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7C845" w14:textId="77777777" w:rsidR="00060E58" w:rsidRDefault="00000000">
      <w:pPr>
        <w:jc w:val="center"/>
      </w:pPr>
      <w:r>
        <w:rPr>
          <w:b/>
          <w:sz w:val="36"/>
        </w:rPr>
        <w:t/>
      </w:r>
    </w:p>
    <w:p w14:paraId="562AD59C" w14:textId="77777777" w:rsidR="00060E58" w:rsidRDefault="00000000">
      <w:pPr>
        <w:jc w:val="center"/>
      </w:pPr>
      <w:r>
        <w:rPr>
          <w:b/>
          <w:sz w:val="30"/>
        </w:rPr>
        <w:t>END TERM 3 2026</w:t>
      </w:r>
    </w:p>
    <w:p w14:paraId="445193A5" w14:textId="77777777" w:rsidR="00060E58" w:rsidRDefault="00000000">
      <w:pPr>
        <w:jc w:val="center"/>
      </w:pPr>
      <w:r>
        <w:rPr>
          <w:b/>
          <w:sz w:val="30"/>
        </w:rPr>
        <w:t>GRADE 10</w:t>
      </w:r>
    </w:p>
    <w:p w14:paraId="0899EFD8" w14:textId="77777777" w:rsidR="00060E58" w:rsidRDefault="00000000">
      <w:pPr>
        <w:jc w:val="center"/>
      </w:pPr>
      <w:r>
        <w:rPr>
          <w:b/>
          <w:sz w:val="30"/>
        </w:rPr>
        <w:t>MARINE AND FISHERIES TECHNOLOGY</w:t>
      </w:r>
    </w:p>
    <w:p w14:paraId="1492EF36" w14:textId="77777777" w:rsidR="00060E58" w:rsidRDefault="00000000">
      <w:pPr>
        <w:jc w:val="center"/>
      </w:pPr>
      <w:r>
        <w:rPr>
          <w:b/>
          <w:sz w:val="26"/>
        </w:rPr>
        <w:t>TIME: 2 HOURS 30 MINUTES</w:t>
      </w:r>
    </w:p>
    <w:p w14:paraId="63EFB7DE" w14:textId="77777777" w:rsidR="00060E58" w:rsidRDefault="00000000">
      <w:r>
        <w:t>Name: ________________________________________________________________________</w:t>
      </w:r>
    </w:p>
    <w:p w14:paraId="7E6DA3E6" w14:textId="77777777" w:rsidR="00060E58" w:rsidRDefault="00000000">
      <w:r>
        <w:t>Assessment Number: ________________________________________________________________________</w:t>
      </w:r>
    </w:p>
    <w:p w14:paraId="4F35B01B" w14:textId="77777777" w:rsidR="00060E58" w:rsidRDefault="00000000">
      <w:r>
        <w:t>Class / Stream: ________________________________________________________________________</w:t>
      </w:r>
    </w:p>
    <w:p w14:paraId="59B1D7E5" w14:textId="77777777" w:rsidR="00060E58" w:rsidRDefault="00000000">
      <w:r>
        <w:t>Date: ________________________________________________________________________</w:t>
      </w:r>
    </w:p>
    <w:p w14:paraId="16B44F19" w14:textId="77777777" w:rsidR="00060E58" w:rsidRDefault="00000000">
      <w:pPr>
        <w:pStyle w:val="Heading1"/>
      </w:pPr>
      <w:r>
        <w:t>INSTRUCTIONS TO CANDIDATES</w:t>
      </w:r>
    </w:p>
    <w:p w14:paraId="1E4B42EF" w14:textId="77777777" w:rsidR="00060E58" w:rsidRDefault="00000000">
      <w:pPr>
        <w:pStyle w:val="ListBullet"/>
      </w:pPr>
      <w:r>
        <w:t>Write your name and assessment details in the spaces provided.</w:t>
      </w:r>
    </w:p>
    <w:p w14:paraId="48537DED" w14:textId="77777777" w:rsidR="00060E58" w:rsidRDefault="00000000">
      <w:pPr>
        <w:pStyle w:val="ListBullet"/>
      </w:pPr>
      <w:r>
        <w:t>Answer ALL questions.</w:t>
      </w:r>
    </w:p>
    <w:p w14:paraId="4612C24B" w14:textId="77777777" w:rsidR="00060E58" w:rsidRDefault="00000000">
      <w:pPr>
        <w:pStyle w:val="ListBullet"/>
      </w:pPr>
      <w:r>
        <w:t>Read each question carefully before answering.</w:t>
      </w:r>
    </w:p>
    <w:p w14:paraId="58B47EE0" w14:textId="77777777" w:rsidR="00060E58" w:rsidRDefault="00000000">
      <w:pPr>
        <w:pStyle w:val="ListBullet"/>
      </w:pPr>
      <w:r>
        <w:t>Show all working and reasoning where required.</w:t>
      </w:r>
    </w:p>
    <w:p w14:paraId="1F744A18" w14:textId="77777777" w:rsidR="00060E58" w:rsidRDefault="00000000">
      <w:pPr>
        <w:pStyle w:val="ListBullet"/>
      </w:pPr>
      <w:r>
        <w:t>Label all diagrams clearly and draw neatly where a drawing is required.</w:t>
      </w:r>
    </w:p>
    <w:p w14:paraId="4B4B31B7" w14:textId="77777777" w:rsidR="00060E58" w:rsidRDefault="00000000">
      <w:pPr>
        <w:pStyle w:val="ListBullet"/>
      </w:pPr>
      <w:r>
        <w:t>Use appropriate terminology relating to marine and fisheries technology.</w:t>
      </w:r>
    </w:p>
    <w:p w14:paraId="1EBF1FC3" w14:textId="77777777" w:rsidR="00060E58" w:rsidRDefault="00000000">
      <w:pPr>
        <w:pStyle w:val="ListBullet"/>
      </w:pPr>
      <w:r>
        <w:t>Write your answers in the spaces provided or immediately following the question.</w:t>
      </w:r>
    </w:p>
    <w:p w14:paraId="25322CFF" w14:textId="77777777" w:rsidR="00060E58" w:rsidRDefault="00000000">
      <w:pPr>
        <w:pStyle w:val="ListBullet"/>
      </w:pPr>
      <w:r>
        <w:t>Check that all pages and questions are present before leaving the examination room.</w:t>
      </w:r>
    </w:p>
    <w:p w14:paraId="10F4EC1C" w14:textId="77777777" w:rsidR="00060E58" w:rsidRDefault="00000000">
      <w:pPr>
        <w:pStyle w:val="Heading1"/>
      </w:pPr>
      <w:r>
        <w:t>EXAMINER'S USE ONLY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060E58" w14:paraId="4DBD325E" w14:textId="77777777">
        <w:trPr>
          <w:jc w:val="center"/>
        </w:trPr>
        <w:tc>
          <w:tcPr>
            <w:tcW w:w="2592" w:type="dxa"/>
            <w:shd w:val="clear" w:color="auto" w:fill="D9E1F2"/>
          </w:tcPr>
          <w:p w14:paraId="1F12ADDD" w14:textId="77777777" w:rsidR="00060E58" w:rsidRDefault="00000000">
            <w:r>
              <w:rPr>
                <w:b/>
                <w:sz w:val="20"/>
              </w:rPr>
              <w:t>Section</w:t>
            </w:r>
          </w:p>
        </w:tc>
        <w:tc>
          <w:tcPr>
            <w:tcW w:w="2592" w:type="dxa"/>
            <w:shd w:val="clear" w:color="auto" w:fill="D9E1F2"/>
          </w:tcPr>
          <w:p w14:paraId="2AA4B9E6" w14:textId="77777777" w:rsidR="00060E58" w:rsidRDefault="00000000">
            <w:r>
              <w:rPr>
                <w:b/>
                <w:sz w:val="20"/>
              </w:rPr>
              <w:t>Question Numbers</w:t>
            </w:r>
          </w:p>
        </w:tc>
        <w:tc>
          <w:tcPr>
            <w:tcW w:w="2592" w:type="dxa"/>
            <w:shd w:val="clear" w:color="auto" w:fill="D9E1F2"/>
          </w:tcPr>
          <w:p w14:paraId="0C7C7264" w14:textId="77777777" w:rsidR="00060E58" w:rsidRDefault="00000000">
            <w:r>
              <w:rPr>
                <w:b/>
                <w:sz w:val="20"/>
              </w:rPr>
              <w:t>Maximum Score</w:t>
            </w:r>
          </w:p>
        </w:tc>
        <w:tc>
          <w:tcPr>
            <w:tcW w:w="2592" w:type="dxa"/>
            <w:shd w:val="clear" w:color="auto" w:fill="D9E1F2"/>
          </w:tcPr>
          <w:p w14:paraId="1D3D24E5" w14:textId="77777777" w:rsidR="00060E58" w:rsidRDefault="00000000">
            <w:r>
              <w:rPr>
                <w:b/>
                <w:sz w:val="20"/>
              </w:rPr>
              <w:t>Candidate's Score</w:t>
            </w:r>
          </w:p>
        </w:tc>
      </w:tr>
      <w:tr w:rsidR="00060E58" w14:paraId="63C9E417" w14:textId="77777777">
        <w:trPr>
          <w:jc w:val="center"/>
        </w:trPr>
        <w:tc>
          <w:tcPr>
            <w:tcW w:w="2592" w:type="dxa"/>
          </w:tcPr>
          <w:p w14:paraId="6E421D6F" w14:textId="77777777" w:rsidR="00060E58" w:rsidRDefault="00000000">
            <w:r>
              <w:rPr>
                <w:sz w:val="20"/>
              </w:rPr>
              <w:t>Section A</w:t>
            </w:r>
          </w:p>
        </w:tc>
        <w:tc>
          <w:tcPr>
            <w:tcW w:w="2592" w:type="dxa"/>
          </w:tcPr>
          <w:p w14:paraId="79700AA1" w14:textId="77777777" w:rsidR="00060E58" w:rsidRDefault="00000000">
            <w:r>
              <w:rPr>
                <w:sz w:val="20"/>
              </w:rPr>
              <w:t>1–3</w:t>
            </w:r>
          </w:p>
        </w:tc>
        <w:tc>
          <w:tcPr>
            <w:tcW w:w="2592" w:type="dxa"/>
          </w:tcPr>
          <w:p w14:paraId="5A54C47D" w14:textId="77777777" w:rsidR="00060E58" w:rsidRDefault="00000000">
            <w:r>
              <w:rPr>
                <w:sz w:val="20"/>
              </w:rPr>
              <w:t>24</w:t>
            </w:r>
          </w:p>
        </w:tc>
        <w:tc>
          <w:tcPr>
            <w:tcW w:w="2592" w:type="dxa"/>
          </w:tcPr>
          <w:p w14:paraId="0102CEF3" w14:textId="77777777" w:rsidR="00060E58" w:rsidRDefault="00060E58"/>
        </w:tc>
      </w:tr>
      <w:tr w:rsidR="00060E58" w14:paraId="19A1AA43" w14:textId="77777777">
        <w:trPr>
          <w:jc w:val="center"/>
        </w:trPr>
        <w:tc>
          <w:tcPr>
            <w:tcW w:w="2592" w:type="dxa"/>
          </w:tcPr>
          <w:p w14:paraId="53403FD1" w14:textId="77777777" w:rsidR="00060E58" w:rsidRDefault="00000000">
            <w:r>
              <w:rPr>
                <w:sz w:val="20"/>
              </w:rPr>
              <w:t>Section B</w:t>
            </w:r>
          </w:p>
        </w:tc>
        <w:tc>
          <w:tcPr>
            <w:tcW w:w="2592" w:type="dxa"/>
          </w:tcPr>
          <w:p w14:paraId="62DD04B9" w14:textId="77777777" w:rsidR="00060E58" w:rsidRDefault="00000000">
            <w:r>
              <w:rPr>
                <w:sz w:val="20"/>
              </w:rPr>
              <w:t>4–6</w:t>
            </w:r>
          </w:p>
        </w:tc>
        <w:tc>
          <w:tcPr>
            <w:tcW w:w="2592" w:type="dxa"/>
          </w:tcPr>
          <w:p w14:paraId="540B1834" w14:textId="77777777" w:rsidR="00060E58" w:rsidRDefault="00000000">
            <w:r>
              <w:rPr>
                <w:sz w:val="20"/>
              </w:rPr>
              <w:t>26</w:t>
            </w:r>
          </w:p>
        </w:tc>
        <w:tc>
          <w:tcPr>
            <w:tcW w:w="2592" w:type="dxa"/>
          </w:tcPr>
          <w:p w14:paraId="48AC6B6A" w14:textId="77777777" w:rsidR="00060E58" w:rsidRDefault="00060E58"/>
        </w:tc>
      </w:tr>
      <w:tr w:rsidR="00060E58" w14:paraId="3D0A24C8" w14:textId="77777777">
        <w:trPr>
          <w:jc w:val="center"/>
        </w:trPr>
        <w:tc>
          <w:tcPr>
            <w:tcW w:w="2592" w:type="dxa"/>
          </w:tcPr>
          <w:p w14:paraId="6A0D7D44" w14:textId="77777777" w:rsidR="00060E58" w:rsidRDefault="00000000">
            <w:r>
              <w:rPr>
                <w:sz w:val="20"/>
              </w:rPr>
              <w:t>Section C</w:t>
            </w:r>
          </w:p>
        </w:tc>
        <w:tc>
          <w:tcPr>
            <w:tcW w:w="2592" w:type="dxa"/>
          </w:tcPr>
          <w:p w14:paraId="228B8AFF" w14:textId="77777777" w:rsidR="00060E58" w:rsidRDefault="00000000">
            <w:r>
              <w:rPr>
                <w:sz w:val="20"/>
              </w:rPr>
              <w:t>7–9</w:t>
            </w:r>
          </w:p>
        </w:tc>
        <w:tc>
          <w:tcPr>
            <w:tcW w:w="2592" w:type="dxa"/>
          </w:tcPr>
          <w:p w14:paraId="5E6024B0" w14:textId="77777777" w:rsidR="00060E58" w:rsidRDefault="00000000">
            <w:r>
              <w:rPr>
                <w:sz w:val="20"/>
              </w:rPr>
              <w:t>30</w:t>
            </w:r>
          </w:p>
        </w:tc>
        <w:tc>
          <w:tcPr>
            <w:tcW w:w="2592" w:type="dxa"/>
          </w:tcPr>
          <w:p w14:paraId="296C5BCA" w14:textId="77777777" w:rsidR="00060E58" w:rsidRDefault="00060E58"/>
        </w:tc>
      </w:tr>
      <w:tr w:rsidR="00060E58" w14:paraId="1B23AD91" w14:textId="77777777">
        <w:trPr>
          <w:jc w:val="center"/>
        </w:trPr>
        <w:tc>
          <w:tcPr>
            <w:tcW w:w="2592" w:type="dxa"/>
          </w:tcPr>
          <w:p w14:paraId="4931E2AC" w14:textId="77777777" w:rsidR="00060E58" w:rsidRDefault="00000000">
            <w:r>
              <w:rPr>
                <w:b/>
                <w:sz w:val="20"/>
              </w:rPr>
              <w:t>TOTAL</w:t>
            </w:r>
          </w:p>
        </w:tc>
        <w:tc>
          <w:tcPr>
            <w:tcW w:w="2592" w:type="dxa"/>
          </w:tcPr>
          <w:p w14:paraId="19D1CE68" w14:textId="77777777" w:rsidR="00060E58" w:rsidRDefault="00060E58"/>
        </w:tc>
        <w:tc>
          <w:tcPr>
            <w:tcW w:w="2592" w:type="dxa"/>
          </w:tcPr>
          <w:p w14:paraId="20E8312B" w14:textId="77777777" w:rsidR="00060E58" w:rsidRDefault="00000000">
            <w:r>
              <w:rPr>
                <w:b/>
                <w:sz w:val="20"/>
              </w:rPr>
              <w:t>80</w:t>
            </w:r>
          </w:p>
        </w:tc>
        <w:tc>
          <w:tcPr>
            <w:tcW w:w="2592" w:type="dxa"/>
          </w:tcPr>
          <w:p w14:paraId="06B2F9BE" w14:textId="77777777" w:rsidR="00060E58" w:rsidRDefault="00060E58"/>
        </w:tc>
      </w:tr>
    </w:tbl>
    <w:p w14:paraId="42C6485A" w14:textId="77777777" w:rsidR="00060E58" w:rsidRDefault="00000000">
      <w:r>
        <w:br w:type="page"/>
      </w:r>
    </w:p>
    <w:p w14:paraId="4BD272C5" w14:textId="77777777" w:rsidR="00060E58" w:rsidRDefault="00000000">
      <w:pPr>
        <w:jc w:val="center"/>
      </w:pPr>
      <w:r>
        <w:rPr>
          <w:b/>
          <w:sz w:val="28"/>
        </w:rPr>
        <w:lastRenderedPageBreak/>
        <w:t>GRADE 10 END TERM 3 2026 SUMMATIVE ASSESSMENT</w:t>
      </w:r>
    </w:p>
    <w:p w14:paraId="6389D3BE" w14:textId="77777777" w:rsidR="00060E58" w:rsidRDefault="00000000">
      <w:r>
        <w:rPr>
          <w:i/>
          <w:sz w:val="20"/>
        </w:rPr>
        <w:t>Cumulative coverage: ALL Grade 10 strands and sub-strands in the KICD Curriculum Design.</w:t>
      </w:r>
    </w:p>
    <w:p w14:paraId="398D1A9B" w14:textId="77777777" w:rsidR="00060E58" w:rsidRDefault="00000000">
      <w:pPr>
        <w:pStyle w:val="Heading1"/>
      </w:pPr>
      <w:r>
        <w:t>SECTION A: FISH BIOLOGY AND ECOLOGY</w:t>
      </w:r>
    </w:p>
    <w:p w14:paraId="75428C70" w14:textId="77777777" w:rsidR="00060E58" w:rsidRDefault="00000000">
      <w:r>
        <w:t>1. (a) State four opportunities available in marine and freshwater fisheries.</w:t>
      </w:r>
      <w:r>
        <w:rPr>
          <w:b/>
        </w:rPr>
        <w:t xml:space="preserve"> (4 marks)</w:t>
      </w:r>
    </w:p>
    <w:p w14:paraId="1512A69E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78EADAE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7A99B1F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10B09C80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6270A2BB" w14:textId="77777777" w:rsidR="00060E58" w:rsidRDefault="00000000">
      <w:r>
        <w:t>(b) Describe two basic characteristics of marine or freshwater environments that support fish life.</w:t>
      </w:r>
      <w:r>
        <w:rPr>
          <w:b/>
        </w:rPr>
        <w:t xml:space="preserve"> (4 marks)</w:t>
      </w:r>
    </w:p>
    <w:p w14:paraId="161FBDAC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ABC2BE0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FEC19A5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1FA0D703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8656288" w14:textId="77777777" w:rsidR="00060E58" w:rsidRDefault="00000000">
      <w:pPr>
        <w:rPr>
          <w:b/>
        </w:rPr>
      </w:pPr>
      <w:r>
        <w:t>2. (a) Study the fish diagram below and answer the question that follows.</w:t>
      </w:r>
      <w:r>
        <w:rPr>
          <w:b/>
        </w:rPr>
        <w:t xml:space="preserve"> (5 marks)</w:t>
      </w:r>
    </w:p>
    <w:p w14:paraId="5E405B52" w14:textId="1C0E643B" w:rsidR="00B37E5E" w:rsidRDefault="00B37E5E">
      <w:r w:rsidRPr="00B37E5E">
        <w:drawing>
          <wp:inline distT="0" distB="0" distL="0" distR="0" wp14:anchorId="6F27F0AA" wp14:editId="468AB9F0">
            <wp:extent cx="6583680" cy="3181350"/>
            <wp:effectExtent l="0" t="0" r="7620" b="0"/>
            <wp:docPr id="9640986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098675" name=""/>
                    <pic:cNvPicPr/>
                  </pic:nvPicPr>
                  <pic:blipFill rotWithShape="1">
                    <a:blip r:embed="rId8"/>
                    <a:srcRect t="114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680" cy="3181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F214C3" w14:textId="29A867DE" w:rsidR="00060E58" w:rsidRDefault="00000000">
      <w:r>
        <w:t xml:space="preserve">Label </w:t>
      </w:r>
      <w:r w:rsidR="00B37E5E">
        <w:t xml:space="preserve">on </w:t>
      </w:r>
      <w:r>
        <w:t>the</w:t>
      </w:r>
      <w:r w:rsidR="00B37E5E">
        <w:t xml:space="preserve"> diagram</w:t>
      </w:r>
      <w:r>
        <w:t xml:space="preserve"> five indicated external features.</w:t>
      </w:r>
      <w:r>
        <w:rPr>
          <w:b/>
        </w:rPr>
        <w:t xml:space="preserve"> (5 marks)</w:t>
      </w:r>
    </w:p>
    <w:p w14:paraId="4548CFF8" w14:textId="77777777" w:rsidR="00060E58" w:rsidRDefault="00000000">
      <w:r>
        <w:t>(b) Give three differences between bony fishes and cartilaginous fishes.</w:t>
      </w:r>
      <w:r>
        <w:rPr>
          <w:b/>
        </w:rPr>
        <w:t xml:space="preserve"> (3 marks)</w:t>
      </w:r>
    </w:p>
    <w:p w14:paraId="155F3B82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17A989C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73D5CDB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682022A3" w14:textId="77777777" w:rsidR="00060E58" w:rsidRDefault="00000000">
      <w:r>
        <w:t>3. Explain four ways in which an aquatic ecosystem can support fish and other aquatic organisms.</w:t>
      </w:r>
      <w:r>
        <w:rPr>
          <w:b/>
        </w:rPr>
        <w:t xml:space="preserve"> (8 marks)</w:t>
      </w:r>
    </w:p>
    <w:p w14:paraId="33DDADCB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A6111C5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8F3A847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168B9359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3A071DC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3D3CC510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F60BCDE" w14:textId="77777777" w:rsidR="00060E58" w:rsidRDefault="00000000">
      <w:pPr>
        <w:spacing w:after="0"/>
      </w:pPr>
      <w:r>
        <w:rPr>
          <w:sz w:val="18"/>
        </w:rPr>
        <w:lastRenderedPageBreak/>
        <w:t>_________________________________________________________________________________________________________</w:t>
      </w:r>
    </w:p>
    <w:p w14:paraId="1D3A8A7C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69DF77DC" w14:textId="77777777" w:rsidR="00060E58" w:rsidRDefault="00000000">
      <w:pPr>
        <w:pStyle w:val="Heading1"/>
      </w:pPr>
      <w:r>
        <w:t>SECTION B: AQUACULTURE</w:t>
      </w:r>
    </w:p>
    <w:p w14:paraId="3D061155" w14:textId="77777777" w:rsidR="00060E58" w:rsidRDefault="00000000">
      <w:r>
        <w:t>4. (a) Describe three different types of aquaculture systems.</w:t>
      </w:r>
      <w:r>
        <w:rPr>
          <w:b/>
        </w:rPr>
        <w:t xml:space="preserve"> (3 marks)</w:t>
      </w:r>
    </w:p>
    <w:p w14:paraId="2CD3BEA0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244C44F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332BEFC7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379A8068" w14:textId="77777777" w:rsidR="00060E58" w:rsidRDefault="00000000">
      <w:r>
        <w:t>(b) Explain three reasons why aquaculture is economically important to Kenya.</w:t>
      </w:r>
      <w:r>
        <w:rPr>
          <w:b/>
        </w:rPr>
        <w:t xml:space="preserve"> (3 marks)</w:t>
      </w:r>
    </w:p>
    <w:p w14:paraId="3D3CEAD3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650980B5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389B9AB6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448B14BB" w14:textId="77777777" w:rsidR="00060E58" w:rsidRDefault="00000000">
      <w:r>
        <w:t>(c) State two challenges facing aquaculture development in Kenya.</w:t>
      </w:r>
      <w:r>
        <w:rPr>
          <w:b/>
        </w:rPr>
        <w:t xml:space="preserve"> (2 marks)</w:t>
      </w:r>
    </w:p>
    <w:p w14:paraId="26A710E4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23FD530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15E294E4" w14:textId="77777777" w:rsidR="00060E58" w:rsidRDefault="00000000">
      <w:r>
        <w:t>5. A school intends to establish a small fish production unit. Answer the following.</w:t>
      </w:r>
      <w:r>
        <w:rPr>
          <w:b/>
        </w:rPr>
        <w:t xml:space="preserve"> (8 marks)</w:t>
      </w:r>
    </w:p>
    <w:p w14:paraId="3076AB72" w14:textId="77777777" w:rsidR="00060E58" w:rsidRDefault="00000000">
      <w:r>
        <w:t>(a) Identify four factors that should be considered when selecting a suitable site for a fish pond.</w:t>
      </w:r>
      <w:r>
        <w:rPr>
          <w:b/>
        </w:rPr>
        <w:t xml:space="preserve"> (4 marks)</w:t>
      </w:r>
    </w:p>
    <w:p w14:paraId="539C0C3B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48E08C7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7F38FDC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5E2D565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A2161DF" w14:textId="77777777" w:rsidR="00060E58" w:rsidRDefault="00000000">
      <w:r>
        <w:t>(b) State four features that should be considered when constructing a simple fish pond.</w:t>
      </w:r>
      <w:r>
        <w:rPr>
          <w:b/>
        </w:rPr>
        <w:t xml:space="preserve"> (4 marks)</w:t>
      </w:r>
    </w:p>
    <w:p w14:paraId="6DB4B493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48806250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0487B19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7A70E00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ED0FE60" w14:textId="77777777" w:rsidR="00060E58" w:rsidRDefault="00000000">
      <w:r>
        <w:t>6. (a) Draw and label a simple fish production system suitable for a school aquaculture project.</w:t>
      </w:r>
      <w:r>
        <w:rPr>
          <w:b/>
        </w:rPr>
        <w:t xml:space="preserve"> (4 marks)</w:t>
      </w:r>
    </w:p>
    <w:p w14:paraId="40E29D83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0C17F09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A334AF2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CCEF51E" w14:textId="77777777" w:rsidR="00060E58" w:rsidRDefault="00000000">
      <w:pPr>
        <w:spacing w:after="0"/>
        <w:rPr>
          <w:sz w:val="18"/>
        </w:rPr>
      </w:pPr>
      <w:r>
        <w:rPr>
          <w:sz w:val="18"/>
        </w:rPr>
        <w:t>_________________________________________________________________________________________________________</w:t>
      </w:r>
    </w:p>
    <w:p w14:paraId="14242340" w14:textId="77777777" w:rsidR="0061750D" w:rsidRDefault="0061750D" w:rsidP="0061750D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49690C37" w14:textId="77777777" w:rsidR="0061750D" w:rsidRDefault="0061750D" w:rsidP="0061750D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E067C23" w14:textId="77777777" w:rsidR="0061750D" w:rsidRDefault="0061750D" w:rsidP="0061750D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39D5229B" w14:textId="77777777" w:rsidR="0061750D" w:rsidRDefault="0061750D" w:rsidP="0061750D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77C8E2B" w14:textId="77777777" w:rsidR="0061750D" w:rsidRDefault="0061750D" w:rsidP="0061750D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066F672" w14:textId="77777777" w:rsidR="0061750D" w:rsidRDefault="0061750D" w:rsidP="0061750D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9091968" w14:textId="77777777" w:rsidR="0061750D" w:rsidRDefault="0061750D" w:rsidP="0061750D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71A57B9" w14:textId="4A41C23B" w:rsidR="0061750D" w:rsidRDefault="0061750D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A9E3325" w14:textId="77777777" w:rsidR="00060E58" w:rsidRDefault="00000000">
      <w:r>
        <w:t>(b) State four management practices that should be carried out after stocking a fish pond.</w:t>
      </w:r>
      <w:r>
        <w:rPr>
          <w:b/>
        </w:rPr>
        <w:t xml:space="preserve"> (4 marks)</w:t>
      </w:r>
    </w:p>
    <w:p w14:paraId="221D1BF0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1C585A7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1A52BBD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88BC3DB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4E58C5E" w14:textId="77777777" w:rsidR="00060E58" w:rsidRDefault="00000000">
      <w:pPr>
        <w:pStyle w:val="Heading1"/>
      </w:pPr>
      <w:r>
        <w:t>SECTION C: CAPTURE FISHERIES, SAFETY AND APPLICATION</w:t>
      </w:r>
    </w:p>
    <w:p w14:paraId="7546A386" w14:textId="77777777" w:rsidR="00060E58" w:rsidRDefault="00000000">
      <w:r>
        <w:t>7. (a) Identify the three main types of capture fisheries given in the Curriculum Design.</w:t>
      </w:r>
      <w:r>
        <w:rPr>
          <w:b/>
        </w:rPr>
        <w:t xml:space="preserve"> (3 marks)</w:t>
      </w:r>
    </w:p>
    <w:p w14:paraId="31FC406B" w14:textId="77777777" w:rsidR="00060E58" w:rsidRDefault="00000000">
      <w:pPr>
        <w:spacing w:after="0"/>
      </w:pPr>
      <w:r>
        <w:rPr>
          <w:sz w:val="18"/>
        </w:rPr>
        <w:lastRenderedPageBreak/>
        <w:t>_________________________________________________________________________________________________________</w:t>
      </w:r>
    </w:p>
    <w:p w14:paraId="354022B6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88071C9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29A2BC5" w14:textId="77777777" w:rsidR="00060E58" w:rsidRDefault="00000000">
      <w:r>
        <w:t>(b) Explain three characteristics of artisanal/small-scale fisheries.</w:t>
      </w:r>
      <w:r>
        <w:rPr>
          <w:b/>
        </w:rPr>
        <w:t xml:space="preserve"> (3 marks)</w:t>
      </w:r>
    </w:p>
    <w:p w14:paraId="1F8E193B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96ABF3B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F370941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D6B061C" w14:textId="77777777" w:rsidR="00060E58" w:rsidRDefault="00000000">
      <w:r>
        <w:t>(c) Explain two ways in which capture fisheries contribute to the Kenyan economy.</w:t>
      </w:r>
      <w:r>
        <w:rPr>
          <w:b/>
        </w:rPr>
        <w:t xml:space="preserve"> (2 marks)</w:t>
      </w:r>
    </w:p>
    <w:p w14:paraId="0DD657FC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2FA231A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121A45F" w14:textId="77777777" w:rsidR="00060E58" w:rsidRDefault="00000000">
      <w:r>
        <w:t>8. A fishing crew is preparing to operate a vessel in an aquatic environment.</w:t>
      </w:r>
      <w:r>
        <w:rPr>
          <w:b/>
        </w:rPr>
        <w:t xml:space="preserve"> (12 marks)</w:t>
      </w:r>
    </w:p>
    <w:p w14:paraId="02AB70CF" w14:textId="77777777" w:rsidR="00060E58" w:rsidRDefault="00000000">
      <w:r>
        <w:t>(a) Describe four types of accidents that may occur during fishing activities and state one possible cause of each.</w:t>
      </w:r>
      <w:r>
        <w:rPr>
          <w:b/>
        </w:rPr>
        <w:t xml:space="preserve"> (4 marks)</w:t>
      </w:r>
    </w:p>
    <w:p w14:paraId="061373B2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334A1F02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3D9468CA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184DEAF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615F961F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B0F0618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A699C0F" w14:textId="77777777" w:rsidR="00060E58" w:rsidRDefault="00000000">
      <w:r>
        <w:t>(b) Identify four pieces of safety equipment required in a fishing vessel and state the purpose of each.</w:t>
      </w:r>
      <w:r>
        <w:rPr>
          <w:b/>
        </w:rPr>
        <w:t xml:space="preserve"> (4 marks)</w:t>
      </w:r>
    </w:p>
    <w:p w14:paraId="4094E762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B7D5EDD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3AD09F9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0644616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41E18F69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5478BAF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4C67891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6D0C0ACB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2070FD3" w14:textId="77777777" w:rsidR="00060E58" w:rsidRDefault="00000000">
      <w:r>
        <w:t>(c) State two basic survival techniques that can be practised in an aquatic environment.</w:t>
      </w:r>
      <w:r>
        <w:rPr>
          <w:b/>
        </w:rPr>
        <w:t xml:space="preserve"> (2 marks)</w:t>
      </w:r>
    </w:p>
    <w:p w14:paraId="63F6D1B7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ED83EF0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18F3456C" w14:textId="77777777" w:rsidR="00060E58" w:rsidRDefault="00000000">
      <w:r>
        <w:t>(d) State two first-aid actions that may be taken for injuries related to fishing activities.</w:t>
      </w:r>
      <w:r>
        <w:rPr>
          <w:b/>
        </w:rPr>
        <w:t xml:space="preserve"> (2 marks)</w:t>
      </w:r>
    </w:p>
    <w:p w14:paraId="47BAF79B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6AB9D810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6A2C715" w14:textId="77777777" w:rsidR="00060E58" w:rsidRDefault="00000000">
      <w:r>
        <w:t>9. A community is considering whether to expand a capture-fishing activity or establish a fish pond. Using knowledge from the Grade 10 course:</w:t>
      </w:r>
      <w:r>
        <w:rPr>
          <w:b/>
        </w:rPr>
        <w:t xml:space="preserve"> (10 marks)</w:t>
      </w:r>
    </w:p>
    <w:p w14:paraId="5DBC78B2" w14:textId="77777777" w:rsidR="00060E58" w:rsidRDefault="00000000">
      <w:r>
        <w:t>(a) Compare the two options under four relevant considerations, such as production system, management requirements, safety, or resource use.</w:t>
      </w:r>
      <w:r>
        <w:rPr>
          <w:b/>
        </w:rPr>
        <w:t xml:space="preserve"> (4 marks)</w:t>
      </w:r>
    </w:p>
    <w:p w14:paraId="226F3F79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0E2D3A2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38DDBD0D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DAA7557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F64475E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4512ED44" w14:textId="77777777" w:rsidR="00060E58" w:rsidRDefault="00000000">
      <w:r>
        <w:t>(b) Recommend four responsible practices that would promote safe, sustainable and productive use of fisheries resources.</w:t>
      </w:r>
      <w:r>
        <w:rPr>
          <w:b/>
        </w:rPr>
        <w:t xml:space="preserve"> (4 marks)</w:t>
      </w:r>
    </w:p>
    <w:p w14:paraId="022516F5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63EE72E5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4DBA9662" w14:textId="77777777" w:rsidR="00060E58" w:rsidRDefault="00000000">
      <w:pPr>
        <w:spacing w:after="0"/>
      </w:pPr>
      <w:r>
        <w:rPr>
          <w:sz w:val="18"/>
        </w:rPr>
        <w:lastRenderedPageBreak/>
        <w:t>_________________________________________________________________________________________________________</w:t>
      </w:r>
    </w:p>
    <w:p w14:paraId="0A27FA42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3AB8627C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4EA704D7" w14:textId="77777777" w:rsidR="00060E58" w:rsidRDefault="00000000">
      <w:r>
        <w:t>(c) State two ways learners can promote awareness of safety and sustainable fisheries practices in their community.</w:t>
      </w:r>
      <w:r>
        <w:rPr>
          <w:b/>
        </w:rPr>
        <w:t xml:space="preserve"> (2 marks)</w:t>
      </w:r>
    </w:p>
    <w:p w14:paraId="7871851E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360CC802" w14:textId="77777777" w:rsidR="00060E58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361D529" w14:textId="77777777" w:rsidR="00060E58" w:rsidRDefault="00000000">
      <w:pPr>
        <w:jc w:val="center"/>
      </w:pPr>
      <w:r>
        <w:rPr>
          <w:b/>
          <w:sz w:val="20"/>
        </w:rPr>
        <w:t>END OF QUESTION PAPER</w:t>
      </w:r>
    </w:p>
    <w:sectPr w:rsidR="00060E58" w:rsidSect="00034616">
      <w:footerReference w:type="default" r:id="rId9"/>
      <w:headerReference w:type="default" r:id="rId12"/>
      <w:headerReference w:type="first" r:id="rId13"/>
      <w:headerReference w:type="even" r:id="rId14"/>
      <w:footerReference w:type="first" r:id="rId15"/>
      <w:footerReference w:type="even" r:id="rId16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72608" w14:textId="77777777" w:rsidR="00983E45" w:rsidRDefault="00983E45">
      <w:pPr>
        <w:spacing w:after="0" w:line="240" w:lineRule="auto"/>
      </w:pPr>
      <w:r>
        <w:separator/>
      </w:r>
    </w:p>
  </w:endnote>
  <w:endnote w:type="continuationSeparator" w:id="0">
    <w:p w14:paraId="607E756C" w14:textId="77777777" w:rsidR="00983E45" w:rsidRDefault="00983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66668" w14:textId="77777777" w:rsidR="00983E45" w:rsidRDefault="00983E45">
      <w:pPr>
        <w:spacing w:after="0" w:line="240" w:lineRule="auto"/>
      </w:pPr>
      <w:r>
        <w:separator/>
      </w:r>
    </w:p>
  </w:footnote>
  <w:footnote w:type="continuationSeparator" w:id="0">
    <w:p w14:paraId="0336CE1F" w14:textId="77777777" w:rsidR="00983E45" w:rsidRDefault="00983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954700">
    <w:abstractNumId w:val="8"/>
  </w:num>
  <w:num w:numId="2" w16cid:durableId="884566537">
    <w:abstractNumId w:val="6"/>
  </w:num>
  <w:num w:numId="3" w16cid:durableId="2138524162">
    <w:abstractNumId w:val="5"/>
  </w:num>
  <w:num w:numId="4" w16cid:durableId="1199392844">
    <w:abstractNumId w:val="4"/>
  </w:num>
  <w:num w:numId="5" w16cid:durableId="1292638585">
    <w:abstractNumId w:val="7"/>
  </w:num>
  <w:num w:numId="6" w16cid:durableId="880633893">
    <w:abstractNumId w:val="3"/>
  </w:num>
  <w:num w:numId="7" w16cid:durableId="946738672">
    <w:abstractNumId w:val="2"/>
  </w:num>
  <w:num w:numId="8" w16cid:durableId="950209650">
    <w:abstractNumId w:val="1"/>
  </w:num>
  <w:num w:numId="9" w16cid:durableId="1465999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0E58"/>
    <w:rsid w:val="0015074B"/>
    <w:rsid w:val="0029639D"/>
    <w:rsid w:val="00326F90"/>
    <w:rsid w:val="0061750D"/>
    <w:rsid w:val="00983E45"/>
    <w:rsid w:val="00A6612A"/>
    <w:rsid w:val="00AA1D8D"/>
    <w:rsid w:val="00B37E5E"/>
    <w:rsid w:val="00B47730"/>
    <w:rsid w:val="00BF50BD"/>
    <w:rsid w:val="00CB0664"/>
    <w:rsid w:val="00D709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4997C2"/>
  <w14:defaultImageDpi w14:val="300"/>
  <w15:docId w15:val="{0AA9DB00-6F49-4FCC-ABD0-CBEB9A48F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header" Target="header3.xml"/><Relationship Id="rId15" Type="http://schemas.openxmlformats.org/officeDocument/2006/relationships/footer" Target="footer2.xml"/><Relationship Id="rId16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2008</Words>
  <Characters>11448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5</cp:revision>
  <dcterms:created xsi:type="dcterms:W3CDTF">2013-12-23T23:15:00Z</dcterms:created>
  <dcterms:modified xsi:type="dcterms:W3CDTF">2026-09-23T19:57:00Z</dcterms:modified>
  <cp:category/>
</cp:coreProperties>
</file>