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D396" w14:textId="77777777" w:rsidR="00F74381" w:rsidRPr="003D325D" w:rsidRDefault="00000000">
      <w:pPr>
        <w:jc w:val="center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44"/>
        </w:rPr>
        <w:t/>
      </w:r>
    </w:p>
    <w:p w14:paraId="71C10824" w14:textId="77777777" w:rsidR="00F74381" w:rsidRPr="003D325D" w:rsidRDefault="00000000">
      <w:pPr>
        <w:jc w:val="center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34"/>
        </w:rPr>
        <w:t>END TERM 3 2026</w:t>
      </w:r>
    </w:p>
    <w:p w14:paraId="15624770" w14:textId="77777777" w:rsidR="00F74381" w:rsidRPr="003D325D" w:rsidRDefault="00000000">
      <w:pPr>
        <w:jc w:val="center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34"/>
        </w:rPr>
        <w:t>GRADE 10</w:t>
      </w:r>
    </w:p>
    <w:p w14:paraId="765B5EFD" w14:textId="77777777" w:rsidR="00F74381" w:rsidRPr="003D325D" w:rsidRDefault="00000000">
      <w:pPr>
        <w:jc w:val="center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34"/>
        </w:rPr>
        <w:t>AGRICULTURE</w:t>
      </w:r>
    </w:p>
    <w:p w14:paraId="2A57FECE" w14:textId="77777777" w:rsidR="00F74381" w:rsidRPr="003D325D" w:rsidRDefault="00000000">
      <w:pPr>
        <w:jc w:val="center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28"/>
        </w:rPr>
        <w:t>CANDIDATE QUESTION PAPER</w:t>
      </w:r>
    </w:p>
    <w:p w14:paraId="0CD6F816" w14:textId="77777777" w:rsidR="00F74381" w:rsidRPr="003D325D" w:rsidRDefault="00000000">
      <w:pPr>
        <w:jc w:val="center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26"/>
        </w:rPr>
        <w:t>TIME: 2 HOURS 30 MINUTES</w:t>
      </w:r>
    </w:p>
    <w:p w14:paraId="2DF80FE7" w14:textId="77777777" w:rsidR="00F74381" w:rsidRPr="003D325D" w:rsidRDefault="00000000">
      <w:pPr>
        <w:jc w:val="center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24"/>
        </w:rPr>
        <w:t>TOTAL: 80 MARKS</w:t>
      </w:r>
    </w:p>
    <w:p w14:paraId="2086D554" w14:textId="77777777" w:rsidR="00F74381" w:rsidRPr="003D325D" w:rsidRDefault="00F74381">
      <w:pPr>
        <w:rPr>
          <w:rFonts w:ascii="Times New Roman" w:hAnsi="Times New Roman" w:cs="Times New Roman"/>
        </w:rPr>
      </w:pPr>
    </w:p>
    <w:p w14:paraId="6FB2CB22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2"/>
        </w:rPr>
        <w:t>Name: ____________________________________________</w:t>
      </w:r>
    </w:p>
    <w:p w14:paraId="3927CC77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2"/>
        </w:rPr>
        <w:t>Assessment Number: ________________________________</w:t>
      </w:r>
    </w:p>
    <w:p w14:paraId="46DBC779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2"/>
        </w:rPr>
        <w:t>Class / Stream: ______________________________</w:t>
      </w:r>
    </w:p>
    <w:p w14:paraId="7880496A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2"/>
        </w:rPr>
        <w:t>Date: ______________________________</w:t>
      </w:r>
    </w:p>
    <w:p w14:paraId="08A5394C" w14:textId="77777777" w:rsidR="00F74381" w:rsidRPr="003D325D" w:rsidRDefault="00000000">
      <w:pPr>
        <w:pStyle w:val="Heading1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INSTRUCTIONS TO CANDIDATES</w:t>
      </w:r>
    </w:p>
    <w:p w14:paraId="4593D4A0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1. Write your name, assessment number, class/stream and date in the spaces provided.</w:t>
      </w:r>
    </w:p>
    <w:p w14:paraId="5350EAEC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2. Read all questions carefully before answering.</w:t>
      </w:r>
    </w:p>
    <w:p w14:paraId="62512FAE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3. Answer ALL questions.</w:t>
      </w:r>
    </w:p>
    <w:p w14:paraId="5F9F1F25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4. Show all working where calculations are required.</w:t>
      </w:r>
    </w:p>
    <w:p w14:paraId="767AAEB9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5. Use clear and legible handwriting.</w:t>
      </w:r>
    </w:p>
    <w:p w14:paraId="5B8DD8B4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6. Where a diagram is required, use clear labels and appropriate proportions.</w:t>
      </w:r>
    </w:p>
    <w:p w14:paraId="6BBF6800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7. Use the units specified in the question where applicable.</w:t>
      </w:r>
    </w:p>
    <w:p w14:paraId="2905B672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8. Check the question paper to ensure that all pages and questions are present.</w:t>
      </w:r>
    </w:p>
    <w:p w14:paraId="5B35035C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9. Answer all questions in English unless otherwise directed by the teacher.</w:t>
      </w:r>
    </w:p>
    <w:p w14:paraId="1BCED95C" w14:textId="77777777" w:rsidR="00F74381" w:rsidRPr="003D325D" w:rsidRDefault="00000000">
      <w:pPr>
        <w:pStyle w:val="Heading1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74381" w:rsidRPr="003D325D" w14:paraId="66D80F34" w14:textId="77777777">
        <w:trPr>
          <w:tblHeader/>
          <w:jc w:val="center"/>
        </w:trPr>
        <w:tc>
          <w:tcPr>
            <w:tcW w:w="2520" w:type="dxa"/>
            <w:shd w:val="clear" w:color="auto" w:fill="D9EAF7"/>
            <w:vAlign w:val="center"/>
          </w:tcPr>
          <w:p w14:paraId="69755857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b/>
                <w:sz w:val="18"/>
              </w:rPr>
              <w:t>Section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55CAEB1A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b/>
                <w:sz w:val="18"/>
              </w:rPr>
              <w:t>Question Numbers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64AA3B0E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71A87687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F74381" w:rsidRPr="003D325D" w14:paraId="0EE44A1C" w14:textId="77777777">
        <w:trPr>
          <w:jc w:val="center"/>
        </w:trPr>
        <w:tc>
          <w:tcPr>
            <w:tcW w:w="2520" w:type="dxa"/>
            <w:vAlign w:val="center"/>
          </w:tcPr>
          <w:p w14:paraId="09CC28F7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A</w:t>
            </w:r>
          </w:p>
        </w:tc>
        <w:tc>
          <w:tcPr>
            <w:tcW w:w="2520" w:type="dxa"/>
            <w:vAlign w:val="center"/>
          </w:tcPr>
          <w:p w14:paraId="784C54DB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1–2</w:t>
            </w:r>
          </w:p>
        </w:tc>
        <w:tc>
          <w:tcPr>
            <w:tcW w:w="2520" w:type="dxa"/>
            <w:vAlign w:val="center"/>
          </w:tcPr>
          <w:p w14:paraId="2360608D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20</w:t>
            </w:r>
          </w:p>
        </w:tc>
        <w:tc>
          <w:tcPr>
            <w:tcW w:w="2520" w:type="dxa"/>
            <w:vAlign w:val="center"/>
          </w:tcPr>
          <w:p w14:paraId="4364D8F7" w14:textId="77777777" w:rsidR="00F74381" w:rsidRPr="003D325D" w:rsidRDefault="00F74381">
            <w:pPr>
              <w:rPr>
                <w:rFonts w:ascii="Times New Roman" w:hAnsi="Times New Roman" w:cs="Times New Roman"/>
              </w:rPr>
            </w:pPr>
          </w:p>
        </w:tc>
      </w:tr>
      <w:tr w:rsidR="00F74381" w:rsidRPr="003D325D" w14:paraId="4BB4687C" w14:textId="77777777">
        <w:trPr>
          <w:jc w:val="center"/>
        </w:trPr>
        <w:tc>
          <w:tcPr>
            <w:tcW w:w="2520" w:type="dxa"/>
            <w:vAlign w:val="center"/>
          </w:tcPr>
          <w:p w14:paraId="66FBC77F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B</w:t>
            </w:r>
          </w:p>
        </w:tc>
        <w:tc>
          <w:tcPr>
            <w:tcW w:w="2520" w:type="dxa"/>
            <w:vAlign w:val="center"/>
          </w:tcPr>
          <w:p w14:paraId="64213D3C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3–4</w:t>
            </w:r>
          </w:p>
        </w:tc>
        <w:tc>
          <w:tcPr>
            <w:tcW w:w="2520" w:type="dxa"/>
            <w:vAlign w:val="center"/>
          </w:tcPr>
          <w:p w14:paraId="6A37086D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2520" w:type="dxa"/>
            <w:vAlign w:val="center"/>
          </w:tcPr>
          <w:p w14:paraId="5C4B316F" w14:textId="77777777" w:rsidR="00F74381" w:rsidRPr="003D325D" w:rsidRDefault="00F74381">
            <w:pPr>
              <w:rPr>
                <w:rFonts w:ascii="Times New Roman" w:hAnsi="Times New Roman" w:cs="Times New Roman"/>
              </w:rPr>
            </w:pPr>
          </w:p>
        </w:tc>
      </w:tr>
      <w:tr w:rsidR="00F74381" w:rsidRPr="003D325D" w14:paraId="7483C7C7" w14:textId="77777777">
        <w:trPr>
          <w:jc w:val="center"/>
        </w:trPr>
        <w:tc>
          <w:tcPr>
            <w:tcW w:w="2520" w:type="dxa"/>
            <w:vAlign w:val="center"/>
          </w:tcPr>
          <w:p w14:paraId="63192BDF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C</w:t>
            </w:r>
          </w:p>
        </w:tc>
        <w:tc>
          <w:tcPr>
            <w:tcW w:w="2520" w:type="dxa"/>
            <w:vAlign w:val="center"/>
          </w:tcPr>
          <w:p w14:paraId="57B4E725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5–6</w:t>
            </w:r>
          </w:p>
        </w:tc>
        <w:tc>
          <w:tcPr>
            <w:tcW w:w="2520" w:type="dxa"/>
            <w:vAlign w:val="center"/>
          </w:tcPr>
          <w:p w14:paraId="52146E2D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30</w:t>
            </w:r>
          </w:p>
        </w:tc>
        <w:tc>
          <w:tcPr>
            <w:tcW w:w="2520" w:type="dxa"/>
            <w:vAlign w:val="center"/>
          </w:tcPr>
          <w:p w14:paraId="74D39839" w14:textId="77777777" w:rsidR="00F74381" w:rsidRPr="003D325D" w:rsidRDefault="00F74381">
            <w:pPr>
              <w:rPr>
                <w:rFonts w:ascii="Times New Roman" w:hAnsi="Times New Roman" w:cs="Times New Roman"/>
              </w:rPr>
            </w:pPr>
          </w:p>
        </w:tc>
      </w:tr>
      <w:tr w:rsidR="00F74381" w:rsidRPr="003D325D" w14:paraId="756239DF" w14:textId="77777777">
        <w:trPr>
          <w:jc w:val="center"/>
        </w:trPr>
        <w:tc>
          <w:tcPr>
            <w:tcW w:w="2520" w:type="dxa"/>
            <w:vAlign w:val="center"/>
          </w:tcPr>
          <w:p w14:paraId="7E940DE8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b/>
                <w:sz w:val="18"/>
              </w:rPr>
              <w:t>TOTAL</w:t>
            </w:r>
          </w:p>
        </w:tc>
        <w:tc>
          <w:tcPr>
            <w:tcW w:w="2520" w:type="dxa"/>
            <w:vAlign w:val="center"/>
          </w:tcPr>
          <w:p w14:paraId="10E67DC9" w14:textId="77777777" w:rsidR="00F74381" w:rsidRPr="003D325D" w:rsidRDefault="00F743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Align w:val="center"/>
          </w:tcPr>
          <w:p w14:paraId="75744F46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b/>
                <w:sz w:val="18"/>
              </w:rPr>
              <w:t>80</w:t>
            </w:r>
          </w:p>
        </w:tc>
        <w:tc>
          <w:tcPr>
            <w:tcW w:w="2520" w:type="dxa"/>
            <w:vAlign w:val="center"/>
          </w:tcPr>
          <w:p w14:paraId="0A1226AC" w14:textId="77777777" w:rsidR="00F74381" w:rsidRPr="003D325D" w:rsidRDefault="00F74381">
            <w:pPr>
              <w:rPr>
                <w:rFonts w:ascii="Times New Roman" w:hAnsi="Times New Roman" w:cs="Times New Roman"/>
              </w:rPr>
            </w:pPr>
          </w:p>
        </w:tc>
      </w:tr>
    </w:tbl>
    <w:p w14:paraId="5453125A" w14:textId="77777777" w:rsidR="00F74381" w:rsidRPr="003D325D" w:rsidRDefault="00000000">
      <w:pPr>
        <w:pStyle w:val="Heading1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SECTION A — AGRICULTURAL TECHNOLOGIES</w:t>
      </w:r>
    </w:p>
    <w:p w14:paraId="11F3E7BB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</w:rPr>
        <w:t>Answer Questions 1 and 2.</w:t>
      </w:r>
    </w:p>
    <w:p w14:paraId="550DAD06" w14:textId="4A50C0B8" w:rsidR="00F74381" w:rsidRPr="003D325D" w:rsidRDefault="003D325D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lastRenderedPageBreak/>
        <w:drawing>
          <wp:inline distT="0" distB="0" distL="0" distR="0" wp14:anchorId="16FE2FFC" wp14:editId="600BFB44">
            <wp:extent cx="6400800" cy="2954655"/>
            <wp:effectExtent l="0" t="0" r="0" b="0"/>
            <wp:docPr id="163223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23877" name=""/>
                    <pic:cNvPicPr/>
                  </pic:nvPicPr>
                  <pic:blipFill rotWithShape="1">
                    <a:blip r:embed="rId8"/>
                    <a:srcRect t="15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954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B3B2F3" w14:textId="77777777" w:rsidR="00F74381" w:rsidRPr="003D325D" w:rsidRDefault="00000000">
      <w:pPr>
        <w:spacing w:before="1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22"/>
        </w:rPr>
        <w:t xml:space="preserve">1. </w:t>
      </w:r>
      <w:r w:rsidRPr="003D325D">
        <w:rPr>
          <w:rFonts w:ascii="Times New Roman" w:hAnsi="Times New Roman" w:cs="Times New Roman"/>
          <w:sz w:val="21"/>
        </w:rPr>
        <w:t>Study the agricultural tools represented by the diagram above.</w:t>
      </w:r>
    </w:p>
    <w:p w14:paraId="70E4B9BD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(a) Name the tools labelled A, B, C and D.</w:t>
      </w:r>
      <w:r w:rsidRPr="003D325D">
        <w:rPr>
          <w:rFonts w:ascii="Times New Roman" w:hAnsi="Times New Roman" w:cs="Times New Roman"/>
          <w:b/>
          <w:sz w:val="21"/>
        </w:rPr>
        <w:t xml:space="preserve"> (4 marks)</w:t>
      </w:r>
    </w:p>
    <w:p w14:paraId="11B680F9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17E86EF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0E0B3454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EE32227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4AA20F61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(b) State one agricultural use of each of the four tools named in (a).</w:t>
      </w:r>
      <w:r w:rsidRPr="003D325D">
        <w:rPr>
          <w:rFonts w:ascii="Times New Roman" w:hAnsi="Times New Roman" w:cs="Times New Roman"/>
          <w:b/>
          <w:sz w:val="21"/>
        </w:rPr>
        <w:t xml:space="preserve"> (4 marks)</w:t>
      </w:r>
    </w:p>
    <w:p w14:paraId="4634D494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3CC1185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6C920C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1CFAC60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B8B2D97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(c) State two safety precautions that should be observed when using agricultural tools.</w:t>
      </w:r>
      <w:r w:rsidRPr="003D325D">
        <w:rPr>
          <w:rFonts w:ascii="Times New Roman" w:hAnsi="Times New Roman" w:cs="Times New Roman"/>
          <w:b/>
          <w:sz w:val="21"/>
        </w:rPr>
        <w:t xml:space="preserve"> (2 marks)</w:t>
      </w:r>
    </w:p>
    <w:p w14:paraId="0560E528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143E73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5098E28" w14:textId="77777777" w:rsidR="00F74381" w:rsidRPr="003D325D" w:rsidRDefault="00000000">
      <w:pPr>
        <w:spacing w:before="1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22"/>
        </w:rPr>
        <w:t xml:space="preserve">2. </w:t>
      </w:r>
      <w:r w:rsidRPr="003D325D">
        <w:rPr>
          <w:rFonts w:ascii="Times New Roman" w:hAnsi="Times New Roman" w:cs="Times New Roman"/>
          <w:sz w:val="21"/>
        </w:rPr>
        <w:t>Agricultural produce may be processed to increase its usefulness and value.</w:t>
      </w:r>
    </w:p>
    <w:p w14:paraId="6A9F6D78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(a) Explain the meaning of value addition in agricultural production.</w:t>
      </w:r>
      <w:r w:rsidRPr="003D325D">
        <w:rPr>
          <w:rFonts w:ascii="Times New Roman" w:hAnsi="Times New Roman" w:cs="Times New Roman"/>
          <w:b/>
          <w:sz w:val="21"/>
        </w:rPr>
        <w:t xml:space="preserve"> (2 marks)</w:t>
      </w:r>
    </w:p>
    <w:p w14:paraId="013785BD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4A1261C7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3E3DD906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(b) Give three examples of agricultural produce that may be subjected to value addition.</w:t>
      </w:r>
      <w:r w:rsidRPr="003D325D">
        <w:rPr>
          <w:rFonts w:ascii="Times New Roman" w:hAnsi="Times New Roman" w:cs="Times New Roman"/>
          <w:b/>
          <w:sz w:val="21"/>
        </w:rPr>
        <w:t xml:space="preserve"> (3 marks)</w:t>
      </w:r>
    </w:p>
    <w:p w14:paraId="65BB964A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6881904A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4D8946F1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6736026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(c) State three considerations that should be observed when processing agricultural produce.</w:t>
      </w:r>
      <w:r w:rsidRPr="003D325D">
        <w:rPr>
          <w:rFonts w:ascii="Times New Roman" w:hAnsi="Times New Roman" w:cs="Times New Roman"/>
          <w:b/>
          <w:sz w:val="21"/>
        </w:rPr>
        <w:t xml:space="preserve"> (3 marks)</w:t>
      </w:r>
    </w:p>
    <w:p w14:paraId="333C480E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AA5080B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1832685D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60DA6D82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(d) Explain two benefits of processing agricultural produce before it reaches the consumer.</w:t>
      </w:r>
      <w:r w:rsidRPr="003D325D">
        <w:rPr>
          <w:rFonts w:ascii="Times New Roman" w:hAnsi="Times New Roman" w:cs="Times New Roman"/>
          <w:b/>
          <w:sz w:val="21"/>
        </w:rPr>
        <w:t xml:space="preserve"> (2 marks)</w:t>
      </w:r>
    </w:p>
    <w:p w14:paraId="36A7F722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64C0A43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4D6811FE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br w:type="page"/>
      </w:r>
    </w:p>
    <w:p w14:paraId="2C871278" w14:textId="77777777" w:rsidR="00F74381" w:rsidRPr="003D325D" w:rsidRDefault="00000000">
      <w:pPr>
        <w:pStyle w:val="Heading1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lastRenderedPageBreak/>
        <w:t>SECTION B — AGRICULTURAL ENTERPRISE AND MARKETING</w:t>
      </w:r>
    </w:p>
    <w:p w14:paraId="54DC4D39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Answer Questions 3 and 4.</w:t>
      </w:r>
    </w:p>
    <w:p w14:paraId="228B766D" w14:textId="77777777" w:rsidR="00F74381" w:rsidRPr="003D325D" w:rsidRDefault="00000000">
      <w:pPr>
        <w:spacing w:before="1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22"/>
        </w:rPr>
        <w:t xml:space="preserve">3. </w:t>
      </w:r>
      <w:r w:rsidRPr="003D325D">
        <w:rPr>
          <w:rFonts w:ascii="Times New Roman" w:hAnsi="Times New Roman" w:cs="Times New Roman"/>
          <w:sz w:val="21"/>
        </w:rPr>
        <w:t>A school agriculture club intends to establish a small vegetable enterprise.</w:t>
      </w:r>
    </w:p>
    <w:p w14:paraId="5B4AEA98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(a) Explain the following factors of production as they apply to an agricultural enterprise: land, labour, capital and entrepreneurship.</w:t>
      </w:r>
      <w:r w:rsidRPr="003D325D">
        <w:rPr>
          <w:rFonts w:ascii="Times New Roman" w:hAnsi="Times New Roman" w:cs="Times New Roman"/>
          <w:b/>
          <w:sz w:val="21"/>
        </w:rPr>
        <w:t xml:space="preserve"> (8 marks)</w:t>
      </w:r>
    </w:p>
    <w:p w14:paraId="6416AF7E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55772A7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16D65081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36DB248E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10161E3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3B91505C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0C4BE59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6C74FE0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474FFB4C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(b) Describe three ways through which the club could acquire capital to establish the enterprise.</w:t>
      </w:r>
      <w:r w:rsidRPr="003D325D">
        <w:rPr>
          <w:rFonts w:ascii="Times New Roman" w:hAnsi="Times New Roman" w:cs="Times New Roman"/>
          <w:b/>
          <w:sz w:val="21"/>
        </w:rPr>
        <w:t xml:space="preserve"> (3 marks)</w:t>
      </w:r>
    </w:p>
    <w:p w14:paraId="626871EB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BE72002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4CC3CC2F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0E7D10A7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(c) State four factors that the club should consider when selecting an agricultural enterprise.</w:t>
      </w:r>
      <w:r w:rsidRPr="003D325D">
        <w:rPr>
          <w:rFonts w:ascii="Times New Roman" w:hAnsi="Times New Roman" w:cs="Times New Roman"/>
          <w:b/>
          <w:sz w:val="21"/>
        </w:rPr>
        <w:t xml:space="preserve"> (4 marks)</w:t>
      </w:r>
    </w:p>
    <w:p w14:paraId="6EF48785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35FFE3A4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34CCDAD4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31F3BF19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6EF6F1E1" w14:textId="77777777" w:rsidR="00F74381" w:rsidRPr="003D325D" w:rsidRDefault="00000000">
      <w:pPr>
        <w:spacing w:before="1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22"/>
        </w:rPr>
        <w:t xml:space="preserve">4. </w:t>
      </w:r>
      <w:r w:rsidRPr="003D325D">
        <w:rPr>
          <w:rFonts w:ascii="Times New Roman" w:hAnsi="Times New Roman" w:cs="Times New Roman"/>
          <w:sz w:val="21"/>
        </w:rPr>
        <w:t>A farmer prepares vegetables for sale. During one marketing exercise, the following costs and sales were recorded: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F74381" w:rsidRPr="003D325D" w14:paraId="6F628C09" w14:textId="77777777">
        <w:trPr>
          <w:tblHeader/>
          <w:jc w:val="center"/>
        </w:trPr>
        <w:tc>
          <w:tcPr>
            <w:tcW w:w="5040" w:type="dxa"/>
            <w:shd w:val="clear" w:color="auto" w:fill="D9EAF7"/>
            <w:vAlign w:val="center"/>
          </w:tcPr>
          <w:p w14:paraId="12AA2FBD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b/>
                <w:sz w:val="18"/>
              </w:rPr>
              <w:t>Item</w:t>
            </w:r>
          </w:p>
        </w:tc>
        <w:tc>
          <w:tcPr>
            <w:tcW w:w="5040" w:type="dxa"/>
            <w:shd w:val="clear" w:color="auto" w:fill="D9EAF7"/>
            <w:vAlign w:val="center"/>
          </w:tcPr>
          <w:p w14:paraId="25F627D3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b/>
                <w:sz w:val="18"/>
              </w:rPr>
              <w:t>Amount (Ksh)</w:t>
            </w:r>
          </w:p>
        </w:tc>
      </w:tr>
      <w:tr w:rsidR="00F74381" w:rsidRPr="003D325D" w14:paraId="3363AD78" w14:textId="77777777">
        <w:trPr>
          <w:jc w:val="center"/>
        </w:trPr>
        <w:tc>
          <w:tcPr>
            <w:tcW w:w="5040" w:type="dxa"/>
            <w:vAlign w:val="center"/>
          </w:tcPr>
          <w:p w14:paraId="32A332ED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Transportation</w:t>
            </w:r>
          </w:p>
        </w:tc>
        <w:tc>
          <w:tcPr>
            <w:tcW w:w="5040" w:type="dxa"/>
            <w:vAlign w:val="center"/>
          </w:tcPr>
          <w:p w14:paraId="39E5791A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2,500</w:t>
            </w:r>
          </w:p>
        </w:tc>
      </w:tr>
      <w:tr w:rsidR="00F74381" w:rsidRPr="003D325D" w14:paraId="14034694" w14:textId="77777777">
        <w:trPr>
          <w:jc w:val="center"/>
        </w:trPr>
        <w:tc>
          <w:tcPr>
            <w:tcW w:w="5040" w:type="dxa"/>
            <w:vAlign w:val="center"/>
          </w:tcPr>
          <w:p w14:paraId="120291F7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Advertising</w:t>
            </w:r>
          </w:p>
        </w:tc>
        <w:tc>
          <w:tcPr>
            <w:tcW w:w="5040" w:type="dxa"/>
            <w:vAlign w:val="center"/>
          </w:tcPr>
          <w:p w14:paraId="07A65B25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1,000</w:t>
            </w:r>
          </w:p>
        </w:tc>
      </w:tr>
      <w:tr w:rsidR="00F74381" w:rsidRPr="003D325D" w14:paraId="4897A552" w14:textId="77777777">
        <w:trPr>
          <w:jc w:val="center"/>
        </w:trPr>
        <w:tc>
          <w:tcPr>
            <w:tcW w:w="5040" w:type="dxa"/>
            <w:vAlign w:val="center"/>
          </w:tcPr>
          <w:p w14:paraId="5CB74EB7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Market authority charges</w:t>
            </w:r>
          </w:p>
        </w:tc>
        <w:tc>
          <w:tcPr>
            <w:tcW w:w="5040" w:type="dxa"/>
            <w:vAlign w:val="center"/>
          </w:tcPr>
          <w:p w14:paraId="7F53B019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500</w:t>
            </w:r>
          </w:p>
        </w:tc>
      </w:tr>
      <w:tr w:rsidR="00F74381" w:rsidRPr="003D325D" w14:paraId="4D26D8FD" w14:textId="77777777">
        <w:trPr>
          <w:jc w:val="center"/>
        </w:trPr>
        <w:tc>
          <w:tcPr>
            <w:tcW w:w="5040" w:type="dxa"/>
            <w:vAlign w:val="center"/>
          </w:tcPr>
          <w:p w14:paraId="7CAE068A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Taxes</w:t>
            </w:r>
          </w:p>
        </w:tc>
        <w:tc>
          <w:tcPr>
            <w:tcW w:w="5040" w:type="dxa"/>
            <w:vAlign w:val="center"/>
          </w:tcPr>
          <w:p w14:paraId="3B3DCE79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750</w:t>
            </w:r>
          </w:p>
        </w:tc>
      </w:tr>
      <w:tr w:rsidR="00F74381" w:rsidRPr="003D325D" w14:paraId="6398C80C" w14:textId="77777777">
        <w:trPr>
          <w:jc w:val="center"/>
        </w:trPr>
        <w:tc>
          <w:tcPr>
            <w:tcW w:w="5040" w:type="dxa"/>
            <w:vAlign w:val="center"/>
          </w:tcPr>
          <w:p w14:paraId="665F445D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Packaging</w:t>
            </w:r>
          </w:p>
        </w:tc>
        <w:tc>
          <w:tcPr>
            <w:tcW w:w="5040" w:type="dxa"/>
            <w:vAlign w:val="center"/>
          </w:tcPr>
          <w:p w14:paraId="6FCE978C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1,250</w:t>
            </w:r>
          </w:p>
        </w:tc>
      </w:tr>
      <w:tr w:rsidR="00F74381" w:rsidRPr="003D325D" w14:paraId="75D75424" w14:textId="77777777">
        <w:trPr>
          <w:jc w:val="center"/>
        </w:trPr>
        <w:tc>
          <w:tcPr>
            <w:tcW w:w="5040" w:type="dxa"/>
            <w:vAlign w:val="center"/>
          </w:tcPr>
          <w:p w14:paraId="773F6DAA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Total sales</w:t>
            </w:r>
          </w:p>
        </w:tc>
        <w:tc>
          <w:tcPr>
            <w:tcW w:w="5040" w:type="dxa"/>
            <w:vAlign w:val="center"/>
          </w:tcPr>
          <w:p w14:paraId="575F15E2" w14:textId="77777777" w:rsidR="00F74381" w:rsidRPr="003D325D" w:rsidRDefault="00000000">
            <w:pPr>
              <w:rPr>
                <w:rFonts w:ascii="Times New Roman" w:hAnsi="Times New Roman" w:cs="Times New Roman"/>
              </w:rPr>
            </w:pPr>
            <w:r w:rsidRPr="003D325D">
              <w:rPr>
                <w:rFonts w:ascii="Times New Roman" w:hAnsi="Times New Roman" w:cs="Times New Roman"/>
                <w:sz w:val="18"/>
              </w:rPr>
              <w:t>18,000</w:t>
            </w:r>
          </w:p>
        </w:tc>
      </w:tr>
    </w:tbl>
    <w:p w14:paraId="60C3EF7F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(a) State five ways in which agricultural produce can be prepared for marketing.</w:t>
      </w:r>
      <w:r w:rsidRPr="003D325D">
        <w:rPr>
          <w:rFonts w:ascii="Times New Roman" w:hAnsi="Times New Roman" w:cs="Times New Roman"/>
          <w:b/>
          <w:sz w:val="21"/>
        </w:rPr>
        <w:t xml:space="preserve"> (5 marks)</w:t>
      </w:r>
    </w:p>
    <w:p w14:paraId="57C7D63E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872F31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CE3DE9E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CE02E8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F652CA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76E22E9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(b) Calculate the total marketing expenses and the net return from the sale.</w:t>
      </w:r>
      <w:r w:rsidRPr="003D325D">
        <w:rPr>
          <w:rFonts w:ascii="Times New Roman" w:hAnsi="Times New Roman" w:cs="Times New Roman"/>
          <w:b/>
          <w:sz w:val="21"/>
        </w:rPr>
        <w:t xml:space="preserve"> (4 marks)</w:t>
      </w:r>
    </w:p>
    <w:p w14:paraId="373E193D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645B15C5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155F13E4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B8AC5D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15D4321B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(c) Distinguish between a physical market outlet and a digital market outlet for agricultural produce. Give one example of each.</w:t>
      </w:r>
      <w:r w:rsidRPr="003D325D">
        <w:rPr>
          <w:rFonts w:ascii="Times New Roman" w:hAnsi="Times New Roman" w:cs="Times New Roman"/>
          <w:b/>
          <w:sz w:val="21"/>
        </w:rPr>
        <w:t xml:space="preserve"> (4 marks)</w:t>
      </w:r>
    </w:p>
    <w:p w14:paraId="0892F26E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086B176B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0F6E12DB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0CD60AC4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0A67C551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(d) Explain one importance of properly preparing agricultural produce before marketing it.</w:t>
      </w:r>
      <w:r w:rsidRPr="003D325D">
        <w:rPr>
          <w:rFonts w:ascii="Times New Roman" w:hAnsi="Times New Roman" w:cs="Times New Roman"/>
          <w:b/>
          <w:sz w:val="21"/>
        </w:rPr>
        <w:t xml:space="preserve"> (2 marks)</w:t>
      </w:r>
    </w:p>
    <w:p w14:paraId="4A096C2C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6687B337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EF34002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lastRenderedPageBreak/>
        <w:br w:type="page"/>
      </w:r>
    </w:p>
    <w:p w14:paraId="54EB96AB" w14:textId="77777777" w:rsidR="00F74381" w:rsidRPr="003D325D" w:rsidRDefault="00000000">
      <w:pPr>
        <w:pStyle w:val="Heading1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lastRenderedPageBreak/>
        <w:t>SECTION C — COMPOSTING AND INTEGRATED APPLICATION</w:t>
      </w:r>
    </w:p>
    <w:p w14:paraId="6D000765" w14:textId="77777777" w:rsidR="00F74381" w:rsidRPr="003D325D" w:rsidRDefault="00000000">
      <w:pPr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</w:rPr>
        <w:t>Answer Questions 5 and 6.</w:t>
      </w:r>
    </w:p>
    <w:p w14:paraId="35288F66" w14:textId="77777777" w:rsidR="00F74381" w:rsidRPr="003D325D" w:rsidRDefault="00000000">
      <w:pPr>
        <w:spacing w:before="1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22"/>
        </w:rPr>
        <w:t xml:space="preserve">5. </w:t>
      </w:r>
      <w:r w:rsidRPr="003D325D">
        <w:rPr>
          <w:rFonts w:ascii="Times New Roman" w:hAnsi="Times New Roman" w:cs="Times New Roman"/>
          <w:sz w:val="21"/>
        </w:rPr>
        <w:t>Composting is one of the techniques used to produce organic manure.</w:t>
      </w:r>
    </w:p>
    <w:p w14:paraId="7012107F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(a) Define compost manure.</w:t>
      </w:r>
      <w:r w:rsidRPr="003D325D">
        <w:rPr>
          <w:rFonts w:ascii="Times New Roman" w:hAnsi="Times New Roman" w:cs="Times New Roman"/>
          <w:b/>
          <w:sz w:val="21"/>
        </w:rPr>
        <w:t xml:space="preserve"> (2 marks)</w:t>
      </w:r>
    </w:p>
    <w:p w14:paraId="000FCD2E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93F06B2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01F0C238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(b) Describe four factors that influence the quality of compost manure.</w:t>
      </w:r>
      <w:r w:rsidRPr="003D325D">
        <w:rPr>
          <w:rFonts w:ascii="Times New Roman" w:hAnsi="Times New Roman" w:cs="Times New Roman"/>
          <w:b/>
          <w:sz w:val="21"/>
        </w:rPr>
        <w:t xml:space="preserve"> (4 marks)</w:t>
      </w:r>
    </w:p>
    <w:p w14:paraId="0C57A0A9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18BB1D5C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D62121A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165D492D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13CCF75A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(c) Describe two methods that may be used to produce compost manure, including one conventional method and one innovative method.</w:t>
      </w:r>
      <w:r w:rsidRPr="003D325D">
        <w:rPr>
          <w:rFonts w:ascii="Times New Roman" w:hAnsi="Times New Roman" w:cs="Times New Roman"/>
          <w:b/>
          <w:sz w:val="21"/>
        </w:rPr>
        <w:t xml:space="preserve"> (4 marks)</w:t>
      </w:r>
    </w:p>
    <w:p w14:paraId="3939ED6B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E5604C6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45021724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C3E999D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08981E90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(d) State three ways in which composting contributes to soil improvement.</w:t>
      </w:r>
      <w:r w:rsidRPr="003D325D">
        <w:rPr>
          <w:rFonts w:ascii="Times New Roman" w:hAnsi="Times New Roman" w:cs="Times New Roman"/>
          <w:b/>
          <w:sz w:val="21"/>
        </w:rPr>
        <w:t xml:space="preserve"> (3 marks)</w:t>
      </w:r>
    </w:p>
    <w:p w14:paraId="4ED93DF9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F2B541E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3C46FADC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0A129C6C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(e) State two conditions that should be maintained to support effective decomposition during composting.</w:t>
      </w:r>
      <w:r w:rsidRPr="003D325D">
        <w:rPr>
          <w:rFonts w:ascii="Times New Roman" w:hAnsi="Times New Roman" w:cs="Times New Roman"/>
          <w:b/>
          <w:sz w:val="21"/>
        </w:rPr>
        <w:t xml:space="preserve"> (2 marks)</w:t>
      </w:r>
    </w:p>
    <w:p w14:paraId="07078E30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47E68EB2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2FD1289" w14:textId="77777777" w:rsidR="00F74381" w:rsidRPr="003D325D" w:rsidRDefault="00000000">
      <w:pPr>
        <w:spacing w:before="1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22"/>
        </w:rPr>
        <w:t xml:space="preserve">6. </w:t>
      </w:r>
      <w:r w:rsidRPr="003D325D">
        <w:rPr>
          <w:rFonts w:ascii="Times New Roman" w:hAnsi="Times New Roman" w:cs="Times New Roman"/>
          <w:sz w:val="21"/>
        </w:rPr>
        <w:t>A youth agriculture group has Ksh 20,000 and plans to start a small agricultural enterprise involving crop produce, simple processing and compost production.</w:t>
      </w:r>
    </w:p>
    <w:p w14:paraId="71BD03BC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(a) State four tools or pieces of equipment the group may require when carrying out agricultural production, processing or related enterprise activities.</w:t>
      </w:r>
      <w:r w:rsidRPr="003D325D">
        <w:rPr>
          <w:rFonts w:ascii="Times New Roman" w:hAnsi="Times New Roman" w:cs="Times New Roman"/>
          <w:b/>
          <w:sz w:val="21"/>
        </w:rPr>
        <w:t xml:space="preserve"> (4 marks)</w:t>
      </w:r>
    </w:p>
    <w:p w14:paraId="7B4527C6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713C719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3CC9E0C6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7C0EBD7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F245DC4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(b) Outline three steps the group could follow when carrying out value addition on a selected crop product.</w:t>
      </w:r>
      <w:r w:rsidRPr="003D325D">
        <w:rPr>
          <w:rFonts w:ascii="Times New Roman" w:hAnsi="Times New Roman" w:cs="Times New Roman"/>
          <w:b/>
          <w:sz w:val="21"/>
        </w:rPr>
        <w:t xml:space="preserve"> (3 marks)</w:t>
      </w:r>
    </w:p>
    <w:p w14:paraId="212DE6B2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78F800DE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D464C6B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6CEE83CE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(c) State three possible ways through which the group could acquire additional capital if the Ksh 20,000 is insufficient.</w:t>
      </w:r>
      <w:r w:rsidRPr="003D325D">
        <w:rPr>
          <w:rFonts w:ascii="Times New Roman" w:hAnsi="Times New Roman" w:cs="Times New Roman"/>
          <w:b/>
          <w:sz w:val="21"/>
        </w:rPr>
        <w:t xml:space="preserve"> (3 marks)</w:t>
      </w:r>
    </w:p>
    <w:p w14:paraId="154354FF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5320887D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2220F2B0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650B0428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(d) State three market outlets through which the group could sell its agricultural produce.</w:t>
      </w:r>
      <w:r w:rsidRPr="003D325D">
        <w:rPr>
          <w:rFonts w:ascii="Times New Roman" w:hAnsi="Times New Roman" w:cs="Times New Roman"/>
          <w:b/>
          <w:sz w:val="21"/>
        </w:rPr>
        <w:t xml:space="preserve"> (3 marks)</w:t>
      </w:r>
    </w:p>
    <w:p w14:paraId="72AB518A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3164014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649130FE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31116F52" w14:textId="77777777" w:rsidR="00F74381" w:rsidRPr="003D325D" w:rsidRDefault="00000000">
      <w:pPr>
        <w:ind w:left="216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21"/>
        </w:rPr>
        <w:t>(e) Explain two ways in which the compost produced by the group could support an existing crop enterprise.</w:t>
      </w:r>
      <w:r w:rsidRPr="003D325D">
        <w:rPr>
          <w:rFonts w:ascii="Times New Roman" w:hAnsi="Times New Roman" w:cs="Times New Roman"/>
          <w:b/>
          <w:sz w:val="21"/>
        </w:rPr>
        <w:t xml:space="preserve"> (2 marks)</w:t>
      </w:r>
    </w:p>
    <w:p w14:paraId="04E8579D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t>________________________________________________________________________________________________________________</w:t>
      </w:r>
    </w:p>
    <w:p w14:paraId="6075C5B3" w14:textId="77777777" w:rsidR="00F74381" w:rsidRPr="003D325D" w:rsidRDefault="00000000">
      <w:pPr>
        <w:spacing w:after="20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sz w:val="16"/>
        </w:rPr>
        <w:lastRenderedPageBreak/>
        <w:t>________________________________________________________________________________________________________________</w:t>
      </w:r>
    </w:p>
    <w:p w14:paraId="212E4F8D" w14:textId="77777777" w:rsidR="00F74381" w:rsidRPr="003D325D" w:rsidRDefault="00000000">
      <w:pPr>
        <w:jc w:val="center"/>
        <w:rPr>
          <w:rFonts w:ascii="Times New Roman" w:hAnsi="Times New Roman" w:cs="Times New Roman"/>
        </w:rPr>
      </w:pPr>
      <w:r w:rsidRPr="003D325D">
        <w:rPr>
          <w:rFonts w:ascii="Times New Roman" w:hAnsi="Times New Roman" w:cs="Times New Roman"/>
          <w:b/>
          <w:sz w:val="22"/>
        </w:rPr>
        <w:t>END OF QUESTION PAPER</w:t>
      </w:r>
    </w:p>
    <w:sectPr w:rsidR="00F74381" w:rsidRPr="003D325D" w:rsidSect="00034616">
      <w:footerReference w:type="default" r:id="rId9"/>
      <w:headerReference w:type="default" r:id="rId12"/>
      <w:headerReference w:type="first" r:id="rId13"/>
      <w:headerReference w:type="even" r:id="rId14"/>
      <w:footerReference w:type="first" r:id="rId15"/>
      <w:footerReference w:type="even" r:id="rId16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0350F" w14:textId="77777777" w:rsidR="009B493E" w:rsidRDefault="009B493E">
      <w:pPr>
        <w:spacing w:after="0" w:line="240" w:lineRule="auto"/>
      </w:pPr>
      <w:r>
        <w:separator/>
      </w:r>
    </w:p>
  </w:endnote>
  <w:endnote w:type="continuationSeparator" w:id="0">
    <w:p w14:paraId="6C89AC54" w14:textId="77777777" w:rsidR="009B493E" w:rsidRDefault="009B4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13838" w14:textId="77777777" w:rsidR="009B493E" w:rsidRDefault="009B493E">
      <w:pPr>
        <w:spacing w:after="0" w:line="240" w:lineRule="auto"/>
      </w:pPr>
      <w:r>
        <w:separator/>
      </w:r>
    </w:p>
  </w:footnote>
  <w:footnote w:type="continuationSeparator" w:id="0">
    <w:p w14:paraId="50E24C26" w14:textId="77777777" w:rsidR="009B493E" w:rsidRDefault="009B4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2218342">
    <w:abstractNumId w:val="8"/>
  </w:num>
  <w:num w:numId="2" w16cid:durableId="1761177662">
    <w:abstractNumId w:val="6"/>
  </w:num>
  <w:num w:numId="3" w16cid:durableId="1336566977">
    <w:abstractNumId w:val="5"/>
  </w:num>
  <w:num w:numId="4" w16cid:durableId="1063484146">
    <w:abstractNumId w:val="4"/>
  </w:num>
  <w:num w:numId="5" w16cid:durableId="1574049650">
    <w:abstractNumId w:val="7"/>
  </w:num>
  <w:num w:numId="6" w16cid:durableId="332418474">
    <w:abstractNumId w:val="3"/>
  </w:num>
  <w:num w:numId="7" w16cid:durableId="1801874274">
    <w:abstractNumId w:val="2"/>
  </w:num>
  <w:num w:numId="8" w16cid:durableId="1136069922">
    <w:abstractNumId w:val="1"/>
  </w:num>
  <w:num w:numId="9" w16cid:durableId="1880434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25D"/>
    <w:rsid w:val="009B493E"/>
    <w:rsid w:val="00AA1D8D"/>
    <w:rsid w:val="00B47730"/>
    <w:rsid w:val="00CB0664"/>
    <w:rsid w:val="00D0567E"/>
    <w:rsid w:val="00F743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BB68BE"/>
  <w14:defaultImageDpi w14:val="300"/>
  <w15:docId w15:val="{C386431A-E570-4789-B063-20B6341D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2026-09-22T21:56:00Z</dcterms:modified>
  <cp:category/>
</cp:coreProperties>
</file>