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CB6C" w14:textId="77777777" w:rsidR="00D72B6D" w:rsidRPr="00D72B6D" w:rsidRDefault="00D72B6D" w:rsidP="00D72B6D">
      <w:pPr>
        <w:spacing w:after="120" w:line="240" w:lineRule="auto"/>
        <w:jc w:val="center"/>
        <w:outlineLvl w:val="2"/>
        <w:rPr>
          <w:rFonts w:ascii="Inter" w:eastAsia="Times New Roman" w:hAnsi="Inter" w:cs="Arial"/>
          <w:b/>
          <w:bCs/>
          <w:color w:val="1F1F1F"/>
          <w:kern w:val="0"/>
          <w:sz w:val="27"/>
          <w:szCs w:val="27"/>
          <w:lang w:val="en-US"/>
          <w14:ligatures w14:val="none"/>
        </w:rPr>
      </w:pPr>
      <w:r w:rsidRPr="00D72B6D">
        <w:rPr>
          <w:rFonts w:ascii="Inter" w:eastAsia="Times New Roman" w:hAnsi="Inter" w:cs="Arial"/>
          <w:b/>
          <w:bCs/>
          <w:color w:val="1F1F1F"/>
          <w:kern w:val="0"/>
          <w:sz w:val="27"/>
          <w:szCs w:val="27"/>
          <w:lang w:val="en-US"/>
          <w14:ligatures w14:val="none"/>
        </w:rPr>
        <w:t>GRADE 10 COMMUNITY SERVICE LEARNING (CSL) SCHEME OF WORK — TERM 3</w:t>
      </w:r>
    </w:p>
    <w:p w14:paraId="6CD9A9CD" w14:textId="77777777" w:rsidR="00D72B6D" w:rsidRPr="00D72B6D" w:rsidRDefault="00D72B6D" w:rsidP="00D72B6D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D72B6D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D72B6D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Senior School Curriculum Design Grade 10 Community Service Learning (KICD,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18"/>
        <w:gridCol w:w="536"/>
        <w:gridCol w:w="1619"/>
        <w:gridCol w:w="1619"/>
        <w:gridCol w:w="1642"/>
        <w:gridCol w:w="2036"/>
        <w:gridCol w:w="1603"/>
        <w:gridCol w:w="1513"/>
        <w:gridCol w:w="1320"/>
        <w:gridCol w:w="544"/>
      </w:tblGrid>
      <w:tr w:rsidR="00D72B6D" w:rsidRPr="00D72B6D" w14:paraId="49EE21AB" w14:textId="77777777" w:rsidTr="00D72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5406D2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33968F1D" w14:textId="77777777" w:rsidR="00D72B6D" w:rsidRPr="00D72B6D" w:rsidRDefault="00D72B6D" w:rsidP="00D7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31FD29DF" w14:textId="77777777" w:rsidR="00D72B6D" w:rsidRPr="00D72B6D" w:rsidRDefault="00D72B6D" w:rsidP="00D7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583C1DC9" w14:textId="77777777" w:rsidR="00D72B6D" w:rsidRPr="00D72B6D" w:rsidRDefault="00D72B6D" w:rsidP="00D7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154F96B1" w14:textId="77777777" w:rsidR="00D72B6D" w:rsidRPr="00D72B6D" w:rsidRDefault="00D72B6D" w:rsidP="00D7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2954C2A5" w14:textId="77777777" w:rsidR="00D72B6D" w:rsidRPr="00D72B6D" w:rsidRDefault="00D72B6D" w:rsidP="00D7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33BBEC37" w14:textId="77777777" w:rsidR="00D72B6D" w:rsidRPr="00D72B6D" w:rsidRDefault="00D72B6D" w:rsidP="00D7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4B61BD44" w14:textId="77777777" w:rsidR="00D72B6D" w:rsidRPr="00D72B6D" w:rsidRDefault="00D72B6D" w:rsidP="00D7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7FA6B7E2" w14:textId="77777777" w:rsidR="00D72B6D" w:rsidRPr="00D72B6D" w:rsidRDefault="00D72B6D" w:rsidP="00D7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39E965AB" w14:textId="77777777" w:rsidR="00D72B6D" w:rsidRPr="00D72B6D" w:rsidRDefault="00D72B6D" w:rsidP="00D7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D72B6D" w:rsidRPr="00D72B6D" w14:paraId="3090A1A1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4F8E8113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FA9B95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2F6943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02E609C8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Introduction to Social Entrepreneurship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(Concept and Features)</w:t>
            </w:r>
          </w:p>
        </w:tc>
        <w:tc>
          <w:tcPr>
            <w:tcW w:w="0" w:type="auto"/>
            <w:vAlign w:val="center"/>
            <w:hideMark/>
          </w:tcPr>
          <w:p w14:paraId="4E11FA5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a) Explain the concept of social entrepreneurship.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Identify key features of social enterprises (people, profit, practice, and planet).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Appreciate the role of social enterprises in promoting community welfare. </w:t>
            </w:r>
          </w:p>
        </w:tc>
        <w:tc>
          <w:tcPr>
            <w:tcW w:w="0" w:type="auto"/>
            <w:vAlign w:val="center"/>
            <w:hideMark/>
          </w:tcPr>
          <w:p w14:paraId="22BE071F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Think-pair-share on the concept of social entrepreneurship.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Discuss key features of social enterprises focusing on the 4 Ps (people, profit, practice, planet).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Watch video clips or engage an invited resource person on successful social enterprises. </w:t>
            </w:r>
          </w:p>
        </w:tc>
        <w:tc>
          <w:tcPr>
            <w:tcW w:w="0" w:type="auto"/>
            <w:vAlign w:val="center"/>
            <w:hideMark/>
          </w:tcPr>
          <w:p w14:paraId="6F23F21F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How can social entrepreneurship promote the welfare of a community?</w:t>
            </w:r>
          </w:p>
        </w:tc>
        <w:tc>
          <w:tcPr>
            <w:tcW w:w="0" w:type="auto"/>
            <w:vAlign w:val="center"/>
            <w:hideMark/>
          </w:tcPr>
          <w:p w14:paraId="510C8280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Digital devices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Video clips</w:t>
            </w:r>
          </w:p>
        </w:tc>
        <w:tc>
          <w:tcPr>
            <w:tcW w:w="0" w:type="auto"/>
            <w:vAlign w:val="center"/>
            <w:hideMark/>
          </w:tcPr>
          <w:p w14:paraId="67F7506C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Checklists</w:t>
            </w:r>
          </w:p>
        </w:tc>
        <w:tc>
          <w:tcPr>
            <w:tcW w:w="0" w:type="auto"/>
            <w:vAlign w:val="center"/>
            <w:hideMark/>
          </w:tcPr>
          <w:p w14:paraId="15D53CF8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6C4539BE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795656C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60A218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3765F6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Social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Entrepreneurship</w:t>
            </w:r>
          </w:p>
        </w:tc>
        <w:tc>
          <w:tcPr>
            <w:tcW w:w="0" w:type="auto"/>
            <w:vAlign w:val="center"/>
            <w:hideMark/>
          </w:tcPr>
          <w:p w14:paraId="674F4FED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Introduction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to Social Entrepreneurship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(Distinguishing Enterprises)</w:t>
            </w:r>
          </w:p>
        </w:tc>
        <w:tc>
          <w:tcPr>
            <w:tcW w:w="0" w:type="auto"/>
            <w:vAlign w:val="center"/>
            <w:hideMark/>
          </w:tcPr>
          <w:p w14:paraId="68BA34D3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a) Distinguish social entrepreneurship from other types of enterprises.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Search using digital or print media for differences between social and commercial enterprises.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Value the social impact of enterprise development in society. </w:t>
            </w:r>
          </w:p>
        </w:tc>
        <w:tc>
          <w:tcPr>
            <w:tcW w:w="0" w:type="auto"/>
            <w:vAlign w:val="center"/>
            <w:hideMark/>
          </w:tcPr>
          <w:p w14:paraId="4A897AE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Search using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digital devices or print media on differences between social enterprises and traditional businesses.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Contrast profit motives with social mission focus in small groups.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Present comparative findings in class plenary. </w:t>
            </w:r>
          </w:p>
        </w:tc>
        <w:tc>
          <w:tcPr>
            <w:tcW w:w="0" w:type="auto"/>
            <w:vAlign w:val="center"/>
            <w:hideMark/>
          </w:tcPr>
          <w:p w14:paraId="173D2AF1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What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distinguishes a social enterprise from other commercial enterprises?</w:t>
            </w:r>
          </w:p>
        </w:tc>
        <w:tc>
          <w:tcPr>
            <w:tcW w:w="0" w:type="auto"/>
            <w:vAlign w:val="center"/>
            <w:hideMark/>
          </w:tcPr>
          <w:p w14:paraId="20A5216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CSL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Reference 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Digital resources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Case study printouts</w:t>
            </w:r>
          </w:p>
        </w:tc>
        <w:tc>
          <w:tcPr>
            <w:tcW w:w="0" w:type="auto"/>
            <w:vAlign w:val="center"/>
            <w:hideMark/>
          </w:tcPr>
          <w:p w14:paraId="79FFAC62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Written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tests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60851360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48DD6EF8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36C50F22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E24E6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E701C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6D3C6E95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Introduction to Social Entrepreneurship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(Development Process)</w:t>
            </w:r>
          </w:p>
        </w:tc>
        <w:tc>
          <w:tcPr>
            <w:tcW w:w="0" w:type="auto"/>
            <w:vAlign w:val="center"/>
            <w:hideMark/>
          </w:tcPr>
          <w:p w14:paraId="426B3FE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a) Analyse the process of social enterprise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development in the community.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Outline key stages of social enterprise development.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Respect divergent opinions during group discussions. </w:t>
            </w:r>
          </w:p>
        </w:tc>
        <w:tc>
          <w:tcPr>
            <w:tcW w:w="0" w:type="auto"/>
            <w:vAlign w:val="center"/>
            <w:hideMark/>
          </w:tcPr>
          <w:p w14:paraId="277FE28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Discuss the four main stages of social enterprise development: opportunity identification, enterprise planning, resource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mobilisation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and implementation.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Brainstorm key requirements at each development stage.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Draw a flowchart illustrating the social enterprise development cycle. </w:t>
            </w:r>
          </w:p>
        </w:tc>
        <w:tc>
          <w:tcPr>
            <w:tcW w:w="0" w:type="auto"/>
            <w:vAlign w:val="center"/>
            <w:hideMark/>
          </w:tcPr>
          <w:p w14:paraId="70222BCF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What process is followed in developing a social enterprise?</w:t>
            </w:r>
          </w:p>
        </w:tc>
        <w:tc>
          <w:tcPr>
            <w:tcW w:w="0" w:type="auto"/>
            <w:vAlign w:val="center"/>
            <w:hideMark/>
          </w:tcPr>
          <w:p w14:paraId="69F78B13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Flowcharts &amp; Charts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Digital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media</w:t>
            </w:r>
          </w:p>
        </w:tc>
        <w:tc>
          <w:tcPr>
            <w:tcW w:w="0" w:type="auto"/>
            <w:vAlign w:val="center"/>
            <w:hideMark/>
          </w:tcPr>
          <w:p w14:paraId="589F40E0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Oral questions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Portfolio entries</w:t>
            </w:r>
          </w:p>
        </w:tc>
        <w:tc>
          <w:tcPr>
            <w:tcW w:w="0" w:type="auto"/>
            <w:vAlign w:val="center"/>
            <w:hideMark/>
          </w:tcPr>
          <w:p w14:paraId="7088BD92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36496D9C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1F6ED58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FC2D3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5FBF0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0D30F2F3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Introduction to Social Entrepreneurship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(Community </w:t>
            </w:r>
            <w:proofErr w:type="spellStart"/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Sensitisation</w:t>
            </w:r>
            <w:proofErr w:type="spellEnd"/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9E501C3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a) Apply effective approaches to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sensitise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the community on the benefits of social enterprises.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Creatively design promotional materials for community awareness.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c) Appreciate the benefits of social enterprise in the community. </w:t>
            </w:r>
          </w:p>
        </w:tc>
        <w:tc>
          <w:tcPr>
            <w:tcW w:w="0" w:type="auto"/>
            <w:vAlign w:val="center"/>
            <w:hideMark/>
          </w:tcPr>
          <w:p w14:paraId="51815321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Creatively design and prepare materials (posters, charts, flyers, brochures, or digital presentations) to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sensitise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the school community on social enterprise benefits.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Display awareness materials around the school.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Reflect on how social enterprises enhance community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welfare. </w:t>
            </w:r>
          </w:p>
        </w:tc>
        <w:tc>
          <w:tcPr>
            <w:tcW w:w="0" w:type="auto"/>
            <w:vAlign w:val="center"/>
            <w:hideMark/>
          </w:tcPr>
          <w:p w14:paraId="695F092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How can we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sensitise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the community on the benefits of social enterprises?</w:t>
            </w:r>
          </w:p>
        </w:tc>
        <w:tc>
          <w:tcPr>
            <w:tcW w:w="0" w:type="auto"/>
            <w:vAlign w:val="center"/>
            <w:hideMark/>
          </w:tcPr>
          <w:p w14:paraId="7DEF1A25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Manila papers &amp; markers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Digital design software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Sample flyers</w:t>
            </w:r>
          </w:p>
        </w:tc>
        <w:tc>
          <w:tcPr>
            <w:tcW w:w="0" w:type="auto"/>
            <w:vAlign w:val="center"/>
            <w:hideMark/>
          </w:tcPr>
          <w:p w14:paraId="58CAFCBE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 work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Peer assessment</w:t>
            </w:r>
          </w:p>
        </w:tc>
        <w:tc>
          <w:tcPr>
            <w:tcW w:w="0" w:type="auto"/>
            <w:vAlign w:val="center"/>
            <w:hideMark/>
          </w:tcPr>
          <w:p w14:paraId="7E4EF63D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001B83E0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39FEBF6E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02BCE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167B0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127ABEE5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Opportunity Identification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(Assessing Community Needs)</w:t>
            </w:r>
          </w:p>
        </w:tc>
        <w:tc>
          <w:tcPr>
            <w:tcW w:w="0" w:type="auto"/>
            <w:vAlign w:val="center"/>
            <w:hideMark/>
          </w:tcPr>
          <w:p w14:paraId="09FA1AB5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a) Assess the needs of the school community for a social enterprise.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Gather information on community gaps through observation.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Demonstrate civic responsibility in identifying social gaps. </w:t>
            </w:r>
          </w:p>
        </w:tc>
        <w:tc>
          <w:tcPr>
            <w:tcW w:w="0" w:type="auto"/>
            <w:vAlign w:val="center"/>
            <w:hideMark/>
          </w:tcPr>
          <w:p w14:paraId="5ADF381E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Explore the school community to observe and document unaddressed social, environmental, or economic needs.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Compile list of observed community gaps and challenges in groups.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Share observed needs in class for general analysis. </w:t>
            </w:r>
          </w:p>
        </w:tc>
        <w:tc>
          <w:tcPr>
            <w:tcW w:w="0" w:type="auto"/>
            <w:vAlign w:val="center"/>
            <w:hideMark/>
          </w:tcPr>
          <w:p w14:paraId="4078B0BD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How can you identify social enterprise opportunities in the community?</w:t>
            </w:r>
          </w:p>
        </w:tc>
        <w:tc>
          <w:tcPr>
            <w:tcW w:w="0" w:type="auto"/>
            <w:vAlign w:val="center"/>
            <w:hideMark/>
          </w:tcPr>
          <w:p w14:paraId="71211454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Field notebooks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 toolkits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</w:p>
        </w:tc>
        <w:tc>
          <w:tcPr>
            <w:tcW w:w="0" w:type="auto"/>
            <w:vAlign w:val="center"/>
            <w:hideMark/>
          </w:tcPr>
          <w:p w14:paraId="1D15DA45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Oral questions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</w:p>
        </w:tc>
        <w:tc>
          <w:tcPr>
            <w:tcW w:w="0" w:type="auto"/>
            <w:vAlign w:val="center"/>
            <w:hideMark/>
          </w:tcPr>
          <w:p w14:paraId="6A63575D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643EA60A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A9EC9DE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B32AE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C81E5A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6E548D70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Opportunity Identification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(Generating Enterprise </w:t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Ideas)</w:t>
            </w:r>
          </w:p>
        </w:tc>
        <w:tc>
          <w:tcPr>
            <w:tcW w:w="0" w:type="auto"/>
            <w:vAlign w:val="center"/>
            <w:hideMark/>
          </w:tcPr>
          <w:p w14:paraId="3CC2E3FE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lesson, the learner should be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a) Develop social enterprise ideas to address identified community needs.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Brainstorm creative solutions for specific community gaps.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Display team spirit and unity during group task execution. </w:t>
            </w:r>
          </w:p>
        </w:tc>
        <w:tc>
          <w:tcPr>
            <w:tcW w:w="0" w:type="auto"/>
            <w:vAlign w:val="center"/>
            <w:hideMark/>
          </w:tcPr>
          <w:p w14:paraId="1BB16D1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Brainstorm in teams to generate potential social enterprise ideas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targeting the identified community needs.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Align generated ideas directly with specific observed gaps.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Document generated enterprise concepts on flipcharts for group review. </w:t>
            </w:r>
          </w:p>
        </w:tc>
        <w:tc>
          <w:tcPr>
            <w:tcW w:w="0" w:type="auto"/>
            <w:vAlign w:val="center"/>
            <w:hideMark/>
          </w:tcPr>
          <w:p w14:paraId="00B35285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Which enterprise ideas can effectively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address our community's needs?</w:t>
            </w:r>
          </w:p>
        </w:tc>
        <w:tc>
          <w:tcPr>
            <w:tcW w:w="0" w:type="auto"/>
            <w:vAlign w:val="center"/>
            <w:hideMark/>
          </w:tcPr>
          <w:p w14:paraId="7A716425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Manila papers &amp; markers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Digital resources</w:t>
            </w:r>
          </w:p>
        </w:tc>
        <w:tc>
          <w:tcPr>
            <w:tcW w:w="0" w:type="auto"/>
            <w:vAlign w:val="center"/>
            <w:hideMark/>
          </w:tcPr>
          <w:p w14:paraId="6B1BE99C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Group presentations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Written assignments</w:t>
            </w:r>
          </w:p>
        </w:tc>
        <w:tc>
          <w:tcPr>
            <w:tcW w:w="0" w:type="auto"/>
            <w:vAlign w:val="center"/>
            <w:hideMark/>
          </w:tcPr>
          <w:p w14:paraId="28DDE8F4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378454B9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5274BFD3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3EFD49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BBCE5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79E7DADC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Opportunity Identification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</w:t>
            </w:r>
            <w:proofErr w:type="spellStart"/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Prioritising</w:t>
            </w:r>
            <w:proofErr w:type="spellEnd"/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Ideas)</w:t>
            </w:r>
          </w:p>
        </w:tc>
        <w:tc>
          <w:tcPr>
            <w:tcW w:w="0" w:type="auto"/>
            <w:vAlign w:val="center"/>
            <w:hideMark/>
          </w:tcPr>
          <w:p w14:paraId="4EC4226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a)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Prioritise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generated social enterprise ideas to address identified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needs.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Present prioritized ideas in plenary discussions.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Appreciate structured decision-making in selecting ideas. </w:t>
            </w:r>
          </w:p>
        </w:tc>
        <w:tc>
          <w:tcPr>
            <w:tcW w:w="0" w:type="auto"/>
            <w:vAlign w:val="center"/>
            <w:hideMark/>
          </w:tcPr>
          <w:p w14:paraId="5568E3B2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Evaluate generated ideas based on community urgency and practicality.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Rank the social enterprise ideas according to priority.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Group representatives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present prioritized ideas in plenary for feedback. </w:t>
            </w:r>
          </w:p>
        </w:tc>
        <w:tc>
          <w:tcPr>
            <w:tcW w:w="0" w:type="auto"/>
            <w:vAlign w:val="center"/>
            <w:hideMark/>
          </w:tcPr>
          <w:p w14:paraId="33F3FD6E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How do we determine which social enterprise ideas to prioritize?</w:t>
            </w:r>
          </w:p>
        </w:tc>
        <w:tc>
          <w:tcPr>
            <w:tcW w:w="0" w:type="auto"/>
            <w:vAlign w:val="center"/>
            <w:hideMark/>
          </w:tcPr>
          <w:p w14:paraId="324E2FA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Presentation charts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</w:p>
        </w:tc>
        <w:tc>
          <w:tcPr>
            <w:tcW w:w="0" w:type="auto"/>
            <w:vAlign w:val="center"/>
            <w:hideMark/>
          </w:tcPr>
          <w:p w14:paraId="7C876A44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Portfolio</w:t>
            </w:r>
          </w:p>
        </w:tc>
        <w:tc>
          <w:tcPr>
            <w:tcW w:w="0" w:type="auto"/>
            <w:vAlign w:val="center"/>
            <w:hideMark/>
          </w:tcPr>
          <w:p w14:paraId="7204A6E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6E7285D2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AB2FE78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D92373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31D528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2ACB4C6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Opportunity Identification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(Selecting Viable Enterprise)</w:t>
            </w:r>
          </w:p>
        </w:tc>
        <w:tc>
          <w:tcPr>
            <w:tcW w:w="0" w:type="auto"/>
            <w:vAlign w:val="center"/>
            <w:hideMark/>
          </w:tcPr>
          <w:p w14:paraId="543EE26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a) Critique different social enterprise opportunities.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Select the most viable enterprise idea considering cost, impact, and sustainability.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Develop interest in social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entrepreneurship for addressing gaps. </w:t>
            </w:r>
          </w:p>
        </w:tc>
        <w:tc>
          <w:tcPr>
            <w:tcW w:w="0" w:type="auto"/>
            <w:vAlign w:val="center"/>
            <w:hideMark/>
          </w:tcPr>
          <w:p w14:paraId="0B80AB91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Critique presented opportunities using criteria: low cost, high social impact, and long-term sustainability.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Select through consensus or voting the single most viable social enterprise idea.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Document reasons for choosing the selected enterprise opportunity. </w:t>
            </w:r>
          </w:p>
        </w:tc>
        <w:tc>
          <w:tcPr>
            <w:tcW w:w="0" w:type="auto"/>
            <w:vAlign w:val="center"/>
            <w:hideMark/>
          </w:tcPr>
          <w:p w14:paraId="62428FD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What criteria make a social enterprise idea viable for adoption?</w:t>
            </w:r>
          </w:p>
        </w:tc>
        <w:tc>
          <w:tcPr>
            <w:tcW w:w="0" w:type="auto"/>
            <w:vAlign w:val="center"/>
            <w:hideMark/>
          </w:tcPr>
          <w:p w14:paraId="2E955E2F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Evaluation matrices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334B0F8F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61A0BCA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3A490346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3A84AEBE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F3086C5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AEDB94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762A9674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Enterprise Planning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(Components of a Plan)</w:t>
            </w:r>
          </w:p>
        </w:tc>
        <w:tc>
          <w:tcPr>
            <w:tcW w:w="0" w:type="auto"/>
            <w:vAlign w:val="center"/>
            <w:hideMark/>
          </w:tcPr>
          <w:p w14:paraId="5ADACA3D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a) Analyse components of a social enterprise plan.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Examine elements of a social enterprise planning template.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Value systematic planning before project execution. </w:t>
            </w:r>
          </w:p>
        </w:tc>
        <w:tc>
          <w:tcPr>
            <w:tcW w:w="0" w:type="auto"/>
            <w:vAlign w:val="center"/>
            <w:hideMark/>
          </w:tcPr>
          <w:p w14:paraId="168D67C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components of a social enterprise plan (purpose, product/service, key activities, impact, duties/responsibilities, resources).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Review sample social enterprise plan templates in groups.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Outline the function of each section of the planning template. </w:t>
            </w:r>
          </w:p>
        </w:tc>
        <w:tc>
          <w:tcPr>
            <w:tcW w:w="0" w:type="auto"/>
            <w:vAlign w:val="center"/>
            <w:hideMark/>
          </w:tcPr>
          <w:p w14:paraId="49D3A43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How can you develop a social enterprise plan for the community?</w:t>
            </w:r>
          </w:p>
        </w:tc>
        <w:tc>
          <w:tcPr>
            <w:tcW w:w="0" w:type="auto"/>
            <w:vAlign w:val="center"/>
            <w:hideMark/>
          </w:tcPr>
          <w:p w14:paraId="574FF180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Sample Plan templates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Digital resources</w:t>
            </w:r>
          </w:p>
        </w:tc>
        <w:tc>
          <w:tcPr>
            <w:tcW w:w="0" w:type="auto"/>
            <w:vAlign w:val="center"/>
            <w:hideMark/>
          </w:tcPr>
          <w:p w14:paraId="30F0B0B0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Written assignments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Checklists</w:t>
            </w:r>
          </w:p>
        </w:tc>
        <w:tc>
          <w:tcPr>
            <w:tcW w:w="0" w:type="auto"/>
            <w:vAlign w:val="center"/>
            <w:hideMark/>
          </w:tcPr>
          <w:p w14:paraId="1CB72D13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277B9AF6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E0F7850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874D68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B17F66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5371461E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Enterprise Planning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(Developing the Plan)</w:t>
            </w:r>
          </w:p>
        </w:tc>
        <w:tc>
          <w:tcPr>
            <w:tcW w:w="0" w:type="auto"/>
            <w:vAlign w:val="center"/>
            <w:hideMark/>
          </w:tcPr>
          <w:p w14:paraId="3B9BD37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a) Develop a social enterprise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plan for the opportunity identified.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Detail product/service specifications, key activities, and required resources.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Display team spirit while populating the enterprise plan template. </w:t>
            </w:r>
          </w:p>
        </w:tc>
        <w:tc>
          <w:tcPr>
            <w:tcW w:w="0" w:type="auto"/>
            <w:vAlign w:val="center"/>
            <w:hideMark/>
          </w:tcPr>
          <w:p w14:paraId="640CBC58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in teams to draft a social enterprise plan using the template for the chosen community idea.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Assign member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duties and responsibilities for each planned activity.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Specify target community impact and required inputs in the draft plan. </w:t>
            </w:r>
          </w:p>
        </w:tc>
        <w:tc>
          <w:tcPr>
            <w:tcW w:w="0" w:type="auto"/>
            <w:vAlign w:val="center"/>
            <w:hideMark/>
          </w:tcPr>
          <w:p w14:paraId="57A271AE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What specific details must be included in our social enterprise plan?</w:t>
            </w:r>
          </w:p>
        </w:tc>
        <w:tc>
          <w:tcPr>
            <w:tcW w:w="0" w:type="auto"/>
            <w:vAlign w:val="center"/>
            <w:hideMark/>
          </w:tcPr>
          <w:p w14:paraId="0DF007C4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Social enterprise plan templates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Approved Textbooks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4C669EB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Project work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Portfolio</w:t>
            </w:r>
          </w:p>
        </w:tc>
        <w:tc>
          <w:tcPr>
            <w:tcW w:w="0" w:type="auto"/>
            <w:vAlign w:val="center"/>
            <w:hideMark/>
          </w:tcPr>
          <w:p w14:paraId="17E42C13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30E7E279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4BF4A2D6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317D2EC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035FC8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507E506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Enterprise Planning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(Competitor Mapping &amp; Improvement)</w:t>
            </w:r>
          </w:p>
        </w:tc>
        <w:tc>
          <w:tcPr>
            <w:tcW w:w="0" w:type="auto"/>
            <w:vAlign w:val="center"/>
            <w:hideMark/>
          </w:tcPr>
          <w:p w14:paraId="18DF5A9C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a) Map out social enterprise competitors and existing alternative services.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b)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Strategise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on how to improve the proposed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social enterprise.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Analyse challenges in the application of a social enterprise plan. </w:t>
            </w:r>
          </w:p>
        </w:tc>
        <w:tc>
          <w:tcPr>
            <w:tcW w:w="0" w:type="auto"/>
            <w:vAlign w:val="center"/>
            <w:hideMark/>
          </w:tcPr>
          <w:p w14:paraId="4BA3C852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Map out existing competitors or similar initiatives in the school/local community.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Strategise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on competitive improvements and unique value additions for the enterprise.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Critique draft plans in peer review sessions and refine based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on feedback. </w:t>
            </w:r>
          </w:p>
        </w:tc>
        <w:tc>
          <w:tcPr>
            <w:tcW w:w="0" w:type="auto"/>
            <w:vAlign w:val="center"/>
            <w:hideMark/>
          </w:tcPr>
          <w:p w14:paraId="6548CDB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How does competitor mapping help improve a social enterprise plan?</w:t>
            </w:r>
          </w:p>
        </w:tc>
        <w:tc>
          <w:tcPr>
            <w:tcW w:w="0" w:type="auto"/>
            <w:vAlign w:val="center"/>
            <w:hideMark/>
          </w:tcPr>
          <w:p w14:paraId="35092D8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Competitor analysis forms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3C24E03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Group presentations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Peer assessment</w:t>
            </w:r>
          </w:p>
        </w:tc>
        <w:tc>
          <w:tcPr>
            <w:tcW w:w="0" w:type="auto"/>
            <w:vAlign w:val="center"/>
            <w:hideMark/>
          </w:tcPr>
          <w:p w14:paraId="6DBAC36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6AB9F241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AE80683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4E9F2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3CE45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04111F3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Enterprise Planning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(Stakeholder Buy-in)</w:t>
            </w:r>
          </w:p>
        </w:tc>
        <w:tc>
          <w:tcPr>
            <w:tcW w:w="0" w:type="auto"/>
            <w:vAlign w:val="center"/>
            <w:hideMark/>
          </w:tcPr>
          <w:p w14:paraId="1FE78EF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a) Present the final social enterprise plan to the school community for buy-in.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Gather and incorporate feedback to refine the final plan.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Value stakeholder input in social enterprise planning. </w:t>
            </w:r>
          </w:p>
        </w:tc>
        <w:tc>
          <w:tcPr>
            <w:tcW w:w="0" w:type="auto"/>
            <w:vAlign w:val="center"/>
            <w:hideMark/>
          </w:tcPr>
          <w:p w14:paraId="1164A1F4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the completed social enterprise plan to school community stakeholders (peers, teachers, administration).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Solicit constructive feedback and buy-in for project implementation.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Incorporate received recommendations into the final plan. </w:t>
            </w:r>
          </w:p>
        </w:tc>
        <w:tc>
          <w:tcPr>
            <w:tcW w:w="0" w:type="auto"/>
            <w:vAlign w:val="center"/>
            <w:hideMark/>
          </w:tcPr>
          <w:p w14:paraId="5CA5C9A8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Why is school community buy-in crucial for enterprise planning?</w:t>
            </w:r>
          </w:p>
        </w:tc>
        <w:tc>
          <w:tcPr>
            <w:tcW w:w="0" w:type="auto"/>
            <w:vAlign w:val="center"/>
            <w:hideMark/>
          </w:tcPr>
          <w:p w14:paraId="5F361ED3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Presentation charts/slides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Feedback sheets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</w:p>
        </w:tc>
        <w:tc>
          <w:tcPr>
            <w:tcW w:w="0" w:type="auto"/>
            <w:vAlign w:val="center"/>
            <w:hideMark/>
          </w:tcPr>
          <w:p w14:paraId="3A497AF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presentations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Portfolio</w:t>
            </w:r>
          </w:p>
        </w:tc>
        <w:tc>
          <w:tcPr>
            <w:tcW w:w="0" w:type="auto"/>
            <w:vAlign w:val="center"/>
            <w:hideMark/>
          </w:tcPr>
          <w:p w14:paraId="2FFF284E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0CABC849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8F911C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0BED5C8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gridSpan w:val="7"/>
            <w:vAlign w:val="center"/>
            <w:hideMark/>
          </w:tcPr>
          <w:p w14:paraId="641C482C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MID-TERM BREAK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(7th October 2026 – 11th October 2026)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C09BD31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20F2B2FD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352F56F0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7426F46D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57BDF21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4C2BAD42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Resource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Mobilisation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(Concept &amp; Strategies)</w:t>
            </w:r>
          </w:p>
        </w:tc>
        <w:tc>
          <w:tcPr>
            <w:tcW w:w="0" w:type="auto"/>
            <w:vAlign w:val="center"/>
            <w:hideMark/>
          </w:tcPr>
          <w:p w14:paraId="42A2A6A0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a) Analyse the concept of resource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mobilisation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for a social enterprise.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b) Identify diverse strategies for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mobilising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enterprise resources.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Respect divergent opinions during group discussions. </w:t>
            </w:r>
          </w:p>
        </w:tc>
        <w:tc>
          <w:tcPr>
            <w:tcW w:w="0" w:type="auto"/>
            <w:vAlign w:val="center"/>
            <w:hideMark/>
          </w:tcPr>
          <w:p w14:paraId="74DF264F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Brainstorm in groups on the meaning and importance of resource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mobilisation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Discuss various internal and external resource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mobilisation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strategies.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Identify physical, financial, human, and material resources needed for the enterprise. </w:t>
            </w:r>
          </w:p>
        </w:tc>
        <w:tc>
          <w:tcPr>
            <w:tcW w:w="0" w:type="auto"/>
            <w:vAlign w:val="center"/>
            <w:hideMark/>
          </w:tcPr>
          <w:p w14:paraId="2FCD8AE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How can you acquire resources for the establishment of a social enterprise?</w:t>
            </w:r>
          </w:p>
        </w:tc>
        <w:tc>
          <w:tcPr>
            <w:tcW w:w="0" w:type="auto"/>
            <w:vAlign w:val="center"/>
            <w:hideMark/>
          </w:tcPr>
          <w:p w14:paraId="7B569076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Digital resources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Reference charts</w:t>
            </w:r>
          </w:p>
        </w:tc>
        <w:tc>
          <w:tcPr>
            <w:tcW w:w="0" w:type="auto"/>
            <w:vAlign w:val="center"/>
            <w:hideMark/>
          </w:tcPr>
          <w:p w14:paraId="42F1092F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Checklists</w:t>
            </w:r>
          </w:p>
        </w:tc>
        <w:tc>
          <w:tcPr>
            <w:tcW w:w="0" w:type="auto"/>
            <w:vAlign w:val="center"/>
            <w:hideMark/>
          </w:tcPr>
          <w:p w14:paraId="33FA35E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65229844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9C9661C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5EFD9D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D3447C6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59B26BA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Resource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Mobilisation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(Low-Cost Budgeting)</w:t>
            </w:r>
          </w:p>
        </w:tc>
        <w:tc>
          <w:tcPr>
            <w:tcW w:w="0" w:type="auto"/>
            <w:vAlign w:val="center"/>
            <w:hideMark/>
          </w:tcPr>
          <w:p w14:paraId="2CD958F6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a) List and cost required resources for the social enterprise.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b) Develop a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low-cost budget for social enterprise development.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Exercise financial prudence and honesty in budget preparation. </w:t>
            </w:r>
          </w:p>
        </w:tc>
        <w:tc>
          <w:tcPr>
            <w:tcW w:w="0" w:type="auto"/>
            <w:vAlign w:val="center"/>
            <w:hideMark/>
          </w:tcPr>
          <w:p w14:paraId="2936A70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Select and list all necessary inputs required for the planned social enterprise.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Conduct cost estimation for each item using real-market estimates.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Collaborate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with peers to construct a realistic low-cost budget. </w:t>
            </w:r>
          </w:p>
        </w:tc>
        <w:tc>
          <w:tcPr>
            <w:tcW w:w="0" w:type="auto"/>
            <w:vAlign w:val="center"/>
            <w:hideMark/>
          </w:tcPr>
          <w:p w14:paraId="30B30406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How do we construct a realistic, low-cost budget for our social enterprise?</w:t>
            </w:r>
          </w:p>
        </w:tc>
        <w:tc>
          <w:tcPr>
            <w:tcW w:w="0" w:type="auto"/>
            <w:vAlign w:val="center"/>
            <w:hideMark/>
          </w:tcPr>
          <w:p w14:paraId="5EAE286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Sample budget templates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Price lists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</w:p>
        </w:tc>
        <w:tc>
          <w:tcPr>
            <w:tcW w:w="0" w:type="auto"/>
            <w:vAlign w:val="center"/>
            <w:hideMark/>
          </w:tcPr>
          <w:p w14:paraId="5A50E988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Project work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</w:p>
        </w:tc>
        <w:tc>
          <w:tcPr>
            <w:tcW w:w="0" w:type="auto"/>
            <w:vAlign w:val="center"/>
            <w:hideMark/>
          </w:tcPr>
          <w:p w14:paraId="6D1BF8BF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5C131382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7B3863A8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D542702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693EAF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409699F0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Resource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Mobilisation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</w:t>
            </w:r>
            <w:proofErr w:type="spellStart"/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Mobilisation</w:t>
            </w:r>
            <w:proofErr w:type="spellEnd"/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Plan &amp; Improvisation)</w:t>
            </w:r>
          </w:p>
        </w:tc>
        <w:tc>
          <w:tcPr>
            <w:tcW w:w="0" w:type="auto"/>
            <w:vAlign w:val="center"/>
            <w:hideMark/>
          </w:tcPr>
          <w:p w14:paraId="6C9C6846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a) Create a plan for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mobilising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required enterprise resources.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Use locally available materials to improvise required resources.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Demonstrate creativity and resourcefulness in material 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improvisation. </w:t>
            </w:r>
          </w:p>
        </w:tc>
        <w:tc>
          <w:tcPr>
            <w:tcW w:w="0" w:type="auto"/>
            <w:vAlign w:val="center"/>
            <w:hideMark/>
          </w:tcPr>
          <w:p w14:paraId="47592856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Create a structured plan detailing steps and methods for obtaining missing resources.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Collect and use locally available recycled or low-cost materials to improvise required resources.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Discuss non-monetary acquisition methods (donations, partnerships, cost-sharing, fundraising). </w:t>
            </w:r>
          </w:p>
        </w:tc>
        <w:tc>
          <w:tcPr>
            <w:tcW w:w="0" w:type="auto"/>
            <w:vAlign w:val="center"/>
            <w:hideMark/>
          </w:tcPr>
          <w:p w14:paraId="426D3C17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How can improvisation and community partnerships reduce resource costs?</w:t>
            </w:r>
          </w:p>
        </w:tc>
        <w:tc>
          <w:tcPr>
            <w:tcW w:w="0" w:type="auto"/>
            <w:vAlign w:val="center"/>
            <w:hideMark/>
          </w:tcPr>
          <w:p w14:paraId="73A717D1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Locally available materials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Resource mobilization templates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</w:p>
        </w:tc>
        <w:tc>
          <w:tcPr>
            <w:tcW w:w="0" w:type="auto"/>
            <w:vAlign w:val="center"/>
            <w:hideMark/>
          </w:tcPr>
          <w:p w14:paraId="6C49A87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Practical work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60D164C0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D72B6D" w:rsidRPr="00D72B6D" w14:paraId="18C49E55" w14:textId="77777777" w:rsidTr="00D72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2E0426F" w14:textId="77777777" w:rsidR="00D72B6D" w:rsidRPr="00D72B6D" w:rsidRDefault="00D72B6D" w:rsidP="00D72B6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617ED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4C6BED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Social Entrepreneurship</w:t>
            </w:r>
          </w:p>
        </w:tc>
        <w:tc>
          <w:tcPr>
            <w:tcW w:w="0" w:type="auto"/>
            <w:vAlign w:val="center"/>
            <w:hideMark/>
          </w:tcPr>
          <w:p w14:paraId="59D5512B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Resource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Mobilisation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  <w:r w:rsidRPr="00D72B6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(Stakeholder Mapping &amp; Inventory)</w:t>
            </w:r>
          </w:p>
        </w:tc>
        <w:tc>
          <w:tcPr>
            <w:tcW w:w="0" w:type="auto"/>
            <w:vAlign w:val="center"/>
            <w:hideMark/>
          </w:tcPr>
          <w:p w14:paraId="6797B1F0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a) Map out stakeholders needed to acquire resources for the enterprise.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b) Gather resources and create an organized resource inventory.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c) Discuss effective ways of managing acquired resources responsibly. </w:t>
            </w:r>
          </w:p>
        </w:tc>
        <w:tc>
          <w:tcPr>
            <w:tcW w:w="0" w:type="auto"/>
            <w:vAlign w:val="center"/>
            <w:hideMark/>
          </w:tcPr>
          <w:p w14:paraId="419243CA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Map key internal and external stakeholders who can support resource acquisition.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Gather collected resources and compile a complete inventory logbook.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 xml:space="preserve">• Discuss guidelines for proper storage, management, and accountable utilization of enterprise assets. </w:t>
            </w:r>
          </w:p>
        </w:tc>
        <w:tc>
          <w:tcPr>
            <w:tcW w:w="0" w:type="auto"/>
            <w:vAlign w:val="center"/>
            <w:hideMark/>
          </w:tcPr>
          <w:p w14:paraId="233F8309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How should </w:t>
            </w:r>
            <w:proofErr w:type="spellStart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acquired</w:t>
            </w:r>
            <w:proofErr w:type="spellEnd"/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enterprise resources be recorded and managed?</w:t>
            </w:r>
          </w:p>
        </w:tc>
        <w:tc>
          <w:tcPr>
            <w:tcW w:w="0" w:type="auto"/>
            <w:vAlign w:val="center"/>
            <w:hideMark/>
          </w:tcPr>
          <w:p w14:paraId="5692C443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CSL Curriculum Design Grade 10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Inventory logbooks/sheets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Approved Textbooks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7802FEE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reports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Observation</w:t>
            </w:r>
            <w:r w:rsidRPr="00D72B6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  <w:t>• Portfolio</w:t>
            </w:r>
          </w:p>
        </w:tc>
        <w:tc>
          <w:tcPr>
            <w:tcW w:w="0" w:type="auto"/>
            <w:vAlign w:val="center"/>
            <w:hideMark/>
          </w:tcPr>
          <w:p w14:paraId="6BBBA562" w14:textId="77777777" w:rsidR="00D72B6D" w:rsidRPr="00D72B6D" w:rsidRDefault="00D72B6D" w:rsidP="00D72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408E6DB9" w14:textId="77777777" w:rsidR="00CF2D12" w:rsidRPr="00D72B6D" w:rsidRDefault="00CF2D12">
      <w:pPr>
        <w:rPr>
          <w:rFonts w:ascii="Inter" w:hAnsi="Inter"/>
        </w:rPr>
      </w:pPr>
    </w:p>
    <w:sectPr w:rsidR="00CF2D12" w:rsidRPr="00D72B6D" w:rsidSect="00D72B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6D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25B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032D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72B6D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080BE"/>
  <w15:chartTrackingRefBased/>
  <w15:docId w15:val="{39A33BCA-5D0E-4CF7-9D0A-4A1DC767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2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72B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B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D72B6D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B6D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B6D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B6D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B6D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B6D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B6D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D72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B6D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B6D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D7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B6D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D72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B6D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D72B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7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D72B6D"/>
    <w:rPr>
      <w:b/>
      <w:bCs/>
    </w:rPr>
  </w:style>
  <w:style w:type="character" w:styleId="Emphasis">
    <w:name w:val="Emphasis"/>
    <w:basedOn w:val="DefaultParagraphFont"/>
    <w:uiPriority w:val="20"/>
    <w:qFormat/>
    <w:rsid w:val="00D72B6D"/>
    <w:rPr>
      <w:i/>
      <w:iCs/>
    </w:rPr>
  </w:style>
  <w:style w:type="table" w:styleId="GridTable1Light-Accent1">
    <w:name w:val="Grid Table 1 Light Accent 1"/>
    <w:basedOn w:val="TableNormal"/>
    <w:uiPriority w:val="46"/>
    <w:rsid w:val="00D72B6D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2EF09-0E76-4C18-A677-83F12B73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2026-07-23T08:34:00Z</dcterms:created>
  <dcterms:modified xsi:type="dcterms:W3CDTF">2026-07-23T08:45:00Z</dcterms:modified>
</cp:coreProperties>
</file>