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6E6" w:rsidRPr="008766E6" w:rsidRDefault="008766E6" w:rsidP="008766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766E6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>SPOTLIGHT</w:t>
      </w:r>
      <w:r w:rsidRPr="008766E6">
        <w:rPr>
          <w:rFonts w:ascii="Times New Roman" w:hAnsi="Times New Roman" w:cs="Times New Roman"/>
          <w:b/>
          <w:sz w:val="24"/>
          <w:szCs w:val="24"/>
        </w:rPr>
        <w:t xml:space="preserve"> PHYSICS SCHEMES OF WORK –TERM 3</w:t>
      </w:r>
    </w:p>
    <w:bookmarkEnd w:id="0"/>
    <w:p w:rsidR="007E23F3" w:rsidRPr="008766E6" w:rsidRDefault="008766E6" w:rsidP="008766E6">
      <w:pPr>
        <w:rPr>
          <w:rFonts w:ascii="Times New Roman" w:hAnsi="Times New Roman" w:cs="Times New Roman"/>
          <w:b/>
          <w:sz w:val="24"/>
          <w:szCs w:val="24"/>
        </w:rPr>
      </w:pPr>
      <w:r w:rsidRPr="008766E6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8766E6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8766E6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39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44"/>
        <w:gridCol w:w="680"/>
        <w:gridCol w:w="1678"/>
        <w:gridCol w:w="1588"/>
        <w:gridCol w:w="2339"/>
        <w:gridCol w:w="2616"/>
        <w:gridCol w:w="1434"/>
        <w:gridCol w:w="2068"/>
        <w:gridCol w:w="1573"/>
        <w:gridCol w:w="770"/>
      </w:tblGrid>
      <w:tr w:rsidR="008766E6" w:rsidRPr="008766E6" w:rsidTr="008766E6">
        <w:tc>
          <w:tcPr>
            <w:tcW w:w="209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WK</w:t>
            </w:r>
          </w:p>
        </w:tc>
        <w:tc>
          <w:tcPr>
            <w:tcW w:w="221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LSN</w:t>
            </w:r>
          </w:p>
        </w:tc>
        <w:tc>
          <w:tcPr>
            <w:tcW w:w="545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STRAND</w:t>
            </w:r>
          </w:p>
        </w:tc>
        <w:tc>
          <w:tcPr>
            <w:tcW w:w="516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SUB-STRAND</w:t>
            </w:r>
          </w:p>
        </w:tc>
        <w:tc>
          <w:tcPr>
            <w:tcW w:w="760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LESSON LEARNING OUTCOMES</w:t>
            </w:r>
          </w:p>
        </w:tc>
        <w:tc>
          <w:tcPr>
            <w:tcW w:w="850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EXPERIENCES</w:t>
            </w:r>
          </w:p>
        </w:tc>
        <w:tc>
          <w:tcPr>
            <w:tcW w:w="466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KEY INQUIRY QUESTIONS</w:t>
            </w:r>
          </w:p>
        </w:tc>
        <w:tc>
          <w:tcPr>
            <w:tcW w:w="672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LEARNING RESOURCES</w:t>
            </w:r>
          </w:p>
        </w:tc>
        <w:tc>
          <w:tcPr>
            <w:tcW w:w="511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ASSESSMENT METHODS</w:t>
            </w:r>
          </w:p>
        </w:tc>
        <w:tc>
          <w:tcPr>
            <w:tcW w:w="250" w:type="pct"/>
            <w:shd w:val="clear" w:color="auto" w:fill="D5DCE4" w:themeFill="text2" w:themeFillTint="33"/>
            <w:hideMark/>
          </w:tcPr>
          <w:p w:rsidR="008766E6" w:rsidRPr="008766E6" w:rsidRDefault="008766E6" w:rsidP="008766E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4"/>
              </w:rPr>
              <w:t>REFL</w:t>
            </w: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Origin of charges in a material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The law of electrostatics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electric charge and state its SI unit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atomic structure and origin of charges in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static electricity to everyday experiences like clothes clinging after tumble drying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origin of charges on materials (atom, nucleus, neutrons, protons and electrons)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information on atomic structure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experiments to demonstrate generation of static charges through rubbing plastic pen on woolen cloth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materials acquire electric charges?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205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Plastic pen, woolen cloth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Small pieces of paper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pg. 207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Balloons, woolen cloth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Thread, retort stands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rule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Observation - Written assignments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Methods of charging conductors - Induction and Contact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charging by induction and contact methods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charging conductors using induction and contact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induction charging to wireless phone charging technology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induction and contact methods of charging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experiments to charge metallic spheres by induction and contact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Sketch charge distribution during each stage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the two methods of charging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a conductor be charged without losing charge from the charging rod?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208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Metallic spheres on insulated stands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Charged polythene and glass rods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Connecting wire for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earthing</w:t>
            </w:r>
            <w:proofErr w:type="spellEnd"/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Diagram sketching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Methods of charging conductors - Separation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charge distribution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charging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separation method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charge distribution on conductors of various shapes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charge concentration at sharp points to lightning rod design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activities to charge two spheres by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separation method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charge distributes on spherical, pear-shaped and irregular conductors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diagrams showing charge distribution on different shaped conductors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Why does charge concentrate at pointed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ends of conductors?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Spotlight Physics Learner's Book pg. 211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Two metallic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spheres on insulated stands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Charged rods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charge distribution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Observation - Written assignments -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Diagram assessment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 field patterns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The electroscope - Structure, charging and discharging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electric field and draw field lines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Sketch electric field patterns for point charges, dipoles and parallel plates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electric field patterns to how capacitors store energy in electronic devices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electric field patterns around charged particles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field patterns for positive and negative point charges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Sketch field patterns for like charges, unlike charges and parallel plates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media to visualize electric fields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electric field lines represent the force on charges?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214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electric field patterns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pg. 216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Gold-leaf electroscope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Charged polythene and glass rods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Conical flask,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foil, metal spoon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Diagram sketching - Oral questions - Written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Uses of electroscope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uses of an electroscope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testing for presence, type and quantity of charge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electroscope principles to quality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control testing in manufacturing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experiments to test for presence of charge on a body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the type of charge using a charged electroscope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relative quantity of charge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Test conducting and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insulating properties of materials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an electroscope determine the type of charge on a body?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219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Gold-leaf electroscope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charged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Conductors and insulators for testing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- Spray painting, precipitators and photocopiers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electrostatic applications in spray painting, precipitators and photocopiers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electrostatic precipitators reduce pollution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electrostatic spray painting to even coating on car bodies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print or non-print media to research applications of electrostatics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electrostatic spray painting ensures even paint distribution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working of electrostatic precipitators in factories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photocopiers use electrostatics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electrostatic spray painting ensure even coating?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221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and diagrams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Videos on spray painting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Research reports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- Lightning arrestors and safety measures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design and function of lightning arrestors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safety measures in transportation of flammable substances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lightning arrestors to protection of buildings during thunderstorms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design and function of lightning arrestors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metallic chains are attached to fuel tankers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safety in transportation of flammable liquids and gases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people should not stand under trees during storms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lightning arrestors installed on tall buildings?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223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lightning arrestors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safety measures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- Touch screens, fingerprinting and capacitors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electrostatic applications in touch screens and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fingerprinting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 of electrostatics in capacitors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capacitive touch technology to everyday smartphone use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principle behind capacitive touch screens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Research on electrostatic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fingerprinting and live scanning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capacitors in electronic devices use electrostatic principles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Explore air purifiers and other applications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smartphones detect finger touches using electrostatics?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225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Smartphones and tablets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Charts on touch screen technology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tests - Research presentations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Current and potential difference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electric current and potential difference with their SI units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current using ammeter and potential difference using voltmeter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current flow to water flow in pipes for practical understanding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simple circuits with cells, bulb, ammeter and voltmeter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current as rate of flow of charge (I = Q/t)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potential difference as work done per unit charge (V = W/Q)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and record current and voltage in circuits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relationship between charge, current and potential difference?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228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cells, cell holders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Ammeter, voltmeter, bulb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Connecting wires, switch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calculations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Electromotive force and internal resistance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Ohm's law - Verification and calculations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electromotive force and internal resistance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EMF and terminal potential difference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internal resistance to why old batteries provide less power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voltmeters across a cell in open and closed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voltmeter readings when switch is open and closed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lost voltage and internal resistance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Derive the relationship E = V +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Ir</w:t>
            </w:r>
            <w:proofErr w:type="spellEnd"/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does a cell's voltage drop when connected in a circuit?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231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cells, two voltmeters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Known resistors, switch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Connecting wires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pg. 232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wire, ammeter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Voltmeter, rheostat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Dry cells, graph paper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calculations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3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EMF equation and internal resistance determination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and apply the relationship E = I(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R+r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internal resistance graphically using V-I graph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EMF calculations to assess battery quality and performance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Derive E = IR +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mathematically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Vary current in a circuit and record terminal voltages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Plot graph of V against I to determine r from gradient and E from y-intercept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problems involving EMF and internal resistance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we determine internal resistance of a cell graphically?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236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cells, ammeter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Voltmeter, rheostat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Graph paper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Graph plotting - Written calculations - Oral questions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non-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conductors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Classify conductors as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or non-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based on V-I characteristics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V-I relationship of torch bulb, thermistor and diode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non-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why bulbs are dim when first switched on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V-I relationship of different conductors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I-V characteristic graphs for tungsten, torch bulb, thermistor and diode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conductors based on their graphs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non-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ohmic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conductors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some conductors not obey Ohm's law?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242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Torch bulb, thermistor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Semiconductor diode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Ammeter, voltmeter, rheostat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Graph plotting - Oral questions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Factors affecting resistance - Length and cross-sectional area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Factors affecting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resistance - Temperature and resistivity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the effect of length and cross-sectional area on resistance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Establish relationships R </w:t>
            </w:r>
            <w:r w:rsidRPr="008766E6">
              <w:rPr>
                <w:rFonts w:ascii="Cambria Math" w:eastAsia="Times New Roman" w:hAnsi="Cambria Math" w:cs="Cambria Math"/>
                <w:color w:val="212529"/>
                <w:sz w:val="24"/>
                <w:szCs w:val="24"/>
              </w:rPr>
              <w:t>∝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L and R </w:t>
            </w:r>
            <w:r w:rsidRPr="008766E6">
              <w:rPr>
                <w:rFonts w:ascii="Cambria Math" w:eastAsia="Times New Roman" w:hAnsi="Cambria Math" w:cs="Cambria Math"/>
                <w:color w:val="212529"/>
                <w:sz w:val="24"/>
                <w:szCs w:val="24"/>
              </w:rPr>
              <w:t>∝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1/A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wire dimensions to why thick, short cables are used for car batteries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circuit with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 on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rule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resistance at different lengths and plot R against L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Measure resistance of wires with different diameters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Plot R against A and establish inverse relationship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length and thickness of a wire affect its resistance?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245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Nichrome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wire,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rule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Wires of different thickness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Micrometer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screw gauge, ammeter, voltmeter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pg. 248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Tungsten coil, beaker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Thermometer, heat source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Ammeter, voltmeter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Graph plotting - Written conclusions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Methods of determining resistance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Determine resistance using voltmeter-ammeter,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and Wheatstone bridge methods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resistance values using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different methods to verify resistor values in electronic repair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resistance using V-A method and calculate from R = V/I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 to find unknown resistance using K/Y = P/Q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Wheatstone bridge and calculate using K/P = L/Q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Read resistance from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bands on resistors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Which method is most accurate for measuring resistance?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251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Metre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bridge, Wheatstone bridge components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Galvanometer, jockey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Resistors with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codes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Written calculations - Identification exercises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Types of resistors and current-voltage laws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and classify types of resistors (fixed, variable, linear, non-linear)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Verify laws of current and voltage in series and parallel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resistor types to volume controls and temperature sensors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different types of resistors and their applications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bulbs in series and verify I₁ = I₂ = I₃ and V = V₁ + V₂ + V₃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bulbs in parallel and verify I = I₁ + I₂ + I₃ and V₁ = V₂ =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V₃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applications of rheostats and potentiometers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is current the same in series but voltage the same in parallel?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255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types of resistors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Identical bulbs, ammeters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Voltmeters, dry cells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Effective resistance in series and parallel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and apply formulas for effective resistance in series and parallel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effective resistance in mixed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resistance calculations to design circuits for specific purposes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R_T = R₁ + R₂ + R₃ for series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1/R_T = 1/R₁ + 1/R₂ + 1/R₃ for parallel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Solve problems involving series, parallel and combination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current and voltage in each resistor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we calculate total resistance in series and parallel circuits?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263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Resistors of known values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Scientific calculators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Circuit diagrams, worksheets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calculations - Problem-solving tests - Oral questions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Solving complex resistor network problems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circuits with multiple series-parallel combinations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current through and voltage across each resistor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circuit analysis to troubleshoot electrical faults in appliances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series and parallel sections in complex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effective resistance step by step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current distribution in branches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potential difference across each component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 we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circuits with both series and parallel resistors?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267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Complex circuit diagrams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Scientific calculators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Worksheets with problems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calculations - Circuit analysis - Oral questions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Solving complex resistor network problems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circuits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with multiple series-parallel combinations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current through and voltage across each resistor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circuit analysis to troubleshoot electrical faults in appliances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series and parallel sections in complex circuits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Calculate effective resistance step by step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current distribution in branches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potential difference across each component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we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circuits with both series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parallel resistors?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Spotlight Physics Learner's Book pg. 267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Complex circuit diagrams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Scientific calculators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Worksheets with problems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Written calculations - Circuit analysis -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Oral questions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Relationship of V, I and P - Power equations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and apply power equations P = VI, P = I²R and P = V²/R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power consumption of electrical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power ratings to energy efficiency of household appliances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electrical power as rate of energy conversion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power equations from P = W/t and Ohm's law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power in circuits using different formulas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power ratings of various appliances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relationship between voltage, current and power?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270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Scientific calculators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Power rating labels from appliances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Worksheets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Written calculations - Oral questions - Problem-solving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Factors affecting heating effect of electric current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Joule's law of electrical heating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factors affecting heating effect (time, current, resistance)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heating factors to why electric kettles boil water faster than immersion heaters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effect of time, current and resistance on heating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Plot graphs of temperature change against time, I² and 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Derive H = I²Rt (Joule's law)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significance of each factor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factors determine the amount of heat produced by electric current?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273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Heating coils, beaker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Thermometer, stopwatch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Ammeter, voltmeter, rheostat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Graph plotting - Written conclusions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5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of heating effect of electric current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heating effect in electrical appliances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working of electric heaters, kettles, iron boxes and fuses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heating applications to safe and efficient use of electrical devices at home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on electrical appliances that use heating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appliances as heating devices, kitchenware or lighting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working of electric iron, kettle, heater and filament lamp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 and selection of appropriate fuses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the heating effect of electric current applied in household appliances?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277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electrical appliances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Fuses of different ratings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Research presentations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of heating effect of electric current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heating effect in electrical appliances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working of electric heaters, kettles, iron boxes and fuses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heating applications to safe and efficient use of electrical devices at home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on electrical appliances that use heating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appliances as heating devices, kitchenware or lighting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working of electric iron, kettle, heater and filament lamp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 and selection of appropriate fuses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the heating effect of electric current applied in household appliances?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277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electrical appliances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Fuses of different ratings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Research presentations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Power rating and electrical energy calculations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Interpret power ratings on electrical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appliances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Calculate electrical energy consumption using E =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Pt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energy calculations to reduce electricity bills at home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and interpret power ratings on appliance labels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Calculate energy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consumed in joules and kilowatt-hours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cost of running appliances using electricity tariffs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energy-saving practices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we calculate the cost of running electrical appliances?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278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Power rating labels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Scientific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calculators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Electricity tariff information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Written calculations - Oral questions - Problem-solving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Conductors, semiconductors, insulators and superconductors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conductors, semiconductors, insulators and superconductors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atomic structure basis for material classification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material classification to choosing appropriate wires and insulation for electrical installations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atomic structure of silicon, copper and other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the number of valence electrons in different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on characteristics of conductors, semiconductors, insulators and superconductors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materials based on their electrical properties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determines whether a material is a conductor, semiconductor or insulator?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282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Models of atomic structures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material classification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Classification exercises - Written assignments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Distinguishing materials using energy band theory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energy band theory (valence band, conduction band, forbidden gap)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conductors, semiconductors and insulators using band diagrams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energy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bands to how LEDs produce light of specific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concept of valence band, conduction band and forbidden energy gap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energy band diagrams for conductors, semiconductors and insulators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the size of energy gaps in different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electron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movement in terms of energy bands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energy band theory explain electrical conductivity?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284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energy bands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Diagram drawing - Oral questions - Written explanations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6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Effect of temperature on conductors and semiconductors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Investigate the effect of temperature on resistance of conductors and semiconductors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Plot and interpret R-T graphs for different materials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temperature effects to thermistor use in temperature sensors and fire alarms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 with tungsten coil in water bath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water and record resistance at different temperatures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Plot R-T graph showing resistance increase for metals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Replace with thermistor and observe resistance decrease with temperature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concept of superconductivity at very low temperatures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does resistance increase with temperature for metals but decrease for semiconductors?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286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Tungsten coil, thermistor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Beaker, thermometer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source, ammeter, voltmeter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Graph plotting - Comparative analysis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Intrinsic semiconductors and doping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N-type and p-type semiconductors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intrinsic and extrinsic semiconductors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process of doping and its effect on conductivity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doping process to manufacturing of computer chips and solar cells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intrinsic (pure) semiconductors like silicon and germanium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on the doping process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adding impurities creates extra charge carriers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Distinguish between intrinsic and extrinsic semiconductors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doping improve the conductivity of semiconductors?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288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doping process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Models of crystal structures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pg. 289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 of crystal lattice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n-type and p-type formation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explanations - Research reports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of conductors and insulators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conductors in electrical wiring, lightning protection and electronics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insulators in electrical safety and thermal protection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conductor and insulator applications to safe electrical installations in homes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on applications of conductors (copper wiring, lightning arrestors, electronic circuits)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applications of insulators (wire coating, socket casings, thermal insulation)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why electrical cables have copper core with plastic/rubber coating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conductors and insulators in household items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both conductors and insulators essential in electrical systems?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292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electrical cables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electrical installations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Observation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Applications of semiconductors and superconductors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semiconductors in electronics and sensors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applications of superconductors in modern technology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semiconductor applications to smartphones, computers, solar panels and medical equipment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Research on semiconductor applications (transistors, diodes, LEDs, thermistors, solar cells)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 of thermistors in temperature sensors and fire alarms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applications of superconductors (MRI machines, maglev trains, power transmission)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future potential of superconductors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semiconductors used in modern electronic devices?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293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Electronic components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semiconductor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Research presentations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Electricity and Magnetism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Application of conductors and insulators in car wiring system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Greenhouse Effect and Climate Change - Greenhouse effect and climate change in the environment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conductors and insulators in car wiring systems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 of conductors and insulators in vehicle electrical systems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car wiring principles to safe vehicle operation and maintenance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of car wiring systems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copper/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wires as conductors and rubber/plastic as insulators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role of conductors in lighting, ignition, fuel injection and braking systems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insulators prevent short circuits, fires and ensure occupant safety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nearby garage to observe car wiring (if possible)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both conductors and insulators essential in car wiring systems?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pg. 294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 wiring diagrams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automotive cables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persons (mechanics)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297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Clear plastic bottles/jars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Thermometers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Plastic wrap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Field visit reports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Physical drivers of climate change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greenhouse gases trap heat in the atmosphere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process of heat absorption and re-emission by greenhouse gases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greenhouse effect to temperature changes experienced in greenhouses and parked vehicles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physical drivers of climate change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how greenhouse gases absorb and re-emit infrared radiation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print or non-print media to search for more information on climate change drivers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Earth warmer than it would be without greenhouse gases?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298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greenhouse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Group presentations - Written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Factors leading to greenhouse effect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human activities that contribute to greenhouse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burning fossil fuels and deforestation increase greenhouse gases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industrial emissions to air quality changes observed in urban areas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activities like burning fossil fuels, deforestation and industrial processes contribute to greenhouse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pictures showing human activities that lead to greenhouse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nearby areas to observe sources of greenhouse gas emissions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human activities increase greenhouse gas emissions in the atmosphere?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299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industrial activities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assignments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Agricultural and livestock contributions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Greenhouse Effect and Climate Change - Role of ozone layer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agricultural practices contribute to greenhouse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role of livestock farming in methane production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agricultural activities in local farms to greenhouse gas emissions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livestock farming releases methane and fertilizer use produces nitrous oxide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information on agricultural contributions to greenhouse effect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with classmates for peer learning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farming activities contribute to climate change?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Grade 10 pg. 300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showing greenhouse gas 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301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Diagrams of ozone layer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discussions - Oral questions - Written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Greenhouse Effect and Climate Change - Ozone depletion and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climate change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causes of ozone layer depletion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Describe the link between ozone depletion and climate change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ban on CFCs to efforts in preserving the ozone layer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CFCs and other chemicals deplete the ozone layer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Search for information on the relationship between ozone depletion and climate change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effects of ozone depleting substances on climate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ozone layer depletion affect climate change?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301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Charts on ozone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depletion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Oral questions - Written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Strategies for mitigating climate change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strategies for reducing greenhouse gas emissions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renewable energy and reforestation help mitigate climate change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tree planting initiatives in schools to carbon dioxide reduction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mitigating factors against climate change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role of renewable energy, reforestation and energy efficiency in reducing emissions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pictures showing various mitigation strategies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can individuals and communities do to reduce climate change effects?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302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renewable energy sources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Group discussions - Oral questions - Project work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 w:val="restar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Greenhouse Effect and Climate Change - Effects of climate change on environment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Introduction to Space Physics - Big Bang Theory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impacts of climate change on weather patterns, water bodies and vegetation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Analyse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in local environment due to climate change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observed changes in local rivers and lakes to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climate change effects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effects of climate change on global temperatures, weather patterns, water levels and vegetation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effects of climate change in the immediate environment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Initiate a school project to help reduce greenhouse gas emissions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has climate change affected your local environment?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Grade 10 pg. 305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showing climate change effects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308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Big Bang Theory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Project presentations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Stars, planets and satellites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celestial bodies and give examples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celestial bodies as stars, planets and satellites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sun as a star to the light and heat we receive daily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photos of celestial bodies in space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characteristics of stars, planets and satellites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types of celestial bodies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celestial bodies can you observe in the night sky?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309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Photos of celestial bodies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tests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Asteroids, comets, meteors and galaxies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asteroids, comets, meteors and galaxies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various celestial bodies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shooting stars observed at night to meteors entering Earth's atmosphere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characteristics of asteroids, comets, meteors and galaxies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information on various celestial bodies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Share findings with classmates for comparison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shooting stars appear as streaks of light in the sky?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311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comets and galaxies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Group discussions - Written assignments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Space Physics - Space exploration methods and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telescopy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Introduction to Space Physics -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Motion of planets around the sun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evolution of astrophysics as a scientific discipline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various methods of space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exploration including telescopes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telescope observations to discoveries about distant planets and stars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information on evolution of astrophysics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various space exploration methods including robotic probes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telescopes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Construct a simple telescope using locally available materials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scientists explore and study objects in space?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Physics Learner's Book Grade 10 pg. 312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Lenses, manila paper, glue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Pictures of telescopes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Spotlight Physics Learner's Book 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Grade 10 pg. 316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Models of solar system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Charts on </w:t>
            </w:r>
            <w:proofErr w:type="spellStart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Kepler's</w:t>
            </w:r>
            <w:proofErr w:type="spellEnd"/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laws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Practical assessment - Oral questions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vMerge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2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545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Environmental and Space Physics</w:t>
            </w:r>
          </w:p>
        </w:tc>
        <w:tc>
          <w:tcPr>
            <w:tcW w:w="51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Space Physics - Careers in space exploration</w:t>
            </w:r>
          </w:p>
        </w:tc>
        <w:tc>
          <w:tcPr>
            <w:tcW w:w="76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career opportunities in astrophysics and space exploration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roles of various professionals in space science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space research careers to technological advancements like satellite communication and weather forecasting</w:t>
            </w:r>
          </w:p>
        </w:tc>
        <w:tc>
          <w:tcPr>
            <w:tcW w:w="8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possible careers in studying astrophysics and space exploration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digital resources to search for careers in space science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Engage resource persons or use print media to explore career paths</w:t>
            </w:r>
          </w:p>
        </w:tc>
        <w:tc>
          <w:tcPr>
            <w:tcW w:w="466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career opportunities exist in the field of space science?</w:t>
            </w:r>
          </w:p>
        </w:tc>
        <w:tc>
          <w:tcPr>
            <w:tcW w:w="672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Physics Learner's Book Grade 10 pg. 318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Career charts</w:t>
            </w: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11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Group discussions - Written assignments</w:t>
            </w:r>
          </w:p>
        </w:tc>
        <w:tc>
          <w:tcPr>
            <w:tcW w:w="250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8766E6" w:rsidRPr="008766E6" w:rsidTr="008766E6">
        <w:tc>
          <w:tcPr>
            <w:tcW w:w="209" w:type="pct"/>
            <w:hideMark/>
          </w:tcPr>
          <w:p w:rsidR="008766E6" w:rsidRPr="008766E6" w:rsidRDefault="008766E6" w:rsidP="008766E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1" w:type="pct"/>
            <w:gridSpan w:val="9"/>
            <w:hideMark/>
          </w:tcPr>
          <w:p w:rsidR="008766E6" w:rsidRPr="008766E6" w:rsidRDefault="008766E6" w:rsidP="008766E6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8766E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8766E6" w:rsidRPr="008766E6" w:rsidRDefault="008766E6" w:rsidP="008766E6">
      <w:pPr>
        <w:rPr>
          <w:sz w:val="24"/>
          <w:szCs w:val="24"/>
        </w:rPr>
      </w:pPr>
    </w:p>
    <w:sectPr w:rsidR="008766E6" w:rsidRPr="008766E6" w:rsidSect="008766E6">
      <w:pgSz w:w="15840" w:h="12240" w:orient="landscape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E6"/>
    <w:rsid w:val="007E23F3"/>
    <w:rsid w:val="0087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E3BBD8-9AAB-4AAD-A444-26C79D19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6E6"/>
  </w:style>
  <w:style w:type="paragraph" w:styleId="Heading4">
    <w:name w:val="heading 4"/>
    <w:basedOn w:val="Normal"/>
    <w:link w:val="Heading4Char"/>
    <w:uiPriority w:val="9"/>
    <w:qFormat/>
    <w:rsid w:val="008766E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66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876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9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5488</Words>
  <Characters>31287</Characters>
  <Application>Microsoft Office Word</Application>
  <DocSecurity>0</DocSecurity>
  <Lines>260</Lines>
  <Paragraphs>73</Paragraphs>
  <ScaleCrop>false</ScaleCrop>
  <Company>Oprekin</Company>
  <LinksUpToDate>false</LinksUpToDate>
  <CharactersWithSpaces>36702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2026-08-02T12:15:00Z</dcterms:created>
  <dcterms:modified xsi:type="dcterms:W3CDTF">2026-08-02T12:17:00Z</dcterms:modified>
</cp:coreProperties>
</file>