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E4A" w:rsidRPr="00410E4A" w:rsidRDefault="00410E4A" w:rsidP="00410E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10E4A">
        <w:rPr>
          <w:rFonts w:ascii="Times New Roman" w:hAnsi="Times New Roman" w:cs="Times New Roman"/>
          <w:b/>
          <w:sz w:val="24"/>
          <w:szCs w:val="24"/>
        </w:rPr>
        <w:t xml:space="preserve">2026 GRADE 10 </w:t>
      </w:r>
      <w:r>
        <w:rPr>
          <w:rFonts w:ascii="Times New Roman" w:hAnsi="Times New Roman" w:cs="Times New Roman"/>
          <w:b/>
          <w:sz w:val="24"/>
          <w:szCs w:val="24"/>
        </w:rPr>
        <w:t xml:space="preserve">HUMMINGBIRD CRE </w:t>
      </w:r>
      <w:r w:rsidRPr="00410E4A">
        <w:rPr>
          <w:rFonts w:ascii="Times New Roman" w:hAnsi="Times New Roman" w:cs="Times New Roman"/>
          <w:b/>
          <w:sz w:val="24"/>
          <w:szCs w:val="24"/>
        </w:rPr>
        <w:t>SCHEMES OF WORK –TERM 3</w:t>
      </w:r>
    </w:p>
    <w:bookmarkEnd w:id="0"/>
    <w:p w:rsidR="00410E4A" w:rsidRPr="00410E4A" w:rsidRDefault="00410E4A" w:rsidP="00410E4A">
      <w:pPr>
        <w:rPr>
          <w:rFonts w:ascii="Times New Roman" w:hAnsi="Times New Roman" w:cs="Times New Roman"/>
          <w:b/>
          <w:sz w:val="24"/>
          <w:szCs w:val="24"/>
        </w:rPr>
      </w:pPr>
      <w:r w:rsidRPr="00410E4A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410E4A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 …</w:t>
      </w:r>
      <w:proofErr w:type="gramEnd"/>
      <w:r w:rsidRPr="00410E4A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</w:t>
      </w:r>
    </w:p>
    <w:tbl>
      <w:tblPr>
        <w:tblStyle w:val="TableGrid"/>
        <w:tblW w:w="1557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625"/>
        <w:gridCol w:w="660"/>
        <w:gridCol w:w="1143"/>
        <w:gridCol w:w="1442"/>
        <w:gridCol w:w="2697"/>
        <w:gridCol w:w="2703"/>
        <w:gridCol w:w="2040"/>
        <w:gridCol w:w="1678"/>
        <w:gridCol w:w="1682"/>
        <w:gridCol w:w="900"/>
      </w:tblGrid>
      <w:tr w:rsidR="00410E4A" w:rsidRPr="00410E4A" w:rsidTr="00410E4A">
        <w:tc>
          <w:tcPr>
            <w:tcW w:w="201" w:type="pct"/>
            <w:shd w:val="clear" w:color="auto" w:fill="E7E6E6" w:themeFill="background2"/>
            <w:hideMark/>
          </w:tcPr>
          <w:p w:rsidR="00410E4A" w:rsidRPr="00410E4A" w:rsidRDefault="00410E4A" w:rsidP="00410E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WK</w:t>
            </w:r>
          </w:p>
        </w:tc>
        <w:tc>
          <w:tcPr>
            <w:tcW w:w="212" w:type="pct"/>
            <w:shd w:val="clear" w:color="auto" w:fill="E7E6E6" w:themeFill="background2"/>
            <w:hideMark/>
          </w:tcPr>
          <w:p w:rsidR="00410E4A" w:rsidRPr="00410E4A" w:rsidRDefault="00410E4A" w:rsidP="00410E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LSN</w:t>
            </w:r>
          </w:p>
        </w:tc>
        <w:tc>
          <w:tcPr>
            <w:tcW w:w="367" w:type="pct"/>
            <w:shd w:val="clear" w:color="auto" w:fill="E7E6E6" w:themeFill="background2"/>
            <w:hideMark/>
          </w:tcPr>
          <w:p w:rsidR="00410E4A" w:rsidRPr="00410E4A" w:rsidRDefault="00410E4A" w:rsidP="00410E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STRAND</w:t>
            </w:r>
          </w:p>
        </w:tc>
        <w:tc>
          <w:tcPr>
            <w:tcW w:w="463" w:type="pct"/>
            <w:shd w:val="clear" w:color="auto" w:fill="E7E6E6" w:themeFill="background2"/>
            <w:hideMark/>
          </w:tcPr>
          <w:p w:rsidR="00410E4A" w:rsidRPr="00410E4A" w:rsidRDefault="00410E4A" w:rsidP="00410E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SUB-STRAND</w:t>
            </w:r>
          </w:p>
        </w:tc>
        <w:tc>
          <w:tcPr>
            <w:tcW w:w="866" w:type="pct"/>
            <w:shd w:val="clear" w:color="auto" w:fill="E7E6E6" w:themeFill="background2"/>
            <w:hideMark/>
          </w:tcPr>
          <w:p w:rsidR="00410E4A" w:rsidRPr="00410E4A" w:rsidRDefault="00410E4A" w:rsidP="00410E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LESSON LEARNING OUTCOMES</w:t>
            </w:r>
          </w:p>
        </w:tc>
        <w:tc>
          <w:tcPr>
            <w:tcW w:w="868" w:type="pct"/>
            <w:shd w:val="clear" w:color="auto" w:fill="E7E6E6" w:themeFill="background2"/>
            <w:hideMark/>
          </w:tcPr>
          <w:p w:rsidR="00410E4A" w:rsidRPr="00410E4A" w:rsidRDefault="00410E4A" w:rsidP="00410E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EXPERIENCES</w:t>
            </w:r>
          </w:p>
        </w:tc>
        <w:tc>
          <w:tcPr>
            <w:tcW w:w="655" w:type="pct"/>
            <w:shd w:val="clear" w:color="auto" w:fill="E7E6E6" w:themeFill="background2"/>
            <w:hideMark/>
          </w:tcPr>
          <w:p w:rsidR="00410E4A" w:rsidRPr="00410E4A" w:rsidRDefault="00410E4A" w:rsidP="00410E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KEY INQUIRY QUESTIONS</w:t>
            </w:r>
          </w:p>
        </w:tc>
        <w:tc>
          <w:tcPr>
            <w:tcW w:w="539" w:type="pct"/>
            <w:shd w:val="clear" w:color="auto" w:fill="E7E6E6" w:themeFill="background2"/>
            <w:hideMark/>
          </w:tcPr>
          <w:p w:rsidR="00410E4A" w:rsidRPr="00410E4A" w:rsidRDefault="00410E4A" w:rsidP="00410E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RESOURCES</w:t>
            </w:r>
          </w:p>
        </w:tc>
        <w:tc>
          <w:tcPr>
            <w:tcW w:w="540" w:type="pct"/>
            <w:shd w:val="clear" w:color="auto" w:fill="E7E6E6" w:themeFill="background2"/>
            <w:hideMark/>
          </w:tcPr>
          <w:p w:rsidR="00410E4A" w:rsidRPr="00410E4A" w:rsidRDefault="00410E4A" w:rsidP="00410E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ASSESSMENT METHODS</w:t>
            </w:r>
          </w:p>
        </w:tc>
        <w:tc>
          <w:tcPr>
            <w:tcW w:w="289" w:type="pct"/>
            <w:shd w:val="clear" w:color="auto" w:fill="E7E6E6" w:themeFill="background2"/>
            <w:hideMark/>
          </w:tcPr>
          <w:p w:rsidR="00410E4A" w:rsidRPr="00410E4A" w:rsidRDefault="00410E4A" w:rsidP="00410E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REFL</w:t>
            </w:r>
          </w:p>
        </w:tc>
      </w:tr>
      <w:tr w:rsidR="00410E4A" w:rsidRPr="00410E4A" w:rsidTr="00410E4A">
        <w:tc>
          <w:tcPr>
            <w:tcW w:w="201" w:type="pct"/>
            <w:vMerge w:val="restar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Sacraments - Meaning of baptism from scripture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the terms 'sacrament' and 'baptism'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requirements and meaning of baptism from Mark 16:16 and John 3:5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See baptism as the beginning of a new spiritual identity, much like a student receiving a uniform on the first day of school marks entry into a new community with new responsibilities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the terms 'sacrament' and 'baptism' and share findings in class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Mark 16:16 and John 3:5 and outline the requirements and meaning of baptism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what it means 'to be born of water and the Spirit'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John 3:5 on a flashcard, reflect and meditate on it, and keep it in their portfolio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baptism described as being 'born of water and the Spirit', and what does this mean for a new believer?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Hummingbird CRE Learner's Book pg. 283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Bible (Mark 16:16; John 3:5)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Flashcards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Bible dictionary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Checklists - Portfolio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Sacraments - Importance of baptism in the life of a Christian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Romans 6:1-14 and elaborate the importance of baptism in the life of a Christian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how baptism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symbolises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dying to sin and rising to a new life in Christ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Embrace baptism as a transformative commitment, similar to how signing a contract formally marks the start of a new professional or personal commitment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Romans 6:1-14 and answer guided questions on baptism and new life in Christ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Elaborate the importance of baptism using the Bible text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additional points on the importance of baptism and share findings with classmates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notes on the importance of baptism in the life of a Christian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baptism as described in Romans 6:1-14 change the way a Christian thinks and lives?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Hummingbird CRE Learner's Book pg. 283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Bible (Romans 6:1-14)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tests - Rubrics - Rating scales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Sacraments - Importance of baptism in the life of a Christian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Romans 6:1-14 and elaborate the importance of baptism in the life of a Christian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how baptism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symbolises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dying to sin and rising to a new life in Christ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Embrace baptism as a transformative commitment, similar to how signing a contract formally marks the start of a new professional or personal commitment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Romans 6:1-14 and answer guided questions on baptism and new life in Christ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Elaborate the importance of baptism using the Bible text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additional points on the importance of baptism and share findings with classmates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notes on the importance of baptism in the life of a Christian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baptism as described in Romans 6:1-14 change the way a Christian thinks and lives?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Hummingbird CRE Learner's Book pg. 283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Bible (Romans 6:1-14)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tests - Rubrics - Rating scales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Sacraments - Celebration of the Lord's Table or Eucharist in the church today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Luke 22:14-20 and make notes on the institution of the Lord's Supper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steps followed in the celebration of the Lord's Table in the church today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See Holy Communion as a powerful communal act, similar to how a national celebration brings a whole community together to remember and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honour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 shared history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experiences of how the Lord's Table is celebrated in different churches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Luke 22:14-20 and make notes on the Last Supper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a video clip on the Last Supper and write notes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key elements common in most Christian traditions during the Eucharist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key steps in celebrating the Lord's Table, and how do they connect back to what Jesus did with His disciples?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Hummingbird CRE Learner's Book pg. 283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Bible (Luke 22:14-20)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clips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Anecdotal records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Sacraments - Significance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of the Lord's Table in the life of a Christian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Articulate the significance of the Lord's Table in the life of a Christian using Luke 22:14-20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the Lord's Table strengthens a Christian's spiritual journey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partaking in Holy Communion to regular acts of renewal and recommitment in life, like renewing a membership or vow in order to stay connected and accountable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Read Luke 22:14-20 and discuss the meaning of the bread and wine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statement: "Do this in remembrance of me" and its significance for Christians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Select a verse from Luke 22:14-20,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memorise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it and explain its spiritual meaning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prayer in their journal asking God to enable them to live a life of repentance and holiness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Why does regularly partaking in the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Lord's Table matter for a Christian's spiritual growth and commitment to Christ?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Hummingbird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CRE Learner's Book pg. 283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Bible (Luke 22:14-20)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Journals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Journals - Written tests - Rubrics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 w:val="restar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Sacraments - Desire to participate in sacraments to strengthen faith in God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importance of both baptism and the Lord's Table in the life of a Christian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guidance on the steps followed during the Lord's Table to a group seeking direction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Develop a personal desire to participate in the sacraments as a consistent source of spiritual renewal and strength, just as an athlete regularly trains to stay in peak condition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various sacraments that Christians take part in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a believer should prepare themselves before receiving the Lord's Table (1 Corinthians 11:27)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during a simulated Christian Union meeting the importance of baptism and the Lord's Table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reflection notes on how participating in sacraments deepens personal faith in God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regular and sincere participation in the sacraments help a Christian remain committed to God and grow in faith?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Hummingbird CRE Learner's Book pg. 283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Bible (1 Corinthians 11:27; Luke 22:14-20)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Journals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Checklists - Journals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Christian Ethics - Meaning of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Christian ethics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Define the term Christian ethics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examples of Christian ethics in daily life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Christian ethics to real-life decisions such as honesty in schoolwork or fairness in sports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Brainstorm on the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meaning of ethics and Christian ethics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and discuss PowerPoint slides on the meaning of Christian ethics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 examples of Christian ethics observed in school and at home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does it mean to live ethically as a Christian?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Hummingbird CRE Grade 10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pg. 291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Observation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Ethics - Sources of Christian ethics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at least five sources of Christian ethics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how each source guides Christian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personal conviction from the Bible as the primary guide for ethical choices like avoiding cheating or gossip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Read the conversation between learners and Pastor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Mwalili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identify sources of Christian ethics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and make notes on each source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devices to search for additional sources and present findings using charts or PowerPoint slides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Christians decide what is right and wrong?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291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Ethics - Peer pressure and alcohol, drug and substance abuse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Christian Ethics - Addiction to social media and grooming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peer pressure and alcohol, drug and substance abuse as ethical issues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causes and effects of peer pressure and substance abuse among youth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the consequences of drug abuse to real-life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outcomes such as school dropout, broken families, and health problems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the story of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Mrs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Mutembei's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son and discuss the moral challenge described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causes and effects of peer pressure and drug abuse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List unhealthy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behaviours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caused by peer pressure and substance abuse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does peer pressure lead young people into harmful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291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Ethics - Solutions to ethical issues and road safety regulations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Christian Ethics - Ethical values needed to make appropriate moral decisions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Propose solutions to ethical issues facing the youth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ethical regulations for safe road use in Kenya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road safety rules to real-life situations such as pedestrian crossings, seat belts, and dangers of drunk driving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Match ethical issues with their solutions using Table 4.3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road safety regulations for drivers and pedestrians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Recite the poem 'Stay Safe on the Road' and identify road safety rules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a skit on safe road use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road safety regulations protect lives in our community?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291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Road safety charts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Flash cards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 w:val="restar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3</w:t>
            </w: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Rights (Gender Based Violence) - Types and causes of gender-based violence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gender-based violence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types of gender-based violence including physical, sexual, psychological, economic, and online GBV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GBV to real-life scenarios such as forced marriages, FGM, and workplace harassment in Kenyan communities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the meaning of gender-based violence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the chart of GBV types and list examples under each category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the conversation between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Nasieku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Mona and identify types of GBV mentioned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different forms of gender-based violence experienced in Kenya today?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313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types of GBV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Human Rights (Gender Based Violence) - Causes of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gender-based violence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Human Rights (Gender Based Violence) - Effects of gender-based violence on individuals and families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causes of gender-based violence in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Kenya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Justify how social norms, poverty, and gender inequality contribute to GBV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causes of GBV to real-life events such as early marriages driven by poverty or FGM linked to cultural norms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Mitchell's list and discuss each cause of GBV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Copy and complete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Table 4.6 justifying how each cause leads to GBV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the conversation with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Ms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Doreen and add to the list of causes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has gender-based violence continued to increase in Kenya despite existing laws?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313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Digital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Rights (Gender Based Violence) - Values and virtues needed to avoid gender-based violence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values and virtues needed to stop GBV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how love, respect, empathy, and self-control prevent violent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value of love to real-life actions such as resolving conflicts peacefully and treating partners with dignity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Categorise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flashcard values and virtues into a table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each value and virtue helps prevent GBV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Genesis 1:26-27 and Galatians 3:28 and outline lessons on equality and human dignity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values like love and respect help prevent gender-based violence in families and communities?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313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Flashcards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Rights (Gender Based Violence) - Values and virtues needed to avoid gender-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based violence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values and virtues needed to stop GBV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how love, respect, empathy, and self-control prevent violent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Connect the value of love to real-life actions such as resolving conflicts peacefully and treating partners with dignity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Categorise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flashcard values and virtues into a table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each value and virtue helps prevent GBV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Genesis 1:26-27 and Galatians 3:28 and outline lessons on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equality and human dignity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values like love and respect help prevent gender-based violence in families and communities?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313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Flashcards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Rights (Gender Based Violence) - The value of love and its characteristics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characteristics of love from 1 Corinthians 13:1-8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love's characteristics prevent gender-based violence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love's characteristics to real-life relationship scenarios such as resolving disagreements without violence or respecting a partner's boundaries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1 Corinthians 13:1-8 and list characteristics of love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 Table 4.9 on what love is and is not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Matthew 22:36-39 and meditate on how to apply love in daily interactions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Organise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 role play on the value of love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the characteristics of love described in 1 Corinthians 13 help prevent gender-based violence?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313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Flashcards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 w:val="restar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4</w:t>
            </w: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Rights (Gender Based Violence) - Guidance and counselling services for survivors of GBV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reasons why survivors of GBV may not seek help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Recommend guidance and counselling services to GBV survivors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counselling support to real-life situations by identifying where survivors in their community can get help, such as hospitals, churches, or NGOs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reasons survivors hesitate to seek help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the conversation on how to help a GBV survivor and outline steps to take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Debate the motion: "Survivors of gender-based violence are mostly women and girls"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Design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sensitisation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posters on stopping domestic violence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recommend professional counselling services to survivors of gender-based violence?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313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Poster-making materials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Sexuality - Meaning of human sexuality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human sexuality from a Christian perspective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Christian teachings on the origin and purpose of human sexuality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human sexuality to real-life responsibilities such as respecting one's body and understanding the purpose of intimacy within marriage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the article on human sexuality and explain its meaning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Genesis 1:27, Genesis 2:20-24, and Mark 10:6-9 and define human sexuality from the Bible texts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teachings on a chart or digital device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does it mean to understand human sexuality from a Christian perspective?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328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Sexuality - Meaning of human sexuality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human sexuality from a Christian perspective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Christian teachings on the origin and purpose of human sexuality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human sexuality to real-life responsibilities such as respecting one's body and understanding the purpose of intimacy within marriage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the article on human sexuality and explain its meaning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Genesis 1:27, Genesis 2:20-24, and Mark 10:6-9 and define human sexuality from the Bible texts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teachings on a chart or digital device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does it mean to understand human sexuality from a Christian perspective?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328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Human Sexuality - Christian teachings on male-female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relationships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Elaborate Christian teachings on male-female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relationships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characteristics of healthy and unhealthy boy-girl relationships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healthy relationship values such as trust, respect, and communication to real-life school and family interactions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Genesis 1:27, Genesis 2:20-24, and Mark 10:6-9 and outline teachings on male-female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relationships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the poster on signs of an unhealthy relationship and discuss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List values that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characterise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 healthy boy-girl relationship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Interview a resource person on appropriate male-female relationships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are the signs of a healthy boy-girl relationship according to Christian teachings?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328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Digital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Observation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Sexuality - Differences between dating and courtship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dating and courtship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dating and courtship using a table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risks of dating in school to real-life consequences such as poor academic performance, emotional stress, and distraction from goals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meanings of dating and courtship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 Table 4.10 on differences between dating and courtship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the story of Stanley and Daisy and outline negative effects of dating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the right time for courtship and give reasons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should young people in school avoid dating and wait for the right time for courtship?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328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 w:val="restar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Human Sexuality - Types and causes of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types of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including incest, fornication, rape, adultery, prostitution, and bestiality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causes of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real-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life consequences such as unwanted pregnancy, STIs, and broken family relationships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Research meanings of types of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record in Table 4.11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the story of Elizabeth and Jerry and identify causes of irresponsible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1 Corinthians 6:12-20 and discuss why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is condemned in the Bible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What are the causes and consequences of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328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Human Sexuality - Types and causes of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types of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including incest, fornication, rape, adultery, prostitution, and bestiality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causes of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real-life consequences such as unwanted pregnancy, STIs, and broken family relationships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Research meanings of types of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record in Table 4.11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the story of Elizabeth and Jerry and identify causes of irresponsible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1 Corinthians 6:12-20 and discuss why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is condemned in the Bible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What are the causes and consequences of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328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Human Sexuality - Ways of avoiding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State ways of avoiding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values needed to avoid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value of self-control and chastity to real-life choices such as avoiding parties that promote immorality, not walking alone at night, and declining pornographic content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the conversation with Reverend Martha and identify ways of avoiding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moral values in Table 4.12 and explain how each can be applied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Debate the motion: "Young people should remain chaste until marriage"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Design posters with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sensitisation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messages on avoiding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can a young person use Christian values to avoid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328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Poster-making materials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Sexuality - Applying 1 Corinthians 6:19-20 in daily life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1 Corinthians 6:19-20 in relation to the body as a temple of the Holy Spirit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the scripture guides sexual purity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teaching that the body is God's temple to real-life habits such as avoiding harmful substances, immoral dress, and sexual immorality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and meditate on 1 Corinthians 6:19-20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ways of applying the verse in daily life to avoid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Organise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 talk show on values needed to avoid irresponsible sexual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notes for peer learning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does the Bible describe the body as a temple of the Holy Spirit, and what does this mean for how we live?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328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Flash cards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Self-assessment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Christian teachings on marriage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Elaborate Christian teachings on marriage from selected scriptures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roles of husbands and wives as taught in the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Christian marriage values such as faithfulness and love to real-life examples of stable couples in the community or church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Genesis 1:26-28, 2:18, 2:23-24 and outline the purpose of marriage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 Table 4.13 using Mark 10:1-12, 1 Corinthians 7:4, Ephesians 5:25-33, and Colossians 3:18-19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summary of lessons learnt from the Bible texts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marriage described as a divine institution in Christian teaching?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345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 w:val="restar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Christian teachings on family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Christian teachings on family from selected scriptures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Outline the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responsibilities of children and parents in a Christian family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the command to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honour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parents (Exodus 20:12) to real-life actions such as obeying parents, caring for ageing relatives, and maintaining family harmony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Exodus 20:12, 1 Timothy 5:3-8, Ephesians 6:4, and Colossians 3:18-21 and answer questions on family responsibilities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Complete Table 4.14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using Proverbs 1:8-9, Proverbs 10:1, Proverbs 30:17, and Proverbs 20:20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Meditate on Proverbs 10:1 and discuss characteristics of a wise and foolish child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responsibilities do children and parents have in a Christian family?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345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Christian teachings on family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Christian teachings on family from selected scriptures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responsibilities of children and parents in a Christian family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the command to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honour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parents (Exodus 20:12) to real-life actions such as obeying parents, caring for ageing relatives, and maintaining family harmony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Exodus 20:12, 1 Timothy 5:3-8, Ephesians 6:4, and Colossians 3:18-21 and answer questions on family responsibilities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 Table 4.14 using Proverbs 1:8-9, Proverbs 10:1, Proverbs 30:17, and Proverbs 20:20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Meditate on Proverbs 10:1 and discuss characteristics of a wise and foolish child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responsibilities do children and parents have in a Christian family?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345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Celibacy as an alternative to marriage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Define celibacy and identify people who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practise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it in the church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Jesus' and Paul's teachings on celibacy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the concept of celibacy to real-life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examples of nuns, priests, and monks who dedicate their lives to serving God fully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the meaning of celibacy and share findings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 Table 4.15 using Matthew 19:10-12, Revelation 14:4-5, and 1 Corinthians 7:7-9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why some people choose celibacy as a calling from God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should those who have taken a vow of celibacy live according to the Bible?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345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How the church prepares young people for marriage and family life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the church prepares young people for marriage through mentorship, counselling, and seminars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what is expected during betrothal, courtship, and the wedding ceremony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pre-marital counselling to real-life benefits such as better communication, financial planning, and conflict resolution in marriage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Figure 4.10 and Figure 4.11 and discuss how the church prepares young people for marriage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Interview a priest, pastor, or chaplain on qualities for choosing a marriage partner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notes on betrothal, courtship, and wedding ceremony stages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church guide young people to prepare for a God-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centred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marriage?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345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How the church prepares young people for marriage and family life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the church prepares young people for marriage through mentorship, counselling, and seminars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what is expected during betrothal, courtship, and the wedding ceremony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pre-marital counselling to real-life benefits such as better communication, financial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planning, and conflict resolution in marriage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Figure 4.10 and Figure 4.11 and discuss how the church prepares young people for marriage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Interview a priest, pastor, or chaplain on qualities for choosing a marriage partner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notes on betrothal, courtship, and wedding ceremony stages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church guide young people to prepare for a God-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centred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marriage?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345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 w:val="restar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Challenges related to marriage and family life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challenges related to marriage and family life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causes and effects of each challenge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challenges such as poverty, domestic violence, and communication breakdown to real-life family situations in the local community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the stories of Molly, Stacy, and Margret and identify marriage and family challenges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other challenges and record notes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notes in class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most common challenges facing marriages and families in Kenya today?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345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Solutions to problems facing families and values for stable families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Recommend solutions to challenges facing families today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Compile values needed to contribute to stable families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values such as forgiveness, prayer, and cooperation to real-life examples of how families overcome conflict, financial stress, or generational gaps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the poem on marriage and identify values important in marriage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Interview a marriage counsellor on solutions to family challenges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Solve the word search puzzle and identify four family values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each value contributes to a stable family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Which values are most essential for building a stable and God-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centred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family?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345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Word search puzzle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Self-assessment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Christian Response to Modern Medicine, Science and Technology - Role of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technology in spreading the Gospel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Elaborate ways technology is used to spread the Gospel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Discuss how various digital platforms contribute to evangelism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use of technology in ministry to real-life examples such as online church services, gospel podcasts, and Bible apps used in Kenya and globally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meaning of technology and its use in different fields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Figure 4.14 and explain how each form of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media spreads the Gospel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radio, TV, internet, live streaming, and gospel music production advance evangelism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has modern science and technology transformed the spread of Christianity today?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362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Digital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devices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Observation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Response to Modern Medicine, Science and Technology - Christian views on euthanasia and the right to life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euthanasia and explain its forms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Articulate Christian views on euthanasia based on scripture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sanctity of life to real-life medical dilemmas such as life-support decisions, assisted dying debates, and end-of-life care in hospitals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the story of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Peninah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brainstorm whether to switch off the life-support machine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Christian views on euthanasia and share findings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Genesis 2:7, Exodus 20:13, Psalms 139:13-16, and Hebrews 9:27 and discuss the sanctity of life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Debate on the motion: "Euthanasia should not be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legalised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"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Christians believe that God alone has the authority over human life and death?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362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Response to Modern Medicine, Science and Technology - Christian views on euthanasia and the right to life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euthanasia and explain its forms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Articulate Christian views on euthanasia based on scripture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the sanctity of life to real-life medical dilemmas such as life-support decisions, assisted dying debates,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end-of-life care in hospitals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the story of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Peninah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brainstorm whether to switch off the life-support machine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Christian views on euthanasia and share findings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Genesis 2:7, Exodus 20:13, Psalms 139:13-16, and Hebrews 9:27 and discuss the sanctity of life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Debate on the motion: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"Euthanasia should not be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legalised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"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do Christians believe that God alone has the authority over human life and death?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362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 w:val="restar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Response to Modern Medicine, Science and Technology - Christian views on cosmetic plastic surgery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cosmetic plastic surgery and describe its common procedures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Christian views on cosmetic plastic surgery from scripture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biblical teachings on the body as God's creation to real-life pressures young people face to alter their appearance through surgery or tattoos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the meaning of cosmetic plastic surgery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 Table 4.17 using 1 Samuel 16:7, Proverbs 31:30, Leviticus 19:28, 1 Peter 3:3-4, 1 Corinthians 6:19-20, and Psalms 139:14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some people opt for cosmetic surgery and what advice Christians would give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does the Bible discourage altering the body through cosmetic surgery?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362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Response to Modern Medicine, Science and Technology - Examples of creative skills outlined in the Bible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Give examples of creative skills outlined in the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the skills of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Bezalel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Uzziah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and Daniel as demonstrated in scripture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biblical creative skills to real-life career choices such as engineering, architecture, arts, and technology, seeing them as God-given gifts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John 1:3 and discuss God as the source of all creativity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Exodus 31:1-6 and describe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Bezalel's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skills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2 Chronicles 26:14-15 and Daniel 5:11-12 and list creative skills demonstrated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creativity in one's career or talent can be an act of worship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Bible show that creativity and skills are God-given gifts to be used for His glory?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362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Christian Response to Modern Medicine, Science and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Technology - Lessons from Daniel and King Solomon's aptitude and wisdom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Deduce lessons learnt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from Daniel and King Solomon's wisdom and aptitude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Daniel and Solomon used God-given wisdom to influence their world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Daniel's and Solomon's example to real-life situations where young people depend on God for wisdom in exams, career decisions, and leadership roles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Daniel 1:17-20, 2:24-49, and 5:11-12 and list abilities found in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Daniel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2 Chronicles 1:7-12 and discuss what Solomon asked for and why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 lessons learnt and how to apply them in daily life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and present a skit on Daniel interpreting the king's dream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Why is it important to seek God's wisdom rather than relying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only on human understanding?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Hummingbird CRE Grade 10 pg. 362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Observation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Response to Modern Medicine, Science and Technology - Lessons from Daniel and King Solomon's aptitude and wisdom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Deduce lessons learnt from Daniel and King Solomon's wisdom and aptitude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Daniel and Solomon used God-given wisdom to influence their world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Daniel's and Solomon's example to real-life situations where young people depend on God for wisdom in exams, career decisions, and leadership roles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Daniel 1:17-20, 2:24-49, and 5:11-12 and list abilities found in Daniel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2 Chronicles 1:7-12 and discuss what Solomon asked for and why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 lessons learnt and how to apply them in daily life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and present a skit on Daniel interpreting the king's dream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seek God's wisdom rather than relying only on human understanding?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362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vMerge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2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67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463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Christian Response to Modern Medicine, Science and Technology - God as the source of witty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inventions and creativity</w:t>
            </w:r>
          </w:p>
        </w:tc>
        <w:tc>
          <w:tcPr>
            <w:tcW w:w="866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Proverbs 8:12 in relation to wisdom and inventions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how God is the ultimate source of human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creativity and innovation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God-given creativity to real-life innovations such as using technology to </w:t>
            </w:r>
            <w:proofErr w:type="spellStart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evangelise</w:t>
            </w:r>
            <w:proofErr w:type="spellEnd"/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create digital content, or start social enterprises for community impact</w:t>
            </w:r>
          </w:p>
        </w:tc>
        <w:tc>
          <w:tcPr>
            <w:tcW w:w="868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and meditate on Proverbs 8:12 and identify characteristics of wisdom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Watch a movie on Daniel and brainstorm innovative ways of using 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technology for evangelism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devices to create content for evangelism and share ideas in class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short prayer asking God for wisdom and creativity</w:t>
            </w:r>
          </w:p>
        </w:tc>
        <w:tc>
          <w:tcPr>
            <w:tcW w:w="655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you use your God-given creativity and wisdom to make a positive impact in your community?</w:t>
            </w:r>
          </w:p>
        </w:tc>
        <w:tc>
          <w:tcPr>
            <w:tcW w:w="53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Hummingbird CRE Grade 10 pg. 362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RSV Bible</w:t>
            </w: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40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Self-assessment - Written assignments</w:t>
            </w:r>
          </w:p>
        </w:tc>
        <w:tc>
          <w:tcPr>
            <w:tcW w:w="289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410E4A" w:rsidRPr="00410E4A" w:rsidTr="00410E4A">
        <w:tc>
          <w:tcPr>
            <w:tcW w:w="201" w:type="pct"/>
            <w:hideMark/>
          </w:tcPr>
          <w:p w:rsidR="00410E4A" w:rsidRPr="00410E4A" w:rsidRDefault="00410E4A" w:rsidP="00410E4A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9</w:t>
            </w:r>
          </w:p>
        </w:tc>
        <w:tc>
          <w:tcPr>
            <w:tcW w:w="4799" w:type="pct"/>
            <w:gridSpan w:val="9"/>
            <w:hideMark/>
          </w:tcPr>
          <w:p w:rsidR="00410E4A" w:rsidRPr="00410E4A" w:rsidRDefault="00410E4A" w:rsidP="00410E4A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410E4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7E23F3" w:rsidRPr="00410E4A" w:rsidRDefault="007E23F3">
      <w:pPr>
        <w:rPr>
          <w:sz w:val="24"/>
          <w:szCs w:val="24"/>
        </w:rPr>
      </w:pPr>
    </w:p>
    <w:sectPr w:rsidR="007E23F3" w:rsidRPr="00410E4A" w:rsidSect="00410E4A">
      <w:pgSz w:w="15840" w:h="12240" w:orient="landscape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4A"/>
    <w:rsid w:val="00410E4A"/>
    <w:rsid w:val="007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61727C-0B87-41FC-AE10-15A3FD01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4A"/>
  </w:style>
  <w:style w:type="paragraph" w:styleId="Heading4">
    <w:name w:val="heading 4"/>
    <w:basedOn w:val="Normal"/>
    <w:link w:val="Heading4Char"/>
    <w:uiPriority w:val="9"/>
    <w:qFormat/>
    <w:rsid w:val="00410E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0E4A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410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2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5755</Words>
  <Characters>32804</Characters>
  <Application>Microsoft Office Word</Application>
  <DocSecurity>0</DocSecurity>
  <Lines>273</Lines>
  <Paragraphs>76</Paragraphs>
  <ScaleCrop>false</ScaleCrop>
  <Company>Oprekin</Company>
  <LinksUpToDate>false</LinksUpToDate>
  <CharactersWithSpaces>38483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1</cp:revision>
  <dcterms:created xsi:type="dcterms:W3CDTF">2026-08-02T11:49:00Z</dcterms:created>
  <dcterms:modified xsi:type="dcterms:W3CDTF">2026-08-02T11:52:00Z</dcterms:modified>
</cp:coreProperties>
</file>