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2E3F" w14:textId="467888A9" w:rsidR="000E13DA" w:rsidRPr="00C40849" w:rsidRDefault="0028055C">
      <w:pPr>
        <w:jc w:val="center"/>
        <w:rPr>
          <w:rFonts w:ascii="Times New Roman" w:hAnsi="Times New Roman" w:cs="Times New Roman"/>
          <w:b/>
          <w:bCs/>
          <w:color w:val="0D0D0D" w:themeColor="text1" w:themeTint="F2"/>
          <w:sz w:val="28"/>
          <w:szCs w:val="28"/>
        </w:rPr>
      </w:pPr>
      <w:r w:rsidRPr="00C40849">
        <w:rPr>
          <w:rFonts w:ascii="Times New Roman" w:hAnsi="Times New Roman" w:cs="Times New Roman"/>
          <w:b/>
          <w:bCs/>
          <w:color w:val="0D0D0D" w:themeColor="text1" w:themeTint="F2"/>
          <w:sz w:val="28"/>
          <w:szCs w:val="28"/>
        </w:rPr>
        <w:t>COMPUTER STUDIES FORM FOUR</w:t>
      </w:r>
    </w:p>
    <w:p w14:paraId="75C914FE" w14:textId="3FDCFBEC" w:rsidR="000E13DA" w:rsidRPr="00C40849" w:rsidRDefault="00C40849" w:rsidP="0028055C">
      <w:pPr>
        <w:jc w:val="center"/>
        <w:rPr>
          <w:rFonts w:ascii="Times New Roman" w:hAnsi="Times New Roman" w:cs="Times New Roman"/>
          <w:b/>
          <w:bCs/>
          <w:color w:val="0D0D0D" w:themeColor="text1" w:themeTint="F2"/>
          <w:sz w:val="28"/>
          <w:szCs w:val="28"/>
        </w:rPr>
      </w:pPr>
      <w:r w:rsidRPr="00C40849">
        <w:rPr>
          <w:rFonts w:ascii="Times New Roman" w:hAnsi="Times New Roman" w:cs="Times New Roman"/>
          <w:b/>
          <w:bCs/>
          <w:color w:val="0D0D0D" w:themeColor="text1" w:themeTint="F2"/>
          <w:sz w:val="28"/>
          <w:szCs w:val="28"/>
        </w:rPr>
        <w:t>MID-TERM 2 EXAM</w:t>
      </w:r>
      <w:r w:rsidR="0028055C" w:rsidRPr="00C40849">
        <w:rPr>
          <w:rFonts w:ascii="Times New Roman" w:hAnsi="Times New Roman" w:cs="Times New Roman"/>
          <w:b/>
          <w:bCs/>
          <w:color w:val="0D0D0D" w:themeColor="text1" w:themeTint="F2"/>
          <w:sz w:val="28"/>
          <w:szCs w:val="28"/>
        </w:rPr>
        <w:t xml:space="preserve"> </w:t>
      </w:r>
      <w:r w:rsidRPr="00C40849">
        <w:rPr>
          <w:rFonts w:ascii="Times New Roman" w:hAnsi="Times New Roman" w:cs="Times New Roman"/>
          <w:b/>
          <w:bCs/>
          <w:color w:val="0D0D0D" w:themeColor="text1" w:themeTint="F2"/>
          <w:sz w:val="28"/>
          <w:szCs w:val="28"/>
        </w:rPr>
        <w:t>2026</w:t>
      </w:r>
    </w:p>
    <w:p w14:paraId="408D0713" w14:textId="691CC210" w:rsidR="0028055C" w:rsidRPr="00C40849" w:rsidRDefault="0028055C" w:rsidP="0028055C">
      <w:pPr>
        <w:rPr>
          <w:rFonts w:ascii="Times New Roman" w:hAnsi="Times New Roman" w:cs="Times New Roman"/>
          <w:b/>
          <w:i/>
          <w:color w:val="0D0D0D" w:themeColor="text1" w:themeTint="F2"/>
          <w:sz w:val="24"/>
          <w:szCs w:val="24"/>
        </w:rPr>
      </w:pPr>
      <w:r w:rsidRPr="00C40849">
        <w:rPr>
          <w:rFonts w:ascii="Times New Roman" w:hAnsi="Times New Roman" w:cs="Times New Roman"/>
          <w:b/>
          <w:bCs/>
          <w:i/>
          <w:color w:val="0D0D0D" w:themeColor="text1" w:themeTint="F2"/>
          <w:sz w:val="28"/>
          <w:szCs w:val="28"/>
        </w:rPr>
        <w:t xml:space="preserve">                                                     </w:t>
      </w:r>
      <w:r w:rsidR="00C40849" w:rsidRPr="00C40849">
        <w:rPr>
          <w:rFonts w:ascii="Times New Roman" w:hAnsi="Times New Roman" w:cs="Times New Roman"/>
          <w:b/>
          <w:bCs/>
          <w:i/>
          <w:color w:val="0D0D0D" w:themeColor="text1" w:themeTint="F2"/>
          <w:sz w:val="28"/>
          <w:szCs w:val="28"/>
        </w:rPr>
        <w:t>TIME: 2½ HOURS</w:t>
      </w:r>
    </w:p>
    <w:p w14:paraId="48DB42F5" w14:textId="77777777" w:rsidR="0028055C" w:rsidRPr="00C40849" w:rsidRDefault="0028055C">
      <w:pPr>
        <w:jc w:val="center"/>
        <w:rPr>
          <w:rFonts w:ascii="Times New Roman" w:hAnsi="Times New Roman" w:cs="Times New Roman"/>
          <w:b/>
          <w:i/>
          <w:color w:val="0D0D0D" w:themeColor="text1" w:themeTint="F2"/>
          <w:sz w:val="24"/>
          <w:szCs w:val="24"/>
        </w:rPr>
      </w:pPr>
    </w:p>
    <w:p w14:paraId="2780E863" w14:textId="77777777" w:rsidR="0028055C" w:rsidRPr="00C40849" w:rsidRDefault="0028055C">
      <w:pPr>
        <w:jc w:val="center"/>
        <w:rPr>
          <w:rFonts w:ascii="Times New Roman" w:hAnsi="Times New Roman" w:cs="Times New Roman"/>
          <w:b/>
          <w:i/>
          <w:color w:val="0D0D0D" w:themeColor="text1" w:themeTint="F2"/>
          <w:sz w:val="24"/>
          <w:szCs w:val="24"/>
        </w:rPr>
      </w:pPr>
    </w:p>
    <w:p w14:paraId="70E15CAE" w14:textId="6FCC5D1F" w:rsidR="0028055C" w:rsidRPr="00C40849" w:rsidRDefault="0028055C">
      <w:pPr>
        <w:jc w:val="center"/>
        <w:rPr>
          <w:rFonts w:ascii="Times New Roman" w:hAnsi="Times New Roman" w:cs="Times New Roman"/>
          <w:b/>
          <w:i/>
          <w:color w:val="0D0D0D" w:themeColor="text1" w:themeTint="F2"/>
          <w:sz w:val="24"/>
          <w:szCs w:val="24"/>
        </w:rPr>
      </w:pPr>
      <w:r w:rsidRPr="00C40849">
        <w:rPr>
          <w:rFonts w:ascii="Times New Roman" w:hAnsi="Times New Roman" w:cs="Times New Roman"/>
          <w:b/>
          <w:i/>
          <w:color w:val="0D0D0D" w:themeColor="text1" w:themeTint="F2"/>
          <w:sz w:val="24"/>
          <w:szCs w:val="24"/>
        </w:rPr>
        <w:t>NAME………………………………………….ADM NO…………………………………….</w:t>
      </w:r>
    </w:p>
    <w:p w14:paraId="3E375B98" w14:textId="18E1AB77" w:rsidR="000E13DA" w:rsidRPr="00C40849" w:rsidRDefault="0028055C">
      <w:pPr>
        <w:jc w:val="center"/>
        <w:rPr>
          <w:rFonts w:ascii="Times New Roman" w:hAnsi="Times New Roman" w:cs="Times New Roman"/>
          <w:color w:val="0D0D0D" w:themeColor="text1" w:themeTint="F2"/>
          <w:sz w:val="24"/>
          <w:szCs w:val="24"/>
        </w:rPr>
      </w:pPr>
      <w:r w:rsidRPr="00C40849">
        <w:rPr>
          <w:rFonts w:ascii="Times New Roman" w:hAnsi="Times New Roman" w:cs="Times New Roman"/>
          <w:b/>
          <w:i/>
          <w:color w:val="0D0D0D" w:themeColor="text1" w:themeTint="F2"/>
          <w:sz w:val="24"/>
          <w:szCs w:val="24"/>
        </w:rPr>
        <w:t xml:space="preserve">          DATE………………………………………...SIGN…………………………………………….</w:t>
      </w:r>
      <w:r w:rsidR="00C40849" w:rsidRPr="00C40849">
        <w:rPr>
          <w:rFonts w:ascii="Times New Roman" w:hAnsi="Times New Roman" w:cs="Times New Roman"/>
          <w:b/>
          <w:i/>
          <w:color w:val="0D0D0D" w:themeColor="text1" w:themeTint="F2"/>
          <w:sz w:val="24"/>
          <w:szCs w:val="24"/>
        </w:rPr>
        <w:tab/>
      </w:r>
      <w:r w:rsidR="00C40849" w:rsidRPr="00C40849">
        <w:rPr>
          <w:rFonts w:ascii="Times New Roman" w:hAnsi="Times New Roman" w:cs="Times New Roman"/>
          <w:b/>
          <w:i/>
          <w:color w:val="0D0D0D" w:themeColor="text1" w:themeTint="F2"/>
          <w:sz w:val="24"/>
          <w:szCs w:val="24"/>
        </w:rPr>
        <w:tab/>
      </w:r>
      <w:r w:rsidR="00C40849" w:rsidRPr="00C40849">
        <w:rPr>
          <w:rFonts w:ascii="Times New Roman" w:hAnsi="Times New Roman" w:cs="Times New Roman"/>
          <w:b/>
          <w:i/>
          <w:color w:val="0D0D0D" w:themeColor="text1" w:themeTint="F2"/>
          <w:sz w:val="24"/>
          <w:szCs w:val="24"/>
        </w:rPr>
        <w:tab/>
      </w:r>
    </w:p>
    <w:p w14:paraId="2CC81C28" w14:textId="77777777" w:rsidR="000E13DA" w:rsidRPr="00C40849" w:rsidRDefault="000E13DA">
      <w:pPr>
        <w:rPr>
          <w:rFonts w:ascii="Times New Roman" w:hAnsi="Times New Roman" w:cs="Times New Roman"/>
          <w:color w:val="0D0D0D" w:themeColor="text1" w:themeTint="F2"/>
          <w:sz w:val="24"/>
          <w:szCs w:val="24"/>
        </w:rPr>
      </w:pPr>
    </w:p>
    <w:p w14:paraId="13ECFB9B" w14:textId="77777777" w:rsidR="000E13DA" w:rsidRPr="00C40849" w:rsidRDefault="00C40849">
      <w:pPr>
        <w:rPr>
          <w:rFonts w:ascii="Times New Roman" w:hAnsi="Times New Roman" w:cs="Times New Roman"/>
          <w:b/>
          <w:color w:val="0D0D0D" w:themeColor="text1" w:themeTint="F2"/>
          <w:sz w:val="24"/>
          <w:szCs w:val="24"/>
          <w:u w:val="single"/>
        </w:rPr>
      </w:pPr>
      <w:r w:rsidRPr="00C40849">
        <w:rPr>
          <w:rFonts w:ascii="Times New Roman" w:hAnsi="Times New Roman" w:cs="Times New Roman"/>
          <w:b/>
          <w:color w:val="0D0D0D" w:themeColor="text1" w:themeTint="F2"/>
          <w:sz w:val="24"/>
          <w:szCs w:val="24"/>
          <w:u w:val="single"/>
        </w:rPr>
        <w:t>INSTRUCTIONS TO CANDIDATES:</w:t>
      </w:r>
    </w:p>
    <w:p w14:paraId="057D3152" w14:textId="77777777" w:rsidR="000E13DA" w:rsidRPr="00C40849" w:rsidRDefault="00C40849" w:rsidP="0028055C">
      <w:pPr>
        <w:pStyle w:val="ListBullet"/>
        <w:numPr>
          <w:ilvl w:val="0"/>
          <w:numId w:val="10"/>
        </w:numPr>
        <w:spacing w:after="40"/>
        <w:rPr>
          <w:rFonts w:ascii="Times New Roman" w:hAnsi="Times New Roman" w:cs="Times New Roman"/>
          <w:b/>
          <w:bCs/>
          <w:i/>
          <w:iCs/>
          <w:color w:val="0D0D0D" w:themeColor="text1" w:themeTint="F2"/>
          <w:sz w:val="24"/>
          <w:szCs w:val="24"/>
        </w:rPr>
      </w:pPr>
      <w:r w:rsidRPr="00C40849">
        <w:rPr>
          <w:rFonts w:ascii="Times New Roman" w:hAnsi="Times New Roman" w:cs="Times New Roman"/>
          <w:b/>
          <w:bCs/>
          <w:i/>
          <w:iCs/>
          <w:color w:val="0D0D0D" w:themeColor="text1" w:themeTint="F2"/>
          <w:sz w:val="24"/>
          <w:szCs w:val="24"/>
        </w:rPr>
        <w:t>This paper consists of TWO sections: Section A and Section B.</w:t>
      </w:r>
    </w:p>
    <w:p w14:paraId="2ED9B942" w14:textId="77777777" w:rsidR="000E13DA" w:rsidRPr="00C40849" w:rsidRDefault="00C40849" w:rsidP="0028055C">
      <w:pPr>
        <w:pStyle w:val="ListBullet"/>
        <w:numPr>
          <w:ilvl w:val="0"/>
          <w:numId w:val="10"/>
        </w:numPr>
        <w:spacing w:after="40"/>
        <w:rPr>
          <w:rFonts w:ascii="Times New Roman" w:hAnsi="Times New Roman" w:cs="Times New Roman"/>
          <w:b/>
          <w:bCs/>
          <w:i/>
          <w:iCs/>
          <w:color w:val="0D0D0D" w:themeColor="text1" w:themeTint="F2"/>
          <w:sz w:val="24"/>
          <w:szCs w:val="24"/>
        </w:rPr>
      </w:pPr>
      <w:r w:rsidRPr="00C40849">
        <w:rPr>
          <w:rFonts w:ascii="Times New Roman" w:hAnsi="Times New Roman" w:cs="Times New Roman"/>
          <w:b/>
          <w:bCs/>
          <w:i/>
          <w:iCs/>
          <w:color w:val="0D0D0D" w:themeColor="text1" w:themeTint="F2"/>
          <w:sz w:val="24"/>
          <w:szCs w:val="24"/>
        </w:rPr>
        <w:t>Answer ALL questions in Section A in the spaces provided.</w:t>
      </w:r>
    </w:p>
    <w:p w14:paraId="71A4E1BB" w14:textId="77777777" w:rsidR="000E13DA" w:rsidRPr="00C40849" w:rsidRDefault="00C40849" w:rsidP="0028055C">
      <w:pPr>
        <w:pStyle w:val="ListBullet"/>
        <w:numPr>
          <w:ilvl w:val="0"/>
          <w:numId w:val="10"/>
        </w:numPr>
        <w:spacing w:after="40"/>
        <w:rPr>
          <w:rFonts w:ascii="Times New Roman" w:hAnsi="Times New Roman" w:cs="Times New Roman"/>
          <w:b/>
          <w:bCs/>
          <w:i/>
          <w:iCs/>
          <w:color w:val="0D0D0D" w:themeColor="text1" w:themeTint="F2"/>
          <w:sz w:val="24"/>
          <w:szCs w:val="24"/>
        </w:rPr>
      </w:pPr>
      <w:r w:rsidRPr="00C40849">
        <w:rPr>
          <w:rFonts w:ascii="Times New Roman" w:hAnsi="Times New Roman" w:cs="Times New Roman"/>
          <w:b/>
          <w:bCs/>
          <w:i/>
          <w:iCs/>
          <w:color w:val="0D0D0D" w:themeColor="text1" w:themeTint="F2"/>
          <w:sz w:val="24"/>
          <w:szCs w:val="24"/>
        </w:rPr>
        <w:t>Answer Question 16 (compulsory)</w:t>
      </w:r>
      <w:r w:rsidRPr="00C40849">
        <w:rPr>
          <w:rFonts w:ascii="Times New Roman" w:hAnsi="Times New Roman" w:cs="Times New Roman"/>
          <w:b/>
          <w:bCs/>
          <w:i/>
          <w:iCs/>
          <w:color w:val="0D0D0D" w:themeColor="text1" w:themeTint="F2"/>
          <w:sz w:val="24"/>
          <w:szCs w:val="24"/>
        </w:rPr>
        <w:t xml:space="preserve"> and any other THREE questions from Section B.</w:t>
      </w:r>
    </w:p>
    <w:p w14:paraId="5FD4310C" w14:textId="247BAF6D" w:rsidR="000E13DA" w:rsidRPr="00C40849" w:rsidRDefault="000E13DA" w:rsidP="0028055C">
      <w:pPr>
        <w:pStyle w:val="ListBullet"/>
        <w:numPr>
          <w:ilvl w:val="0"/>
          <w:numId w:val="0"/>
        </w:numPr>
        <w:spacing w:after="40"/>
        <w:rPr>
          <w:rFonts w:ascii="Times New Roman" w:hAnsi="Times New Roman" w:cs="Times New Roman"/>
          <w:b/>
          <w:bCs/>
          <w:i/>
          <w:iCs/>
          <w:color w:val="0D0D0D" w:themeColor="text1" w:themeTint="F2"/>
          <w:sz w:val="24"/>
          <w:szCs w:val="24"/>
        </w:rPr>
      </w:pPr>
    </w:p>
    <w:p w14:paraId="6A6A9331" w14:textId="77777777" w:rsidR="000E13DA" w:rsidRPr="00C40849" w:rsidRDefault="00C40849">
      <w:pPr>
        <w:keepNext/>
        <w:spacing w:before="360" w:after="120"/>
        <w:rPr>
          <w:rFonts w:ascii="Times New Roman" w:hAnsi="Times New Roman" w:cs="Times New Roman"/>
          <w:color w:val="0D0D0D" w:themeColor="text1" w:themeTint="F2"/>
          <w:sz w:val="24"/>
          <w:szCs w:val="24"/>
          <w:u w:val="single"/>
        </w:rPr>
      </w:pPr>
      <w:r w:rsidRPr="00C40849">
        <w:rPr>
          <w:rFonts w:ascii="Times New Roman" w:hAnsi="Times New Roman" w:cs="Times New Roman"/>
          <w:b/>
          <w:color w:val="0D0D0D" w:themeColor="text1" w:themeTint="F2"/>
          <w:sz w:val="24"/>
          <w:szCs w:val="24"/>
          <w:u w:val="single"/>
        </w:rPr>
        <w:t>SECTI</w:t>
      </w:r>
      <w:r w:rsidRPr="00C40849">
        <w:rPr>
          <w:rFonts w:ascii="Times New Roman" w:hAnsi="Times New Roman" w:cs="Times New Roman"/>
          <w:b/>
          <w:color w:val="0D0D0D" w:themeColor="text1" w:themeTint="F2"/>
          <w:sz w:val="24"/>
          <w:szCs w:val="24"/>
          <w:u w:val="single"/>
        </w:rPr>
        <w:t>ON A (40 MARKS)</w:t>
      </w:r>
    </w:p>
    <w:p w14:paraId="159DA5FB" w14:textId="77777777" w:rsidR="000E13DA" w:rsidRPr="00C40849" w:rsidRDefault="00C40849">
      <w:pPr>
        <w:rPr>
          <w:rFonts w:ascii="Times New Roman" w:hAnsi="Times New Roman" w:cs="Times New Roman"/>
          <w:b/>
          <w:bCs/>
          <w:color w:val="0D0D0D" w:themeColor="text1" w:themeTint="F2"/>
          <w:sz w:val="24"/>
          <w:szCs w:val="24"/>
        </w:rPr>
      </w:pPr>
      <w:r w:rsidRPr="00C40849">
        <w:rPr>
          <w:rFonts w:ascii="Times New Roman" w:hAnsi="Times New Roman" w:cs="Times New Roman"/>
          <w:b/>
          <w:bCs/>
          <w:i/>
          <w:color w:val="0D0D0D" w:themeColor="text1" w:themeTint="F2"/>
          <w:sz w:val="24"/>
          <w:szCs w:val="24"/>
        </w:rPr>
        <w:t>Answer ALL the questions in this section in the spaces provided.</w:t>
      </w:r>
    </w:p>
    <w:p w14:paraId="5BF5463B"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 </w:t>
      </w:r>
      <w:r w:rsidRPr="00C40849">
        <w:rPr>
          <w:rFonts w:ascii="Times New Roman" w:hAnsi="Times New Roman" w:cs="Times New Roman"/>
          <w:color w:val="0D0D0D" w:themeColor="text1" w:themeTint="F2"/>
          <w:sz w:val="24"/>
          <w:szCs w:val="24"/>
        </w:rPr>
        <w:t>State three circumstances under which a developer would prefer to use a walkthrough rather than inspection during the system development lifecycle.</w:t>
      </w:r>
      <w:r w:rsidRPr="00C40849">
        <w:rPr>
          <w:rFonts w:ascii="Times New Roman" w:hAnsi="Times New Roman" w:cs="Times New Roman"/>
          <w:b/>
          <w:i/>
          <w:color w:val="0D0D0D" w:themeColor="text1" w:themeTint="F2"/>
          <w:sz w:val="24"/>
          <w:szCs w:val="24"/>
        </w:rPr>
        <w:t xml:space="preserve">  (3 marks)</w:t>
      </w:r>
    </w:p>
    <w:p w14:paraId="6B941A2D"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w:t>
      </w:r>
      <w:r w:rsidRPr="00C40849">
        <w:rPr>
          <w:rFonts w:ascii="Times New Roman" w:hAnsi="Times New Roman" w:cs="Times New Roman"/>
          <w:color w:val="0D0D0D" w:themeColor="text1" w:themeTint="F2"/>
          <w:sz w:val="24"/>
          <w:szCs w:val="24"/>
        </w:rPr>
        <w:t>____________________________________________________________________</w:t>
      </w:r>
    </w:p>
    <w:p w14:paraId="2BBD1AE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0BDA86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6F2F9EB"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2. </w:t>
      </w:r>
      <w:r w:rsidRPr="00C40849">
        <w:rPr>
          <w:rFonts w:ascii="Times New Roman" w:hAnsi="Times New Roman" w:cs="Times New Roman"/>
          <w:color w:val="0D0D0D" w:themeColor="text1" w:themeTint="F2"/>
          <w:sz w:val="24"/>
          <w:szCs w:val="24"/>
        </w:rPr>
        <w:t>Distinguish between a 'Hub' and a 'Switch' as used in computer networking, making reference to how they handle data packets.</w:t>
      </w:r>
      <w:r w:rsidRPr="00C40849">
        <w:rPr>
          <w:rFonts w:ascii="Times New Roman" w:hAnsi="Times New Roman" w:cs="Times New Roman"/>
          <w:b/>
          <w:i/>
          <w:color w:val="0D0D0D" w:themeColor="text1" w:themeTint="F2"/>
          <w:sz w:val="24"/>
          <w:szCs w:val="24"/>
        </w:rPr>
        <w:t xml:space="preserve">  (2 marks)</w:t>
      </w:r>
    </w:p>
    <w:p w14:paraId="426A9F8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w:t>
      </w:r>
      <w:r w:rsidRPr="00C40849">
        <w:rPr>
          <w:rFonts w:ascii="Times New Roman" w:hAnsi="Times New Roman" w:cs="Times New Roman"/>
          <w:color w:val="0D0D0D" w:themeColor="text1" w:themeTint="F2"/>
          <w:sz w:val="24"/>
          <w:szCs w:val="24"/>
        </w:rPr>
        <w:t>______________________________________________</w:t>
      </w:r>
    </w:p>
    <w:p w14:paraId="0F772B9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_________________________________________________________________________________</w:t>
      </w:r>
    </w:p>
    <w:p w14:paraId="69CF9A50" w14:textId="21C98F58"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3. </w:t>
      </w:r>
      <w:r w:rsidRPr="00C40849">
        <w:rPr>
          <w:rFonts w:ascii="Times New Roman" w:hAnsi="Times New Roman" w:cs="Times New Roman"/>
          <w:color w:val="0D0D0D" w:themeColor="text1" w:themeTint="F2"/>
          <w:sz w:val="24"/>
          <w:szCs w:val="24"/>
        </w:rPr>
        <w:t>Data validation and data verification are essential controls in data processing.</w:t>
      </w:r>
      <w:r w:rsidRPr="00C40849">
        <w:rPr>
          <w:rFonts w:ascii="Times New Roman" w:hAnsi="Times New Roman" w:cs="Times New Roman"/>
          <w:b/>
          <w:i/>
          <w:color w:val="0D0D0D" w:themeColor="text1" w:themeTint="F2"/>
          <w:sz w:val="24"/>
          <w:szCs w:val="24"/>
        </w:rPr>
        <w:t xml:space="preserve">  </w:t>
      </w:r>
    </w:p>
    <w:p w14:paraId="5C5FEF30"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State the main difference be</w:t>
      </w:r>
      <w:r w:rsidRPr="00C40849">
        <w:rPr>
          <w:rFonts w:ascii="Times New Roman" w:hAnsi="Times New Roman" w:cs="Times New Roman"/>
          <w:color w:val="0D0D0D" w:themeColor="text1" w:themeTint="F2"/>
          <w:sz w:val="24"/>
          <w:szCs w:val="24"/>
        </w:rPr>
        <w:t>tween data validation and data verification.</w:t>
      </w:r>
      <w:r w:rsidRPr="00C40849">
        <w:rPr>
          <w:rFonts w:ascii="Times New Roman" w:hAnsi="Times New Roman" w:cs="Times New Roman"/>
          <w:b/>
          <w:i/>
          <w:color w:val="0D0D0D" w:themeColor="text1" w:themeTint="F2"/>
          <w:sz w:val="24"/>
          <w:szCs w:val="24"/>
        </w:rPr>
        <w:t xml:space="preserve">  (2 marks)</w:t>
      </w:r>
    </w:p>
    <w:p w14:paraId="6767F58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A42336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8B9B7B9"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 xml:space="preserve">Give two examples of </w:t>
      </w:r>
      <w:r w:rsidRPr="00C40849">
        <w:rPr>
          <w:rFonts w:ascii="Times New Roman" w:hAnsi="Times New Roman" w:cs="Times New Roman"/>
          <w:color w:val="0D0D0D" w:themeColor="text1" w:themeTint="F2"/>
          <w:sz w:val="24"/>
          <w:szCs w:val="24"/>
        </w:rPr>
        <w:t>validation checks that can be built into a database system to prevent incorrect data entry.</w:t>
      </w:r>
      <w:r w:rsidRPr="00C40849">
        <w:rPr>
          <w:rFonts w:ascii="Times New Roman" w:hAnsi="Times New Roman" w:cs="Times New Roman"/>
          <w:b/>
          <w:i/>
          <w:color w:val="0D0D0D" w:themeColor="text1" w:themeTint="F2"/>
          <w:sz w:val="24"/>
          <w:szCs w:val="24"/>
        </w:rPr>
        <w:t xml:space="preserve">  (2 marks)</w:t>
      </w:r>
    </w:p>
    <w:p w14:paraId="07CA29D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1B4243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w:t>
      </w:r>
      <w:r w:rsidRPr="00C40849">
        <w:rPr>
          <w:rFonts w:ascii="Times New Roman" w:hAnsi="Times New Roman" w:cs="Times New Roman"/>
          <w:color w:val="0D0D0D" w:themeColor="text1" w:themeTint="F2"/>
          <w:sz w:val="24"/>
          <w:szCs w:val="24"/>
        </w:rPr>
        <w:t>__________</w:t>
      </w:r>
    </w:p>
    <w:p w14:paraId="26DDA57A"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4. </w:t>
      </w:r>
      <w:r w:rsidRPr="00C40849">
        <w:rPr>
          <w:rFonts w:ascii="Times New Roman" w:hAnsi="Times New Roman" w:cs="Times New Roman"/>
          <w:color w:val="0D0D0D" w:themeColor="text1" w:themeTint="F2"/>
          <w:sz w:val="24"/>
          <w:szCs w:val="24"/>
        </w:rPr>
        <w:t>State three technical measures an organization can implement to minimize the threat of unauthorized access to confidential files stored on a network server.</w:t>
      </w:r>
      <w:r w:rsidRPr="00C40849">
        <w:rPr>
          <w:rFonts w:ascii="Times New Roman" w:hAnsi="Times New Roman" w:cs="Times New Roman"/>
          <w:b/>
          <w:i/>
          <w:color w:val="0D0D0D" w:themeColor="text1" w:themeTint="F2"/>
          <w:sz w:val="24"/>
          <w:szCs w:val="24"/>
        </w:rPr>
        <w:t xml:space="preserve">  (3 marks)</w:t>
      </w:r>
    </w:p>
    <w:p w14:paraId="2021F0FF"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w:t>
      </w:r>
      <w:r w:rsidRPr="00C40849">
        <w:rPr>
          <w:rFonts w:ascii="Times New Roman" w:hAnsi="Times New Roman" w:cs="Times New Roman"/>
          <w:color w:val="0D0D0D" w:themeColor="text1" w:themeTint="F2"/>
          <w:sz w:val="24"/>
          <w:szCs w:val="24"/>
        </w:rPr>
        <w:t>_______</w:t>
      </w:r>
    </w:p>
    <w:p w14:paraId="5127188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3E53EE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CABC6F0"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5. </w:t>
      </w:r>
      <w:r w:rsidRPr="00C40849">
        <w:rPr>
          <w:rFonts w:ascii="Times New Roman" w:hAnsi="Times New Roman" w:cs="Times New Roman"/>
          <w:color w:val="0D0D0D" w:themeColor="text1" w:themeTint="F2"/>
          <w:sz w:val="24"/>
          <w:szCs w:val="24"/>
        </w:rPr>
        <w:t>Perform the following binary arithmetic operation, showing all your working clear</w:t>
      </w:r>
      <w:r w:rsidRPr="00C40849">
        <w:rPr>
          <w:rFonts w:ascii="Times New Roman" w:hAnsi="Times New Roman" w:cs="Times New Roman"/>
          <w:color w:val="0D0D0D" w:themeColor="text1" w:themeTint="F2"/>
          <w:sz w:val="24"/>
          <w:szCs w:val="24"/>
        </w:rPr>
        <w:t>ly</w:t>
      </w:r>
      <w:proofErr w:type="gramStart"/>
      <w:r w:rsidRPr="00C40849">
        <w:rPr>
          <w:rFonts w:ascii="Times New Roman" w:hAnsi="Times New Roman" w:cs="Times New Roman"/>
          <w:color w:val="0D0D0D" w:themeColor="text1" w:themeTint="F2"/>
          <w:sz w:val="24"/>
          <w:szCs w:val="24"/>
        </w:rPr>
        <w:t>:</w:t>
      </w:r>
      <w:r w:rsidRPr="00C40849">
        <w:rPr>
          <w:rFonts w:ascii="Times New Roman" w:hAnsi="Times New Roman" w:cs="Times New Roman"/>
          <w:b/>
          <w:i/>
          <w:color w:val="0D0D0D" w:themeColor="text1" w:themeTint="F2"/>
          <w:sz w:val="24"/>
          <w:szCs w:val="24"/>
        </w:rPr>
        <w:t xml:space="preserve">  (</w:t>
      </w:r>
      <w:proofErr w:type="gramEnd"/>
      <w:r w:rsidRPr="00C40849">
        <w:rPr>
          <w:rFonts w:ascii="Times New Roman" w:hAnsi="Times New Roman" w:cs="Times New Roman"/>
          <w:b/>
          <w:i/>
          <w:color w:val="0D0D0D" w:themeColor="text1" w:themeTint="F2"/>
          <w:sz w:val="24"/>
          <w:szCs w:val="24"/>
        </w:rPr>
        <w:t>3 marks)</w:t>
      </w:r>
    </w:p>
    <w:p w14:paraId="14FBD1E9" w14:textId="77777777" w:rsidR="000E13DA" w:rsidRPr="00C40849" w:rsidRDefault="00C40849">
      <w:pPr>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11011.01₂ + 101.11₂</w:t>
      </w:r>
    </w:p>
    <w:p w14:paraId="1BB0A0B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211D0B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07FCBB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w:t>
      </w:r>
      <w:r w:rsidRPr="00C40849">
        <w:rPr>
          <w:rFonts w:ascii="Times New Roman" w:hAnsi="Times New Roman" w:cs="Times New Roman"/>
          <w:color w:val="0D0D0D" w:themeColor="text1" w:themeTint="F2"/>
          <w:sz w:val="24"/>
          <w:szCs w:val="24"/>
        </w:rPr>
        <w:t>________________________</w:t>
      </w:r>
    </w:p>
    <w:p w14:paraId="21B7659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3C1A648"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lastRenderedPageBreak/>
        <w:t xml:space="preserve">6. </w:t>
      </w:r>
      <w:r w:rsidRPr="00C40849">
        <w:rPr>
          <w:rFonts w:ascii="Times New Roman" w:hAnsi="Times New Roman" w:cs="Times New Roman"/>
          <w:color w:val="0D0D0D" w:themeColor="text1" w:themeTint="F2"/>
          <w:sz w:val="24"/>
          <w:szCs w:val="24"/>
        </w:rPr>
        <w:t>Explain the role of a disk defragmenter utility program in maintaining an optimal secondary storage subsystem.</w:t>
      </w:r>
      <w:r w:rsidRPr="00C40849">
        <w:rPr>
          <w:rFonts w:ascii="Times New Roman" w:hAnsi="Times New Roman" w:cs="Times New Roman"/>
          <w:b/>
          <w:i/>
          <w:color w:val="0D0D0D" w:themeColor="text1" w:themeTint="F2"/>
          <w:sz w:val="24"/>
          <w:szCs w:val="24"/>
        </w:rPr>
        <w:t xml:space="preserve">  (2 marks)</w:t>
      </w:r>
    </w:p>
    <w:p w14:paraId="0714C9C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w:t>
      </w:r>
      <w:r w:rsidRPr="00C40849">
        <w:rPr>
          <w:rFonts w:ascii="Times New Roman" w:hAnsi="Times New Roman" w:cs="Times New Roman"/>
          <w:color w:val="0D0D0D" w:themeColor="text1" w:themeTint="F2"/>
          <w:sz w:val="24"/>
          <w:szCs w:val="24"/>
        </w:rPr>
        <w:t>_________________________________________________________</w:t>
      </w:r>
    </w:p>
    <w:p w14:paraId="438CFAC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27CB1CE"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7. </w:t>
      </w:r>
      <w:r w:rsidRPr="00C40849">
        <w:rPr>
          <w:rFonts w:ascii="Times New Roman" w:hAnsi="Times New Roman" w:cs="Times New Roman"/>
          <w:color w:val="0D0D0D" w:themeColor="text1" w:themeTint="F2"/>
          <w:sz w:val="24"/>
          <w:szCs w:val="24"/>
        </w:rPr>
        <w:t>Define the term 'Bandwidth' and state its standard unit of measurement in modern digital data communication trans</w:t>
      </w:r>
      <w:r w:rsidRPr="00C40849">
        <w:rPr>
          <w:rFonts w:ascii="Times New Roman" w:hAnsi="Times New Roman" w:cs="Times New Roman"/>
          <w:color w:val="0D0D0D" w:themeColor="text1" w:themeTint="F2"/>
          <w:sz w:val="24"/>
          <w:szCs w:val="24"/>
        </w:rPr>
        <w:t>mission media.</w:t>
      </w:r>
      <w:r w:rsidRPr="00C40849">
        <w:rPr>
          <w:rFonts w:ascii="Times New Roman" w:hAnsi="Times New Roman" w:cs="Times New Roman"/>
          <w:b/>
          <w:i/>
          <w:color w:val="0D0D0D" w:themeColor="text1" w:themeTint="F2"/>
          <w:sz w:val="24"/>
          <w:szCs w:val="24"/>
        </w:rPr>
        <w:t xml:space="preserve">  (2 marks)</w:t>
      </w:r>
    </w:p>
    <w:p w14:paraId="54BDF0B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5C7B3B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2946E952"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8. </w:t>
      </w:r>
      <w:r w:rsidRPr="00C40849">
        <w:rPr>
          <w:rFonts w:ascii="Times New Roman" w:hAnsi="Times New Roman" w:cs="Times New Roman"/>
          <w:color w:val="0D0D0D" w:themeColor="text1" w:themeTint="F2"/>
          <w:sz w:val="24"/>
          <w:szCs w:val="24"/>
        </w:rPr>
        <w:t>State three standard functions of an operating system's kernel during memory management.</w:t>
      </w:r>
      <w:r w:rsidRPr="00C40849">
        <w:rPr>
          <w:rFonts w:ascii="Times New Roman" w:hAnsi="Times New Roman" w:cs="Times New Roman"/>
          <w:b/>
          <w:i/>
          <w:color w:val="0D0D0D" w:themeColor="text1" w:themeTint="F2"/>
          <w:sz w:val="24"/>
          <w:szCs w:val="24"/>
        </w:rPr>
        <w:t xml:space="preserve">  (3 marks)</w:t>
      </w:r>
    </w:p>
    <w:p w14:paraId="2071C73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w:t>
      </w:r>
      <w:r w:rsidRPr="00C40849">
        <w:rPr>
          <w:rFonts w:ascii="Times New Roman" w:hAnsi="Times New Roman" w:cs="Times New Roman"/>
          <w:color w:val="0D0D0D" w:themeColor="text1" w:themeTint="F2"/>
          <w:sz w:val="24"/>
          <w:szCs w:val="24"/>
        </w:rPr>
        <w:t>__________</w:t>
      </w:r>
    </w:p>
    <w:p w14:paraId="47F3FC9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62F145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72CFAE5"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9. </w:t>
      </w:r>
      <w:r w:rsidRPr="00C40849">
        <w:rPr>
          <w:rFonts w:ascii="Times New Roman" w:hAnsi="Times New Roman" w:cs="Times New Roman"/>
          <w:color w:val="0D0D0D" w:themeColor="text1" w:themeTint="F2"/>
          <w:sz w:val="24"/>
          <w:szCs w:val="24"/>
        </w:rPr>
        <w:t>An organization uses an automated inventory system. A system analyst recommend</w:t>
      </w:r>
      <w:r w:rsidRPr="00C40849">
        <w:rPr>
          <w:rFonts w:ascii="Times New Roman" w:hAnsi="Times New Roman" w:cs="Times New Roman"/>
          <w:color w:val="0D0D0D" w:themeColor="text1" w:themeTint="F2"/>
          <w:sz w:val="24"/>
          <w:szCs w:val="24"/>
        </w:rPr>
        <w:t>s a 'Parallel Changeover' strategy. State two disadvantages of adopting this methodology over a 'Direct Changeover' approach.</w:t>
      </w:r>
      <w:r w:rsidRPr="00C40849">
        <w:rPr>
          <w:rFonts w:ascii="Times New Roman" w:hAnsi="Times New Roman" w:cs="Times New Roman"/>
          <w:b/>
          <w:i/>
          <w:color w:val="0D0D0D" w:themeColor="text1" w:themeTint="F2"/>
          <w:sz w:val="24"/>
          <w:szCs w:val="24"/>
        </w:rPr>
        <w:t xml:space="preserve">  (2 marks)</w:t>
      </w:r>
    </w:p>
    <w:p w14:paraId="63A1E53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4E2D6B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w:t>
      </w:r>
      <w:r w:rsidRPr="00C40849">
        <w:rPr>
          <w:rFonts w:ascii="Times New Roman" w:hAnsi="Times New Roman" w:cs="Times New Roman"/>
          <w:color w:val="0D0D0D" w:themeColor="text1" w:themeTint="F2"/>
          <w:sz w:val="24"/>
          <w:szCs w:val="24"/>
        </w:rPr>
        <w:t>____________________________________________</w:t>
      </w:r>
    </w:p>
    <w:p w14:paraId="1D5396ED" w14:textId="68DDCFF1"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10. </w:t>
      </w:r>
      <w:r w:rsidRPr="00C40849">
        <w:rPr>
          <w:rFonts w:ascii="Times New Roman" w:hAnsi="Times New Roman" w:cs="Times New Roman"/>
          <w:color w:val="0D0D0D" w:themeColor="text1" w:themeTint="F2"/>
          <w:sz w:val="24"/>
          <w:szCs w:val="24"/>
        </w:rPr>
        <w:t xml:space="preserve">A database designer establishes a relationship between an Employees table and a </w:t>
      </w:r>
      <w:proofErr w:type="gramStart"/>
      <w:r w:rsidRPr="00C40849">
        <w:rPr>
          <w:rFonts w:ascii="Times New Roman" w:hAnsi="Times New Roman" w:cs="Times New Roman"/>
          <w:color w:val="0D0D0D" w:themeColor="text1" w:themeTint="F2"/>
          <w:sz w:val="24"/>
          <w:szCs w:val="24"/>
        </w:rPr>
        <w:t>Departments</w:t>
      </w:r>
      <w:proofErr w:type="gramEnd"/>
      <w:r w:rsidRPr="00C40849">
        <w:rPr>
          <w:rFonts w:ascii="Times New Roman" w:hAnsi="Times New Roman" w:cs="Times New Roman"/>
          <w:color w:val="0D0D0D" w:themeColor="text1" w:themeTint="F2"/>
          <w:sz w:val="24"/>
          <w:szCs w:val="24"/>
        </w:rPr>
        <w:t xml:space="preserve"> table.</w:t>
      </w:r>
      <w:r w:rsidRPr="00C40849">
        <w:rPr>
          <w:rFonts w:ascii="Times New Roman" w:hAnsi="Times New Roman" w:cs="Times New Roman"/>
          <w:b/>
          <w:i/>
          <w:color w:val="0D0D0D" w:themeColor="text1" w:themeTint="F2"/>
          <w:sz w:val="24"/>
          <w:szCs w:val="24"/>
        </w:rPr>
        <w:t xml:space="preserve">  </w:t>
      </w:r>
    </w:p>
    <w:p w14:paraId="2AD1CC47"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Explain the concept of a 'Foreign Key' in this context.</w:t>
      </w:r>
      <w:r w:rsidRPr="00C40849">
        <w:rPr>
          <w:rFonts w:ascii="Times New Roman" w:hAnsi="Times New Roman" w:cs="Times New Roman"/>
          <w:b/>
          <w:i/>
          <w:color w:val="0D0D0D" w:themeColor="text1" w:themeTint="F2"/>
          <w:sz w:val="24"/>
          <w:szCs w:val="24"/>
        </w:rPr>
        <w:t xml:space="preserve">  (1 marks)</w:t>
      </w:r>
    </w:p>
    <w:p w14:paraId="4D9692E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w:t>
      </w:r>
      <w:r w:rsidRPr="00C40849">
        <w:rPr>
          <w:rFonts w:ascii="Times New Roman" w:hAnsi="Times New Roman" w:cs="Times New Roman"/>
          <w:color w:val="0D0D0D" w:themeColor="text1" w:themeTint="F2"/>
          <w:sz w:val="24"/>
          <w:szCs w:val="24"/>
        </w:rPr>
        <w:t>_______________________________________________________</w:t>
      </w:r>
    </w:p>
    <w:p w14:paraId="248DF92A"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lastRenderedPageBreak/>
        <w:t xml:space="preserve">(b) </w:t>
      </w:r>
      <w:r w:rsidRPr="00C40849">
        <w:rPr>
          <w:rFonts w:ascii="Times New Roman" w:hAnsi="Times New Roman" w:cs="Times New Roman"/>
          <w:color w:val="0D0D0D" w:themeColor="text1" w:themeTint="F2"/>
          <w:sz w:val="24"/>
          <w:szCs w:val="24"/>
        </w:rPr>
        <w:t>Identify the type of relationship (e.g., One-to-One, One-to-Many, Many-to-Many) that typically exists between a Department and Employees, justifying your answer.</w:t>
      </w:r>
      <w:r w:rsidRPr="00C40849">
        <w:rPr>
          <w:rFonts w:ascii="Times New Roman" w:hAnsi="Times New Roman" w:cs="Times New Roman"/>
          <w:b/>
          <w:i/>
          <w:color w:val="0D0D0D" w:themeColor="text1" w:themeTint="F2"/>
          <w:sz w:val="24"/>
          <w:szCs w:val="24"/>
        </w:rPr>
        <w:t xml:space="preserve">  (2 marks)</w:t>
      </w:r>
    </w:p>
    <w:p w14:paraId="759C8CE8"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w:t>
      </w:r>
      <w:r w:rsidRPr="00C40849">
        <w:rPr>
          <w:rFonts w:ascii="Times New Roman" w:hAnsi="Times New Roman" w:cs="Times New Roman"/>
          <w:color w:val="0D0D0D" w:themeColor="text1" w:themeTint="F2"/>
          <w:sz w:val="24"/>
          <w:szCs w:val="24"/>
        </w:rPr>
        <w:t>__________________________________________________________</w:t>
      </w:r>
    </w:p>
    <w:p w14:paraId="11D6998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0CC32E5"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11. </w:t>
      </w:r>
      <w:r w:rsidRPr="00C40849">
        <w:rPr>
          <w:rFonts w:ascii="Times New Roman" w:hAnsi="Times New Roman" w:cs="Times New Roman"/>
          <w:color w:val="0D0D0D" w:themeColor="text1" w:themeTint="F2"/>
          <w:sz w:val="24"/>
          <w:szCs w:val="24"/>
        </w:rPr>
        <w:t>A business uses a dynamic website to interact with customers. State two reasons why a relational database manag</w:t>
      </w:r>
      <w:r w:rsidRPr="00C40849">
        <w:rPr>
          <w:rFonts w:ascii="Times New Roman" w:hAnsi="Times New Roman" w:cs="Times New Roman"/>
          <w:color w:val="0D0D0D" w:themeColor="text1" w:themeTint="F2"/>
          <w:sz w:val="24"/>
          <w:szCs w:val="24"/>
        </w:rPr>
        <w:t>ement system (RDBMS) is preferred for the backend storage instead of flat text files.</w:t>
      </w:r>
      <w:r w:rsidRPr="00C40849">
        <w:rPr>
          <w:rFonts w:ascii="Times New Roman" w:hAnsi="Times New Roman" w:cs="Times New Roman"/>
          <w:b/>
          <w:i/>
          <w:color w:val="0D0D0D" w:themeColor="text1" w:themeTint="F2"/>
          <w:sz w:val="24"/>
          <w:szCs w:val="24"/>
        </w:rPr>
        <w:t xml:space="preserve">  (2 marks)</w:t>
      </w:r>
    </w:p>
    <w:p w14:paraId="64C9622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CC6EF1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w:t>
      </w:r>
      <w:r w:rsidRPr="00C40849">
        <w:rPr>
          <w:rFonts w:ascii="Times New Roman" w:hAnsi="Times New Roman" w:cs="Times New Roman"/>
          <w:color w:val="0D0D0D" w:themeColor="text1" w:themeTint="F2"/>
          <w:sz w:val="24"/>
          <w:szCs w:val="24"/>
        </w:rPr>
        <w:t>____</w:t>
      </w:r>
    </w:p>
    <w:p w14:paraId="16CF5AC4"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12. </w:t>
      </w:r>
      <w:r w:rsidRPr="00C40849">
        <w:rPr>
          <w:rFonts w:ascii="Times New Roman" w:hAnsi="Times New Roman" w:cs="Times New Roman"/>
          <w:color w:val="0D0D0D" w:themeColor="text1" w:themeTint="F2"/>
          <w:sz w:val="24"/>
          <w:szCs w:val="24"/>
        </w:rPr>
        <w:t>State two physical indicators that a desktop computer's Power Supply Unit (PSU) is failing or overloaded.</w:t>
      </w:r>
      <w:r w:rsidRPr="00C40849">
        <w:rPr>
          <w:rFonts w:ascii="Times New Roman" w:hAnsi="Times New Roman" w:cs="Times New Roman"/>
          <w:b/>
          <w:i/>
          <w:color w:val="0D0D0D" w:themeColor="text1" w:themeTint="F2"/>
          <w:sz w:val="24"/>
          <w:szCs w:val="24"/>
        </w:rPr>
        <w:t xml:space="preserve">  (2 marks)</w:t>
      </w:r>
    </w:p>
    <w:p w14:paraId="2BD9CC0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D74CC3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4CAF8C6"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13. </w:t>
      </w:r>
      <w:r w:rsidRPr="00C40849">
        <w:rPr>
          <w:rFonts w:ascii="Times New Roman" w:hAnsi="Times New Roman" w:cs="Times New Roman"/>
          <w:color w:val="0D0D0D" w:themeColor="text1" w:themeTint="F2"/>
          <w:sz w:val="24"/>
          <w:szCs w:val="24"/>
        </w:rPr>
        <w:t>Describe how an Analog-to-Digital Converter (ADC) functions within an automated greenhou</w:t>
      </w:r>
      <w:r w:rsidRPr="00C40849">
        <w:rPr>
          <w:rFonts w:ascii="Times New Roman" w:hAnsi="Times New Roman" w:cs="Times New Roman"/>
          <w:color w:val="0D0D0D" w:themeColor="text1" w:themeTint="F2"/>
          <w:sz w:val="24"/>
          <w:szCs w:val="24"/>
        </w:rPr>
        <w:t>se system that monitors soil moisture levels.</w:t>
      </w:r>
      <w:r w:rsidRPr="00C40849">
        <w:rPr>
          <w:rFonts w:ascii="Times New Roman" w:hAnsi="Times New Roman" w:cs="Times New Roman"/>
          <w:b/>
          <w:i/>
          <w:color w:val="0D0D0D" w:themeColor="text1" w:themeTint="F2"/>
          <w:sz w:val="24"/>
          <w:szCs w:val="24"/>
        </w:rPr>
        <w:t xml:space="preserve">  (2 marks)</w:t>
      </w:r>
    </w:p>
    <w:p w14:paraId="59B6B6D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19254E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5D06EEB"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14. </w:t>
      </w:r>
      <w:r w:rsidRPr="00C40849">
        <w:rPr>
          <w:rFonts w:ascii="Times New Roman" w:hAnsi="Times New Roman" w:cs="Times New Roman"/>
          <w:color w:val="0D0D0D" w:themeColor="text1" w:themeTint="F2"/>
          <w:sz w:val="24"/>
          <w:szCs w:val="24"/>
        </w:rPr>
        <w:t>Identify two health risks assoc</w:t>
      </w:r>
      <w:r w:rsidRPr="00C40849">
        <w:rPr>
          <w:rFonts w:ascii="Times New Roman" w:hAnsi="Times New Roman" w:cs="Times New Roman"/>
          <w:color w:val="0D0D0D" w:themeColor="text1" w:themeTint="F2"/>
          <w:sz w:val="24"/>
          <w:szCs w:val="24"/>
        </w:rPr>
        <w:t>iated with poor ergonomic setups in a modern computer office environment, and state a mitigation factor for each.</w:t>
      </w:r>
      <w:r w:rsidRPr="00C40849">
        <w:rPr>
          <w:rFonts w:ascii="Times New Roman" w:hAnsi="Times New Roman" w:cs="Times New Roman"/>
          <w:b/>
          <w:i/>
          <w:color w:val="0D0D0D" w:themeColor="text1" w:themeTint="F2"/>
          <w:sz w:val="24"/>
          <w:szCs w:val="24"/>
        </w:rPr>
        <w:t xml:space="preserve">  (4 marks)</w:t>
      </w:r>
    </w:p>
    <w:p w14:paraId="583C2C6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77F343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w:t>
      </w:r>
      <w:r w:rsidRPr="00C40849">
        <w:rPr>
          <w:rFonts w:ascii="Times New Roman" w:hAnsi="Times New Roman" w:cs="Times New Roman"/>
          <w:color w:val="0D0D0D" w:themeColor="text1" w:themeTint="F2"/>
          <w:sz w:val="24"/>
          <w:szCs w:val="24"/>
        </w:rPr>
        <w:t>________________________________</w:t>
      </w:r>
    </w:p>
    <w:p w14:paraId="06031DE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09F5E1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_________________________________________________________________________________</w:t>
      </w:r>
    </w:p>
    <w:p w14:paraId="3CEA8302" w14:textId="77777777"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15. </w:t>
      </w:r>
      <w:r w:rsidRPr="00C40849">
        <w:rPr>
          <w:rFonts w:ascii="Times New Roman" w:hAnsi="Times New Roman" w:cs="Times New Roman"/>
          <w:color w:val="0D0D0D" w:themeColor="text1" w:themeTint="F2"/>
          <w:sz w:val="24"/>
          <w:szCs w:val="24"/>
        </w:rPr>
        <w:t>State three characteristics of fifth-generation computer languages (5GL) that distinguish them from lower-level paradigms.</w:t>
      </w:r>
      <w:r w:rsidRPr="00C40849">
        <w:rPr>
          <w:rFonts w:ascii="Times New Roman" w:hAnsi="Times New Roman" w:cs="Times New Roman"/>
          <w:b/>
          <w:i/>
          <w:color w:val="0D0D0D" w:themeColor="text1" w:themeTint="F2"/>
          <w:sz w:val="24"/>
          <w:szCs w:val="24"/>
        </w:rPr>
        <w:t xml:space="preserve">  (3 marks)</w:t>
      </w:r>
    </w:p>
    <w:p w14:paraId="0BB0C2F7"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w:t>
      </w:r>
      <w:r w:rsidRPr="00C40849">
        <w:rPr>
          <w:rFonts w:ascii="Times New Roman" w:hAnsi="Times New Roman" w:cs="Times New Roman"/>
          <w:color w:val="0D0D0D" w:themeColor="text1" w:themeTint="F2"/>
          <w:sz w:val="24"/>
          <w:szCs w:val="24"/>
        </w:rPr>
        <w:t>_____________________________________________</w:t>
      </w:r>
    </w:p>
    <w:p w14:paraId="17342C0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78A38D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CB3C609" w14:textId="77777777" w:rsidR="000E13DA" w:rsidRPr="00C40849" w:rsidRDefault="00C40849">
      <w:pPr>
        <w:keepNext/>
        <w:spacing w:before="360" w:after="120"/>
        <w:rPr>
          <w:rFonts w:ascii="Times New Roman" w:hAnsi="Times New Roman" w:cs="Times New Roman"/>
          <w:color w:val="0D0D0D" w:themeColor="text1" w:themeTint="F2"/>
          <w:sz w:val="24"/>
          <w:szCs w:val="24"/>
          <w:u w:val="single"/>
        </w:rPr>
      </w:pPr>
      <w:r w:rsidRPr="00C40849">
        <w:rPr>
          <w:rFonts w:ascii="Times New Roman" w:hAnsi="Times New Roman" w:cs="Times New Roman"/>
          <w:b/>
          <w:color w:val="0D0D0D" w:themeColor="text1" w:themeTint="F2"/>
          <w:sz w:val="24"/>
          <w:szCs w:val="24"/>
          <w:u w:val="single"/>
        </w:rPr>
        <w:t>SECTION B (60 MARKS)</w:t>
      </w:r>
    </w:p>
    <w:p w14:paraId="37C0FBA5" w14:textId="77777777" w:rsidR="000E13DA" w:rsidRPr="00C40849" w:rsidRDefault="00C40849">
      <w:pPr>
        <w:rPr>
          <w:rFonts w:ascii="Times New Roman" w:hAnsi="Times New Roman" w:cs="Times New Roman"/>
          <w:b/>
          <w:bCs/>
          <w:color w:val="0D0D0D" w:themeColor="text1" w:themeTint="F2"/>
          <w:sz w:val="24"/>
          <w:szCs w:val="24"/>
        </w:rPr>
      </w:pPr>
      <w:r w:rsidRPr="00C40849">
        <w:rPr>
          <w:rFonts w:ascii="Times New Roman" w:hAnsi="Times New Roman" w:cs="Times New Roman"/>
          <w:b/>
          <w:bCs/>
          <w:i/>
          <w:color w:val="0D0D0D" w:themeColor="text1" w:themeTint="F2"/>
          <w:sz w:val="24"/>
          <w:szCs w:val="24"/>
        </w:rPr>
        <w:t>Answer Question 16 and an</w:t>
      </w:r>
      <w:r w:rsidRPr="00C40849">
        <w:rPr>
          <w:rFonts w:ascii="Times New Roman" w:hAnsi="Times New Roman" w:cs="Times New Roman"/>
          <w:b/>
          <w:bCs/>
          <w:i/>
          <w:color w:val="0D0D0D" w:themeColor="text1" w:themeTint="F2"/>
          <w:sz w:val="24"/>
          <w:szCs w:val="24"/>
        </w:rPr>
        <w:t>y other THREE questions from this section.</w:t>
      </w:r>
    </w:p>
    <w:p w14:paraId="0182C183" w14:textId="3999EA68"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16. </w:t>
      </w:r>
      <w:r w:rsidRPr="00C40849">
        <w:rPr>
          <w:rFonts w:ascii="Times New Roman" w:hAnsi="Times New Roman" w:cs="Times New Roman"/>
          <w:color w:val="0D0D0D" w:themeColor="text1" w:themeTint="F2"/>
          <w:sz w:val="24"/>
          <w:szCs w:val="24"/>
        </w:rPr>
        <w:t>A wholesale merchant offers discounts to retail buyers based on the volume of purchase and customer category. The system reads the Customer Type ('W' for Wholesale, 'R' for Retail) and the Total Order Amount (</w:t>
      </w:r>
      <w:r w:rsidRPr="00C40849">
        <w:rPr>
          <w:rFonts w:ascii="Times New Roman" w:hAnsi="Times New Roman" w:cs="Times New Roman"/>
          <w:color w:val="0D0D0D" w:themeColor="text1" w:themeTint="F2"/>
          <w:sz w:val="24"/>
          <w:szCs w:val="24"/>
        </w:rPr>
        <w:t>A).</w:t>
      </w:r>
      <w:r w:rsidRPr="00C40849">
        <w:rPr>
          <w:rFonts w:ascii="Times New Roman" w:hAnsi="Times New Roman" w:cs="Times New Roman"/>
          <w:b/>
          <w:i/>
          <w:color w:val="0D0D0D" w:themeColor="text1" w:themeTint="F2"/>
          <w:sz w:val="24"/>
          <w:szCs w:val="24"/>
        </w:rPr>
        <w:t xml:space="preserve"> </w:t>
      </w:r>
    </w:p>
    <w:p w14:paraId="10466688" w14:textId="77777777" w:rsidR="000E13DA" w:rsidRPr="00C40849" w:rsidRDefault="00C40849">
      <w:pPr>
        <w:ind w:left="360"/>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 For Wholesale ('W'): If Amount ≥ Sh. 50,000, discount is 15%. If Sh. 20,000 ≤ Amount &lt; Sh. 50,000, discount is 10%. Otherwise, discount is 5%.</w:t>
      </w:r>
      <w:r w:rsidRPr="00C40849">
        <w:rPr>
          <w:rFonts w:ascii="Times New Roman" w:hAnsi="Times New Roman" w:cs="Times New Roman"/>
          <w:color w:val="0D0D0D" w:themeColor="text1" w:themeTint="F2"/>
          <w:sz w:val="24"/>
          <w:szCs w:val="24"/>
        </w:rPr>
        <w:br/>
        <w:t>• For Retail ('R'): If Amount ≥ Sh. 30,000, discount is 8%. Otherwise, discount is 2%.</w:t>
      </w:r>
      <w:r w:rsidRPr="00C40849">
        <w:rPr>
          <w:rFonts w:ascii="Times New Roman" w:hAnsi="Times New Roman" w:cs="Times New Roman"/>
          <w:color w:val="0D0D0D" w:themeColor="text1" w:themeTint="F2"/>
          <w:sz w:val="24"/>
          <w:szCs w:val="24"/>
        </w:rPr>
        <w:br/>
        <w:t>• For an</w:t>
      </w:r>
      <w:r w:rsidRPr="00C40849">
        <w:rPr>
          <w:rFonts w:ascii="Times New Roman" w:hAnsi="Times New Roman" w:cs="Times New Roman"/>
          <w:color w:val="0D0D0D" w:themeColor="text1" w:themeTint="F2"/>
          <w:sz w:val="24"/>
          <w:szCs w:val="24"/>
        </w:rPr>
        <w:t>y invalid code, an error message is printed and discount is set to 0.</w:t>
      </w:r>
    </w:p>
    <w:p w14:paraId="77D81BC3"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Write a pseudocode to represent the logic of the discount processing system described above. The pseudocode should output the Discount Amount and the Final Net Payable Amount.</w:t>
      </w:r>
      <w:r w:rsidRPr="00C40849">
        <w:rPr>
          <w:rFonts w:ascii="Times New Roman" w:hAnsi="Times New Roman" w:cs="Times New Roman"/>
          <w:b/>
          <w:i/>
          <w:color w:val="0D0D0D" w:themeColor="text1" w:themeTint="F2"/>
          <w:sz w:val="24"/>
          <w:szCs w:val="24"/>
        </w:rPr>
        <w:t xml:space="preserve">  (5 ma</w:t>
      </w:r>
      <w:r w:rsidRPr="00C40849">
        <w:rPr>
          <w:rFonts w:ascii="Times New Roman" w:hAnsi="Times New Roman" w:cs="Times New Roman"/>
          <w:b/>
          <w:i/>
          <w:color w:val="0D0D0D" w:themeColor="text1" w:themeTint="F2"/>
          <w:sz w:val="24"/>
          <w:szCs w:val="24"/>
        </w:rPr>
        <w:t>rks)</w:t>
      </w:r>
    </w:p>
    <w:p w14:paraId="38AE019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67EBAF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6D784C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50D811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w:t>
      </w:r>
      <w:r w:rsidRPr="00C40849">
        <w:rPr>
          <w:rFonts w:ascii="Times New Roman" w:hAnsi="Times New Roman" w:cs="Times New Roman"/>
          <w:color w:val="0D0D0D" w:themeColor="text1" w:themeTint="F2"/>
          <w:sz w:val="24"/>
          <w:szCs w:val="24"/>
        </w:rPr>
        <w:t>____________________________________________________________________________</w:t>
      </w:r>
    </w:p>
    <w:p w14:paraId="021EFF9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A3F22D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328385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_______________</w:t>
      </w:r>
      <w:r w:rsidRPr="00C40849">
        <w:rPr>
          <w:rFonts w:ascii="Times New Roman" w:hAnsi="Times New Roman" w:cs="Times New Roman"/>
          <w:color w:val="0D0D0D" w:themeColor="text1" w:themeTint="F2"/>
          <w:sz w:val="24"/>
          <w:szCs w:val="24"/>
        </w:rPr>
        <w:t>__________________________________________________________________</w:t>
      </w:r>
    </w:p>
    <w:p w14:paraId="190584C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3C3516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715F1F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w:t>
      </w:r>
      <w:r w:rsidRPr="00C40849">
        <w:rPr>
          <w:rFonts w:ascii="Times New Roman" w:hAnsi="Times New Roman" w:cs="Times New Roman"/>
          <w:color w:val="0D0D0D" w:themeColor="text1" w:themeTint="F2"/>
          <w:sz w:val="24"/>
          <w:szCs w:val="24"/>
        </w:rPr>
        <w:t>________________________________________________________</w:t>
      </w:r>
    </w:p>
    <w:p w14:paraId="1FEFA67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7D2A74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7694761"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Draw a detailed program flowcha</w:t>
      </w:r>
      <w:r w:rsidRPr="00C40849">
        <w:rPr>
          <w:rFonts w:ascii="Times New Roman" w:hAnsi="Times New Roman" w:cs="Times New Roman"/>
          <w:color w:val="0D0D0D" w:themeColor="text1" w:themeTint="F2"/>
          <w:sz w:val="24"/>
          <w:szCs w:val="24"/>
        </w:rPr>
        <w:t>rt to represent the same logic.</w:t>
      </w:r>
      <w:r w:rsidRPr="00C40849">
        <w:rPr>
          <w:rFonts w:ascii="Times New Roman" w:hAnsi="Times New Roman" w:cs="Times New Roman"/>
          <w:b/>
          <w:i/>
          <w:color w:val="0D0D0D" w:themeColor="text1" w:themeTint="F2"/>
          <w:sz w:val="24"/>
          <w:szCs w:val="24"/>
        </w:rPr>
        <w:t xml:space="preserve">  (6 marks)</w:t>
      </w:r>
    </w:p>
    <w:p w14:paraId="1CE45199" w14:textId="77777777" w:rsidR="000E13DA" w:rsidRPr="00C40849" w:rsidRDefault="000E13DA">
      <w:pPr>
        <w:rPr>
          <w:rFonts w:ascii="Times New Roman" w:hAnsi="Times New Roman" w:cs="Times New Roman"/>
          <w:color w:val="0D0D0D" w:themeColor="text1" w:themeTint="F2"/>
          <w:sz w:val="24"/>
          <w:szCs w:val="24"/>
        </w:rPr>
      </w:pPr>
    </w:p>
    <w:p w14:paraId="7E1B09B5" w14:textId="77777777" w:rsidR="000E13DA" w:rsidRPr="00C40849" w:rsidRDefault="000E13DA">
      <w:pPr>
        <w:rPr>
          <w:rFonts w:ascii="Times New Roman" w:hAnsi="Times New Roman" w:cs="Times New Roman"/>
          <w:color w:val="0D0D0D" w:themeColor="text1" w:themeTint="F2"/>
          <w:sz w:val="24"/>
          <w:szCs w:val="24"/>
        </w:rPr>
      </w:pPr>
    </w:p>
    <w:p w14:paraId="6E506E9F" w14:textId="77777777" w:rsidR="000E13DA" w:rsidRPr="00C40849" w:rsidRDefault="000E13DA">
      <w:pPr>
        <w:rPr>
          <w:rFonts w:ascii="Times New Roman" w:hAnsi="Times New Roman" w:cs="Times New Roman"/>
          <w:color w:val="0D0D0D" w:themeColor="text1" w:themeTint="F2"/>
          <w:sz w:val="24"/>
          <w:szCs w:val="24"/>
        </w:rPr>
      </w:pPr>
    </w:p>
    <w:p w14:paraId="1EB0ABFF" w14:textId="77777777" w:rsidR="000E13DA" w:rsidRPr="00C40849" w:rsidRDefault="000E13DA">
      <w:pPr>
        <w:rPr>
          <w:rFonts w:ascii="Times New Roman" w:hAnsi="Times New Roman" w:cs="Times New Roman"/>
          <w:color w:val="0D0D0D" w:themeColor="text1" w:themeTint="F2"/>
          <w:sz w:val="24"/>
          <w:szCs w:val="24"/>
        </w:rPr>
      </w:pPr>
    </w:p>
    <w:p w14:paraId="7AC30E34" w14:textId="77777777" w:rsidR="000E13DA" w:rsidRPr="00C40849" w:rsidRDefault="000E13DA">
      <w:pPr>
        <w:rPr>
          <w:rFonts w:ascii="Times New Roman" w:hAnsi="Times New Roman" w:cs="Times New Roman"/>
          <w:color w:val="0D0D0D" w:themeColor="text1" w:themeTint="F2"/>
          <w:sz w:val="24"/>
          <w:szCs w:val="24"/>
        </w:rPr>
      </w:pPr>
    </w:p>
    <w:p w14:paraId="2804E66A" w14:textId="77777777" w:rsidR="000E13DA" w:rsidRPr="00C40849" w:rsidRDefault="000E13DA">
      <w:pPr>
        <w:rPr>
          <w:rFonts w:ascii="Times New Roman" w:hAnsi="Times New Roman" w:cs="Times New Roman"/>
          <w:color w:val="0D0D0D" w:themeColor="text1" w:themeTint="F2"/>
          <w:sz w:val="24"/>
          <w:szCs w:val="24"/>
        </w:rPr>
      </w:pPr>
    </w:p>
    <w:p w14:paraId="5F083E5B" w14:textId="77777777" w:rsidR="000E13DA" w:rsidRPr="00C40849" w:rsidRDefault="000E13DA">
      <w:pPr>
        <w:rPr>
          <w:rFonts w:ascii="Times New Roman" w:hAnsi="Times New Roman" w:cs="Times New Roman"/>
          <w:color w:val="0D0D0D" w:themeColor="text1" w:themeTint="F2"/>
          <w:sz w:val="24"/>
          <w:szCs w:val="24"/>
        </w:rPr>
      </w:pPr>
    </w:p>
    <w:p w14:paraId="5A4D1EB2" w14:textId="77777777" w:rsidR="000E13DA" w:rsidRPr="00C40849" w:rsidRDefault="000E13DA">
      <w:pPr>
        <w:rPr>
          <w:rFonts w:ascii="Times New Roman" w:hAnsi="Times New Roman" w:cs="Times New Roman"/>
          <w:color w:val="0D0D0D" w:themeColor="text1" w:themeTint="F2"/>
          <w:sz w:val="24"/>
          <w:szCs w:val="24"/>
        </w:rPr>
      </w:pPr>
    </w:p>
    <w:p w14:paraId="5B9F733F" w14:textId="77777777" w:rsidR="000E13DA" w:rsidRPr="00C40849" w:rsidRDefault="000E13DA">
      <w:pPr>
        <w:rPr>
          <w:rFonts w:ascii="Times New Roman" w:hAnsi="Times New Roman" w:cs="Times New Roman"/>
          <w:color w:val="0D0D0D" w:themeColor="text1" w:themeTint="F2"/>
          <w:sz w:val="24"/>
          <w:szCs w:val="24"/>
        </w:rPr>
      </w:pPr>
    </w:p>
    <w:p w14:paraId="0F1516E6" w14:textId="77777777" w:rsidR="000E13DA" w:rsidRPr="00C40849" w:rsidRDefault="000E13DA">
      <w:pPr>
        <w:rPr>
          <w:rFonts w:ascii="Times New Roman" w:hAnsi="Times New Roman" w:cs="Times New Roman"/>
          <w:color w:val="0D0D0D" w:themeColor="text1" w:themeTint="F2"/>
          <w:sz w:val="24"/>
          <w:szCs w:val="24"/>
        </w:rPr>
      </w:pPr>
    </w:p>
    <w:p w14:paraId="371C3552" w14:textId="77777777" w:rsidR="000E13DA" w:rsidRPr="00C40849" w:rsidRDefault="000E13DA">
      <w:pPr>
        <w:rPr>
          <w:rFonts w:ascii="Times New Roman" w:hAnsi="Times New Roman" w:cs="Times New Roman"/>
          <w:color w:val="0D0D0D" w:themeColor="text1" w:themeTint="F2"/>
          <w:sz w:val="24"/>
          <w:szCs w:val="24"/>
        </w:rPr>
      </w:pPr>
    </w:p>
    <w:p w14:paraId="5036545E" w14:textId="77777777" w:rsidR="000E13DA" w:rsidRPr="00C40849" w:rsidRDefault="000E13DA">
      <w:pPr>
        <w:rPr>
          <w:rFonts w:ascii="Times New Roman" w:hAnsi="Times New Roman" w:cs="Times New Roman"/>
          <w:color w:val="0D0D0D" w:themeColor="text1" w:themeTint="F2"/>
          <w:sz w:val="24"/>
          <w:szCs w:val="24"/>
        </w:rPr>
      </w:pPr>
    </w:p>
    <w:p w14:paraId="4F4F8239" w14:textId="77777777" w:rsidR="000E13DA" w:rsidRPr="00C40849" w:rsidRDefault="000E13DA">
      <w:pPr>
        <w:rPr>
          <w:rFonts w:ascii="Times New Roman" w:hAnsi="Times New Roman" w:cs="Times New Roman"/>
          <w:color w:val="0D0D0D" w:themeColor="text1" w:themeTint="F2"/>
          <w:sz w:val="24"/>
          <w:szCs w:val="24"/>
        </w:rPr>
      </w:pPr>
    </w:p>
    <w:p w14:paraId="3843AA03" w14:textId="77777777" w:rsidR="000E13DA" w:rsidRPr="00C40849" w:rsidRDefault="000E13DA">
      <w:pPr>
        <w:rPr>
          <w:rFonts w:ascii="Times New Roman" w:hAnsi="Times New Roman" w:cs="Times New Roman"/>
          <w:color w:val="0D0D0D" w:themeColor="text1" w:themeTint="F2"/>
          <w:sz w:val="24"/>
          <w:szCs w:val="24"/>
        </w:rPr>
      </w:pPr>
    </w:p>
    <w:p w14:paraId="16DDFEBF" w14:textId="77777777" w:rsidR="000E13DA" w:rsidRPr="00C40849" w:rsidRDefault="000E13DA">
      <w:pPr>
        <w:rPr>
          <w:rFonts w:ascii="Times New Roman" w:hAnsi="Times New Roman" w:cs="Times New Roman"/>
          <w:color w:val="0D0D0D" w:themeColor="text1" w:themeTint="F2"/>
          <w:sz w:val="24"/>
          <w:szCs w:val="24"/>
        </w:rPr>
      </w:pPr>
    </w:p>
    <w:p w14:paraId="5D82AE11"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lastRenderedPageBreak/>
        <w:t xml:space="preserve">(c) </w:t>
      </w:r>
      <w:r w:rsidRPr="00C40849">
        <w:rPr>
          <w:rFonts w:ascii="Times New Roman" w:hAnsi="Times New Roman" w:cs="Times New Roman"/>
          <w:color w:val="0D0D0D" w:themeColor="text1" w:themeTint="F2"/>
          <w:sz w:val="24"/>
          <w:szCs w:val="24"/>
        </w:rPr>
        <w:t>Explain three types of programmatic logic testing strategies that should be carried out on this module before it is compiled into production software.</w:t>
      </w:r>
      <w:r w:rsidRPr="00C40849">
        <w:rPr>
          <w:rFonts w:ascii="Times New Roman" w:hAnsi="Times New Roman" w:cs="Times New Roman"/>
          <w:b/>
          <w:i/>
          <w:color w:val="0D0D0D" w:themeColor="text1" w:themeTint="F2"/>
          <w:sz w:val="24"/>
          <w:szCs w:val="24"/>
        </w:rPr>
        <w:t xml:space="preserve">  (4 marks)</w:t>
      </w:r>
    </w:p>
    <w:p w14:paraId="795CA35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1F3CA7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0AA894D"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9621BA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3CA9BFE" w14:textId="5D0DB1D6"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17. </w:t>
      </w:r>
      <w:r w:rsidRPr="00C40849">
        <w:rPr>
          <w:rFonts w:ascii="Times New Roman" w:hAnsi="Times New Roman" w:cs="Times New Roman"/>
          <w:color w:val="0D0D0D" w:themeColor="text1" w:themeTint="F2"/>
          <w:sz w:val="24"/>
          <w:szCs w:val="24"/>
        </w:rPr>
        <w:t>Data representation inside digital computer architectures relies on structured numbering models to store integers, signs, and character sets.</w:t>
      </w:r>
      <w:r w:rsidRPr="00C40849">
        <w:rPr>
          <w:rFonts w:ascii="Times New Roman" w:hAnsi="Times New Roman" w:cs="Times New Roman"/>
          <w:b/>
          <w:i/>
          <w:color w:val="0D0D0D" w:themeColor="text1" w:themeTint="F2"/>
          <w:sz w:val="24"/>
          <w:szCs w:val="24"/>
        </w:rPr>
        <w:t xml:space="preserve"> </w:t>
      </w:r>
    </w:p>
    <w:p w14:paraId="6ECF5B6D"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 xml:space="preserve">Convert the </w:t>
      </w:r>
      <w:r w:rsidRPr="00C40849">
        <w:rPr>
          <w:rFonts w:ascii="Times New Roman" w:hAnsi="Times New Roman" w:cs="Times New Roman"/>
          <w:color w:val="0D0D0D" w:themeColor="text1" w:themeTint="F2"/>
          <w:sz w:val="24"/>
          <w:szCs w:val="24"/>
        </w:rPr>
        <w:t>denary fraction 23.625₁₀ into its equivalent base-2 (binary) notation, showing all mathematical derivation steps.</w:t>
      </w:r>
      <w:r w:rsidRPr="00C40849">
        <w:rPr>
          <w:rFonts w:ascii="Times New Roman" w:hAnsi="Times New Roman" w:cs="Times New Roman"/>
          <w:b/>
          <w:i/>
          <w:color w:val="0D0D0D" w:themeColor="text1" w:themeTint="F2"/>
          <w:sz w:val="24"/>
          <w:szCs w:val="24"/>
        </w:rPr>
        <w:t xml:space="preserve">  (3 marks)</w:t>
      </w:r>
    </w:p>
    <w:p w14:paraId="23F363F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B4F3F9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w:t>
      </w:r>
      <w:r w:rsidRPr="00C40849">
        <w:rPr>
          <w:rFonts w:ascii="Times New Roman" w:hAnsi="Times New Roman" w:cs="Times New Roman"/>
          <w:color w:val="0D0D0D" w:themeColor="text1" w:themeTint="F2"/>
          <w:sz w:val="24"/>
          <w:szCs w:val="24"/>
        </w:rPr>
        <w:t>________________________________</w:t>
      </w:r>
    </w:p>
    <w:p w14:paraId="3A467E0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D5DE96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6CED40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w:t>
      </w:r>
      <w:r w:rsidRPr="00C40849">
        <w:rPr>
          <w:rFonts w:ascii="Times New Roman" w:hAnsi="Times New Roman" w:cs="Times New Roman"/>
          <w:color w:val="0D0D0D" w:themeColor="text1" w:themeTint="F2"/>
          <w:sz w:val="24"/>
          <w:szCs w:val="24"/>
        </w:rPr>
        <w:t>______________________</w:t>
      </w:r>
    </w:p>
    <w:p w14:paraId="57A7F2D1"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Using 8-bit Two's Complement representation, perform the subtraction arithmetic below. Convert the operands to binary and show how the CPU arrives at the final binary and decimal result</w:t>
      </w:r>
      <w:proofErr w:type="gramStart"/>
      <w:r w:rsidRPr="00C40849">
        <w:rPr>
          <w:rFonts w:ascii="Times New Roman" w:hAnsi="Times New Roman" w:cs="Times New Roman"/>
          <w:color w:val="0D0D0D" w:themeColor="text1" w:themeTint="F2"/>
          <w:sz w:val="24"/>
          <w:szCs w:val="24"/>
        </w:rPr>
        <w:t>:</w:t>
      </w:r>
      <w:r w:rsidRPr="00C40849">
        <w:rPr>
          <w:rFonts w:ascii="Times New Roman" w:hAnsi="Times New Roman" w:cs="Times New Roman"/>
          <w:b/>
          <w:i/>
          <w:color w:val="0D0D0D" w:themeColor="text1" w:themeTint="F2"/>
          <w:sz w:val="24"/>
          <w:szCs w:val="24"/>
        </w:rPr>
        <w:t xml:space="preserve">  (</w:t>
      </w:r>
      <w:proofErr w:type="gramEnd"/>
      <w:r w:rsidRPr="00C40849">
        <w:rPr>
          <w:rFonts w:ascii="Times New Roman" w:hAnsi="Times New Roman" w:cs="Times New Roman"/>
          <w:b/>
          <w:i/>
          <w:color w:val="0D0D0D" w:themeColor="text1" w:themeTint="F2"/>
          <w:sz w:val="24"/>
          <w:szCs w:val="24"/>
        </w:rPr>
        <w:t>5 marks)</w:t>
      </w:r>
    </w:p>
    <w:p w14:paraId="611B2E90" w14:textId="77777777" w:rsidR="000E13DA" w:rsidRPr="00C40849" w:rsidRDefault="00C40849">
      <w:pPr>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28₁₀ - 43₁₀</w:t>
      </w:r>
    </w:p>
    <w:p w14:paraId="6AD6471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971419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8ED7B8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9A966D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w:t>
      </w:r>
      <w:r w:rsidRPr="00C40849">
        <w:rPr>
          <w:rFonts w:ascii="Times New Roman" w:hAnsi="Times New Roman" w:cs="Times New Roman"/>
          <w:color w:val="0D0D0D" w:themeColor="text1" w:themeTint="F2"/>
          <w:sz w:val="24"/>
          <w:szCs w:val="24"/>
        </w:rPr>
        <w:t>_______________________________________________________________________</w:t>
      </w:r>
    </w:p>
    <w:p w14:paraId="52DB8D7D"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BCFDB8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025080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w:t>
      </w:r>
      <w:r w:rsidRPr="00C40849">
        <w:rPr>
          <w:rFonts w:ascii="Times New Roman" w:hAnsi="Times New Roman" w:cs="Times New Roman"/>
          <w:color w:val="0D0D0D" w:themeColor="text1" w:themeTint="F2"/>
          <w:sz w:val="24"/>
          <w:szCs w:val="24"/>
        </w:rPr>
        <w:t>_____________________________________________________________</w:t>
      </w:r>
    </w:p>
    <w:p w14:paraId="27B1F3C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0E1B6BD" w14:textId="15A5701B"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(c) </w:t>
      </w:r>
      <w:r w:rsidRPr="00C40849">
        <w:rPr>
          <w:rFonts w:ascii="Times New Roman" w:hAnsi="Times New Roman" w:cs="Times New Roman"/>
          <w:color w:val="0D0D0D" w:themeColor="text1" w:themeTint="F2"/>
          <w:sz w:val="24"/>
          <w:szCs w:val="24"/>
        </w:rPr>
        <w:t>A desktop display system maps colors using a 24-bit True Color pixel depth scheme.</w:t>
      </w:r>
      <w:r w:rsidRPr="00C40849">
        <w:rPr>
          <w:rFonts w:ascii="Times New Roman" w:hAnsi="Times New Roman" w:cs="Times New Roman"/>
          <w:b/>
          <w:i/>
          <w:color w:val="0D0D0D" w:themeColor="text1" w:themeTint="F2"/>
          <w:sz w:val="24"/>
          <w:szCs w:val="24"/>
        </w:rPr>
        <w:t xml:space="preserve">  </w:t>
      </w:r>
    </w:p>
    <w:p w14:paraId="1E2C67A6"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 </w:t>
      </w:r>
      <w:r w:rsidRPr="00C40849">
        <w:rPr>
          <w:rFonts w:ascii="Times New Roman" w:hAnsi="Times New Roman" w:cs="Times New Roman"/>
          <w:color w:val="0D0D0D" w:themeColor="text1" w:themeTint="F2"/>
          <w:sz w:val="24"/>
          <w:szCs w:val="24"/>
        </w:rPr>
        <w:t xml:space="preserve">Calculate </w:t>
      </w:r>
      <w:r w:rsidRPr="00C40849">
        <w:rPr>
          <w:rFonts w:ascii="Times New Roman" w:hAnsi="Times New Roman" w:cs="Times New Roman"/>
          <w:color w:val="0D0D0D" w:themeColor="text1" w:themeTint="F2"/>
          <w:sz w:val="24"/>
          <w:szCs w:val="24"/>
        </w:rPr>
        <w:t>the total number of unique colors that can be rendered simultaneously on this display panel. Express your answer in index form and evaluate it fully.</w:t>
      </w:r>
      <w:r w:rsidRPr="00C40849">
        <w:rPr>
          <w:rFonts w:ascii="Times New Roman" w:hAnsi="Times New Roman" w:cs="Times New Roman"/>
          <w:b/>
          <w:i/>
          <w:color w:val="0D0D0D" w:themeColor="text1" w:themeTint="F2"/>
          <w:sz w:val="24"/>
          <w:szCs w:val="24"/>
        </w:rPr>
        <w:t xml:space="preserve">  (2 marks)</w:t>
      </w:r>
    </w:p>
    <w:p w14:paraId="28910FD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01A72D7"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w:t>
      </w:r>
      <w:r w:rsidRPr="00C40849">
        <w:rPr>
          <w:rFonts w:ascii="Times New Roman" w:hAnsi="Times New Roman" w:cs="Times New Roman"/>
          <w:color w:val="0D0D0D" w:themeColor="text1" w:themeTint="F2"/>
          <w:sz w:val="24"/>
          <w:szCs w:val="24"/>
        </w:rPr>
        <w:t>____________________________________________________________________</w:t>
      </w:r>
    </w:p>
    <w:p w14:paraId="71B48EF9"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(ii) </w:t>
      </w:r>
      <w:r w:rsidRPr="00C40849">
        <w:rPr>
          <w:rFonts w:ascii="Times New Roman" w:hAnsi="Times New Roman" w:cs="Times New Roman"/>
          <w:color w:val="0D0D0D" w:themeColor="text1" w:themeTint="F2"/>
          <w:sz w:val="24"/>
          <w:szCs w:val="24"/>
        </w:rPr>
        <w:t>Determine the theoretical minimum storage capacity (in Megabytes, MB) required to capture an uncompressed single frame buffer image of a screen matrix with a resolution of 1920 colum</w:t>
      </w:r>
      <w:r w:rsidRPr="00C40849">
        <w:rPr>
          <w:rFonts w:ascii="Times New Roman" w:hAnsi="Times New Roman" w:cs="Times New Roman"/>
          <w:color w:val="0D0D0D" w:themeColor="text1" w:themeTint="F2"/>
          <w:sz w:val="24"/>
          <w:szCs w:val="24"/>
        </w:rPr>
        <w:t>ns by 1080 rows of pixels. Show your conversion constants clearly (1 KB = 1024 Bytes, 1 MB = 1024 KB).</w:t>
      </w:r>
      <w:r w:rsidRPr="00C40849">
        <w:rPr>
          <w:rFonts w:ascii="Times New Roman" w:hAnsi="Times New Roman" w:cs="Times New Roman"/>
          <w:b/>
          <w:i/>
          <w:color w:val="0D0D0D" w:themeColor="text1" w:themeTint="F2"/>
          <w:sz w:val="24"/>
          <w:szCs w:val="24"/>
        </w:rPr>
        <w:t xml:space="preserve">  (2 marks)</w:t>
      </w:r>
    </w:p>
    <w:p w14:paraId="36DDE3BD"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976981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w:t>
      </w:r>
      <w:r w:rsidRPr="00C40849">
        <w:rPr>
          <w:rFonts w:ascii="Times New Roman" w:hAnsi="Times New Roman" w:cs="Times New Roman"/>
          <w:color w:val="0D0D0D" w:themeColor="text1" w:themeTint="F2"/>
          <w:sz w:val="24"/>
          <w:szCs w:val="24"/>
        </w:rPr>
        <w:t>_____________________</w:t>
      </w:r>
    </w:p>
    <w:p w14:paraId="55B64AD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D618D2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2708E06"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(d) </w:t>
      </w:r>
      <w:r w:rsidRPr="00C40849">
        <w:rPr>
          <w:rFonts w:ascii="Times New Roman" w:hAnsi="Times New Roman" w:cs="Times New Roman"/>
          <w:color w:val="0D0D0D" w:themeColor="text1" w:themeTint="F2"/>
          <w:sz w:val="24"/>
          <w:szCs w:val="24"/>
        </w:rPr>
        <w:t>Distinguish between ASCII and Unicode character encoding definitio</w:t>
      </w:r>
      <w:r w:rsidRPr="00C40849">
        <w:rPr>
          <w:rFonts w:ascii="Times New Roman" w:hAnsi="Times New Roman" w:cs="Times New Roman"/>
          <w:color w:val="0D0D0D" w:themeColor="text1" w:themeTint="F2"/>
          <w:sz w:val="24"/>
          <w:szCs w:val="24"/>
        </w:rPr>
        <w:t>ns, explaining why Unicode has become the global baseline for software localization.</w:t>
      </w:r>
      <w:r w:rsidRPr="00C40849">
        <w:rPr>
          <w:rFonts w:ascii="Times New Roman" w:hAnsi="Times New Roman" w:cs="Times New Roman"/>
          <w:b/>
          <w:i/>
          <w:color w:val="0D0D0D" w:themeColor="text1" w:themeTint="F2"/>
          <w:sz w:val="24"/>
          <w:szCs w:val="24"/>
        </w:rPr>
        <w:t xml:space="preserve">  (3 marks)</w:t>
      </w:r>
    </w:p>
    <w:p w14:paraId="23053DE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B24392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w:t>
      </w:r>
      <w:r w:rsidRPr="00C40849">
        <w:rPr>
          <w:rFonts w:ascii="Times New Roman" w:hAnsi="Times New Roman" w:cs="Times New Roman"/>
          <w:color w:val="0D0D0D" w:themeColor="text1" w:themeTint="F2"/>
          <w:sz w:val="24"/>
          <w:szCs w:val="24"/>
        </w:rPr>
        <w:t>___</w:t>
      </w:r>
    </w:p>
    <w:p w14:paraId="57B0970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_________________________________________________________________________________</w:t>
      </w:r>
    </w:p>
    <w:p w14:paraId="2C9DF069" w14:textId="2B7C4B7F"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18. </w:t>
      </w:r>
      <w:r w:rsidRPr="00C40849">
        <w:rPr>
          <w:rFonts w:ascii="Times New Roman" w:hAnsi="Times New Roman" w:cs="Times New Roman"/>
          <w:color w:val="0D0D0D" w:themeColor="text1" w:themeTint="F2"/>
          <w:sz w:val="24"/>
          <w:szCs w:val="24"/>
        </w:rPr>
        <w:t>A financial firm intends to link its city branches across a wide geographical distribution into an integrated enterprise network.</w:t>
      </w:r>
      <w:r w:rsidRPr="00C40849">
        <w:rPr>
          <w:rFonts w:ascii="Times New Roman" w:hAnsi="Times New Roman" w:cs="Times New Roman"/>
          <w:b/>
          <w:i/>
          <w:color w:val="0D0D0D" w:themeColor="text1" w:themeTint="F2"/>
          <w:sz w:val="24"/>
          <w:szCs w:val="24"/>
        </w:rPr>
        <w:t xml:space="preserve"> </w:t>
      </w:r>
    </w:p>
    <w:p w14:paraId="421CA6F7"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Explain two structur</w:t>
      </w:r>
      <w:r w:rsidRPr="00C40849">
        <w:rPr>
          <w:rFonts w:ascii="Times New Roman" w:hAnsi="Times New Roman" w:cs="Times New Roman"/>
          <w:color w:val="0D0D0D" w:themeColor="text1" w:themeTint="F2"/>
          <w:sz w:val="24"/>
          <w:szCs w:val="24"/>
        </w:rPr>
        <w:t>al benefits of selecting a Mesh topology configuration over a Star topology pattern for the core Backbone subnet connecting major corporate offices.</w:t>
      </w:r>
      <w:r w:rsidRPr="00C40849">
        <w:rPr>
          <w:rFonts w:ascii="Times New Roman" w:hAnsi="Times New Roman" w:cs="Times New Roman"/>
          <w:b/>
          <w:i/>
          <w:color w:val="0D0D0D" w:themeColor="text1" w:themeTint="F2"/>
          <w:sz w:val="24"/>
          <w:szCs w:val="24"/>
        </w:rPr>
        <w:t xml:space="preserve">  (4 marks)</w:t>
      </w:r>
    </w:p>
    <w:p w14:paraId="603E1BC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9BBCD0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4B4459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2DE0AA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w:t>
      </w:r>
      <w:r w:rsidRPr="00C40849">
        <w:rPr>
          <w:rFonts w:ascii="Times New Roman" w:hAnsi="Times New Roman" w:cs="Times New Roman"/>
          <w:color w:val="0D0D0D" w:themeColor="text1" w:themeTint="F2"/>
          <w:sz w:val="24"/>
          <w:szCs w:val="24"/>
        </w:rPr>
        <w:t>_______________________________________________________________________</w:t>
      </w:r>
    </w:p>
    <w:p w14:paraId="2B4C1C09"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The network architect suggests provisioning fiber optic cabling media for inter-building links and unshielded twisted pair (UTP) Cat6 for structural horizontal access drops.</w:t>
      </w:r>
      <w:r w:rsidRPr="00C40849">
        <w:rPr>
          <w:rFonts w:ascii="Times New Roman" w:hAnsi="Times New Roman" w:cs="Times New Roman"/>
          <w:b/>
          <w:i/>
          <w:color w:val="0D0D0D" w:themeColor="text1" w:themeTint="F2"/>
          <w:sz w:val="24"/>
          <w:szCs w:val="24"/>
        </w:rPr>
        <w:t xml:space="preserve">  (4 marks)</w:t>
      </w:r>
    </w:p>
    <w:p w14:paraId="21DC5DE9"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 </w:t>
      </w:r>
      <w:r w:rsidRPr="00C40849">
        <w:rPr>
          <w:rFonts w:ascii="Times New Roman" w:hAnsi="Times New Roman" w:cs="Times New Roman"/>
          <w:color w:val="0D0D0D" w:themeColor="text1" w:themeTint="F2"/>
          <w:sz w:val="24"/>
          <w:szCs w:val="24"/>
        </w:rPr>
        <w:t>Explain the physical transmission principle that allows fiber optic media to maintain low attenuation margins over vast transmission links.</w:t>
      </w:r>
      <w:r w:rsidRPr="00C40849">
        <w:rPr>
          <w:rFonts w:ascii="Times New Roman" w:hAnsi="Times New Roman" w:cs="Times New Roman"/>
          <w:b/>
          <w:i/>
          <w:color w:val="0D0D0D" w:themeColor="text1" w:themeTint="F2"/>
          <w:sz w:val="24"/>
          <w:szCs w:val="24"/>
        </w:rPr>
        <w:t xml:space="preserve">  (2 marks)</w:t>
      </w:r>
    </w:p>
    <w:p w14:paraId="1E0B88E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B90479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w:t>
      </w:r>
      <w:r w:rsidRPr="00C40849">
        <w:rPr>
          <w:rFonts w:ascii="Times New Roman" w:hAnsi="Times New Roman" w:cs="Times New Roman"/>
          <w:color w:val="0D0D0D" w:themeColor="text1" w:themeTint="F2"/>
          <w:sz w:val="24"/>
          <w:szCs w:val="24"/>
        </w:rPr>
        <w:t>__________________________________________________________________________</w:t>
      </w:r>
    </w:p>
    <w:p w14:paraId="2917F3E8"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(ii) </w:t>
      </w:r>
      <w:r w:rsidRPr="00C40849">
        <w:rPr>
          <w:rFonts w:ascii="Times New Roman" w:hAnsi="Times New Roman" w:cs="Times New Roman"/>
          <w:color w:val="0D0D0D" w:themeColor="text1" w:themeTint="F2"/>
          <w:sz w:val="24"/>
          <w:szCs w:val="24"/>
        </w:rPr>
        <w:t>State two reasons why UTP Cat6 is preferred over coaxial cable types for internal desktop client node drops.</w:t>
      </w:r>
      <w:r w:rsidRPr="00C40849">
        <w:rPr>
          <w:rFonts w:ascii="Times New Roman" w:hAnsi="Times New Roman" w:cs="Times New Roman"/>
          <w:b/>
          <w:i/>
          <w:color w:val="0D0D0D" w:themeColor="text1" w:themeTint="F2"/>
          <w:sz w:val="24"/>
          <w:szCs w:val="24"/>
        </w:rPr>
        <w:t xml:space="preserve">  (2 marks)</w:t>
      </w:r>
    </w:p>
    <w:p w14:paraId="16F4C2A8"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w:t>
      </w:r>
      <w:r w:rsidRPr="00C40849">
        <w:rPr>
          <w:rFonts w:ascii="Times New Roman" w:hAnsi="Times New Roman" w:cs="Times New Roman"/>
          <w:color w:val="0D0D0D" w:themeColor="text1" w:themeTint="F2"/>
          <w:sz w:val="24"/>
          <w:szCs w:val="24"/>
        </w:rPr>
        <w:t>_________________________</w:t>
      </w:r>
    </w:p>
    <w:p w14:paraId="46DC636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FDF0F83"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(c) </w:t>
      </w:r>
      <w:r w:rsidRPr="00C40849">
        <w:rPr>
          <w:rFonts w:ascii="Times New Roman" w:hAnsi="Times New Roman" w:cs="Times New Roman"/>
          <w:color w:val="0D0D0D" w:themeColor="text1" w:themeTint="F2"/>
          <w:sz w:val="24"/>
          <w:szCs w:val="24"/>
        </w:rPr>
        <w:t>Define the term 'IP Address' and distinguish between a Static IP assignment and a Dynamic IP assignment within a corporate Local Area Network en</w:t>
      </w:r>
      <w:r w:rsidRPr="00C40849">
        <w:rPr>
          <w:rFonts w:ascii="Times New Roman" w:hAnsi="Times New Roman" w:cs="Times New Roman"/>
          <w:color w:val="0D0D0D" w:themeColor="text1" w:themeTint="F2"/>
          <w:sz w:val="24"/>
          <w:szCs w:val="24"/>
        </w:rPr>
        <w:t>vironment.</w:t>
      </w:r>
      <w:r w:rsidRPr="00C40849">
        <w:rPr>
          <w:rFonts w:ascii="Times New Roman" w:hAnsi="Times New Roman" w:cs="Times New Roman"/>
          <w:b/>
          <w:i/>
          <w:color w:val="0D0D0D" w:themeColor="text1" w:themeTint="F2"/>
          <w:sz w:val="24"/>
          <w:szCs w:val="24"/>
        </w:rPr>
        <w:t xml:space="preserve">  (4 marks)</w:t>
      </w:r>
    </w:p>
    <w:p w14:paraId="7B62CFE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8CFD84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8A89DD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______________________________________________________________________</w:t>
      </w:r>
      <w:r w:rsidRPr="00C40849">
        <w:rPr>
          <w:rFonts w:ascii="Times New Roman" w:hAnsi="Times New Roman" w:cs="Times New Roman"/>
          <w:color w:val="0D0D0D" w:themeColor="text1" w:themeTint="F2"/>
          <w:sz w:val="24"/>
          <w:szCs w:val="24"/>
        </w:rPr>
        <w:t>___________</w:t>
      </w:r>
    </w:p>
    <w:p w14:paraId="77BB3117"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3573B5C"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(d) </w:t>
      </w:r>
      <w:r w:rsidRPr="00C40849">
        <w:rPr>
          <w:rFonts w:ascii="Times New Roman" w:hAnsi="Times New Roman" w:cs="Times New Roman"/>
          <w:color w:val="0D0D0D" w:themeColor="text1" w:themeTint="F2"/>
          <w:sz w:val="24"/>
          <w:szCs w:val="24"/>
        </w:rPr>
        <w:t>Explain the function of a Domain Name System (DNS) server when an employee types an external URL path like 'www.knec.ac.ke' into an intranet browser terminal.</w:t>
      </w:r>
      <w:r w:rsidRPr="00C40849">
        <w:rPr>
          <w:rFonts w:ascii="Times New Roman" w:hAnsi="Times New Roman" w:cs="Times New Roman"/>
          <w:b/>
          <w:i/>
          <w:color w:val="0D0D0D" w:themeColor="text1" w:themeTint="F2"/>
          <w:sz w:val="24"/>
          <w:szCs w:val="24"/>
        </w:rPr>
        <w:t xml:space="preserve">  (3 marks)</w:t>
      </w:r>
    </w:p>
    <w:p w14:paraId="248D29F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68EBD2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CFB0FE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w:t>
      </w:r>
      <w:r w:rsidRPr="00C40849">
        <w:rPr>
          <w:rFonts w:ascii="Times New Roman" w:hAnsi="Times New Roman" w:cs="Times New Roman"/>
          <w:color w:val="0D0D0D" w:themeColor="text1" w:themeTint="F2"/>
          <w:sz w:val="24"/>
          <w:szCs w:val="24"/>
        </w:rPr>
        <w:t>_</w:t>
      </w:r>
    </w:p>
    <w:p w14:paraId="069EEEFD" w14:textId="40F7F0A3"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19. </w:t>
      </w:r>
      <w:r w:rsidRPr="00C40849">
        <w:rPr>
          <w:rFonts w:ascii="Times New Roman" w:hAnsi="Times New Roman" w:cs="Times New Roman"/>
          <w:color w:val="0D0D0D" w:themeColor="text1" w:themeTint="F2"/>
          <w:sz w:val="24"/>
          <w:szCs w:val="24"/>
        </w:rPr>
        <w:t>System Analysis and Design involves systematic structures divided into logical phases to oversee the deployment of reliable systems.</w:t>
      </w:r>
      <w:r w:rsidRPr="00C40849">
        <w:rPr>
          <w:rFonts w:ascii="Times New Roman" w:hAnsi="Times New Roman" w:cs="Times New Roman"/>
          <w:b/>
          <w:i/>
          <w:color w:val="0D0D0D" w:themeColor="text1" w:themeTint="F2"/>
          <w:sz w:val="24"/>
          <w:szCs w:val="24"/>
        </w:rPr>
        <w:t xml:space="preserve">  </w:t>
      </w:r>
    </w:p>
    <w:p w14:paraId="1A430501"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During the initial feasibility study phase of system development, an analyst conducts an assessment a</w:t>
      </w:r>
      <w:r w:rsidRPr="00C40849">
        <w:rPr>
          <w:rFonts w:ascii="Times New Roman" w:hAnsi="Times New Roman" w:cs="Times New Roman"/>
          <w:color w:val="0D0D0D" w:themeColor="text1" w:themeTint="F2"/>
          <w:sz w:val="24"/>
          <w:szCs w:val="24"/>
        </w:rPr>
        <w:t>cross multiple dimensions.</w:t>
      </w:r>
      <w:r w:rsidRPr="00C40849">
        <w:rPr>
          <w:rFonts w:ascii="Times New Roman" w:hAnsi="Times New Roman" w:cs="Times New Roman"/>
          <w:b/>
          <w:i/>
          <w:color w:val="0D0D0D" w:themeColor="text1" w:themeTint="F2"/>
          <w:sz w:val="24"/>
          <w:szCs w:val="24"/>
        </w:rPr>
        <w:t xml:space="preserve">  (4 marks)</w:t>
      </w:r>
    </w:p>
    <w:p w14:paraId="1823A778"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 </w:t>
      </w:r>
      <w:r w:rsidRPr="00C40849">
        <w:rPr>
          <w:rFonts w:ascii="Times New Roman" w:hAnsi="Times New Roman" w:cs="Times New Roman"/>
          <w:color w:val="0D0D0D" w:themeColor="text1" w:themeTint="F2"/>
          <w:sz w:val="24"/>
          <w:szCs w:val="24"/>
        </w:rPr>
        <w:t>Explain the significance of conducting an 'Economic Feasibility' audit.</w:t>
      </w:r>
      <w:r w:rsidRPr="00C40849">
        <w:rPr>
          <w:rFonts w:ascii="Times New Roman" w:hAnsi="Times New Roman" w:cs="Times New Roman"/>
          <w:b/>
          <w:i/>
          <w:color w:val="0D0D0D" w:themeColor="text1" w:themeTint="F2"/>
          <w:sz w:val="24"/>
          <w:szCs w:val="24"/>
        </w:rPr>
        <w:t xml:space="preserve">  (2 marks)</w:t>
      </w:r>
    </w:p>
    <w:p w14:paraId="2ADC719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5FECD9A"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w:t>
      </w:r>
      <w:r w:rsidRPr="00C40849">
        <w:rPr>
          <w:rFonts w:ascii="Times New Roman" w:hAnsi="Times New Roman" w:cs="Times New Roman"/>
          <w:color w:val="0D0D0D" w:themeColor="text1" w:themeTint="F2"/>
          <w:sz w:val="24"/>
          <w:szCs w:val="24"/>
        </w:rPr>
        <w:t>________________________________</w:t>
      </w:r>
    </w:p>
    <w:p w14:paraId="7B2270AC"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(ii) </w:t>
      </w:r>
      <w:r w:rsidRPr="00C40849">
        <w:rPr>
          <w:rFonts w:ascii="Times New Roman" w:hAnsi="Times New Roman" w:cs="Times New Roman"/>
          <w:color w:val="0D0D0D" w:themeColor="text1" w:themeTint="F2"/>
          <w:sz w:val="24"/>
          <w:szCs w:val="24"/>
        </w:rPr>
        <w:t>Explain the significance of conducting an 'Operational Feasibility' audit.</w:t>
      </w:r>
      <w:r w:rsidRPr="00C40849">
        <w:rPr>
          <w:rFonts w:ascii="Times New Roman" w:hAnsi="Times New Roman" w:cs="Times New Roman"/>
          <w:b/>
          <w:i/>
          <w:color w:val="0D0D0D" w:themeColor="text1" w:themeTint="F2"/>
          <w:sz w:val="24"/>
          <w:szCs w:val="24"/>
        </w:rPr>
        <w:t xml:space="preserve">  (2 marks)</w:t>
      </w:r>
    </w:p>
    <w:p w14:paraId="73496D9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62FF3F68"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530601B"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State three common factual investigation methodologies that an analyst utilizes to colle</w:t>
      </w:r>
      <w:r w:rsidRPr="00C40849">
        <w:rPr>
          <w:rFonts w:ascii="Times New Roman" w:hAnsi="Times New Roman" w:cs="Times New Roman"/>
          <w:color w:val="0D0D0D" w:themeColor="text1" w:themeTint="F2"/>
          <w:sz w:val="24"/>
          <w:szCs w:val="24"/>
        </w:rPr>
        <w:t>ct detailed baseline system requirements from line staff during the analysis phase.</w:t>
      </w:r>
      <w:r w:rsidRPr="00C40849">
        <w:rPr>
          <w:rFonts w:ascii="Times New Roman" w:hAnsi="Times New Roman" w:cs="Times New Roman"/>
          <w:b/>
          <w:i/>
          <w:color w:val="0D0D0D" w:themeColor="text1" w:themeTint="F2"/>
          <w:sz w:val="24"/>
          <w:szCs w:val="24"/>
        </w:rPr>
        <w:t xml:space="preserve">  (3 marks)</w:t>
      </w:r>
    </w:p>
    <w:p w14:paraId="5BE3D827"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EE8432F"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w:t>
      </w:r>
      <w:r w:rsidRPr="00C40849">
        <w:rPr>
          <w:rFonts w:ascii="Times New Roman" w:hAnsi="Times New Roman" w:cs="Times New Roman"/>
          <w:color w:val="0D0D0D" w:themeColor="text1" w:themeTint="F2"/>
          <w:sz w:val="24"/>
          <w:szCs w:val="24"/>
        </w:rPr>
        <w:t>__</w:t>
      </w:r>
    </w:p>
    <w:p w14:paraId="3F6634F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F09FDB5"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lastRenderedPageBreak/>
        <w:t xml:space="preserve">(c) </w:t>
      </w:r>
      <w:r w:rsidRPr="00C40849">
        <w:rPr>
          <w:rFonts w:ascii="Times New Roman" w:hAnsi="Times New Roman" w:cs="Times New Roman"/>
          <w:color w:val="0D0D0D" w:themeColor="text1" w:themeTint="F2"/>
          <w:sz w:val="24"/>
          <w:szCs w:val="24"/>
        </w:rPr>
        <w:t xml:space="preserve">System maintenance is a recurring phase that takes place after system hand-over. Distinguish between 'Adaptive Maintenance' and 'Corrective Maintenance', supplying an </w:t>
      </w:r>
      <w:r w:rsidRPr="00C40849">
        <w:rPr>
          <w:rFonts w:ascii="Times New Roman" w:hAnsi="Times New Roman" w:cs="Times New Roman"/>
          <w:color w:val="0D0D0D" w:themeColor="text1" w:themeTint="F2"/>
          <w:sz w:val="24"/>
          <w:szCs w:val="24"/>
        </w:rPr>
        <w:t>objective case scenario for each type.</w:t>
      </w:r>
      <w:r w:rsidRPr="00C40849">
        <w:rPr>
          <w:rFonts w:ascii="Times New Roman" w:hAnsi="Times New Roman" w:cs="Times New Roman"/>
          <w:b/>
          <w:i/>
          <w:color w:val="0D0D0D" w:themeColor="text1" w:themeTint="F2"/>
          <w:sz w:val="24"/>
          <w:szCs w:val="24"/>
        </w:rPr>
        <w:t xml:space="preserve">  (4 marks)</w:t>
      </w:r>
    </w:p>
    <w:p w14:paraId="4D56E1C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920145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7EB8216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w:t>
      </w:r>
      <w:r w:rsidRPr="00C40849">
        <w:rPr>
          <w:rFonts w:ascii="Times New Roman" w:hAnsi="Times New Roman" w:cs="Times New Roman"/>
          <w:color w:val="0D0D0D" w:themeColor="text1" w:themeTint="F2"/>
          <w:sz w:val="24"/>
          <w:szCs w:val="24"/>
        </w:rPr>
        <w:t>_______________________________________</w:t>
      </w:r>
    </w:p>
    <w:p w14:paraId="78E6F65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F8533CF"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(d) </w:t>
      </w:r>
      <w:r w:rsidRPr="00C40849">
        <w:rPr>
          <w:rFonts w:ascii="Times New Roman" w:hAnsi="Times New Roman" w:cs="Times New Roman"/>
          <w:color w:val="0D0D0D" w:themeColor="text1" w:themeTint="F2"/>
          <w:sz w:val="24"/>
          <w:szCs w:val="24"/>
        </w:rPr>
        <w:t>Explain the role and value of a Data Flow Diagram (DFD) as a modeling asset during the logical design stage of system engineering.</w:t>
      </w:r>
      <w:r w:rsidRPr="00C40849">
        <w:rPr>
          <w:rFonts w:ascii="Times New Roman" w:hAnsi="Times New Roman" w:cs="Times New Roman"/>
          <w:b/>
          <w:i/>
          <w:color w:val="0D0D0D" w:themeColor="text1" w:themeTint="F2"/>
          <w:sz w:val="24"/>
          <w:szCs w:val="24"/>
        </w:rPr>
        <w:t xml:space="preserve">  (4 marks)</w:t>
      </w:r>
    </w:p>
    <w:p w14:paraId="44215BB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EC7B127"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DE3F7D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DA6CDD1"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33289F1" w14:textId="1C348890" w:rsidR="000E13DA" w:rsidRPr="00C40849" w:rsidRDefault="00C40849">
      <w:pPr>
        <w:keepNext/>
        <w:spacing w:before="160" w:after="8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20. </w:t>
      </w:r>
      <w:r w:rsidRPr="00C40849">
        <w:rPr>
          <w:rFonts w:ascii="Times New Roman" w:hAnsi="Times New Roman" w:cs="Times New Roman"/>
          <w:color w:val="0D0D0D" w:themeColor="text1" w:themeTint="F2"/>
          <w:sz w:val="24"/>
          <w:szCs w:val="24"/>
        </w:rPr>
        <w:t>Data management structures require careful indexing, relational rules, and normalization</w:t>
      </w:r>
      <w:r w:rsidRPr="00C40849">
        <w:rPr>
          <w:rFonts w:ascii="Times New Roman" w:hAnsi="Times New Roman" w:cs="Times New Roman"/>
          <w:color w:val="0D0D0D" w:themeColor="text1" w:themeTint="F2"/>
          <w:sz w:val="24"/>
          <w:szCs w:val="24"/>
        </w:rPr>
        <w:t xml:space="preserve"> controls to maintain absolute data integrity.</w:t>
      </w:r>
    </w:p>
    <w:p w14:paraId="54E2B32C"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(a) </w:t>
      </w:r>
      <w:r w:rsidRPr="00C40849">
        <w:rPr>
          <w:rFonts w:ascii="Times New Roman" w:hAnsi="Times New Roman" w:cs="Times New Roman"/>
          <w:color w:val="0D0D0D" w:themeColor="text1" w:themeTint="F2"/>
          <w:sz w:val="24"/>
          <w:szCs w:val="24"/>
        </w:rPr>
        <w:t>Define 'Referential Integrity' and outline how database systems enforce this structural rule via primary and foreign key constraints.</w:t>
      </w:r>
      <w:r w:rsidRPr="00C40849">
        <w:rPr>
          <w:rFonts w:ascii="Times New Roman" w:hAnsi="Times New Roman" w:cs="Times New Roman"/>
          <w:b/>
          <w:i/>
          <w:color w:val="0D0D0D" w:themeColor="text1" w:themeTint="F2"/>
          <w:sz w:val="24"/>
          <w:szCs w:val="24"/>
        </w:rPr>
        <w:t xml:space="preserve">  (3 marks)</w:t>
      </w:r>
    </w:p>
    <w:p w14:paraId="180089E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w:t>
      </w:r>
      <w:r w:rsidRPr="00C40849">
        <w:rPr>
          <w:rFonts w:ascii="Times New Roman" w:hAnsi="Times New Roman" w:cs="Times New Roman"/>
          <w:color w:val="0D0D0D" w:themeColor="text1" w:themeTint="F2"/>
          <w:sz w:val="24"/>
          <w:szCs w:val="24"/>
        </w:rPr>
        <w:t>_________________________________</w:t>
      </w:r>
    </w:p>
    <w:p w14:paraId="67B76AD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28A809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674DDF4"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(b) </w:t>
      </w:r>
      <w:r w:rsidRPr="00C40849">
        <w:rPr>
          <w:rFonts w:ascii="Times New Roman" w:hAnsi="Times New Roman" w:cs="Times New Roman"/>
          <w:color w:val="0D0D0D" w:themeColor="text1" w:themeTint="F2"/>
          <w:sz w:val="24"/>
          <w:szCs w:val="24"/>
        </w:rPr>
        <w:t>Study the raw un-normalized relation model schematic p</w:t>
      </w:r>
      <w:r w:rsidRPr="00C40849">
        <w:rPr>
          <w:rFonts w:ascii="Times New Roman" w:hAnsi="Times New Roman" w:cs="Times New Roman"/>
          <w:color w:val="0D0D0D" w:themeColor="text1" w:themeTint="F2"/>
          <w:sz w:val="24"/>
          <w:szCs w:val="24"/>
        </w:rPr>
        <w:t>rovided below which captures details of student course bookings</w:t>
      </w:r>
      <w:proofErr w:type="gramStart"/>
      <w:r w:rsidRPr="00C40849">
        <w:rPr>
          <w:rFonts w:ascii="Times New Roman" w:hAnsi="Times New Roman" w:cs="Times New Roman"/>
          <w:color w:val="0D0D0D" w:themeColor="text1" w:themeTint="F2"/>
          <w:sz w:val="24"/>
          <w:szCs w:val="24"/>
        </w:rPr>
        <w:t>:</w:t>
      </w:r>
      <w:r w:rsidRPr="00C40849">
        <w:rPr>
          <w:rFonts w:ascii="Times New Roman" w:hAnsi="Times New Roman" w:cs="Times New Roman"/>
          <w:b/>
          <w:i/>
          <w:color w:val="0D0D0D" w:themeColor="text1" w:themeTint="F2"/>
          <w:sz w:val="24"/>
          <w:szCs w:val="24"/>
        </w:rPr>
        <w:t xml:space="preserve">  (</w:t>
      </w:r>
      <w:proofErr w:type="gramEnd"/>
      <w:r w:rsidRPr="00C40849">
        <w:rPr>
          <w:rFonts w:ascii="Times New Roman" w:hAnsi="Times New Roman" w:cs="Times New Roman"/>
          <w:b/>
          <w:i/>
          <w:color w:val="0D0D0D" w:themeColor="text1" w:themeTint="F2"/>
          <w:sz w:val="24"/>
          <w:szCs w:val="24"/>
        </w:rPr>
        <w:t>4 marks)</w:t>
      </w:r>
    </w:p>
    <w:tbl>
      <w:tblPr>
        <w:tblW w:w="0" w:type="auto"/>
        <w:jc w:val="center"/>
        <w:tblLook w:val="04A0" w:firstRow="1" w:lastRow="0" w:firstColumn="1" w:lastColumn="0" w:noHBand="0" w:noVBand="1"/>
      </w:tblPr>
      <w:tblGrid>
        <w:gridCol w:w="1869"/>
        <w:gridCol w:w="1871"/>
        <w:gridCol w:w="1868"/>
        <w:gridCol w:w="1870"/>
        <w:gridCol w:w="1872"/>
      </w:tblGrid>
      <w:tr w:rsidR="00C40849" w:rsidRPr="00C40849" w14:paraId="5B0EDE3F" w14:textId="77777777">
        <w:trPr>
          <w:jc w:val="center"/>
        </w:trPr>
        <w:tc>
          <w:tcPr>
            <w:tcW w:w="1872" w:type="dxa"/>
            <w:tcBorders>
              <w:top w:val="single" w:sz="4" w:space="0" w:color="D3D3D3"/>
              <w:left w:val="single" w:sz="4" w:space="0" w:color="D3D3D3"/>
              <w:bottom w:val="single" w:sz="4" w:space="0" w:color="D3D3D3"/>
              <w:right w:val="single" w:sz="4" w:space="0" w:color="D3D3D3"/>
            </w:tcBorders>
            <w:shd w:val="clear" w:color="auto" w:fill="1F4E78"/>
          </w:tcPr>
          <w:p w14:paraId="1C73A818" w14:textId="77777777" w:rsidR="000E13DA" w:rsidRPr="00C40849" w:rsidRDefault="00C40849">
            <w:pPr>
              <w:jc w:val="center"/>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StudentID</w:t>
            </w:r>
          </w:p>
        </w:tc>
        <w:tc>
          <w:tcPr>
            <w:tcW w:w="1872" w:type="dxa"/>
            <w:tcBorders>
              <w:top w:val="single" w:sz="4" w:space="0" w:color="D3D3D3"/>
              <w:left w:val="single" w:sz="4" w:space="0" w:color="D3D3D3"/>
              <w:bottom w:val="single" w:sz="4" w:space="0" w:color="D3D3D3"/>
              <w:right w:val="single" w:sz="4" w:space="0" w:color="D3D3D3"/>
            </w:tcBorders>
            <w:shd w:val="clear" w:color="auto" w:fill="1F4E78"/>
          </w:tcPr>
          <w:p w14:paraId="1C047205" w14:textId="77777777" w:rsidR="000E13DA" w:rsidRPr="00C40849" w:rsidRDefault="00C40849">
            <w:pPr>
              <w:jc w:val="center"/>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StudentName</w:t>
            </w:r>
          </w:p>
        </w:tc>
        <w:tc>
          <w:tcPr>
            <w:tcW w:w="1872" w:type="dxa"/>
            <w:tcBorders>
              <w:top w:val="single" w:sz="4" w:space="0" w:color="D3D3D3"/>
              <w:left w:val="single" w:sz="4" w:space="0" w:color="D3D3D3"/>
              <w:bottom w:val="single" w:sz="4" w:space="0" w:color="D3D3D3"/>
              <w:right w:val="single" w:sz="4" w:space="0" w:color="D3D3D3"/>
            </w:tcBorders>
            <w:shd w:val="clear" w:color="auto" w:fill="1F4E78"/>
          </w:tcPr>
          <w:p w14:paraId="7196E05D" w14:textId="77777777" w:rsidR="000E13DA" w:rsidRPr="00C40849" w:rsidRDefault="00C40849">
            <w:pPr>
              <w:jc w:val="center"/>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CourseID</w:t>
            </w:r>
          </w:p>
        </w:tc>
        <w:tc>
          <w:tcPr>
            <w:tcW w:w="1872" w:type="dxa"/>
            <w:tcBorders>
              <w:top w:val="single" w:sz="4" w:space="0" w:color="D3D3D3"/>
              <w:left w:val="single" w:sz="4" w:space="0" w:color="D3D3D3"/>
              <w:bottom w:val="single" w:sz="4" w:space="0" w:color="D3D3D3"/>
              <w:right w:val="single" w:sz="4" w:space="0" w:color="D3D3D3"/>
            </w:tcBorders>
            <w:shd w:val="clear" w:color="auto" w:fill="1F4E78"/>
          </w:tcPr>
          <w:p w14:paraId="442A329E" w14:textId="77777777" w:rsidR="000E13DA" w:rsidRPr="00C40849" w:rsidRDefault="00C40849">
            <w:pPr>
              <w:jc w:val="center"/>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CourseTitle</w:t>
            </w:r>
          </w:p>
        </w:tc>
        <w:tc>
          <w:tcPr>
            <w:tcW w:w="1872" w:type="dxa"/>
            <w:tcBorders>
              <w:top w:val="single" w:sz="4" w:space="0" w:color="D3D3D3"/>
              <w:left w:val="single" w:sz="4" w:space="0" w:color="D3D3D3"/>
              <w:bottom w:val="single" w:sz="4" w:space="0" w:color="D3D3D3"/>
              <w:right w:val="single" w:sz="4" w:space="0" w:color="D3D3D3"/>
            </w:tcBorders>
            <w:shd w:val="clear" w:color="auto" w:fill="1F4E78"/>
          </w:tcPr>
          <w:p w14:paraId="21E4A15B" w14:textId="77777777" w:rsidR="000E13DA" w:rsidRPr="00C40849" w:rsidRDefault="00C40849">
            <w:pPr>
              <w:jc w:val="center"/>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InstructorName</w:t>
            </w:r>
          </w:p>
        </w:tc>
      </w:tr>
      <w:tr w:rsidR="00C40849" w:rsidRPr="00C40849" w14:paraId="6EE956B6" w14:textId="77777777">
        <w:trPr>
          <w:jc w:val="center"/>
        </w:trPr>
        <w:tc>
          <w:tcPr>
            <w:tcW w:w="1872" w:type="dxa"/>
            <w:tcBorders>
              <w:top w:val="single" w:sz="4" w:space="0" w:color="D3D3D3"/>
              <w:left w:val="single" w:sz="4" w:space="0" w:color="D3D3D3"/>
              <w:bottom w:val="single" w:sz="4" w:space="0" w:color="D3D3D3"/>
              <w:right w:val="single" w:sz="4" w:space="0" w:color="D3D3D3"/>
            </w:tcBorders>
          </w:tcPr>
          <w:p w14:paraId="64710DF2"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lastRenderedPageBreak/>
              <w:t>S101</w:t>
            </w:r>
          </w:p>
        </w:tc>
        <w:tc>
          <w:tcPr>
            <w:tcW w:w="1872" w:type="dxa"/>
            <w:tcBorders>
              <w:top w:val="single" w:sz="4" w:space="0" w:color="D3D3D3"/>
              <w:left w:val="single" w:sz="4" w:space="0" w:color="D3D3D3"/>
              <w:bottom w:val="single" w:sz="4" w:space="0" w:color="D3D3D3"/>
              <w:right w:val="single" w:sz="4" w:space="0" w:color="D3D3D3"/>
            </w:tcBorders>
          </w:tcPr>
          <w:p w14:paraId="6030EECE"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Alice Mwangi</w:t>
            </w:r>
          </w:p>
        </w:tc>
        <w:tc>
          <w:tcPr>
            <w:tcW w:w="1872" w:type="dxa"/>
            <w:tcBorders>
              <w:top w:val="single" w:sz="4" w:space="0" w:color="D3D3D3"/>
              <w:left w:val="single" w:sz="4" w:space="0" w:color="D3D3D3"/>
              <w:bottom w:val="single" w:sz="4" w:space="0" w:color="D3D3D3"/>
              <w:right w:val="single" w:sz="4" w:space="0" w:color="D3D3D3"/>
            </w:tcBorders>
          </w:tcPr>
          <w:p w14:paraId="50463245"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C401, C405</w:t>
            </w:r>
          </w:p>
        </w:tc>
        <w:tc>
          <w:tcPr>
            <w:tcW w:w="1872" w:type="dxa"/>
            <w:tcBorders>
              <w:top w:val="single" w:sz="4" w:space="0" w:color="D3D3D3"/>
              <w:left w:val="single" w:sz="4" w:space="0" w:color="D3D3D3"/>
              <w:bottom w:val="single" w:sz="4" w:space="0" w:color="D3D3D3"/>
              <w:right w:val="single" w:sz="4" w:space="0" w:color="D3D3D3"/>
            </w:tcBorders>
          </w:tcPr>
          <w:p w14:paraId="30036E50"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Computer Studies, Mathematics</w:t>
            </w:r>
          </w:p>
        </w:tc>
        <w:tc>
          <w:tcPr>
            <w:tcW w:w="1872" w:type="dxa"/>
            <w:tcBorders>
              <w:top w:val="single" w:sz="4" w:space="0" w:color="D3D3D3"/>
              <w:left w:val="single" w:sz="4" w:space="0" w:color="D3D3D3"/>
              <w:bottom w:val="single" w:sz="4" w:space="0" w:color="D3D3D3"/>
              <w:right w:val="single" w:sz="4" w:space="0" w:color="D3D3D3"/>
            </w:tcBorders>
          </w:tcPr>
          <w:p w14:paraId="0EABC676"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Mr. Omwamba, Mrs. Cheruiyot</w:t>
            </w:r>
          </w:p>
        </w:tc>
      </w:tr>
      <w:tr w:rsidR="00C40849" w:rsidRPr="00C40849" w14:paraId="30ACD91F" w14:textId="77777777">
        <w:trPr>
          <w:jc w:val="center"/>
        </w:trPr>
        <w:tc>
          <w:tcPr>
            <w:tcW w:w="1872" w:type="dxa"/>
            <w:tcBorders>
              <w:top w:val="single" w:sz="4" w:space="0" w:color="D3D3D3"/>
              <w:left w:val="single" w:sz="4" w:space="0" w:color="D3D3D3"/>
              <w:bottom w:val="single" w:sz="4" w:space="0" w:color="D3D3D3"/>
              <w:right w:val="single" w:sz="4" w:space="0" w:color="D3D3D3"/>
            </w:tcBorders>
            <w:shd w:val="clear" w:color="auto" w:fill="F2F2F2"/>
          </w:tcPr>
          <w:p w14:paraId="08B066A7"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S102</w:t>
            </w:r>
          </w:p>
        </w:tc>
        <w:tc>
          <w:tcPr>
            <w:tcW w:w="1872" w:type="dxa"/>
            <w:tcBorders>
              <w:top w:val="single" w:sz="4" w:space="0" w:color="D3D3D3"/>
              <w:left w:val="single" w:sz="4" w:space="0" w:color="D3D3D3"/>
              <w:bottom w:val="single" w:sz="4" w:space="0" w:color="D3D3D3"/>
              <w:right w:val="single" w:sz="4" w:space="0" w:color="D3D3D3"/>
            </w:tcBorders>
            <w:shd w:val="clear" w:color="auto" w:fill="F2F2F2"/>
          </w:tcPr>
          <w:p w14:paraId="725EC2BF"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John Kiprop</w:t>
            </w:r>
          </w:p>
        </w:tc>
        <w:tc>
          <w:tcPr>
            <w:tcW w:w="1872" w:type="dxa"/>
            <w:tcBorders>
              <w:top w:val="single" w:sz="4" w:space="0" w:color="D3D3D3"/>
              <w:left w:val="single" w:sz="4" w:space="0" w:color="D3D3D3"/>
              <w:bottom w:val="single" w:sz="4" w:space="0" w:color="D3D3D3"/>
              <w:right w:val="single" w:sz="4" w:space="0" w:color="D3D3D3"/>
            </w:tcBorders>
            <w:shd w:val="clear" w:color="auto" w:fill="F2F2F2"/>
          </w:tcPr>
          <w:p w14:paraId="38620E6D"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C401</w:t>
            </w:r>
          </w:p>
        </w:tc>
        <w:tc>
          <w:tcPr>
            <w:tcW w:w="1872" w:type="dxa"/>
            <w:tcBorders>
              <w:top w:val="single" w:sz="4" w:space="0" w:color="D3D3D3"/>
              <w:left w:val="single" w:sz="4" w:space="0" w:color="D3D3D3"/>
              <w:bottom w:val="single" w:sz="4" w:space="0" w:color="D3D3D3"/>
              <w:right w:val="single" w:sz="4" w:space="0" w:color="D3D3D3"/>
            </w:tcBorders>
            <w:shd w:val="clear" w:color="auto" w:fill="F2F2F2"/>
          </w:tcPr>
          <w:p w14:paraId="24D03AF3"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Computer Studies</w:t>
            </w:r>
          </w:p>
        </w:tc>
        <w:tc>
          <w:tcPr>
            <w:tcW w:w="1872" w:type="dxa"/>
            <w:tcBorders>
              <w:top w:val="single" w:sz="4" w:space="0" w:color="D3D3D3"/>
              <w:left w:val="single" w:sz="4" w:space="0" w:color="D3D3D3"/>
              <w:bottom w:val="single" w:sz="4" w:space="0" w:color="D3D3D3"/>
              <w:right w:val="single" w:sz="4" w:space="0" w:color="D3D3D3"/>
            </w:tcBorders>
            <w:shd w:val="clear" w:color="auto" w:fill="F2F2F2"/>
          </w:tcPr>
          <w:p w14:paraId="63723D77"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Mr. Omwamba</w:t>
            </w:r>
          </w:p>
        </w:tc>
      </w:tr>
      <w:tr w:rsidR="00C40849" w:rsidRPr="00C40849" w14:paraId="3411541D" w14:textId="77777777">
        <w:trPr>
          <w:jc w:val="center"/>
        </w:trPr>
        <w:tc>
          <w:tcPr>
            <w:tcW w:w="1872" w:type="dxa"/>
            <w:tcBorders>
              <w:top w:val="single" w:sz="4" w:space="0" w:color="D3D3D3"/>
              <w:left w:val="single" w:sz="4" w:space="0" w:color="D3D3D3"/>
              <w:bottom w:val="single" w:sz="4" w:space="0" w:color="D3D3D3"/>
              <w:right w:val="single" w:sz="4" w:space="0" w:color="D3D3D3"/>
            </w:tcBorders>
          </w:tcPr>
          <w:p w14:paraId="72123A66"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S103</w:t>
            </w:r>
          </w:p>
        </w:tc>
        <w:tc>
          <w:tcPr>
            <w:tcW w:w="1872" w:type="dxa"/>
            <w:tcBorders>
              <w:top w:val="single" w:sz="4" w:space="0" w:color="D3D3D3"/>
              <w:left w:val="single" w:sz="4" w:space="0" w:color="D3D3D3"/>
              <w:bottom w:val="single" w:sz="4" w:space="0" w:color="D3D3D3"/>
              <w:right w:val="single" w:sz="4" w:space="0" w:color="D3D3D3"/>
            </w:tcBorders>
          </w:tcPr>
          <w:p w14:paraId="4057477A"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Mary Atieno</w:t>
            </w:r>
          </w:p>
        </w:tc>
        <w:tc>
          <w:tcPr>
            <w:tcW w:w="1872" w:type="dxa"/>
            <w:tcBorders>
              <w:top w:val="single" w:sz="4" w:space="0" w:color="D3D3D3"/>
              <w:left w:val="single" w:sz="4" w:space="0" w:color="D3D3D3"/>
              <w:bottom w:val="single" w:sz="4" w:space="0" w:color="D3D3D3"/>
              <w:right w:val="single" w:sz="4" w:space="0" w:color="D3D3D3"/>
            </w:tcBorders>
          </w:tcPr>
          <w:p w14:paraId="6F5DE6DD"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C405, C409</w:t>
            </w:r>
          </w:p>
        </w:tc>
        <w:tc>
          <w:tcPr>
            <w:tcW w:w="1872" w:type="dxa"/>
            <w:tcBorders>
              <w:top w:val="single" w:sz="4" w:space="0" w:color="D3D3D3"/>
              <w:left w:val="single" w:sz="4" w:space="0" w:color="D3D3D3"/>
              <w:bottom w:val="single" w:sz="4" w:space="0" w:color="D3D3D3"/>
              <w:right w:val="single" w:sz="4" w:space="0" w:color="D3D3D3"/>
            </w:tcBorders>
          </w:tcPr>
          <w:p w14:paraId="006E9A6F"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Mathematics, Physics</w:t>
            </w:r>
          </w:p>
        </w:tc>
        <w:tc>
          <w:tcPr>
            <w:tcW w:w="1872" w:type="dxa"/>
            <w:tcBorders>
              <w:top w:val="single" w:sz="4" w:space="0" w:color="D3D3D3"/>
              <w:left w:val="single" w:sz="4" w:space="0" w:color="D3D3D3"/>
              <w:bottom w:val="single" w:sz="4" w:space="0" w:color="D3D3D3"/>
              <w:right w:val="single" w:sz="4" w:space="0" w:color="D3D3D3"/>
            </w:tcBorders>
          </w:tcPr>
          <w:p w14:paraId="2E274867" w14:textId="77777777" w:rsidR="000E13DA" w:rsidRPr="00C40849" w:rsidRDefault="00C40849">
            <w:pPr>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Mrs. Cheruiyot, Mr. Njoroge</w:t>
            </w:r>
          </w:p>
        </w:tc>
      </w:tr>
    </w:tbl>
    <w:p w14:paraId="17D4A076" w14:textId="77777777" w:rsidR="000E13DA" w:rsidRPr="00C40849" w:rsidRDefault="000E13DA">
      <w:pPr>
        <w:rPr>
          <w:rFonts w:ascii="Times New Roman" w:hAnsi="Times New Roman" w:cs="Times New Roman"/>
          <w:color w:val="0D0D0D" w:themeColor="text1" w:themeTint="F2"/>
          <w:sz w:val="24"/>
          <w:szCs w:val="24"/>
        </w:rPr>
      </w:pPr>
    </w:p>
    <w:p w14:paraId="531C8860"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 </w:t>
      </w:r>
      <w:r w:rsidRPr="00C40849">
        <w:rPr>
          <w:rFonts w:ascii="Times New Roman" w:hAnsi="Times New Roman" w:cs="Times New Roman"/>
          <w:color w:val="0D0D0D" w:themeColor="text1" w:themeTint="F2"/>
          <w:sz w:val="24"/>
          <w:szCs w:val="24"/>
        </w:rPr>
        <w:t>Explain why the relation model displayed above violates the structural rules of the First Normal Form (1NF).</w:t>
      </w:r>
      <w:r w:rsidRPr="00C40849">
        <w:rPr>
          <w:rFonts w:ascii="Times New Roman" w:hAnsi="Times New Roman" w:cs="Times New Roman"/>
          <w:b/>
          <w:i/>
          <w:color w:val="0D0D0D" w:themeColor="text1" w:themeTint="F2"/>
          <w:sz w:val="24"/>
          <w:szCs w:val="24"/>
        </w:rPr>
        <w:t xml:space="preserve">  (2 marks)</w:t>
      </w:r>
    </w:p>
    <w:p w14:paraId="08A8A13C"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83E2834"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3992F94" w14:textId="77777777" w:rsidR="000E13DA" w:rsidRPr="00C40849" w:rsidRDefault="00C40849">
      <w:pPr>
        <w:keepNext/>
        <w:spacing w:after="80"/>
        <w:ind w:left="72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(ii) </w:t>
      </w:r>
      <w:r w:rsidRPr="00C40849">
        <w:rPr>
          <w:rFonts w:ascii="Times New Roman" w:hAnsi="Times New Roman" w:cs="Times New Roman"/>
          <w:color w:val="0D0D0D" w:themeColor="text1" w:themeTint="F2"/>
          <w:sz w:val="24"/>
          <w:szCs w:val="24"/>
        </w:rPr>
        <w:t>Redraw or rewrite the table rows in a normalized state satisfying the rules of the Firs</w:t>
      </w:r>
      <w:r w:rsidRPr="00C40849">
        <w:rPr>
          <w:rFonts w:ascii="Times New Roman" w:hAnsi="Times New Roman" w:cs="Times New Roman"/>
          <w:color w:val="0D0D0D" w:themeColor="text1" w:themeTint="F2"/>
          <w:sz w:val="24"/>
          <w:szCs w:val="24"/>
        </w:rPr>
        <w:t>t Normal Form (1NF).</w:t>
      </w:r>
      <w:r w:rsidRPr="00C40849">
        <w:rPr>
          <w:rFonts w:ascii="Times New Roman" w:hAnsi="Times New Roman" w:cs="Times New Roman"/>
          <w:b/>
          <w:i/>
          <w:color w:val="0D0D0D" w:themeColor="text1" w:themeTint="F2"/>
          <w:sz w:val="24"/>
          <w:szCs w:val="24"/>
        </w:rPr>
        <w:t xml:space="preserve">  (2 marks)</w:t>
      </w:r>
    </w:p>
    <w:p w14:paraId="76C30EB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417728B"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2921B09"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A23E84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E920A78"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t xml:space="preserve">(c) </w:t>
      </w:r>
      <w:r w:rsidRPr="00C40849">
        <w:rPr>
          <w:rFonts w:ascii="Times New Roman" w:hAnsi="Times New Roman" w:cs="Times New Roman"/>
          <w:color w:val="0D0D0D" w:themeColor="text1" w:themeTint="F2"/>
          <w:sz w:val="24"/>
          <w:szCs w:val="24"/>
        </w:rPr>
        <w:t>Distin</w:t>
      </w:r>
      <w:r w:rsidRPr="00C40849">
        <w:rPr>
          <w:rFonts w:ascii="Times New Roman" w:hAnsi="Times New Roman" w:cs="Times New Roman"/>
          <w:color w:val="0D0D0D" w:themeColor="text1" w:themeTint="F2"/>
          <w:sz w:val="24"/>
          <w:szCs w:val="24"/>
        </w:rPr>
        <w:t>guish between 'Data Redundancy' and 'Data Independence' as applied within enterprise physical database applications.</w:t>
      </w:r>
      <w:r w:rsidRPr="00C40849">
        <w:rPr>
          <w:rFonts w:ascii="Times New Roman" w:hAnsi="Times New Roman" w:cs="Times New Roman"/>
          <w:b/>
          <w:i/>
          <w:color w:val="0D0D0D" w:themeColor="text1" w:themeTint="F2"/>
          <w:sz w:val="24"/>
          <w:szCs w:val="24"/>
        </w:rPr>
        <w:t xml:space="preserve">  (4 marks)</w:t>
      </w:r>
    </w:p>
    <w:p w14:paraId="13A84396"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3935887E"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55C209B0"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FFA7C75"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17854DFA" w14:textId="77777777" w:rsidR="000E13DA" w:rsidRPr="00C40849" w:rsidRDefault="00C40849">
      <w:pPr>
        <w:keepNext/>
        <w:spacing w:after="80"/>
        <w:ind w:left="360"/>
        <w:rPr>
          <w:rFonts w:ascii="Times New Roman" w:hAnsi="Times New Roman" w:cs="Times New Roman"/>
          <w:color w:val="0D0D0D" w:themeColor="text1" w:themeTint="F2"/>
          <w:sz w:val="24"/>
          <w:szCs w:val="24"/>
        </w:rPr>
      </w:pPr>
      <w:r w:rsidRPr="00C40849">
        <w:rPr>
          <w:rFonts w:ascii="Times New Roman" w:hAnsi="Times New Roman" w:cs="Times New Roman"/>
          <w:b/>
          <w:color w:val="0D0D0D" w:themeColor="text1" w:themeTint="F2"/>
          <w:sz w:val="24"/>
          <w:szCs w:val="24"/>
        </w:rPr>
        <w:lastRenderedPageBreak/>
        <w:t xml:space="preserve">(d) </w:t>
      </w:r>
      <w:r w:rsidRPr="00C40849">
        <w:rPr>
          <w:rFonts w:ascii="Times New Roman" w:hAnsi="Times New Roman" w:cs="Times New Roman"/>
          <w:color w:val="0D0D0D" w:themeColor="text1" w:themeTint="F2"/>
          <w:sz w:val="24"/>
          <w:szCs w:val="24"/>
        </w:rPr>
        <w:t>Explai</w:t>
      </w:r>
      <w:r w:rsidRPr="00C40849">
        <w:rPr>
          <w:rFonts w:ascii="Times New Roman" w:hAnsi="Times New Roman" w:cs="Times New Roman"/>
          <w:color w:val="0D0D0D" w:themeColor="text1" w:themeTint="F2"/>
          <w:sz w:val="24"/>
          <w:szCs w:val="24"/>
        </w:rPr>
        <w:t>n the benefit of creating an 'Index' configuration path on non-primary fields inside highly active database storage architectures.</w:t>
      </w:r>
      <w:r w:rsidRPr="00C40849">
        <w:rPr>
          <w:rFonts w:ascii="Times New Roman" w:hAnsi="Times New Roman" w:cs="Times New Roman"/>
          <w:b/>
          <w:i/>
          <w:color w:val="0D0D0D" w:themeColor="text1" w:themeTint="F2"/>
          <w:sz w:val="24"/>
          <w:szCs w:val="24"/>
        </w:rPr>
        <w:t xml:space="preserve">  (4 marks)</w:t>
      </w:r>
    </w:p>
    <w:p w14:paraId="700D2F8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44E47733"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w:t>
      </w:r>
      <w:r w:rsidRPr="00C40849">
        <w:rPr>
          <w:rFonts w:ascii="Times New Roman" w:hAnsi="Times New Roman" w:cs="Times New Roman"/>
          <w:color w:val="0D0D0D" w:themeColor="text1" w:themeTint="F2"/>
          <w:sz w:val="24"/>
          <w:szCs w:val="24"/>
        </w:rPr>
        <w:t>_________________________________________________</w:t>
      </w:r>
    </w:p>
    <w:p w14:paraId="0BBDCBCD"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p w14:paraId="0B403D02" w14:textId="77777777" w:rsidR="000E13DA" w:rsidRPr="00C40849" w:rsidRDefault="00C40849">
      <w:pPr>
        <w:spacing w:after="0" w:line="312" w:lineRule="auto"/>
        <w:rPr>
          <w:rFonts w:ascii="Times New Roman" w:hAnsi="Times New Roman" w:cs="Times New Roman"/>
          <w:color w:val="0D0D0D" w:themeColor="text1" w:themeTint="F2"/>
          <w:sz w:val="24"/>
          <w:szCs w:val="24"/>
        </w:rPr>
      </w:pPr>
      <w:r w:rsidRPr="00C40849">
        <w:rPr>
          <w:rFonts w:ascii="Times New Roman" w:hAnsi="Times New Roman" w:cs="Times New Roman"/>
          <w:color w:val="0D0D0D" w:themeColor="text1" w:themeTint="F2"/>
          <w:sz w:val="24"/>
          <w:szCs w:val="24"/>
        </w:rPr>
        <w:t>_________________________________________________________________________________</w:t>
      </w:r>
    </w:p>
    <w:sectPr w:rsidR="000E13DA" w:rsidRPr="00C40849"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F729A5"/>
    <w:multiLevelType w:val="hybridMultilevel"/>
    <w:tmpl w:val="C7B6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3DA"/>
    <w:rsid w:val="0015074B"/>
    <w:rsid w:val="0028055C"/>
    <w:rsid w:val="0029639D"/>
    <w:rsid w:val="00326F90"/>
    <w:rsid w:val="00AA1D8D"/>
    <w:rsid w:val="00B47730"/>
    <w:rsid w:val="00C4084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25C52"/>
  <w14:defaultImageDpi w14:val="300"/>
  <w15:docId w15:val="{E2CCBEFF-C0BF-4E14-842F-4D142E03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2222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Ashton Philip</cp:lastModifiedBy>
  <cp:revision>2</cp:revision>
  <dcterms:created xsi:type="dcterms:W3CDTF">2026-05-25T17:47:00Z</dcterms:created>
  <dcterms:modified xsi:type="dcterms:W3CDTF">2026-05-25T17:47:00Z</dcterms:modified>
  <cp:category/>
</cp:coreProperties>
</file>