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AA" w:rsidRPr="00951D96" w:rsidRDefault="00CC32AA" w:rsidP="00CC32AA">
      <w:pPr>
        <w:spacing w:after="200"/>
        <w:jc w:val="center"/>
        <w:rPr>
          <w:rFonts w:ascii="Times New Roman" w:hAnsi="Times New Roman" w:cs="Times New Roman"/>
          <w:sz w:val="30"/>
          <w:szCs w:val="24"/>
          <w:u w:val="single"/>
        </w:rPr>
      </w:pPr>
      <w:r w:rsidRPr="00951D96">
        <w:rPr>
          <w:rFonts w:ascii="Times New Roman" w:hAnsi="Times New Roman" w:cs="Times New Roman"/>
          <w:b/>
          <w:bCs/>
          <w:color w:val="1A3C5E"/>
          <w:sz w:val="30"/>
          <w:szCs w:val="24"/>
          <w:u w:val="single"/>
        </w:rPr>
        <w:t xml:space="preserve"> </w:t>
      </w:r>
      <w:r w:rsidRPr="00951D96">
        <w:rPr>
          <w:rFonts w:ascii="Times New Roman" w:hAnsi="Times New Roman" w:cs="Times New Roman"/>
          <w:b/>
          <w:bCs/>
          <w:sz w:val="30"/>
          <w:szCs w:val="24"/>
          <w:u w:val="single"/>
        </w:rPr>
        <w:t>2026 GRADE 10 CHEMISTRY SCHEMES OF WORK – TERM 3</w:t>
      </w:r>
    </w:p>
    <w:p w:rsidR="00CC32AA" w:rsidRDefault="00CC32AA" w:rsidP="00CC32AA">
      <w:pPr>
        <w:spacing w:after="300"/>
        <w:rPr>
          <w:rFonts w:ascii="Times New Roman" w:hAnsi="Times New Roman" w:cs="Times New Roman"/>
          <w:b/>
          <w:bCs/>
          <w:sz w:val="24"/>
          <w:szCs w:val="24"/>
        </w:rPr>
      </w:pPr>
      <w:r w:rsidRPr="00CC32AA">
        <w:rPr>
          <w:rFonts w:ascii="Times New Roman" w:hAnsi="Times New Roman" w:cs="Times New Roman"/>
          <w:b/>
          <w:sz w:val="24"/>
          <w:szCs w:val="24"/>
        </w:rPr>
        <w:t xml:space="preserve">SCHOOL: ......................................................................    TEACHER'S NAME: ......................................................................    </w:t>
      </w:r>
      <w:r w:rsidRPr="00CC32AA">
        <w:rPr>
          <w:rFonts w:ascii="Times New Roman" w:hAnsi="Times New Roman" w:cs="Times New Roman"/>
          <w:b/>
          <w:bCs/>
          <w:sz w:val="24"/>
          <w:szCs w:val="24"/>
        </w:rPr>
        <w:t>TERM: 3</w:t>
      </w:r>
    </w:p>
    <w:tbl>
      <w:tblPr>
        <w:tblW w:w="16110" w:type="dxa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630"/>
        <w:gridCol w:w="1080"/>
        <w:gridCol w:w="1080"/>
        <w:gridCol w:w="2880"/>
        <w:gridCol w:w="4410"/>
        <w:gridCol w:w="1530"/>
        <w:gridCol w:w="1800"/>
        <w:gridCol w:w="1440"/>
        <w:gridCol w:w="720"/>
      </w:tblGrid>
      <w:tr w:rsidR="00CC32AA" w:rsidRPr="00CC32AA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ind w:right="-8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LS</w:t>
            </w: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STRAND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SUB-STRAND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LESSON LEARNING OUTCOME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LEARNING EXPERIENCES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KEY INQUIRY QUESTIONS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LEARNING RESOURCES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ASSESSMENT METHOD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CC32AA" w:rsidRDefault="00CC32AA" w:rsidP="00025B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2AA">
              <w:rPr>
                <w:rFonts w:ascii="Times New Roman" w:hAnsi="Times New Roman" w:cs="Times New Roman"/>
                <w:b/>
                <w:sz w:val="22"/>
                <w:szCs w:val="22"/>
              </w:rPr>
              <w:t>REF</w:t>
            </w: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Polymers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meaning of polymerization and distinguish between addition and condensation polymerization.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Give examples of common polymers and their monomers.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importance of polymers in modern life.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meaning of polymerization and polymer.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-distinguish between addition polymerization (from alkenes) and condensation polymerization.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-give examples of polymers: polythene, PVC, nylon, polyester.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industrial significance of polymers in packaging, textiles, medicine and construction.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in class.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is polymerization and what types are there?</w:t>
            </w:r>
          </w:p>
          <w:p w:rsidR="00CC32AA" w:rsidRPr="00CC32AA" w:rsidRDefault="00CC32AA" w:rsidP="00CC32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2AA" w:rsidRPr="00CC32AA" w:rsidRDefault="00CC32AA" w:rsidP="00CC32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2AA" w:rsidRPr="00CC32AA" w:rsidRDefault="00CC32AA" w:rsidP="00CC32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2AA" w:rsidRDefault="00CC32AA" w:rsidP="00CC32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2AA" w:rsidRPr="00CC32AA" w:rsidRDefault="00CC32AA" w:rsidP="00CC32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Polymers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the process of addition polymerization.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Write the repeating unit of addition polymers from their monomers.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Acknowledge the structural relationship between monomers and their polymers.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addition polymerization of ethene → polythene; propene → polypropene; chloroethene → PVC.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-draw structural formulae of monomers and write the repeating unit of each polymer.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-practice drawing sections of the polymer chain.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their structural formulae in class for assessment and feedback.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does addition polymerization occur?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Polymers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a) Describe the process of condensation </w:t>
            </w:r>
            <w:r w:rsidR="00025B80" w:rsidRPr="00A876A6">
              <w:rPr>
                <w:rFonts w:ascii="Times New Roman" w:hAnsi="Times New Roman" w:cs="Times New Roman"/>
                <w:sz w:val="22"/>
                <w:szCs w:val="22"/>
              </w:rPr>
              <w:t>polymerization</w:t>
            </w: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Write equations for the formation of nylon and polyester.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c) Appreciate the role of condensation polymers in the textile and packaging industry.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-discuss condensation </w:t>
            </w:r>
            <w:r w:rsidR="00025B80" w:rsidRPr="00A876A6">
              <w:rPr>
                <w:rFonts w:ascii="Times New Roman" w:hAnsi="Times New Roman" w:cs="Times New Roman"/>
                <w:sz w:val="22"/>
                <w:szCs w:val="22"/>
              </w:rPr>
              <w:t>polymerization</w:t>
            </w: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and the small molecules eliminated (water,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-write equations for formation of nylon-6,6 from hexanedioic acid and 1,6-diamino</w:t>
            </w:r>
            <w:bookmarkStart w:id="0" w:name="_GoBack"/>
            <w:bookmarkEnd w:id="0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hexane.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-write equations for formation of polyester (Terylene) from ethane-1,2-diol and benzene-1,4-dicarboxylic acid.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uses of nylon and polyester in everyday life.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and discuss findings.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How does condensation </w:t>
            </w:r>
            <w:r w:rsidR="00025B80" w:rsidRPr="00A876A6">
              <w:rPr>
                <w:rFonts w:ascii="Times New Roman" w:hAnsi="Times New Roman" w:cs="Times New Roman"/>
                <w:sz w:val="22"/>
                <w:szCs w:val="22"/>
              </w:rPr>
              <w:t>polymerization</w:t>
            </w: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occur?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Polymers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the properties and uses of common polymers.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Discuss the environmental impact of non-biodegradable synthetic polymers.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need for responsible use and disposal of plastics.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properties and uses of polythene, PVC, nylon and polyester.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environmental problems caused by non-biodegradable plastics.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-brainstorm solutions: recycling, biodegradable alternatives, responsible disposal.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-relate to pertinent and contemporary issues (environmental conservation).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using posters or short presentations.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are the uses and environmental impact of polymers?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Polymers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Review and consolidate knowledge on addition and condensation polymers.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Attempt practice questions on identifying monomers, repeating units and types of polymerization.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Develop confidence in writing polymer structural formulae.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addition and condensation polymerization, properties and uses of polymers.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-attempt written practice questions on identifying monomers and drawing repeating units.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-peer mark and discuss answers.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areas needing further review.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we distinguish between addition and condensation polymers?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Fats, Oils and Soaps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chemical nature of fats and oils as esters of glycerol and fatty acids.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Distinguish between saturated and unsaturated fats and oils.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c) Appreciate the biological and nutritional importance of fats and oils.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chemical composition of fats and oils as triglycerides (glycerol esters of fatty acids).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-distinguish between saturated fats (from animals, solid at room temperature) and unsaturated fats/oils (from plants, liquid).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-identify common food sources of fats and oils.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-perform the iodine test to distinguish saturated from unsaturated fats.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role of fats and oils in the body.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are fats and oils and how do they differ?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Cooking oil, butter, margarine samples.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Iodine solution.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Test tubes.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Fats, Oils and Soaps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saponification and carry out a simple soap-making experiment.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Write the equation for saponification of a fat/oil with NaOH.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chemistry behind everyday soap making.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-explain saponification as the alkaline hydrolysis of triglycerides by NaOH.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-write the saponification equation: triglyceride + NaOH → glycerol + soap (sodium salts of fatty acids).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experiment: heat cooking oil with NaOH solution, add salt to precipitate soap, collect and test.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-compare soap with synthetic detergent.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-record observations and discuss results.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is soap manufactured by saponification?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Cooking oil.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NaOH solution.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Sodium chloride.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Beakers, heating apparatus.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Fats, Oils and Soaps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how soaps and detergents work as cleansing agents.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Compare the effectiveness of soap in hard and soft water.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chemistry of cleansing in everyday life.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structure of soap molecules (hydrophilic head, hydrophobic tail).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-explain the mechanism of cleansing through micelle formation.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experiments to compare effectiveness of soap in hard and soft water.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advantages of synthetic detergents over soap.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in class.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soaps and detergents work as cleansing agents?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Soap and detergent samples.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Hard water and soft water.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Test tubes.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Proteins and Carbohydrates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structure of amino acids and describe how proteins are formed.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Carry out the Biuret test to identify proteins in food samples.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biological role of proteins in living organisms.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amino acids as building blocks of proteins; identify amine (-NH₂) and carboxyl (-COOH) groups.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-explain peptide bond formation between amino acids.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the Biuret test on egg white, milk and other protein samples.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-observe: blue to violet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colour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change indicates protein presence.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-record observations and discuss results; identify food sources rich in proteins.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are amino acids and how do we test for proteins?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NaOH solution,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CuSO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₄ (Biuret reagent).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Egg white, milk, meat samples.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Test tubes, droppers.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Organic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Proteins and Carbohydrates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Classify carbohydrates as mono-, di- and polysaccharides.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Carry out tests to identify reducing sugars and starch in food samples.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importance of carbohydrates as energy sources.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carbohydrates: general formula Cm(H₂</w:t>
            </w:r>
            <w:proofErr w:type="gram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O)n</w:t>
            </w:r>
            <w:proofErr w:type="gram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; classify into monosaccharides (glucose, fructose), disaccharides (sucrose, lactose), polysaccharides (starch, glycogen, cellulose).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Benedict's test for reducing sugars on glucose, milk and fruit juice samples.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iodine test for starch on bread, potato and flour.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-record and tabulate observations; discuss results.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-relate to nutritional value of carbohydrates in diet.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are carbohydrates classified and tested in food samples?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Benedict's solution.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Iodine solution.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Food samples (bread, potato, glucose, milk).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Water bath.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Environmental 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composition of the atmosphere and its importance.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Identify and discuss the sources and effects of common air pollutants.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importance of a clean atmosphere for life.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-discuss composition of clean dry air: N₂ (78%), O₂ (21%),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Ar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(0.93%), CO₂ (0.04%).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common air pollutants: CO, CO₂, SO₂, NOₓ, particulates, CFCs.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sources of each pollutant: combustion, vehicles, industry, agriculture.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effects on health: respiratory diseases, cancer.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using charts or posters.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is the composition of the atmosphere and what are the effects of air pollution?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Environmental 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the causes and effects of acid rain.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Write equations for the formation of acid rain from SO₂ and NOₓ.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c) Appreciate the need for measures to reduce acid rain.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how SO₂ and NOₓ react with rainwater to form H₂SO₄ and HNO₃ (acid rain).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-write equations for the formation of acid rain.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-discuss effects of acid rain on buildings (limestone corrosion), aquatic life, forests and crops.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-suggest mitigation strategies: catalytic converters, scrubbers, use of cleaner fuels.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in class.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causes acid rain and what are its environmental effects?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Environmental 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greenhouse effect and global warming.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Identify greenhouse gases and human activities that increase their concentrations.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need to reduce greenhouse gas emissions for sustainability.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-discuss greenhouse gases (CO₂, CH₄, N₂O, water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vapour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) and the greenhouse effect.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human activities that increase greenhouse gas concentrations.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consequences: rising sea levels, extreme weather, biodiversity loss.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-brainstorm mitigation: renewable energy, afforestation, international agreements.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-relate to Kenyan environmental challenges and SDGs.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is the greenhouse effect and how does it lead to global warming?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Environmental 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sources and effects of water pollution.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Identify methods of water purification and conservation.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importance of clean water for life and sustainable development.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sources of water pollution: industrial effluents, agricultural runoff (fertilizers, pesticides), oil spills, domestic sewage.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effects on aquatic life, human health and ecosystems.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-discuss eutrophication from excess inorganic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fertilisers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water purification methods: filtration, chlorination, boiling, reverse osmosis.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water conservation measures; relate to local Kenyan water challenges.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are the sources and effects of water pollution?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Environmental 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Review and consolidate knowledge on environmental chemistry.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b) Attempt practice questions on air pollution, acid rain, greenhouse effect and water pollution.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Develop confidence in applying environmental chemistry concepts.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all environmental chemistry concepts: atmosphere composition, air pollutants, acid rain, greenhouse effect, global warming, water pollution.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-attempt structured practice questions.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-peer mark and discuss answers.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areas needing further revision.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How do we apply environmental chemistry concepts in </w:t>
            </w: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problem solving?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meaning of electrolysis and identify key terms.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Distinguish between electrolytes and non-electrolytes.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role of electrolysis in industrial processes.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meaning of electrolysis: decomposition of an electrolyte by electric current.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-define: electrolyte, electrode (anode, cathode), anion, cation, electrolytic cell.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-distinguish between electrolytes (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, H₂SO₄,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) and non-electrolytes (sugar, ethanol).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-distinguish between strong and weak electrolytes.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their understanding in class.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is electrolysis and what are its key terms?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a) Carry out electrolysis of dilute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sulphuric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acid.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Identify and test for gases produced at each electrode.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Write electrode equations for the electrolysis of dilute H₂SO₄.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-set up electrolysis apparatus with carbon electrodes in dilute H₂SO₄.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-test for gases: H₂ at cathode (squeaky pop with lit splint); O₂ at anode (relights glowing splint).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-write electrode equations: cathode: 4H⁺ + 4e⁻ → 2H₂; anode: 2H₂O → O₂ + 4H⁺ + 4e⁻.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-observe volume ratio H</w:t>
            </w:r>
            <w:proofErr w:type="gram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₂:O</w:t>
            </w:r>
            <w:proofErr w:type="gram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₂ = 2:1.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-record observations and discuss results.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What products are formed during electrolysis of dilute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sulphuric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acid?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Electrolysis apparatus.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Carbon electrodes.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Dilute H₂SO₄.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Wood splint, glowing splint.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Carry out electrolysis of concentrated sodium chloride solution (brine).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Write electrode equations for the electrolysis of brine.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c) Appreciate the industrial importance of the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chlor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-alkali process.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-carry out electrolysis of concentrated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brine using carbon electrodes.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-test for Cl₂ at anode (damp litmus/starch paper turns blue then white/bleaches); H₂ at cathode; identify NaOH in remaining solution.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-write electrode equations: cathode: 2H₂O + 2e⁻ → H₂ + 2OH⁻; anode: 2Cl⁻ → Cl₂ + 2e⁻.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industrial uses of products: Cl₂ (PVC, bleach), NaOH (soap, paper), H₂ (margarine, fuel).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in class.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products are formed in the electrolysis of brine and what are their uses?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Electrolysis apparatus, carbon electrodes.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Saturated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solution.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Damp litmus paper, damp starch-iodide paper.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electrolytic refining of copper and electroplating.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Write electrode equations for copper refining and electroplating.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application of electrolysis in metal purification and surface coating.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-discuss copper refining: impure Cu (anode), pure Cu (cathode),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CuSO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₄ electrolyte; anode dissolves, cathode grows.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-write equations: anode: Cu → Cu²⁺ + 2e⁻; cathode: Cu²⁺ + 2e⁻ → Cu.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electroplating: object to plate (cathode), plating metal (anode), metal salt electrolyte.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simple electroplating of a metal object with copper.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-discuss uses: preventing corrosion, decorative plating,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galvanising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are electrolytic refining and electroplating carried out?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Electrolysis apparatus.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CuSO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₄ solution.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Copper electrodes, metal object.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Power supply.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Review and consolidate knowledge on electrolysis.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Attempt practice questions on electrode equations and products of electrolysis.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Develop confidence in writing and balancing electrode equations.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key concepts: electrolytes, electrodes, products of electrolysis of H₂SO₄, brine, copper refining and electroplating.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-attempt written practice questions on electrode equations.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-peer mark and discuss answers.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areas needing further revision.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we write and interpret electrode equations?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meaning of an electrochemical (voltaic) cell and identify its components.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b) Set up a simple Zn/Cu voltaic cell and measure the EMF.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conversion of chemical energy to electrical energy.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meaning of a voltaic cell: converts chemical energy to electrical energy.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components: two half-cells, salt bridge, external circuit, voltmeter.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-set up a Zn/Cu cell; measure EMF using a voltmeter.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-write electrode equations: Zn → Zn²⁺ + 2e⁻ (anode); Cu²⁺ + 2e⁻ → Cu (cathode).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role of the salt bridge in maintaining electrical neutrality.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is a voltaic cell and how does it work?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Zinc and copper plates.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ZnSO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₄ and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CuSO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₄ solutions.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Salt bridge, voltmeter.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the electrochemical series and use it to predict cell EMF and spontaneity.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Calculate the cell EMF using standard electrode potentials.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predictive power of the electrochemical series.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electrochemical (activity) series: metals arranged by standard electrode potential.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-use the series to predict which metal acts as anode and which as cathode.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-calculate cell EMF: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E°cell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E°cathode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−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E°anode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-predict whether a reaction is spontaneous (positive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E°cell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-attempt practice problems using the electrochemical series.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How is the electrochemical series used to predict cell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behaviour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Electrochemical series data table.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Calculators.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meaning of corrosion and describe the rusting of iron.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Carry out experiments to investigate conditions required for rusting.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economic impact of corrosion.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corrosion as reaction of metals with their environment.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-describe conditions for rusting: oxygen AND water/moisture must both be present.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-set up experiments: iron nails in (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) dry air, (ii) boiled water + oil, (iii) salt water — observe after a few days.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-write equations for rusting: 4Fe + 3O₂ + 6H₂O → 4Fe(OH)₃ →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Fe₂O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₃·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nH₂O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economic cost of corrosion.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causes corrosion of iron and what conditions are required?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Iron nails.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Test tubes.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Salt water, oil, calcium chloride (desiccant).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Describe methods of preventing corrosion of metals.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b) Explain sacrificial protection and cathodic protection.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importance of corrosion prevention in preserving infrastructure.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physical methods: painting, oiling/greasing, plastic coating, tin plating, galvanizing.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-explain sacrificial protection: attaching a more reactive metal (Zn or Mg) to the structure to corrode preferentially.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-explain cathodic protection (impressed current).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applications: pipelines, ships, bridges, underground tanks.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in class.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methods are used to prevent corrosion of metals?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Electrochemistry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Review and consolidate all electrochemistry topics.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Attempt practice questions on voltaic cells, electrochemical series and corrosion.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Develop confidence in applying electrochemical concepts to problem solving.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key concepts: voltaic cells, EMF calculations, electrochemical series, corrosion, prevention methods.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-attempt structured practice questions on electrochemistry.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-peer mark and discuss answers.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concepts needing further revision before end-term.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we apply electrochemistry concepts in problem solving?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Rates of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Explain the meaning of reaction rate and collision theory.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Identify factors that affect the rate of a chemical reaction.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importance of controlling reaction rates in industry.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the meaning of rate of reaction: change in concentration of reactant or product per unit time.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-explain collision theory: reactions occur when particles collide with sufficient activation energy.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factors affecting reaction rate: concentration, temperature, surface area, catalyst, pressure (gases).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industrial examples where rate control is important.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-present findings in class.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is reaction rate and what factors affect it?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Rates of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a) Carry out experiments to investigate the effect of concentration on reaction rate.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Record and interpret results and plot a rate vs concentration graph.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relationship between concentration and reaction rate.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-set up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Na₂S₂O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₃ +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experiment at different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Na₂S₂O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₃ concentrations.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-measure time for the cross to disappear at each concentration.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-calculate rate as 1/time for each experiment.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-tabulate results and plot rate vs concentration graph.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-discuss: higher concentration → more frequent collisions → faster reaction rate.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How does concentration affect the rate of reaction?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Na₂S₂O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₃ solutions (varying concentrations).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Dilute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Conical flask, white paper with cross.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Stopwatch.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Rates of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Carry out experiments to investigate the effect of temperature on reaction rate.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Record results and plot a rate vs temperature graph.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relationship between temperature and reaction rate.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-carry out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Na₂S₂O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₃ +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experiment at different temperatures (cold, room temperature, warm, hot).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-measure time for the cross to disappear at each temperature.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-calculate rate (1/time) and tabulate results.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-plot rate vs temperature graph.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-discuss: higher temperature → greater kinetic energy → more effective collisions → faster rate.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does temperature affect the rate of reaction?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Na₂S₂O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₃ solution, dilute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Water baths at different temperatures.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Thermometer, stopwatch.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Rates of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Carry out experiments to investigate the effect of surface area on reaction rate.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Carry out experiments to investigate the effect of a catalyst on reaction rate.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role of surface area and catalysts in controlling reaction rates.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-react marble chips (large vs small vs powder) with dilute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; collect and measure CO₂ produced over time.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-compare rates and draw conclusions on surface area.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-carry out decomposition of H₂O₂ with and without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MnO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₂ catalyst; test for O₂ with glowing splint.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-record observations and compare rates with and without catalyst.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industrial catalysts (Fe in Haber, V₂O₅ in Contact process) and biological catalysts (enzymes).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surface area and catalysts affect the rate of reaction?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Marble chips (large, small, powder), dilute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H₂O₂ solution,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MnO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₂.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Gas syringe, stopwatch, glowing splint.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Rates of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Review and consolidate knowledge on rates of chemical reactions.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Attempt practice questions and interpret graphs on reaction rates.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Develop confidence in applying collision theory to explain experimental results.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key concepts: collision theory, factors affecting reaction rate (concentration, temperature, surface area, catalyst).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-attempt structured questions and graph interpretation on rates of reaction.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-peer mark and discuss answers.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areas needing further revision.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we interpret graphs and apply collision theory to reaction rates?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Energy in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Distinguish between exothermic and endothermic reactions.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Draw and interpret energy profile diagrams.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role of energy changes in chemical reactions.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exothermic reactions (ΔH negative, energy released) and endothermic reactions (ΔH positive, energy absorbed).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-give examples: exothermic (combustion,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neutralisation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, respiration); endothermic (photosynthesis, thermal decomposition).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-draw energy profile diagrams for both types; label reactants, products,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Ea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, ΔH, transition state.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-show the effect of a catalyst on the energy profile (lower activation energy).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-discuss bond breaking (endothermic) and bond forming (exothermic).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What is the difference between exothermic and endothermic reactions?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Energy in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Carry out experiments to measure temperature changes in exothermic and endothermic reactions.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Record and interpret temperature change results.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practical applications of exothermic and endothermic reactions.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-carry out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neutralisation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 + NaOH) and measure temperature change — exothermic.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dissolution of NaOH(s) in water — exothermic; measure temperature change.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-carry out dissolution of NH₄NO₃ in water — endothermic; measure temperature change.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-carry out citric acid +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NaHCO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₃ — endothermic; measure temperature change.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-tabulate results; classify reactions; discuss applications (hand warmers, cold packs).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we measure and compare energy changes in chemical reactions?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, NaOH, NH₄NO₃,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NaHCO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₃, citric acid.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Polystyrene cups, thermometers.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Practical Activities.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Checklists.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Physical Chemistry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Energy in Chemical Reactions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Calculate enthalpy changes using bond energies.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Apply Hess's Law to calculate enthalpy changes of reactions.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Appreciate the quantitative aspect of energy in chemical reactions.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-introduce bond energies (kJ/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mol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) for common bonds (C-H, C-C, O=O, H-H, O-H, C=O).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-calculate ΔH using: ΔH = Σ</w:t>
            </w:r>
            <w:proofErr w:type="gram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BE(</w:t>
            </w:r>
            <w:proofErr w:type="gram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bonds broken) − ΣBE(bonds formed).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 xml:space="preserve">-practice examples: combustion of methane, formation of 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HCl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-state Hess's Law: enthalpy change is independent of reaction pathway.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-draw and use Hess's Law cycles to calculate ΔH; attempt practice problems.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do bond energies and Hess's Law help calculate enthalpy changes?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Bond energy data tables.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Calculators.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Comprehensive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Term 3 Full Revision – Organic &amp; Environmental Chemistry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Review all organic chemistry topics: polymers, fats/oils, soaps, proteins and carbohydrates.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Review environmental chemistry: air pollution, acid rain, greenhouse effect, water pollution.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Develop confidence and exam readiness for end-term assessment.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polymers (addition, condensation), saponification, soap action, protein tests, carbohydrate classification and tests.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environmental chemistry: atmosphere composition, pollutants, acid rain, greenhouse effect, water pollution.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-attempt structured exam-style questions on all organic and environmental chemistry topics.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-peer mark and discuss answers; clarify remaining misconceptions.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-compile personal revision notes.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well have we understood organic and environmental chemistry topics?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Written 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Observation.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Oral discussion.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951D9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Comprehensive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Term 3 Full Revision – Electrochemistry, Rates &amp; Energy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By the end of the lesson, the learner should be able to: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a) Review electrochemistry, rates of reaction and energy in chemical reactions.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b) Attempt a timed comprehensive mock exercise covering all Term 3 topics.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c) Develop exam technique and time management skills.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In groups/pairs, learners are guided to;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-review electrochemistry (electrolysis, voltaic cells, corrosion), rates of reaction (factors, graphs) and energy (</w:t>
            </w:r>
            <w:proofErr w:type="spellStart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exo</w:t>
            </w:r>
            <w:proofErr w:type="spellEnd"/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/endo, bond energies, Hess's Law).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-attempt a timed mock exercise covering all Term 3 topics under exam conditions.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-mark and review the mock exercise.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-identify final weak areas and revise.</w:t>
            </w:r>
          </w:p>
          <w:p w:rsidR="00CC32AA" w:rsidRPr="00A876A6" w:rsidRDefault="00CC32AA" w:rsidP="00CC32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-prepare psychologically and academically for the end-term assessment.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How prepared are we for the end-term assessment?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Grade 10 Chemistry curriculum design.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Lesson notes,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Charts.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Periodic table.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Mock exercise.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Teacher marking.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Self-assessment.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Peer review.</w:t>
            </w:r>
          </w:p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sz w:val="22"/>
                <w:szCs w:val="22"/>
              </w:rPr>
              <w:t>Assessment rubrics.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2AA" w:rsidRPr="00A876A6" w:rsidTr="00CC32AA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32AA" w:rsidRPr="00A876A6" w:rsidRDefault="00CC32AA" w:rsidP="00025B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8-9</w:t>
            </w:r>
          </w:p>
        </w:tc>
        <w:tc>
          <w:tcPr>
            <w:tcW w:w="1557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C32AA" w:rsidRPr="00A876A6" w:rsidRDefault="00CC32AA" w:rsidP="00CC32A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6A6">
              <w:rPr>
                <w:rFonts w:ascii="Times New Roman" w:hAnsi="Times New Roman" w:cs="Times New Roman"/>
                <w:b/>
                <w:bCs/>
                <w:color w:val="1A3C5E"/>
                <w:sz w:val="22"/>
                <w:szCs w:val="22"/>
              </w:rPr>
              <w:t>END TERM THREE ASSESSMENT AND CLOSING</w:t>
            </w:r>
          </w:p>
        </w:tc>
      </w:tr>
    </w:tbl>
    <w:p w:rsidR="00CC32AA" w:rsidRPr="00A876A6" w:rsidRDefault="00CC32AA" w:rsidP="00CC32AA">
      <w:pPr>
        <w:rPr>
          <w:rFonts w:ascii="Times New Roman" w:hAnsi="Times New Roman" w:cs="Times New Roman"/>
          <w:sz w:val="24"/>
          <w:szCs w:val="24"/>
        </w:rPr>
      </w:pPr>
    </w:p>
    <w:p w:rsidR="00CC32AA" w:rsidRPr="00A876A6" w:rsidRDefault="00CC32AA" w:rsidP="00CC32AA">
      <w:pPr>
        <w:rPr>
          <w:rFonts w:ascii="Times New Roman" w:hAnsi="Times New Roman" w:cs="Times New Roman"/>
          <w:sz w:val="24"/>
          <w:szCs w:val="24"/>
        </w:rPr>
      </w:pPr>
    </w:p>
    <w:p w:rsidR="00025B80" w:rsidRDefault="00025B80"/>
    <w:sectPr w:rsidR="00025B80" w:rsidSect="00CC32AA">
      <w:pgSz w:w="16838" w:h="11906" w:orient="landscape" w:code="9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71223"/>
    <w:multiLevelType w:val="hybridMultilevel"/>
    <w:tmpl w:val="F0D24CC8"/>
    <w:lvl w:ilvl="0" w:tplc="F0AC91EE">
      <w:start w:val="1"/>
      <w:numFmt w:val="bullet"/>
      <w:lvlText w:val="●"/>
      <w:lvlJc w:val="left"/>
      <w:pPr>
        <w:ind w:left="720" w:hanging="360"/>
      </w:pPr>
    </w:lvl>
    <w:lvl w:ilvl="1" w:tplc="E03C1B7C">
      <w:start w:val="1"/>
      <w:numFmt w:val="bullet"/>
      <w:lvlText w:val="○"/>
      <w:lvlJc w:val="left"/>
      <w:pPr>
        <w:ind w:left="1440" w:hanging="360"/>
      </w:pPr>
    </w:lvl>
    <w:lvl w:ilvl="2" w:tplc="C6AAF158">
      <w:start w:val="1"/>
      <w:numFmt w:val="bullet"/>
      <w:lvlText w:val="■"/>
      <w:lvlJc w:val="left"/>
      <w:pPr>
        <w:ind w:left="2160" w:hanging="360"/>
      </w:pPr>
    </w:lvl>
    <w:lvl w:ilvl="3" w:tplc="40D214F8">
      <w:start w:val="1"/>
      <w:numFmt w:val="bullet"/>
      <w:lvlText w:val="●"/>
      <w:lvlJc w:val="left"/>
      <w:pPr>
        <w:ind w:left="2880" w:hanging="360"/>
      </w:pPr>
    </w:lvl>
    <w:lvl w:ilvl="4" w:tplc="C21AF388">
      <w:start w:val="1"/>
      <w:numFmt w:val="bullet"/>
      <w:lvlText w:val="○"/>
      <w:lvlJc w:val="left"/>
      <w:pPr>
        <w:ind w:left="3600" w:hanging="360"/>
      </w:pPr>
    </w:lvl>
    <w:lvl w:ilvl="5" w:tplc="3F701828">
      <w:start w:val="1"/>
      <w:numFmt w:val="bullet"/>
      <w:lvlText w:val="■"/>
      <w:lvlJc w:val="left"/>
      <w:pPr>
        <w:ind w:left="4320" w:hanging="360"/>
      </w:pPr>
    </w:lvl>
    <w:lvl w:ilvl="6" w:tplc="1A023928">
      <w:start w:val="1"/>
      <w:numFmt w:val="bullet"/>
      <w:lvlText w:val="●"/>
      <w:lvlJc w:val="left"/>
      <w:pPr>
        <w:ind w:left="5040" w:hanging="360"/>
      </w:pPr>
    </w:lvl>
    <w:lvl w:ilvl="7" w:tplc="1932DB82">
      <w:start w:val="1"/>
      <w:numFmt w:val="bullet"/>
      <w:lvlText w:val="●"/>
      <w:lvlJc w:val="left"/>
      <w:pPr>
        <w:ind w:left="5760" w:hanging="360"/>
      </w:pPr>
    </w:lvl>
    <w:lvl w:ilvl="8" w:tplc="9DC2B6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A"/>
    <w:rsid w:val="00025B80"/>
    <w:rsid w:val="00951D96"/>
    <w:rsid w:val="00C16EBB"/>
    <w:rsid w:val="00C73D21"/>
    <w:rsid w:val="00CC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A549"/>
  <w15:chartTrackingRefBased/>
  <w15:docId w15:val="{C7CFA494-6D34-468A-8D44-5F60501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AA"/>
    <w:pPr>
      <w:spacing w:after="0" w:line="240" w:lineRule="auto"/>
    </w:pPr>
    <w:rPr>
      <w:rFonts w:ascii="Arial" w:eastAsia="Arial" w:hAnsi="Arial" w:cs="Arial"/>
      <w:sz w:val="18"/>
      <w:szCs w:val="18"/>
    </w:rPr>
  </w:style>
  <w:style w:type="paragraph" w:styleId="Heading1">
    <w:name w:val="heading 1"/>
    <w:link w:val="Heading1Char"/>
    <w:qFormat/>
    <w:rsid w:val="00CC32AA"/>
    <w:pPr>
      <w:spacing w:after="0" w:line="240" w:lineRule="auto"/>
      <w:outlineLvl w:val="0"/>
    </w:pPr>
    <w:rPr>
      <w:rFonts w:ascii="Arial" w:eastAsia="Arial" w:hAnsi="Arial" w:cs="Arial"/>
      <w:color w:val="2E74B5"/>
      <w:sz w:val="32"/>
      <w:szCs w:val="32"/>
    </w:rPr>
  </w:style>
  <w:style w:type="paragraph" w:styleId="Heading2">
    <w:name w:val="heading 2"/>
    <w:link w:val="Heading2Char"/>
    <w:qFormat/>
    <w:rsid w:val="00CC32AA"/>
    <w:pPr>
      <w:spacing w:after="0" w:line="240" w:lineRule="auto"/>
      <w:outlineLvl w:val="1"/>
    </w:pPr>
    <w:rPr>
      <w:rFonts w:ascii="Arial" w:eastAsia="Arial" w:hAnsi="Arial" w:cs="Arial"/>
      <w:color w:val="2E74B5"/>
      <w:sz w:val="26"/>
      <w:szCs w:val="26"/>
    </w:rPr>
  </w:style>
  <w:style w:type="paragraph" w:styleId="Heading3">
    <w:name w:val="heading 3"/>
    <w:link w:val="Heading3Char"/>
    <w:qFormat/>
    <w:rsid w:val="00CC32AA"/>
    <w:pPr>
      <w:spacing w:after="0" w:line="240" w:lineRule="auto"/>
      <w:outlineLvl w:val="2"/>
    </w:pPr>
    <w:rPr>
      <w:rFonts w:ascii="Arial" w:eastAsia="Arial" w:hAnsi="Arial" w:cs="Arial"/>
      <w:color w:val="1F4D78"/>
      <w:sz w:val="24"/>
      <w:szCs w:val="24"/>
    </w:rPr>
  </w:style>
  <w:style w:type="paragraph" w:styleId="Heading4">
    <w:name w:val="heading 4"/>
    <w:link w:val="Heading4Char"/>
    <w:qFormat/>
    <w:rsid w:val="00CC32AA"/>
    <w:pPr>
      <w:spacing w:after="0" w:line="240" w:lineRule="auto"/>
      <w:outlineLvl w:val="3"/>
    </w:pPr>
    <w:rPr>
      <w:rFonts w:ascii="Arial" w:eastAsia="Arial" w:hAnsi="Arial" w:cs="Arial"/>
      <w:i/>
      <w:iCs/>
      <w:color w:val="2E74B5"/>
      <w:sz w:val="18"/>
      <w:szCs w:val="18"/>
    </w:rPr>
  </w:style>
  <w:style w:type="paragraph" w:styleId="Heading5">
    <w:name w:val="heading 5"/>
    <w:link w:val="Heading5Char"/>
    <w:qFormat/>
    <w:rsid w:val="00CC32AA"/>
    <w:pPr>
      <w:spacing w:after="0" w:line="240" w:lineRule="auto"/>
      <w:outlineLvl w:val="4"/>
    </w:pPr>
    <w:rPr>
      <w:rFonts w:ascii="Arial" w:eastAsia="Arial" w:hAnsi="Arial" w:cs="Arial"/>
      <w:color w:val="2E74B5"/>
      <w:sz w:val="18"/>
      <w:szCs w:val="18"/>
    </w:rPr>
  </w:style>
  <w:style w:type="paragraph" w:styleId="Heading6">
    <w:name w:val="heading 6"/>
    <w:link w:val="Heading6Char"/>
    <w:qFormat/>
    <w:rsid w:val="00CC32AA"/>
    <w:pPr>
      <w:spacing w:after="0" w:line="240" w:lineRule="auto"/>
      <w:outlineLvl w:val="5"/>
    </w:pPr>
    <w:rPr>
      <w:rFonts w:ascii="Arial" w:eastAsia="Arial" w:hAnsi="Arial" w:cs="Arial"/>
      <w:color w:val="1F4D7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2AA"/>
    <w:rPr>
      <w:rFonts w:ascii="Arial" w:eastAsia="Arial" w:hAnsi="Arial" w:cs="Arial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C32AA"/>
    <w:rPr>
      <w:rFonts w:ascii="Arial" w:eastAsia="Arial" w:hAnsi="Arial" w:cs="Arial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C32AA"/>
    <w:rPr>
      <w:rFonts w:ascii="Arial" w:eastAsia="Arial" w:hAnsi="Arial" w:cs="Arial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C32AA"/>
    <w:rPr>
      <w:rFonts w:ascii="Arial" w:eastAsia="Arial" w:hAnsi="Arial" w:cs="Arial"/>
      <w:i/>
      <w:iCs/>
      <w:color w:val="2E74B5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CC32AA"/>
    <w:rPr>
      <w:rFonts w:ascii="Arial" w:eastAsia="Arial" w:hAnsi="Arial" w:cs="Arial"/>
      <w:color w:val="2E74B5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CC32AA"/>
    <w:rPr>
      <w:rFonts w:ascii="Arial" w:eastAsia="Arial" w:hAnsi="Arial" w:cs="Arial"/>
      <w:color w:val="1F4D78"/>
      <w:sz w:val="18"/>
      <w:szCs w:val="18"/>
    </w:rPr>
  </w:style>
  <w:style w:type="paragraph" w:styleId="Title">
    <w:name w:val="Title"/>
    <w:link w:val="TitleChar"/>
    <w:qFormat/>
    <w:rsid w:val="00CC32AA"/>
    <w:pPr>
      <w:spacing w:after="0" w:line="240" w:lineRule="auto"/>
    </w:pPr>
    <w:rPr>
      <w:rFonts w:ascii="Arial" w:eastAsia="Arial" w:hAnsi="Arial" w:cs="Arial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32AA"/>
    <w:rPr>
      <w:rFonts w:ascii="Arial" w:eastAsia="Arial" w:hAnsi="Arial" w:cs="Arial"/>
      <w:sz w:val="56"/>
      <w:szCs w:val="56"/>
    </w:rPr>
  </w:style>
  <w:style w:type="paragraph" w:customStyle="1" w:styleId="Strong1">
    <w:name w:val="Strong1"/>
    <w:qFormat/>
    <w:rsid w:val="00CC32AA"/>
    <w:pPr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qFormat/>
    <w:rsid w:val="00CC32AA"/>
    <w:pPr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styleId="Hyperlink">
    <w:name w:val="Hyperlink"/>
    <w:uiPriority w:val="99"/>
    <w:unhideWhenUsed/>
    <w:rsid w:val="00CC32AA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CC32AA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CC32A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2A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5068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2</cp:revision>
  <dcterms:created xsi:type="dcterms:W3CDTF">2026-02-26T12:52:00Z</dcterms:created>
  <dcterms:modified xsi:type="dcterms:W3CDTF">2026-02-26T13:11:00Z</dcterms:modified>
</cp:coreProperties>
</file>