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noProof/>
          <w:sz w:val="24"/>
          <w:szCs w:val="24"/>
        </w:rPr>
        <w:drawing>
          <wp:anchor distT="0" distB="0" distL="114300" distR="114300" simplePos="0" relativeHeight="251667456" behindDoc="1" locked="0" layoutInCell="1" allowOverlap="1" wp14:anchorId="30DA715B" wp14:editId="473B779D">
            <wp:simplePos x="0" y="0"/>
            <wp:positionH relativeFrom="column">
              <wp:posOffset>-180340</wp:posOffset>
            </wp:positionH>
            <wp:positionV relativeFrom="paragraph">
              <wp:posOffset>-180340</wp:posOffset>
            </wp:positionV>
            <wp:extent cx="7750629" cy="10091057"/>
            <wp:effectExtent l="0" t="0" r="3175" b="571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Mar 3, 2026, 06_34_58 PM.png"/>
                    <pic:cNvPicPr/>
                  </pic:nvPicPr>
                  <pic:blipFill>
                    <a:blip r:embed="rId9">
                      <a:extLst>
                        <a:ext uri="{28A0092B-C50C-407E-A947-70E740481C1C}">
                          <a14:useLocalDpi xmlns:a14="http://schemas.microsoft.com/office/drawing/2010/main" val="0"/>
                        </a:ext>
                      </a:extLst>
                    </a:blip>
                    <a:stretch>
                      <a:fillRect/>
                    </a:stretch>
                  </pic:blipFill>
                  <pic:spPr>
                    <a:xfrm>
                      <a:off x="0" y="0"/>
                      <a:ext cx="7750629" cy="10091057"/>
                    </a:xfrm>
                    <a:prstGeom prst="rect">
                      <a:avLst/>
                    </a:prstGeom>
                  </pic:spPr>
                </pic:pic>
              </a:graphicData>
            </a:graphic>
            <wp14:sizeRelH relativeFrom="page">
              <wp14:pctWidth>0</wp14:pctWidth>
            </wp14:sizeRelH>
            <wp14:sizeRelV relativeFrom="page">
              <wp14:pctHeight>0</wp14:pctHeight>
            </wp14:sizeRelV>
          </wp:anchor>
        </w:drawing>
      </w: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FC7582"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69504" behindDoc="0" locked="0" layoutInCell="1" allowOverlap="1" wp14:anchorId="4F68ADC8" wp14:editId="7DDFB322">
                <wp:simplePos x="0" y="0"/>
                <wp:positionH relativeFrom="column">
                  <wp:posOffset>2605496</wp:posOffset>
                </wp:positionH>
                <wp:positionV relativeFrom="paragraph">
                  <wp:posOffset>74930</wp:posOffset>
                </wp:positionV>
                <wp:extent cx="2122170" cy="1915795"/>
                <wp:effectExtent l="0" t="0" r="0" b="8255"/>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2170" cy="1915795"/>
                          <a:chOff x="0" y="0"/>
                          <a:chExt cx="2028306" cy="1936866"/>
                        </a:xfrm>
                      </wpg:grpSpPr>
                      <pic:pic xmlns:pic="http://schemas.openxmlformats.org/drawingml/2006/picture">
                        <pic:nvPicPr>
                          <pic:cNvPr id="90" name="Picture 90"/>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1" name="Picture 91"/>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89" o:spid="_x0000_s1026" style="position:absolute;margin-left:205.15pt;margin-top:5.9pt;width:167.1pt;height:150.85pt;z-index:25166950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cVvm9AAAA2wAAAA8AAABkcnMvZG93bnJldi54bWxET8uKwjAU3Qv+Q7iCO02ngmjHVAZR0KUP&#10;ur42d9rS5qY0UTN/P1kILg/nvdkG04knDa6xrOBrnoAgLq1uuFJwux5mKxDOI2vsLJOCP3Kwzcej&#10;DWbavvhMz4uvRAxhl6GC2vs+k9KVNRl0c9sTR+7XDgZ9hEMl9YCvGG46mSbJUhpsODbU2NOuprK9&#10;PIyC+yFdnFoOobDHPRUciv2qSZWaTsLPNwhPwX/Eb/dRK1jH9fFL/AEy/w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JxW+b0AAADbAAAADwAAAAAAAAAAAAAAAACfAgAAZHJz&#10;L2Rvd25yZXYueG1sUEsFBgAAAAAEAAQA9wAAAIkDAAAAAA==&#10;">
                  <v:imagedata r:id="rId12" o:title="" croptop="3526f" cropbottom="22913f" cropleft="12508f" cropright="12340f" chromakey="white"/>
                  <v:path arrowok="t"/>
                </v:shape>
                <v:shape id="Picture 91"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9xbGAAAA2wAAAA8AAABkcnMvZG93bnJldi54bWxEj0FrwkAUhO9C/8PyCt50kx5Eo6vYWtv0&#10;YMGotMdn9pkEs29Ddqvpv+8KBY/DzHzDzBadqcWFWldZVhAPIxDEudUVFwr2u/VgDMJ5ZI21ZVLw&#10;Sw4W84feDBNtr7ylS+YLESDsElRQet8kUrq8JINuaBvi4J1sa9AH2RZSt3gNcFPLpygaSYMVh4US&#10;G3opKT9nP0ZBmnUf34f67fj+NVqmn/HkdbN6jpTqP3bLKQhPnb+H/9upVjCJ4fYl/AA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9L3FsYAAADbAAAADwAAAAAAAAAAAAAA&#10;AACfAgAAZHJzL2Rvd25yZXYueG1sUEsFBgAAAAAEAAQA9wAAAJIDAAAAAA==&#10;">
                  <v:imagedata r:id="rId13" o:title="" chromakey="white"/>
                  <v:path arrowok="t"/>
                </v:shape>
              </v:group>
            </w:pict>
          </mc:Fallback>
        </mc:AlternateContent>
      </w: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25151A" w:rsidP="0073414F">
      <w:pPr>
        <w:pStyle w:val="NoSpacing"/>
        <w:spacing w:line="360" w:lineRule="auto"/>
        <w:rPr>
          <w:rFonts w:asciiTheme="majorBidi" w:hAnsiTheme="majorBidi" w:cstheme="majorBidi"/>
          <w:b/>
          <w:bCs/>
          <w:sz w:val="24"/>
          <w:szCs w:val="24"/>
        </w:rPr>
      </w:pPr>
      <w:r>
        <w:rPr>
          <w:rFonts w:asciiTheme="majorBidi" w:hAnsiTheme="majorBidi" w:cstheme="majorBidi"/>
          <w:b/>
          <w:bCs/>
          <w:noProof/>
          <w:sz w:val="24"/>
          <w:szCs w:val="24"/>
        </w:rPr>
        <w:lastRenderedPageBreak/>
        <w:drawing>
          <wp:anchor distT="0" distB="0" distL="114300" distR="114300" simplePos="0" relativeHeight="251670528" behindDoc="0" locked="0" layoutInCell="1" allowOverlap="1" wp14:anchorId="08D03127" wp14:editId="35FA6023">
            <wp:simplePos x="0" y="0"/>
            <wp:positionH relativeFrom="column">
              <wp:posOffset>-213136</wp:posOffset>
            </wp:positionH>
            <wp:positionV relativeFrom="paragraph">
              <wp:posOffset>-277041</wp:posOffset>
            </wp:positionV>
            <wp:extent cx="7793990" cy="1015619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Mar 3, 2026, 07_03_39 PM.png"/>
                    <pic:cNvPicPr/>
                  </pic:nvPicPr>
                  <pic:blipFill>
                    <a:blip r:embed="rId14">
                      <a:extLst>
                        <a:ext uri="{28A0092B-C50C-407E-A947-70E740481C1C}">
                          <a14:useLocalDpi xmlns:a14="http://schemas.microsoft.com/office/drawing/2010/main" val="0"/>
                        </a:ext>
                      </a:extLst>
                    </a:blip>
                    <a:stretch>
                      <a:fillRect/>
                    </a:stretch>
                  </pic:blipFill>
                  <pic:spPr>
                    <a:xfrm>
                      <a:off x="0" y="0"/>
                      <a:ext cx="7793990" cy="10156190"/>
                    </a:xfrm>
                    <a:prstGeom prst="rect">
                      <a:avLst/>
                    </a:prstGeom>
                  </pic:spPr>
                </pic:pic>
              </a:graphicData>
            </a:graphic>
            <wp14:sizeRelH relativeFrom="page">
              <wp14:pctWidth>0</wp14:pctWidth>
            </wp14:sizeRelH>
            <wp14:sizeRelV relativeFrom="page">
              <wp14:pctHeight>0</wp14:pctHeight>
            </wp14:sizeRelV>
          </wp:anchor>
        </w:drawing>
      </w: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4D1F1E"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75648" behindDoc="0" locked="0" layoutInCell="1" allowOverlap="1" wp14:anchorId="279BC1C4" wp14:editId="1D653A05">
                <wp:simplePos x="0" y="0"/>
                <wp:positionH relativeFrom="column">
                  <wp:posOffset>1201420</wp:posOffset>
                </wp:positionH>
                <wp:positionV relativeFrom="paragraph">
                  <wp:posOffset>224155</wp:posOffset>
                </wp:positionV>
                <wp:extent cx="1240790" cy="105537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0790" cy="1055370"/>
                          <a:chOff x="0" y="0"/>
                          <a:chExt cx="2028306" cy="1936866"/>
                        </a:xfrm>
                      </wpg:grpSpPr>
                      <pic:pic xmlns:pic="http://schemas.openxmlformats.org/drawingml/2006/picture">
                        <pic:nvPicPr>
                          <pic:cNvPr id="74" name="Picture 74"/>
                          <pic:cNvPicPr>
                            <a:picLocks noChangeAspect="1"/>
                          </pic:cNvPicPr>
                        </pic:nvPicPr>
                        <pic:blipFill rotWithShape="1">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3" name="Picture 83"/>
                          <pic:cNvPicPr>
                            <a:picLocks noChangeAspect="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3" o:spid="_x0000_s1026" style="position:absolute;margin-left:94.6pt;margin-top:17.65pt;width:97.7pt;height:83.1pt;z-index:251675648"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1mJDCAAAA2wAAAA8AAABkcnMvZG93bnJldi54bWxEj0GLwjAUhO+C/yE8wYto6iIq1SjiInhT&#10;Ww8eH83btmzzUpqo1V9vBMHjMDPfMMt1aypxo8aVlhWMRxEI4szqknMF53Q3nINwHlljZZkUPMjB&#10;etXtLDHW9s4nuiU+FwHCLkYFhfd1LKXLCjLoRrYmDt6fbQz6IJtc6gbvAW4q+RNFU2mw5LBQYE3b&#10;grL/5GoUWO026Tid29/DhAbP3SU5Po6lUv1eu1mA8NT6b/jT3msFswm8v4Qf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NZiQwgAAANsAAAAPAAAAAAAAAAAAAAAAAJ8C&#10;AABkcnMvZG93bnJldi54bWxQSwUGAAAAAAQABAD3AAAAjgMAAAAA&#10;">
                  <v:imagedata r:id="rId17" o:title="" croptop="3526f" cropbottom="22913f" cropleft="12508f" cropright="12340f" chromakey="white"/>
                  <v:path arrowok="t"/>
                </v:shape>
                <v:shape id="Picture 83"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RUSLEAAAA2wAAAA8AAABkcnMvZG93bnJldi54bWxEj09rAjEQxe+C3yGM0Jtm26Jd1o0iUov0&#10;IrXF87CZ/dPdTJYk6rafvikIHh9v3u/Ny9eD6cSFnG8sK3icJSCIC6sbrhR8fe6mKQgfkDV2lknB&#10;D3lYr8ajHDNtr/xBl2OoRISwz1BBHUKfSemLmgz6me2Jo1daZzBE6SqpHV4j3HTyKUkW0mDDsaHG&#10;nrY1Fe3xbOIb7wd9mJ9c1S6wTF++39pf6V+VepgMmyWIQEO4H9/Se60gfYb/LREA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RUSLEAAAA2wAAAA8AAAAAAAAAAAAAAAAA&#10;nwIAAGRycy9kb3ducmV2LnhtbFBLBQYAAAAABAAEAPcAAACQAwAAAAA=&#10;">
                  <v:imagedata r:id="rId18" o:title="" chromakey="white"/>
                  <v:path arrowok="t"/>
                </v:shape>
              </v:group>
            </w:pict>
          </mc:Fallback>
        </mc:AlternateContent>
      </w: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4D1F1E"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79744" behindDoc="0" locked="0" layoutInCell="1" allowOverlap="1" wp14:anchorId="4F6FA609" wp14:editId="09418768">
                <wp:simplePos x="0" y="0"/>
                <wp:positionH relativeFrom="column">
                  <wp:posOffset>6731635</wp:posOffset>
                </wp:positionH>
                <wp:positionV relativeFrom="paragraph">
                  <wp:posOffset>21499</wp:posOffset>
                </wp:positionV>
                <wp:extent cx="445770" cy="369570"/>
                <wp:effectExtent l="0" t="0" r="0" b="0"/>
                <wp:wrapNone/>
                <wp:docPr id="2752" name="Group 2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70" cy="369570"/>
                          <a:chOff x="0" y="0"/>
                          <a:chExt cx="2028306" cy="1936866"/>
                        </a:xfrm>
                      </wpg:grpSpPr>
                      <pic:pic xmlns:pic="http://schemas.openxmlformats.org/drawingml/2006/picture">
                        <pic:nvPicPr>
                          <pic:cNvPr id="2753" name="Picture 2753"/>
                          <pic:cNvPicPr>
                            <a:picLocks noChangeAspect="1"/>
                          </pic:cNvPicPr>
                        </pic:nvPicPr>
                        <pic:blipFill rotWithShape="1">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54" name="Picture 2754"/>
                          <pic:cNvPicPr>
                            <a:picLocks noChangeAspect="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52" o:spid="_x0000_s1026" style="position:absolute;margin-left:530.05pt;margin-top:1.7pt;width:35.1pt;height:29.1pt;z-index:25167974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">
                <v:shape id="Picture 2753"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gZ8jIAAAA3QAAAA8AAABkcnMvZG93bnJldi54bWxEj91qAjEUhO+FvkM4gneaVVuVrVFKaUup&#10;YP2FXh42x83i5mS7Sd2tT98UCr0cZuYbZr5sbSkuVPvCsYLhIAFBnDldcK7gsH/uz0D4gKyxdEwK&#10;vsnDcnHTmWOqXcNbuuxCLiKEfYoKTAhVKqXPDFn0A1cRR+/kaoshyjqXusYmwm0pR0kykRYLjgsG&#10;K3o0lJ13X1bBepPffprGv+/fPvClGD6tjufrSqlet324BxGoDf/hv/arVjCa3o3h9018AnLx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3YGfIyAAAAN0AAAAPAAAAAAAAAAAA&#10;AAAAAJ8CAABkcnMvZG93bnJldi54bWxQSwUGAAAAAAQABAD3AAAAlAMAAAAA&#10;">
                  <v:imagedata r:id="rId21" o:title="" croptop="3526f" cropbottom="22913f" cropleft="12508f" cropright="12340f" chromakey="white"/>
                  <v:path arrowok="t"/>
                </v:shape>
                <v:shape id="Picture 2754"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cPQ/FAAAA3QAAAA8AAABkcnMvZG93bnJldi54bWxEj09rwkAUxO8Fv8PyBG91ozRVoqsUacFD&#10;L1URvD2yr0lq3tuQ3fzpt+8WCj0OM/MbZrsfuVY9tb5yYmAxT0CR5M5WUhi4nN8e16B8QLFYOyED&#10;3+Rhv5s8bDGzbpAP6k+hUBEiPkMDZQhNprXPS2L0c9eQRO/TtYwhyrbQtsUhwrnWyyR51oyVxIUS&#10;GzqUlN9PHRvornw7v94uKX3xQV+JhN8LMWY2HV82oAKN4T/81z5aA8tV+gS/b+IT0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XD0PxQAAAN0AAAAPAAAAAAAAAAAAAAAA&#10;AJ8CAABkcnMvZG93bnJldi54bWxQSwUGAAAAAAQABAD3AAAAkQMAAAAA&#10;">
                  <v:imagedata r:id="rId22" o:title="" chromakey="white"/>
                  <v:path arrowok="t"/>
                </v:shape>
              </v:group>
            </w:pict>
          </mc:Fallback>
        </mc:AlternateContent>
      </w:r>
      <w:r>
        <w:rPr>
          <w:rFonts w:ascii="Times New Roman" w:eastAsia="Times New Roman" w:hAnsi="Times New Roman" w:cs="Times New Roman"/>
          <w:b/>
          <w:bCs/>
          <w:noProof/>
          <w:sz w:val="24"/>
          <w:szCs w:val="24"/>
        </w:rPr>
        <mc:AlternateContent>
          <mc:Choice Requires="wpg">
            <w:drawing>
              <wp:anchor distT="0" distB="0" distL="114300" distR="114300" simplePos="0" relativeHeight="251677696" behindDoc="0" locked="0" layoutInCell="1" allowOverlap="1" wp14:anchorId="31F455FB" wp14:editId="059356AE">
                <wp:simplePos x="0" y="0"/>
                <wp:positionH relativeFrom="column">
                  <wp:posOffset>-17145</wp:posOffset>
                </wp:positionH>
                <wp:positionV relativeFrom="paragraph">
                  <wp:posOffset>5080</wp:posOffset>
                </wp:positionV>
                <wp:extent cx="445770" cy="36957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70" cy="369570"/>
                          <a:chOff x="0" y="0"/>
                          <a:chExt cx="2028306" cy="1936866"/>
                        </a:xfrm>
                      </wpg:grpSpPr>
                      <pic:pic xmlns:pic="http://schemas.openxmlformats.org/drawingml/2006/picture">
                        <pic:nvPicPr>
                          <pic:cNvPr id="94" name="Picture 94"/>
                          <pic:cNvPicPr>
                            <a:picLocks noChangeAspect="1"/>
                          </pic:cNvPicPr>
                        </pic:nvPicPr>
                        <pic:blipFill rotWithShape="1">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5" name="Picture 95"/>
                          <pic:cNvPicPr>
                            <a:picLocks noChangeAspect="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93" o:spid="_x0000_s1026" style="position:absolute;margin-left:-1.35pt;margin-top:.4pt;width:35.1pt;height:29.1pt;z-index:25167769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">
                <v:shape id="Picture 94"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rm7fGAAAA2wAAAA8AAABkcnMvZG93bnJldi54bWxEj91qAjEUhO8LvkM4Qu9qVhGpW6OUUkup&#10;4G8FLw+b083i5mS7Sd3VpzdCwcthZr5hJrPWluJEtS8cK+j3EhDEmdMF5wq+d/OnZxA+IGssHZOC&#10;M3mYTTsPE0y1a3hDp23IRYSwT1GBCaFKpfSZIYu+5yri6P242mKIss6lrrGJcFvKQZKMpMWC44LB&#10;it4MZcftn1WwXOfDX9P41e7rgB9F/32xP14WSj1229cXEIHacA//tz+1gvEQbl/iD5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6ubt8YAAADbAAAADwAAAAAAAAAAAAAA&#10;AACfAgAAZHJzL2Rvd25yZXYueG1sUEsFBgAAAAAEAAQA9wAAAJIDAAAAAA==&#10;">
                  <v:imagedata r:id="rId21" o:title="" croptop="3526f" cropbottom="22913f" cropleft="12508f" cropright="12340f" chromakey="white"/>
                  <v:path arrowok="t"/>
                </v:shape>
                <v:shape id="Picture 95"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yTlLDAAAA2wAAAA8AAABkcnMvZG93bnJldi54bWxEj0FrwkAUhO9C/8PyCr2ZTQuKpq5SQgs9&#10;9KKGgLdH9jWJ5r0N2Y2m/75bKHgcZuYbZrObuFNXGnzrxMBzkoIiqZxtpTZQHD/mK1A+oFjsnJCB&#10;H/Kw2z7MNphZd5M9XQ+hVhEiPkMDTQh9prWvGmL0ietJovftBsYQ5VBrO+AtwrnTL2m61IytxIUG&#10;e8obqi6HkQ2MJZ+O76diQWfOdUkk/FWLMU+P09srqEBTuIf/25/WwHoBf1/iD9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JOUsMAAADbAAAADwAAAAAAAAAAAAAAAACf&#10;AgAAZHJzL2Rvd25yZXYueG1sUEsFBgAAAAAEAAQA9wAAAI8DAAAAAA==&#10;">
                  <v:imagedata r:id="rId22" o:title="" chromakey="white"/>
                  <v:path arrowok="t"/>
                </v:shape>
              </v:group>
            </w:pict>
          </mc:Fallback>
        </mc:AlternateContent>
      </w: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4D1F1E"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81792" behindDoc="0" locked="0" layoutInCell="1" allowOverlap="1" wp14:anchorId="0070F22F" wp14:editId="0807A58E">
                <wp:simplePos x="0" y="0"/>
                <wp:positionH relativeFrom="column">
                  <wp:posOffset>377825</wp:posOffset>
                </wp:positionH>
                <wp:positionV relativeFrom="paragraph">
                  <wp:posOffset>21590</wp:posOffset>
                </wp:positionV>
                <wp:extent cx="445770" cy="369570"/>
                <wp:effectExtent l="0" t="0" r="0" b="0"/>
                <wp:wrapNone/>
                <wp:docPr id="2755" name="Group 2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70" cy="369570"/>
                          <a:chOff x="0" y="0"/>
                          <a:chExt cx="2028306" cy="1936866"/>
                        </a:xfrm>
                      </wpg:grpSpPr>
                      <pic:pic xmlns:pic="http://schemas.openxmlformats.org/drawingml/2006/picture">
                        <pic:nvPicPr>
                          <pic:cNvPr id="2756" name="Picture 2756"/>
                          <pic:cNvPicPr>
                            <a:picLocks noChangeAspect="1"/>
                          </pic:cNvPicPr>
                        </pic:nvPicPr>
                        <pic:blipFill rotWithShape="1">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57" name="Picture 2757"/>
                          <pic:cNvPicPr>
                            <a:picLocks noChangeAspect="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55" o:spid="_x0000_s1026" style="position:absolute;margin-left:29.75pt;margin-top:1.7pt;width:35.1pt;height:29.1pt;z-index:25168179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">
                <v:shape id="Picture 2756"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xFDIAAAA3QAAAA8AAABkcnMvZG93bnJldi54bWxEj0FrAjEUhO9C/0N4hd40q1grW6OI1FIq&#10;2FYteHxsnpvFzct2E92tv74pCB6HmfmGmcxaW4oz1b5wrKDfS0AQZ04XnCvYbZfdMQgfkDWWjknB&#10;L3mYTe86E0y1a/iLzpuQiwhhn6ICE0KVSukzQxZ9z1XE0Tu42mKIss6lrrGJcFvKQZKMpMWC44LB&#10;ihaGsuPmZBWsP/Phj2n8x/Z9j69F/2X1fbyslHq4b+fPIAK14Ra+tt+0gsHT4wj+38QnIK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F8RQyAAAAN0AAAAPAAAAAAAAAAAA&#10;AAAAAJ8CAABkcnMvZG93bnJldi54bWxQSwUGAAAAAAQABAD3AAAAlAMAAAAA&#10;">
                  <v:imagedata r:id="rId21" o:title="" croptop="3526f" cropbottom="22913f" cropleft="12508f" cropright="12340f" chromakey="white"/>
                  <v:path arrowok="t"/>
                </v:shape>
                <v:shape id="Picture 2757"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o3jEAAAA3QAAAA8AAABkcnMvZG93bnJldi54bWxEj0FrwkAUhO8F/8PyBG/NpgGrRFcpQcFD&#10;L1UJeHtkn0navLchu2r677uFQo/DzHzDrLcjd+pOg2+dGHhJUlAklbOt1AbOp/3zEpQPKBY7J2Tg&#10;mzxsN5OnNebWPeSD7sdQqwgRn6OBJoQ+19pXDTH6xPUk0bu6gTFEOdTaDviIcO50lqavmrGVuNBg&#10;T0VD1dfxxgZuJV9Ou8t5Tp9c6JJI+L0WY2bT8W0FKtAY/sN/7YM1kC3mC/h9E5+A3v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Oo3jEAAAA3QAAAA8AAAAAAAAAAAAAAAAA&#10;nwIAAGRycy9kb3ducmV2LnhtbFBLBQYAAAAABAAEAPcAAACQAwAAAAA=&#10;">
                  <v:imagedata r:id="rId22" o:title="" chromakey="white"/>
                  <v:path arrowok="t"/>
                </v:shape>
              </v:group>
            </w:pict>
          </mc:Fallback>
        </mc:AlternateContent>
      </w: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25151A" w:rsidRDefault="0025151A" w:rsidP="0073414F">
      <w:pPr>
        <w:pStyle w:val="NoSpacing"/>
        <w:spacing w:line="360" w:lineRule="auto"/>
        <w:rPr>
          <w:rFonts w:asciiTheme="majorBidi" w:hAnsiTheme="majorBidi" w:cstheme="majorBidi"/>
          <w:b/>
          <w:bCs/>
          <w:sz w:val="24"/>
          <w:szCs w:val="24"/>
        </w:rPr>
      </w:pPr>
    </w:p>
    <w:p w:rsidR="0025151A" w:rsidRDefault="0025151A" w:rsidP="0073414F">
      <w:pPr>
        <w:pStyle w:val="NoSpacing"/>
        <w:spacing w:line="360" w:lineRule="auto"/>
        <w:rPr>
          <w:rFonts w:asciiTheme="majorBidi" w:hAnsiTheme="majorBidi" w:cstheme="majorBidi"/>
          <w:b/>
          <w:bCs/>
          <w:sz w:val="24"/>
          <w:szCs w:val="24"/>
        </w:rPr>
      </w:pPr>
    </w:p>
    <w:p w:rsidR="0025151A" w:rsidRDefault="0025151A" w:rsidP="0073414F">
      <w:pPr>
        <w:pStyle w:val="NoSpacing"/>
        <w:spacing w:line="360" w:lineRule="auto"/>
        <w:rPr>
          <w:rFonts w:asciiTheme="majorBidi" w:hAnsiTheme="majorBidi" w:cstheme="majorBidi"/>
          <w:b/>
          <w:bCs/>
          <w:sz w:val="24"/>
          <w:szCs w:val="24"/>
        </w:rPr>
      </w:pPr>
    </w:p>
    <w:p w:rsidR="0025151A" w:rsidRDefault="0025151A"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p w:rsidR="0073414F" w:rsidRPr="0073414F" w:rsidRDefault="0073414F"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59264" behindDoc="0" locked="0" layoutInCell="1" allowOverlap="1" wp14:anchorId="28670012" wp14:editId="127A7C75">
                <wp:simplePos x="0" y="0"/>
                <wp:positionH relativeFrom="column">
                  <wp:posOffset>4544060</wp:posOffset>
                </wp:positionH>
                <wp:positionV relativeFrom="paragraph">
                  <wp:posOffset>-267426</wp:posOffset>
                </wp:positionV>
                <wp:extent cx="2307771" cy="2122715"/>
                <wp:effectExtent l="0" t="0" r="0" b="0"/>
                <wp:wrapNone/>
                <wp:docPr id="2764" name="Group 2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48" name="Picture 2448"/>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85" name="Picture 2685"/>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64" o:spid="_x0000_s1026" style="position:absolute;margin-left:357.8pt;margin-top:-21.05pt;width:181.7pt;height:167.15pt;z-index:25165926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">
                <v:shape id="Picture 2448"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SSXTAAAAA3QAAAA8AAABkcnMvZG93bnJldi54bWxET89rgzAUvg/6P4RX2G2NdTKKbVpKqeCO&#10;c8Pzm3lV0byISWv23y+HwY4f3+/DKZhRPGh2vWUF200CgrixuudWwddn8bID4TyyxtEyKfghB6fj&#10;6umAubYLf9Cj8q2IIexyVNB5P+VSuqYjg25jJ+LI3exs0Ec4t1LPuMRwM8o0Sd6kwZ5jQ4cTXTpq&#10;hupuFHwX6ev7wCHUtrxSzaG+7vpUqed1OO9BeAr+X/znLrWCNMvi3PgmPgF5/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FJJdMAAAADdAAAADwAAAAAAAAAAAAAAAACfAgAA&#10;ZHJzL2Rvd25yZXYueG1sUEsFBgAAAAAEAAQA9wAAAIwDAAAAAA==&#10;">
                  <v:imagedata r:id="rId12" o:title="" croptop="3526f" cropbottom="22913f" cropleft="12508f" cropright="12340f" chromakey="white"/>
                  <v:path arrowok="t"/>
                </v:shape>
                <v:shape id="Picture 2685"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aTDfIAAAA3QAAAA8AAABkcnMvZG93bnJldi54bWxEj09rwkAUxO9Cv8PyhN50o9CgqavYv8aD&#10;BWNFj8/sMwnNvg3ZrabfvlsQehxm5jfMbNGZWlyodZVlBaNhBII4t7riQsHn7m0wAeE8ssbaMin4&#10;IQeL+V1vhom2V97SJfOFCBB2CSoovW8SKV1ekkE3tA1x8M62NeiDbAupW7wGuKnlOIpiabDisFBi&#10;Q88l5V/Zt1GQZt36uK/fT6tDvEw/RtPXzctTpNR9v1s+gvDU+f/wrZ1qBeN48gB/b8ITk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E2kw3yAAAAN0AAAAPAAAAAAAAAAAA&#10;AAAAAJ8CAABkcnMvZG93bnJldi54bWxQSwUGAAAAAAQABAD3AAAAlAMAAAAA&#10;">
                  <v:imagedata r:id="rId13"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 APPLIED AGRICULTURE (THEORY)</w:t>
      </w:r>
    </w:p>
    <w:p w:rsidR="0073414F" w:rsidRPr="0073414F" w:rsidRDefault="004C1500" w:rsidP="0073414F">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58592" behindDoc="0" locked="0" layoutInCell="1" allowOverlap="1" wp14:anchorId="02484F40" wp14:editId="2B14F257">
            <wp:simplePos x="0" y="0"/>
            <wp:positionH relativeFrom="column">
              <wp:posOffset>1518577</wp:posOffset>
            </wp:positionH>
            <wp:positionV relativeFrom="paragraph">
              <wp:posOffset>1792</wp:posOffset>
            </wp:positionV>
            <wp:extent cx="3147802" cy="944582"/>
            <wp:effectExtent l="0" t="0" r="0" b="0"/>
            <wp:wrapNone/>
            <wp:docPr id="20" name="Picture 20"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802" cy="944582"/>
                    </a:xfrm>
                    <a:prstGeom prst="rect">
                      <a:avLst/>
                    </a:prstGeom>
                    <a:noFill/>
                    <a:ln>
                      <a:noFill/>
                    </a:ln>
                  </pic:spPr>
                </pic:pic>
              </a:graphicData>
            </a:graphic>
            <wp14:sizeRelH relativeFrom="page">
              <wp14:pctWidth>0</wp14:pctWidth>
            </wp14:sizeRelH>
            <wp14:sizeRelV relativeFrom="page">
              <wp14:pctHeight>0</wp14:pctHeight>
            </wp14:sizeRelV>
          </wp:anchor>
        </w:drawing>
      </w:r>
      <w:r w:rsidR="0073414F" w:rsidRPr="0073414F">
        <w:rPr>
          <w:rFonts w:asciiTheme="majorBidi" w:hAnsiTheme="majorBidi" w:cstheme="majorBidi"/>
          <w:b/>
          <w:bCs/>
          <w:sz w:val="24"/>
          <w:szCs w:val="24"/>
        </w:rPr>
        <w:br/>
        <w:t>April 2026</w:t>
      </w:r>
      <w:r w:rsidR="0073414F" w:rsidRPr="0073414F">
        <w:rPr>
          <w:rFonts w:asciiTheme="majorBidi" w:hAnsiTheme="majorBidi" w:cstheme="majorBidi"/>
          <w:b/>
          <w:bCs/>
          <w:sz w:val="24"/>
          <w:szCs w:val="24"/>
        </w:rPr>
        <w:br/>
        <w:t>Time: 2 Hours</w:t>
      </w:r>
      <w:r w:rsidR="0073414F" w:rsidRPr="0073414F">
        <w:rPr>
          <w:rFonts w:asciiTheme="majorBidi" w:hAnsiTheme="majorBidi" w:cstheme="majorBidi"/>
          <w:b/>
          <w:bCs/>
          <w:sz w:val="24"/>
          <w:szCs w:val="24"/>
        </w:rPr>
        <w:br/>
        <w:t>Code: CKEAB 004</w:t>
      </w:r>
    </w:p>
    <w:p w:rsidR="0073414F" w:rsidRPr="0073414F" w:rsidRDefault="0073414F" w:rsidP="0073414F">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73414F" w:rsidRPr="0073414F" w:rsidRDefault="0073414F" w:rsidP="0073414F">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FC7582">
      <w:pPr>
        <w:pStyle w:val="NoSpacing"/>
        <w:numPr>
          <w:ilvl w:val="0"/>
          <w:numId w:val="1"/>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r w:rsidR="004C1500" w:rsidRPr="004C1500">
        <w:t xml:space="preserve"> </w:t>
      </w:r>
    </w:p>
    <w:p w:rsidR="0073414F" w:rsidRPr="0073414F" w:rsidRDefault="0073414F" w:rsidP="00FC7582">
      <w:pPr>
        <w:pStyle w:val="NoSpacing"/>
        <w:numPr>
          <w:ilvl w:val="0"/>
          <w:numId w:val="1"/>
        </w:numPr>
        <w:spacing w:line="360" w:lineRule="auto"/>
        <w:rPr>
          <w:rFonts w:asciiTheme="majorBidi" w:hAnsiTheme="majorBidi" w:cstheme="majorBidi"/>
          <w:sz w:val="24"/>
          <w:szCs w:val="24"/>
        </w:rPr>
      </w:pPr>
      <w:r w:rsidRPr="0073414F">
        <w:rPr>
          <w:rFonts w:asciiTheme="majorBidi" w:hAnsiTheme="majorBidi" w:cstheme="majorBidi"/>
          <w:sz w:val="24"/>
          <w:szCs w:val="24"/>
        </w:rPr>
        <w:t>Read each question carefully before responding.</w:t>
      </w:r>
    </w:p>
    <w:p w:rsidR="0073414F" w:rsidRPr="0073414F" w:rsidRDefault="0073414F" w:rsidP="00FC7582">
      <w:pPr>
        <w:pStyle w:val="NoSpacing"/>
        <w:numPr>
          <w:ilvl w:val="0"/>
          <w:numId w:val="1"/>
        </w:numPr>
        <w:spacing w:line="360" w:lineRule="auto"/>
        <w:rPr>
          <w:rFonts w:asciiTheme="majorBidi" w:hAnsiTheme="majorBidi" w:cstheme="majorBidi"/>
          <w:sz w:val="24"/>
          <w:szCs w:val="24"/>
        </w:rPr>
      </w:pPr>
      <w:r w:rsidRPr="0073414F">
        <w:rPr>
          <w:rFonts w:asciiTheme="majorBidi" w:hAnsiTheme="majorBidi" w:cstheme="majorBidi"/>
          <w:sz w:val="24"/>
          <w:szCs w:val="24"/>
        </w:rPr>
        <w:t>Use blue or black ink. Use pencil only for diagrams.</w:t>
      </w:r>
    </w:p>
    <w:p w:rsidR="0073414F" w:rsidRPr="0073414F" w:rsidRDefault="0073414F" w:rsidP="00FC7582">
      <w:pPr>
        <w:pStyle w:val="NoSpacing"/>
        <w:numPr>
          <w:ilvl w:val="0"/>
          <w:numId w:val="1"/>
        </w:numPr>
        <w:spacing w:line="360" w:lineRule="auto"/>
        <w:rPr>
          <w:rFonts w:asciiTheme="majorBidi" w:hAnsiTheme="majorBidi" w:cstheme="majorBidi"/>
          <w:sz w:val="24"/>
          <w:szCs w:val="24"/>
        </w:rPr>
      </w:pPr>
      <w:r w:rsidRPr="0073414F">
        <w:rPr>
          <w:rFonts w:asciiTheme="majorBidi" w:hAnsiTheme="majorBidi" w:cstheme="majorBidi"/>
          <w:sz w:val="24"/>
          <w:szCs w:val="24"/>
        </w:rPr>
        <w:t>Calculations must be clearly shown where applicable.</w:t>
      </w:r>
    </w:p>
    <w:p w:rsidR="0073414F" w:rsidRPr="0073414F" w:rsidRDefault="0073414F" w:rsidP="0073414F">
      <w:pPr>
        <w:pStyle w:val="NoSpacing"/>
        <w:spacing w:line="480" w:lineRule="auto"/>
        <w:rPr>
          <w:rFonts w:asciiTheme="majorBidi" w:hAnsiTheme="majorBidi" w:cstheme="majorBidi"/>
          <w:b/>
          <w:bCs/>
          <w:sz w:val="24"/>
          <w:szCs w:val="24"/>
        </w:rPr>
      </w:pPr>
      <w:r>
        <w:rPr>
          <w:rFonts w:asciiTheme="majorBidi" w:hAnsiTheme="majorBidi" w:cstheme="majorBidi"/>
          <w:b/>
          <w:bCs/>
          <w:sz w:val="24"/>
          <w:szCs w:val="24"/>
        </w:rPr>
        <w:t xml:space="preserve">Questions </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 xml:space="preserve">1. </w:t>
      </w:r>
      <w:r>
        <w:rPr>
          <w:rFonts w:asciiTheme="majorBidi" w:hAnsiTheme="majorBidi" w:cstheme="majorBidi"/>
          <w:sz w:val="24"/>
          <w:szCs w:val="24"/>
        </w:rPr>
        <w:t xml:space="preserve"> </w:t>
      </w:r>
      <w:r w:rsidRPr="0073414F">
        <w:rPr>
          <w:rFonts w:asciiTheme="majorBidi" w:hAnsiTheme="majorBidi" w:cstheme="majorBidi"/>
          <w:sz w:val="24"/>
          <w:szCs w:val="24"/>
        </w:rPr>
        <w:t>a) The natural process by which soil particles are removed by water or wind is called ________</w:t>
      </w:r>
      <w:r>
        <w:rPr>
          <w:rFonts w:asciiTheme="majorBidi" w:hAnsiTheme="majorBidi" w:cstheme="majorBidi"/>
          <w:sz w:val="24"/>
          <w:szCs w:val="24"/>
        </w:rPr>
        <w:t>__</w:t>
      </w:r>
      <w:r w:rsidRPr="0073414F">
        <w:rPr>
          <w:rFonts w:asciiTheme="majorBidi" w:hAnsiTheme="majorBidi" w:cstheme="majorBidi"/>
          <w:sz w:val="24"/>
          <w:szCs w:val="24"/>
        </w:rPr>
        <w:t>_______________.</w:t>
      </w:r>
      <w:r w:rsidRPr="0073414F">
        <w:rPr>
          <w:rFonts w:asciiTheme="majorBidi" w:hAnsiTheme="majorBidi" w:cstheme="majorBidi"/>
          <w:sz w:val="24"/>
          <w:szCs w:val="24"/>
        </w:rPr>
        <w:br/>
        <w:t>b) The uppermost layer of soil rich in organic matter is known as ____________</w:t>
      </w:r>
      <w:r>
        <w:rPr>
          <w:rFonts w:asciiTheme="majorBidi" w:hAnsiTheme="majorBidi" w:cstheme="majorBidi"/>
          <w:sz w:val="24"/>
          <w:szCs w:val="24"/>
        </w:rPr>
        <w:t>____________</w:t>
      </w:r>
      <w:r w:rsidRPr="0073414F">
        <w:rPr>
          <w:rFonts w:asciiTheme="majorBidi" w:hAnsiTheme="majorBidi" w:cstheme="majorBidi"/>
          <w:sz w:val="24"/>
          <w:szCs w:val="24"/>
        </w:rPr>
        <w:t>___________.</w:t>
      </w:r>
      <w:r w:rsidRPr="0073414F">
        <w:rPr>
          <w:rFonts w:asciiTheme="majorBidi" w:hAnsiTheme="majorBidi" w:cstheme="majorBidi"/>
          <w:sz w:val="24"/>
          <w:szCs w:val="24"/>
        </w:rPr>
        <w:br/>
        <w:t>c) A legal agreement allowing temporary use of land for farming is called _________</w:t>
      </w:r>
      <w:r>
        <w:rPr>
          <w:rFonts w:asciiTheme="majorBidi" w:hAnsiTheme="majorBidi" w:cstheme="majorBidi"/>
          <w:sz w:val="24"/>
          <w:szCs w:val="24"/>
        </w:rPr>
        <w:t>________</w:t>
      </w:r>
      <w:r w:rsidRPr="0073414F">
        <w:rPr>
          <w:rFonts w:asciiTheme="majorBidi" w:hAnsiTheme="majorBidi" w:cstheme="majorBidi"/>
          <w:sz w:val="24"/>
          <w:szCs w:val="24"/>
        </w:rPr>
        <w:t>______________.</w:t>
      </w:r>
      <w:r w:rsidRPr="0073414F">
        <w:rPr>
          <w:rFonts w:asciiTheme="majorBidi" w:hAnsiTheme="majorBidi" w:cstheme="majorBidi"/>
          <w:sz w:val="24"/>
          <w:szCs w:val="24"/>
        </w:rPr>
        <w:br/>
        <w:t>d) The practice of growing different crops on the same piece of land in seasons is known as _________________</w:t>
      </w:r>
      <w:r>
        <w:rPr>
          <w:rFonts w:asciiTheme="majorBidi" w:hAnsiTheme="majorBidi" w:cstheme="majorBidi"/>
          <w:sz w:val="24"/>
          <w:szCs w:val="24"/>
        </w:rPr>
        <w:t>__________________</w:t>
      </w:r>
      <w:r w:rsidRPr="0073414F">
        <w:rPr>
          <w:rFonts w:asciiTheme="majorBidi" w:hAnsiTheme="majorBidi" w:cstheme="majorBidi"/>
          <w:sz w:val="24"/>
          <w:szCs w:val="24"/>
        </w:rPr>
        <w:t>______.</w:t>
      </w:r>
      <w:r w:rsidRPr="0073414F">
        <w:rPr>
          <w:rFonts w:asciiTheme="majorBidi" w:hAnsiTheme="majorBidi" w:cstheme="majorBidi"/>
          <w:sz w:val="24"/>
          <w:szCs w:val="24"/>
        </w:rPr>
        <w:br/>
        <w:t>e) The removal of excess water from farmland is referred to as _________</w:t>
      </w:r>
      <w:r>
        <w:rPr>
          <w:rFonts w:asciiTheme="majorBidi" w:hAnsiTheme="majorBidi" w:cstheme="majorBidi"/>
          <w:sz w:val="24"/>
          <w:szCs w:val="24"/>
        </w:rPr>
        <w:t>_____________</w:t>
      </w:r>
      <w:r w:rsidRPr="0073414F">
        <w:rPr>
          <w:rFonts w:asciiTheme="majorBidi" w:hAnsiTheme="majorBidi" w:cstheme="majorBidi"/>
          <w:sz w:val="24"/>
          <w:szCs w:val="24"/>
        </w:rPr>
        <w:t>______________.</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 xml:space="preserve">2. </w:t>
      </w:r>
      <w:r>
        <w:rPr>
          <w:rFonts w:asciiTheme="majorBidi" w:hAnsiTheme="majorBidi" w:cstheme="majorBidi"/>
          <w:sz w:val="24"/>
          <w:szCs w:val="24"/>
        </w:rPr>
        <w:t xml:space="preserve"> </w:t>
      </w:r>
      <w:r w:rsidRPr="0073414F">
        <w:rPr>
          <w:rFonts w:asciiTheme="majorBidi" w:hAnsiTheme="majorBidi" w:cstheme="majorBidi"/>
          <w:sz w:val="24"/>
          <w:szCs w:val="24"/>
        </w:rPr>
        <w:t>Match the agricultural practice in Column A with its correct description in Column B.</w:t>
      </w:r>
    </w:p>
    <w:tbl>
      <w:tblPr>
        <w:tblStyle w:val="TableGrid"/>
        <w:tblW w:w="0" w:type="auto"/>
        <w:tblLook w:val="04A0" w:firstRow="1" w:lastRow="0" w:firstColumn="1" w:lastColumn="0" w:noHBand="0" w:noVBand="1"/>
      </w:tblPr>
      <w:tblGrid>
        <w:gridCol w:w="2202"/>
        <w:gridCol w:w="4596"/>
      </w:tblGrid>
      <w:tr w:rsidR="0073414F" w:rsidRPr="0073414F" w:rsidTr="0073414F">
        <w:tc>
          <w:tcPr>
            <w:tcW w:w="0" w:type="auto"/>
            <w:hideMark/>
          </w:tcPr>
          <w:p w:rsidR="0073414F" w:rsidRPr="00C043CE" w:rsidRDefault="0073414F" w:rsidP="0073414F">
            <w:pPr>
              <w:pStyle w:val="NoSpacing"/>
              <w:spacing w:line="480" w:lineRule="auto"/>
              <w:rPr>
                <w:rFonts w:asciiTheme="majorBidi" w:hAnsiTheme="majorBidi" w:cstheme="majorBidi"/>
                <w:b/>
                <w:bCs/>
                <w:sz w:val="24"/>
                <w:szCs w:val="24"/>
              </w:rPr>
            </w:pPr>
            <w:r w:rsidRPr="00C043CE">
              <w:rPr>
                <w:rFonts w:asciiTheme="majorBidi" w:hAnsiTheme="majorBidi" w:cstheme="majorBidi"/>
                <w:b/>
                <w:bCs/>
                <w:sz w:val="24"/>
                <w:szCs w:val="24"/>
              </w:rPr>
              <w:t>Column A</w:t>
            </w:r>
          </w:p>
        </w:tc>
        <w:tc>
          <w:tcPr>
            <w:tcW w:w="0" w:type="auto"/>
            <w:hideMark/>
          </w:tcPr>
          <w:p w:rsidR="0073414F" w:rsidRPr="00C043CE" w:rsidRDefault="0073414F" w:rsidP="0073414F">
            <w:pPr>
              <w:pStyle w:val="NoSpacing"/>
              <w:spacing w:line="480" w:lineRule="auto"/>
              <w:rPr>
                <w:rFonts w:asciiTheme="majorBidi" w:hAnsiTheme="majorBidi" w:cstheme="majorBidi"/>
                <w:b/>
                <w:bCs/>
                <w:sz w:val="24"/>
                <w:szCs w:val="24"/>
              </w:rPr>
            </w:pPr>
            <w:r w:rsidRPr="00C043CE">
              <w:rPr>
                <w:rFonts w:asciiTheme="majorBidi" w:hAnsiTheme="majorBidi" w:cstheme="majorBidi"/>
                <w:b/>
                <w:bCs/>
                <w:sz w:val="24"/>
                <w:szCs w:val="24"/>
              </w:rPr>
              <w:t>Column B</w:t>
            </w: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Mulching</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A. Growing legumes to improve soil nitrogen</w:t>
            </w: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(ii) Crop rotation</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B. Covering soil surface with plant materials</w:t>
            </w: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(iii) Green manuring</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C. Breaking large soil clods</w:t>
            </w: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(iv) Harrowing</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D. Alternating crops in seasons</w:t>
            </w: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(v) Leasing</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E. Renting land for a specific period</w:t>
            </w:r>
          </w:p>
        </w:tc>
      </w:tr>
    </w:tbl>
    <w:p w:rsidR="00C043CE" w:rsidRDefault="00C043CE" w:rsidP="0073414F">
      <w:pPr>
        <w:pStyle w:val="NoSpacing"/>
        <w:spacing w:line="480" w:lineRule="auto"/>
        <w:rPr>
          <w:rFonts w:asciiTheme="majorBidi" w:hAnsiTheme="majorBidi" w:cstheme="majorBidi"/>
          <w:sz w:val="24"/>
          <w:szCs w:val="24"/>
        </w:rPr>
      </w:pP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 xml:space="preserve">3. </w:t>
      </w:r>
      <w:r>
        <w:rPr>
          <w:rFonts w:asciiTheme="majorBidi" w:hAnsiTheme="majorBidi" w:cstheme="majorBidi"/>
          <w:sz w:val="24"/>
          <w:szCs w:val="24"/>
        </w:rPr>
        <w:t xml:space="preserve"> </w:t>
      </w:r>
      <w:r w:rsidRPr="0073414F">
        <w:rPr>
          <w:rFonts w:asciiTheme="majorBidi" w:hAnsiTheme="majorBidi" w:cstheme="majorBidi"/>
          <w:sz w:val="24"/>
          <w:szCs w:val="24"/>
        </w:rPr>
        <w:t>a) State FOUR characteristics of fertile soil. (4 marks)</w:t>
      </w:r>
      <w:r w:rsidRPr="0073414F">
        <w:rPr>
          <w:rFonts w:asciiTheme="majorBidi" w:hAnsiTheme="majorBidi" w:cstheme="majorBidi"/>
          <w:sz w:val="24"/>
          <w:szCs w:val="24"/>
        </w:rPr>
        <w:br/>
        <w:t>i. ______________________________________________________________________________</w:t>
      </w:r>
      <w:r>
        <w:rPr>
          <w:rFonts w:asciiTheme="majorBidi" w:hAnsiTheme="majorBidi" w:cstheme="majorBidi"/>
          <w:sz w:val="24"/>
          <w:szCs w:val="24"/>
        </w:rPr>
        <w:t>____________.</w:t>
      </w:r>
      <w:r w:rsidRPr="0073414F">
        <w:rPr>
          <w:rFonts w:asciiTheme="majorBidi" w:hAnsiTheme="majorBidi" w:cstheme="majorBidi"/>
          <w:sz w:val="24"/>
          <w:szCs w:val="24"/>
        </w:rPr>
        <w:br/>
        <w:t>ii. ______________________________________________________________________________</w:t>
      </w:r>
      <w:r>
        <w:rPr>
          <w:rFonts w:asciiTheme="majorBidi" w:hAnsiTheme="majorBidi" w:cstheme="majorBidi"/>
          <w:sz w:val="24"/>
          <w:szCs w:val="24"/>
        </w:rPr>
        <w:t>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w:t>
      </w:r>
      <w:r w:rsidRPr="0073414F">
        <w:rPr>
          <w:rFonts w:asciiTheme="majorBidi" w:hAnsiTheme="majorBidi" w:cstheme="majorBidi"/>
          <w:sz w:val="24"/>
          <w:szCs w:val="24"/>
        </w:rPr>
        <w:br/>
        <w:t>iv. ______________________________________________________________________________</w:t>
      </w:r>
      <w:r>
        <w:rPr>
          <w:rFonts w:asciiTheme="majorBidi" w:hAnsiTheme="majorBidi" w:cstheme="majorBidi"/>
          <w:sz w:val="24"/>
          <w:szCs w:val="24"/>
        </w:rPr>
        <w:t>____________.</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b) Give THREE advantages of using certified seeds in crop production. (3 marks)</w:t>
      </w:r>
      <w:r w:rsidRPr="0073414F">
        <w:rPr>
          <w:rFonts w:asciiTheme="majorBidi" w:hAnsiTheme="majorBidi" w:cstheme="majorBidi"/>
          <w:sz w:val="24"/>
          <w:szCs w:val="24"/>
        </w:rPr>
        <w:br/>
        <w:t>i. ______________________________________________________________________________</w:t>
      </w:r>
      <w:r>
        <w:rPr>
          <w:rFonts w:asciiTheme="majorBidi" w:hAnsiTheme="majorBidi" w:cstheme="majorBidi"/>
          <w:sz w:val="24"/>
          <w:szCs w:val="24"/>
        </w:rPr>
        <w:t>____________.</w:t>
      </w:r>
      <w:r w:rsidRPr="0073414F">
        <w:rPr>
          <w:rFonts w:asciiTheme="majorBidi" w:hAnsiTheme="majorBidi" w:cstheme="majorBidi"/>
          <w:sz w:val="24"/>
          <w:szCs w:val="24"/>
        </w:rPr>
        <w:br/>
        <w:t>ii. ______________________________________________________________________________</w:t>
      </w:r>
      <w:r>
        <w:rPr>
          <w:rFonts w:asciiTheme="majorBidi" w:hAnsiTheme="majorBidi" w:cstheme="majorBidi"/>
          <w:sz w:val="24"/>
          <w:szCs w:val="24"/>
        </w:rPr>
        <w:t>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c) Outline THREE signs that indicate nutrient deficiency in crops. (3 marks)</w:t>
      </w:r>
      <w:r w:rsidRPr="0073414F">
        <w:rPr>
          <w:rFonts w:asciiTheme="majorBidi" w:hAnsiTheme="majorBidi" w:cstheme="majorBidi"/>
          <w:sz w:val="24"/>
          <w:szCs w:val="24"/>
        </w:rPr>
        <w:b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 xml:space="preserve">4. </w:t>
      </w:r>
      <w:r>
        <w:rPr>
          <w:rFonts w:asciiTheme="majorBidi" w:hAnsiTheme="majorBidi" w:cstheme="majorBidi"/>
          <w:sz w:val="24"/>
          <w:szCs w:val="24"/>
        </w:rPr>
        <w:t xml:space="preserve"> </w:t>
      </w:r>
      <w:r w:rsidRPr="0073414F">
        <w:rPr>
          <w:rFonts w:asciiTheme="majorBidi" w:hAnsiTheme="majorBidi" w:cstheme="majorBidi"/>
          <w:sz w:val="24"/>
          <w:szCs w:val="24"/>
        </w:rPr>
        <w:t>A youth group in Nakuru County intends to start commercial spinach farming.</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a) Explain THREE methods they can use to acquire farmland legally in Kenya. (6 marks)</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 xml:space="preserve">______________. </w:t>
      </w:r>
      <w:r w:rsidRPr="0073414F">
        <w:rPr>
          <w:rFonts w:asciiTheme="majorBidi" w:hAnsiTheme="majorBidi" w:cstheme="majorBidi"/>
          <w:sz w:val="24"/>
          <w:szCs w:val="24"/>
        </w:rPr>
        <w:t>b) Analyse TWO risks of farming on land with poor drainage. (4 marks)</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 xml:space="preserve">5. </w:t>
      </w:r>
      <w:r>
        <w:rPr>
          <w:rFonts w:asciiTheme="majorBidi" w:hAnsiTheme="majorBidi" w:cstheme="majorBidi"/>
          <w:sz w:val="24"/>
          <w:szCs w:val="24"/>
        </w:rPr>
        <w:t xml:space="preserve"> </w:t>
      </w:r>
      <w:r w:rsidRPr="0073414F">
        <w:rPr>
          <w:rFonts w:asciiTheme="majorBidi" w:hAnsiTheme="majorBidi" w:cstheme="majorBidi"/>
          <w:sz w:val="24"/>
          <w:szCs w:val="24"/>
        </w:rPr>
        <w:t>Learners carried out a soil sedimentation test and observed three distinct layers after shaking soil in water.</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a) Name the THREE soil particles likely observed from bottom to top. (3 marks)</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 xml:space="preserve">______________. </w:t>
      </w:r>
    </w:p>
    <w:p w:rsidR="0073414F" w:rsidRDefault="0073414F" w:rsidP="0073414F">
      <w:pPr>
        <w:pStyle w:val="NoSpacing"/>
        <w:spacing w:line="480" w:lineRule="auto"/>
        <w:rPr>
          <w:rFonts w:asciiTheme="majorBidi" w:hAnsiTheme="majorBidi" w:cstheme="majorBidi"/>
          <w:sz w:val="24"/>
          <w:szCs w:val="24"/>
        </w:rPr>
      </w:pP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b) Explain how soil texture influences water retention. (4 marks)</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c) Suggest THREE ways of improving sandy soil for vegetable farming. (3 marks)</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6. a) Compare minimum tillage and conventional tillage under the following headings: (6 marks)</w:t>
      </w:r>
    </w:p>
    <w:tbl>
      <w:tblPr>
        <w:tblStyle w:val="TableGrid"/>
        <w:tblW w:w="0" w:type="auto"/>
        <w:tblLook w:val="04A0" w:firstRow="1" w:lastRow="0" w:firstColumn="1" w:lastColumn="0" w:noHBand="0" w:noVBand="1"/>
      </w:tblPr>
      <w:tblGrid>
        <w:gridCol w:w="1869"/>
        <w:gridCol w:w="4476"/>
        <w:gridCol w:w="4962"/>
      </w:tblGrid>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Aspect</w:t>
            </w:r>
          </w:p>
        </w:tc>
        <w:tc>
          <w:tcPr>
            <w:tcW w:w="4476" w:type="dxa"/>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Minimum Tillage</w:t>
            </w:r>
          </w:p>
        </w:tc>
        <w:tc>
          <w:tcPr>
            <w:tcW w:w="4962" w:type="dxa"/>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Conventional Tillage</w:t>
            </w: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Soil disturbance</w:t>
            </w:r>
          </w:p>
        </w:tc>
        <w:tc>
          <w:tcPr>
            <w:tcW w:w="4476" w:type="dxa"/>
            <w:hideMark/>
          </w:tcPr>
          <w:p w:rsidR="0073414F" w:rsidRPr="0073414F" w:rsidRDefault="0073414F" w:rsidP="0073414F">
            <w:pPr>
              <w:pStyle w:val="NoSpacing"/>
              <w:spacing w:line="480" w:lineRule="auto"/>
              <w:rPr>
                <w:rFonts w:asciiTheme="majorBidi" w:hAnsiTheme="majorBidi" w:cstheme="majorBidi"/>
                <w:sz w:val="24"/>
                <w:szCs w:val="24"/>
              </w:rPr>
            </w:pPr>
          </w:p>
        </w:tc>
        <w:tc>
          <w:tcPr>
            <w:tcW w:w="4962" w:type="dxa"/>
            <w:hideMark/>
          </w:tcPr>
          <w:p w:rsidR="0073414F" w:rsidRPr="0073414F" w:rsidRDefault="0073414F" w:rsidP="0073414F">
            <w:pPr>
              <w:pStyle w:val="NoSpacing"/>
              <w:spacing w:line="480" w:lineRule="auto"/>
              <w:rPr>
                <w:rFonts w:asciiTheme="majorBidi" w:hAnsiTheme="majorBidi" w:cstheme="majorBidi"/>
                <w:sz w:val="24"/>
                <w:szCs w:val="24"/>
              </w:rPr>
            </w:pP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Cost implication</w:t>
            </w:r>
          </w:p>
        </w:tc>
        <w:tc>
          <w:tcPr>
            <w:tcW w:w="4476" w:type="dxa"/>
            <w:hideMark/>
          </w:tcPr>
          <w:p w:rsidR="0073414F" w:rsidRPr="0073414F" w:rsidRDefault="0073414F" w:rsidP="0073414F">
            <w:pPr>
              <w:pStyle w:val="NoSpacing"/>
              <w:spacing w:line="480" w:lineRule="auto"/>
              <w:rPr>
                <w:rFonts w:asciiTheme="majorBidi" w:hAnsiTheme="majorBidi" w:cstheme="majorBidi"/>
                <w:sz w:val="24"/>
                <w:szCs w:val="24"/>
              </w:rPr>
            </w:pPr>
          </w:p>
        </w:tc>
        <w:tc>
          <w:tcPr>
            <w:tcW w:w="4962" w:type="dxa"/>
            <w:hideMark/>
          </w:tcPr>
          <w:p w:rsidR="0073414F" w:rsidRPr="0073414F" w:rsidRDefault="0073414F" w:rsidP="0073414F">
            <w:pPr>
              <w:pStyle w:val="NoSpacing"/>
              <w:spacing w:line="480" w:lineRule="auto"/>
              <w:rPr>
                <w:rFonts w:asciiTheme="majorBidi" w:hAnsiTheme="majorBidi" w:cstheme="majorBidi"/>
                <w:sz w:val="24"/>
                <w:szCs w:val="24"/>
              </w:rPr>
            </w:pP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Effect on erosion</w:t>
            </w:r>
          </w:p>
        </w:tc>
        <w:tc>
          <w:tcPr>
            <w:tcW w:w="4476" w:type="dxa"/>
            <w:hideMark/>
          </w:tcPr>
          <w:p w:rsidR="0073414F" w:rsidRPr="0073414F" w:rsidRDefault="0073414F" w:rsidP="0073414F">
            <w:pPr>
              <w:pStyle w:val="NoSpacing"/>
              <w:spacing w:line="480" w:lineRule="auto"/>
              <w:rPr>
                <w:rFonts w:asciiTheme="majorBidi" w:hAnsiTheme="majorBidi" w:cstheme="majorBidi"/>
                <w:sz w:val="24"/>
                <w:szCs w:val="24"/>
              </w:rPr>
            </w:pPr>
          </w:p>
        </w:tc>
        <w:tc>
          <w:tcPr>
            <w:tcW w:w="4962" w:type="dxa"/>
            <w:hideMark/>
          </w:tcPr>
          <w:p w:rsidR="0073414F" w:rsidRPr="0073414F" w:rsidRDefault="0073414F" w:rsidP="0073414F">
            <w:pPr>
              <w:pStyle w:val="NoSpacing"/>
              <w:spacing w:line="480" w:lineRule="auto"/>
              <w:rPr>
                <w:rFonts w:asciiTheme="majorBidi" w:hAnsiTheme="majorBidi" w:cstheme="majorBidi"/>
                <w:sz w:val="24"/>
                <w:szCs w:val="24"/>
              </w:rPr>
            </w:pPr>
          </w:p>
        </w:tc>
      </w:tr>
    </w:tbl>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b) Propose TWO mechanical and TWO biological methods of controlling soil erosion. (4 marks)</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Mechanical:</w:t>
      </w:r>
      <w:r w:rsidRPr="0073414F">
        <w:rPr>
          <w:rFonts w:asciiTheme="majorBidi" w:hAnsiTheme="majorBidi" w:cstheme="majorBidi"/>
          <w:sz w:val="24"/>
          <w:szCs w:val="24"/>
        </w:rPr>
        <w:br/>
        <w:t>i. ______________________________</w:t>
      </w:r>
      <w:r>
        <w:rPr>
          <w:rFonts w:asciiTheme="majorBidi" w:hAnsiTheme="majorBidi" w:cstheme="majorBidi"/>
          <w:sz w:val="24"/>
          <w:szCs w:val="24"/>
        </w:rPr>
        <w:t>_________________________________________________________________</w:t>
      </w:r>
      <w:r w:rsidRPr="0073414F">
        <w:rPr>
          <w:rFonts w:asciiTheme="majorBidi" w:hAnsiTheme="majorBidi" w:cstheme="majorBidi"/>
          <w:sz w:val="24"/>
          <w:szCs w:val="24"/>
        </w:rPr>
        <w:br/>
        <w:t>ii. ______________________________</w:t>
      </w:r>
      <w:r>
        <w:rPr>
          <w:rFonts w:asciiTheme="majorBidi" w:hAnsiTheme="majorBidi" w:cstheme="majorBidi"/>
          <w:sz w:val="24"/>
          <w:szCs w:val="24"/>
        </w:rPr>
        <w:t>________________________________________________________________</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Biological:</w:t>
      </w:r>
      <w:r w:rsidRPr="0073414F">
        <w:rPr>
          <w:rFonts w:asciiTheme="majorBidi" w:hAnsiTheme="majorBidi" w:cstheme="majorBidi"/>
          <w:sz w:val="24"/>
          <w:szCs w:val="24"/>
        </w:rPr>
        <w:br/>
        <w:t>i. ______________________________</w:t>
      </w:r>
      <w:r>
        <w:rPr>
          <w:rFonts w:asciiTheme="majorBidi" w:hAnsiTheme="majorBidi" w:cstheme="majorBidi"/>
          <w:sz w:val="24"/>
          <w:szCs w:val="24"/>
        </w:rPr>
        <w:t>_________________________________________________________________</w:t>
      </w:r>
      <w:r w:rsidRPr="0073414F">
        <w:rPr>
          <w:rFonts w:asciiTheme="majorBidi" w:hAnsiTheme="majorBidi" w:cstheme="majorBidi"/>
          <w:sz w:val="24"/>
          <w:szCs w:val="24"/>
        </w:rPr>
        <w:br/>
        <w:t>ii. ______________________________</w:t>
      </w:r>
      <w:r>
        <w:rPr>
          <w:rFonts w:asciiTheme="majorBidi" w:hAnsiTheme="majorBidi" w:cstheme="majorBidi"/>
          <w:sz w:val="24"/>
          <w:szCs w:val="24"/>
        </w:rPr>
        <w:t>________________________________________________________________</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7. a) Describe the step-by-step procedure of establishing a vegetable nursery bed. (6 marks)</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w:t>
      </w: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r>
      <w:r>
        <w:rPr>
          <w:rFonts w:asciiTheme="majorBidi" w:hAnsiTheme="majorBidi" w:cstheme="majorBidi"/>
          <w:sz w:val="24"/>
          <w:szCs w:val="24"/>
        </w:rPr>
        <w:t>vii</w:t>
      </w:r>
      <w:r w:rsidRPr="0073414F">
        <w:rPr>
          <w:rFonts w:asciiTheme="majorBidi" w:hAnsiTheme="majorBidi" w:cstheme="majorBidi"/>
          <w:sz w:val="24"/>
          <w:szCs w:val="24"/>
        </w:rPr>
        <w:t>. ______________________________________________________________________________</w:t>
      </w:r>
      <w:r>
        <w:rPr>
          <w:rFonts w:asciiTheme="majorBidi" w:hAnsiTheme="majorBidi" w:cstheme="majorBidi"/>
          <w:sz w:val="24"/>
          <w:szCs w:val="24"/>
        </w:rPr>
        <w:t>______________.</w:t>
      </w:r>
    </w:p>
    <w:p w:rsidR="0073414F" w:rsidRDefault="0073414F" w:rsidP="0073414F">
      <w:pPr>
        <w:pStyle w:val="NoSpacing"/>
        <w:spacing w:line="480" w:lineRule="auto"/>
        <w:rPr>
          <w:rFonts w:asciiTheme="majorBidi" w:hAnsiTheme="majorBidi" w:cstheme="majorBidi"/>
          <w:sz w:val="24"/>
          <w:szCs w:val="24"/>
        </w:rPr>
      </w:pP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b) Explain FOUR post-transplanting management practices carried out in the main field. (4 marks)</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t xml:space="preserve"> </w:t>
      </w:r>
      <w:r>
        <w:rPr>
          <w:rFonts w:asciiTheme="majorBidi" w:hAnsiTheme="majorBidi" w:cstheme="majorBidi"/>
          <w:sz w:val="24"/>
          <w:szCs w:val="24"/>
        </w:rPr>
        <w:t xml:space="preserve">        </w:t>
      </w:r>
      <w:r w:rsidRPr="0073414F">
        <w:rPr>
          <w:rFonts w:asciiTheme="majorBidi" w:hAnsiTheme="majorBidi" w:cstheme="majorBidi"/>
          <w:sz w:val="24"/>
          <w:szCs w:val="24"/>
        </w:rPr>
        <w:t>i</w:t>
      </w: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8. a) Define sustainable agriculture. (2 marks)</w:t>
      </w:r>
      <w:r w:rsidRPr="0073414F">
        <w:rPr>
          <w:rFonts w:asciiTheme="majorBidi" w:hAnsiTheme="majorBidi" w:cstheme="majorBidi"/>
          <w:sz w:val="24"/>
          <w:szCs w:val="24"/>
        </w:rPr>
        <w:br/>
      </w: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b) Discuss FOUR benefits of practicing sustainable agriculture in Kenya. (</w:t>
      </w:r>
      <w:r>
        <w:rPr>
          <w:rFonts w:asciiTheme="majorBidi" w:hAnsiTheme="majorBidi" w:cstheme="majorBidi"/>
          <w:sz w:val="24"/>
          <w:szCs w:val="24"/>
        </w:rPr>
        <w:t>4</w:t>
      </w:r>
      <w:r w:rsidRPr="0073414F">
        <w:rPr>
          <w:rFonts w:asciiTheme="majorBidi" w:hAnsiTheme="majorBidi" w:cstheme="majorBidi"/>
          <w:sz w:val="24"/>
          <w:szCs w:val="24"/>
        </w:rPr>
        <w:t xml:space="preserve"> marks)</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t xml:space="preserve"> </w:t>
      </w:r>
      <w:r>
        <w:rPr>
          <w:rFonts w:asciiTheme="majorBidi" w:hAnsiTheme="majorBidi" w:cstheme="majorBidi"/>
          <w:sz w:val="24"/>
          <w:szCs w:val="24"/>
        </w:rPr>
        <w:t xml:space="preserve">        </w:t>
      </w:r>
      <w:r w:rsidRPr="0073414F">
        <w:rPr>
          <w:rFonts w:asciiTheme="majorBidi" w:hAnsiTheme="majorBidi" w:cstheme="majorBidi"/>
          <w:sz w:val="24"/>
          <w:szCs w:val="24"/>
        </w:rPr>
        <w:t>i</w:t>
      </w: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 xml:space="preserve">9. </w:t>
      </w:r>
      <w:r>
        <w:rPr>
          <w:rFonts w:asciiTheme="majorBidi" w:hAnsiTheme="majorBidi" w:cstheme="majorBidi"/>
          <w:sz w:val="24"/>
          <w:szCs w:val="24"/>
        </w:rPr>
        <w:t xml:space="preserve"> </w:t>
      </w:r>
      <w:r w:rsidRPr="0073414F">
        <w:rPr>
          <w:rFonts w:asciiTheme="majorBidi" w:hAnsiTheme="majorBidi" w:cstheme="majorBidi"/>
          <w:sz w:val="24"/>
          <w:szCs w:val="24"/>
        </w:rPr>
        <w:t>A farmer applied the following fertilizers on maize:</w:t>
      </w:r>
    </w:p>
    <w:tbl>
      <w:tblPr>
        <w:tblStyle w:val="TableGrid"/>
        <w:tblW w:w="0" w:type="auto"/>
        <w:tblLook w:val="04A0" w:firstRow="1" w:lastRow="0" w:firstColumn="1" w:lastColumn="0" w:noHBand="0" w:noVBand="1"/>
      </w:tblPr>
      <w:tblGrid>
        <w:gridCol w:w="1649"/>
        <w:gridCol w:w="2342"/>
        <w:gridCol w:w="1983"/>
      </w:tblGrid>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Fertilizer Type</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Time of Application</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Purpose</w:t>
            </w: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DAP</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Planting time</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Root development</w:t>
            </w:r>
          </w:p>
        </w:tc>
      </w:tr>
      <w:tr w:rsidR="0073414F" w:rsidRPr="0073414F" w:rsidTr="0073414F">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CAN</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4 weeks after planting</w:t>
            </w:r>
          </w:p>
        </w:tc>
        <w:tc>
          <w:tcPr>
            <w:tcW w:w="0" w:type="auto"/>
            <w:hideMark/>
          </w:tcPr>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Leaf growth</w:t>
            </w:r>
          </w:p>
        </w:tc>
      </w:tr>
    </w:tbl>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a) Identify the type of fertilizer applied at planting. (1 mark)</w:t>
      </w:r>
      <w:r w:rsidRPr="0073414F">
        <w:rPr>
          <w:rFonts w:asciiTheme="majorBidi" w:hAnsiTheme="majorBidi" w:cstheme="majorBidi"/>
          <w:sz w:val="24"/>
          <w:szCs w:val="24"/>
        </w:rPr>
        <w:br/>
      </w:r>
      <w:r>
        <w:rPr>
          <w:rFonts w:asciiTheme="majorBidi" w:hAnsiTheme="majorBidi" w:cstheme="majorBidi"/>
          <w:sz w:val="24"/>
          <w:szCs w:val="24"/>
        </w:rPr>
        <w:t>___________________________________________________</w:t>
      </w: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b) Explain why top dressing is done weeks after planting. (3 marks)</w:t>
      </w:r>
      <w:r w:rsidRPr="0073414F">
        <w:rPr>
          <w:rFonts w:asciiTheme="majorBidi" w:hAnsiTheme="majorBidi" w:cstheme="majorBidi"/>
          <w:sz w:val="24"/>
          <w:szCs w:val="24"/>
        </w:rPr>
        <w:br/>
      </w: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414F" w:rsidRDefault="0073414F" w:rsidP="0073414F">
      <w:pPr>
        <w:pStyle w:val="NoSpacing"/>
        <w:spacing w:line="480" w:lineRule="auto"/>
        <w:rPr>
          <w:rFonts w:asciiTheme="majorBidi" w:hAnsiTheme="majorBidi" w:cstheme="majorBidi"/>
          <w:sz w:val="24"/>
          <w:szCs w:val="24"/>
        </w:rPr>
      </w:pPr>
    </w:p>
    <w:p w:rsid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c) State THREE precautions observed when applying fertilizers. (3 marks)</w:t>
      </w:r>
    </w:p>
    <w:p w:rsidR="0073414F" w:rsidRPr="0073414F" w:rsidRDefault="0073414F" w:rsidP="0073414F">
      <w:pPr>
        <w:pStyle w:val="NoSpacing"/>
        <w:spacing w:line="48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 xml:space="preserve">______________. </w:t>
      </w:r>
      <w:r w:rsidRPr="0073414F">
        <w:rPr>
          <w:rFonts w:asciiTheme="majorBidi" w:hAnsiTheme="majorBidi" w:cstheme="majorBidi"/>
          <w:sz w:val="24"/>
          <w:szCs w:val="24"/>
        </w:rPr>
        <w:t>d) Calculate the total fertilizer required for 2 acres if 50 kg is used per acre. (3 marks)</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10. Mention four ethical ways in which an individual can acquire agricultural land in Kenya. (4 marks)</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w:t>
      </w: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61312" behindDoc="0" locked="0" layoutInCell="1" allowOverlap="1" wp14:anchorId="45BA1BE5" wp14:editId="0FCD0A98">
                <wp:simplePos x="0" y="0"/>
                <wp:positionH relativeFrom="column">
                  <wp:posOffset>4544060</wp:posOffset>
                </wp:positionH>
                <wp:positionV relativeFrom="paragraph">
                  <wp:posOffset>-267426</wp:posOffset>
                </wp:positionV>
                <wp:extent cx="2307771" cy="2122715"/>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76" name="Picture 76"/>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7" name="Picture 77"/>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5" o:spid="_x0000_s1026" style="position:absolute;margin-left:357.8pt;margin-top:-21.05pt;width:181.7pt;height:167.15pt;z-index:25166131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">
                <v:shape id="Picture 76"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1jey/AAAA2wAAAA8AAABkcnMvZG93bnJldi54bWxEj82qwjAUhPcXfIdwBHfX1F5QqUYRUdCl&#10;P3R9bI5tsTkpTa7GtzeC4HKYmW+Y+TKYRtypc7VlBaNhAoK4sLrmUsH5tP2dgnAeWWNjmRQ8ycFy&#10;0fuZY6btgw90P/pSRAi7DBVU3reZlK6oyKAb2pY4elfbGfRRdqXUHT4i3DQyTZKxNFhzXKiwpXVF&#10;xe34bxRctunf/sYh5Ha3oZxDvpnWqVKDfljNQHgK/hv+tHdawWQM7y/xB8jF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cNY3svwAAANsAAAAPAAAAAAAAAAAAAAAAAJ8CAABk&#10;cnMvZG93bnJldi54bWxQSwUGAAAAAAQABAD3AAAAiwMAAAAA&#10;">
                  <v:imagedata r:id="rId12" o:title="" croptop="3526f" cropbottom="22913f" cropleft="12508f" cropright="12340f" chromakey="white"/>
                  <v:path arrowok="t"/>
                </v:shape>
                <v:shape id="Picture 77"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7LAPGAAAA2wAAAA8AAABkcnMvZG93bnJldi54bWxEj0FrwkAUhO8F/8PyhN7qxh60RlfRatv0&#10;UMGo6PGZfSbB7NuQ3Wr677uFgsdhZr5hJrPWVOJKjSstK+j3IhDEmdUl5wp227enFxDOI2usLJOC&#10;H3Iwm3YeJhhre+MNXVOfiwBhF6OCwvs6ltJlBRl0PVsTB+9sG4M+yCaXusFbgJtKPkfRQBosOSwU&#10;WNNrQdkl/TYKkrT9PO6r99PHYTBP1v3R6mu5iJR67LbzMQhPrb+H/9uJVjAcwt+X8APk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3ssA8YAAADbAAAADwAAAAAAAAAAAAAA&#10;AACfAgAAZHJzL2Rvd25yZXYueG1sUEsFBgAAAAAEAAQA9wAAAJIDAAAAAA==&#10;">
                  <v:imagedata r:id="rId13"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73414F" w:rsidRPr="0073414F" w:rsidRDefault="004C1500" w:rsidP="0073414F">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60640" behindDoc="0" locked="0" layoutInCell="1" allowOverlap="1" wp14:anchorId="65B7DD97" wp14:editId="59BCD108">
            <wp:simplePos x="0" y="0"/>
            <wp:positionH relativeFrom="column">
              <wp:posOffset>1468120</wp:posOffset>
            </wp:positionH>
            <wp:positionV relativeFrom="paragraph">
              <wp:posOffset>246380</wp:posOffset>
            </wp:positionV>
            <wp:extent cx="3147695" cy="944245"/>
            <wp:effectExtent l="0" t="0" r="0" b="0"/>
            <wp:wrapNone/>
            <wp:docPr id="23" name="Picture 23"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14F" w:rsidRPr="0073414F">
        <w:rPr>
          <w:rFonts w:asciiTheme="majorBidi" w:hAnsiTheme="majorBidi" w:cstheme="majorBidi"/>
          <w:b/>
          <w:bCs/>
          <w:sz w:val="24"/>
          <w:szCs w:val="24"/>
        </w:rPr>
        <w:t xml:space="preserve">GRADE 10 – </w:t>
      </w:r>
      <w:r w:rsidR="0073414F">
        <w:rPr>
          <w:rFonts w:asciiTheme="majorBidi" w:hAnsiTheme="majorBidi" w:cstheme="majorBidi"/>
          <w:b/>
          <w:bCs/>
          <w:sz w:val="24"/>
          <w:szCs w:val="24"/>
        </w:rPr>
        <w:t>AVIATION TECHNOLOGY</w:t>
      </w:r>
      <w:r w:rsidR="0073414F" w:rsidRPr="0073414F">
        <w:rPr>
          <w:rFonts w:asciiTheme="majorBidi" w:hAnsiTheme="majorBidi" w:cstheme="majorBidi"/>
          <w:b/>
          <w:bCs/>
          <w:sz w:val="24"/>
          <w:szCs w:val="24"/>
        </w:rPr>
        <w:t xml:space="preserve"> (THEORY)</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br/>
        <w:t>April 2026</w:t>
      </w:r>
      <w:r w:rsidRPr="0073414F">
        <w:rPr>
          <w:rFonts w:asciiTheme="majorBidi" w:hAnsiTheme="majorBidi" w:cstheme="majorBidi"/>
          <w:b/>
          <w:bCs/>
          <w:sz w:val="24"/>
          <w:szCs w:val="24"/>
        </w:rPr>
        <w:br/>
        <w:t>Time: 2 Hours</w:t>
      </w:r>
      <w:r w:rsidRPr="0073414F">
        <w:rPr>
          <w:rFonts w:asciiTheme="majorBidi" w:hAnsiTheme="majorBidi" w:cstheme="majorBidi"/>
          <w:b/>
          <w:bCs/>
          <w:sz w:val="24"/>
          <w:szCs w:val="24"/>
        </w:rPr>
        <w:br/>
        <w:t>Code: CKEAB 004</w:t>
      </w:r>
    </w:p>
    <w:p w:rsidR="0073414F" w:rsidRPr="0073414F" w:rsidRDefault="0073414F" w:rsidP="0073414F">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73414F" w:rsidRPr="0073414F" w:rsidRDefault="0073414F" w:rsidP="0073414F">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FC7582">
      <w:pPr>
        <w:pStyle w:val="NoSpacing"/>
        <w:numPr>
          <w:ilvl w:val="0"/>
          <w:numId w:val="2"/>
        </w:numPr>
        <w:spacing w:line="360" w:lineRule="auto"/>
        <w:rPr>
          <w:rFonts w:asciiTheme="majorBidi" w:hAnsiTheme="majorBidi" w:cstheme="majorBidi"/>
          <w:sz w:val="24"/>
          <w:szCs w:val="24"/>
        </w:rPr>
      </w:pPr>
      <w:r w:rsidRPr="0073414F">
        <w:rPr>
          <w:rFonts w:asciiTheme="majorBidi" w:hAnsiTheme="majorBidi" w:cstheme="majorBidi"/>
          <w:sz w:val="24"/>
          <w:szCs w:val="24"/>
        </w:rPr>
        <w:t>Attempt all questions.</w:t>
      </w:r>
    </w:p>
    <w:p w:rsidR="0073414F" w:rsidRPr="0073414F" w:rsidRDefault="0073414F" w:rsidP="00FC7582">
      <w:pPr>
        <w:pStyle w:val="NoSpacing"/>
        <w:numPr>
          <w:ilvl w:val="0"/>
          <w:numId w:val="2"/>
        </w:numPr>
        <w:spacing w:line="360" w:lineRule="auto"/>
        <w:rPr>
          <w:rFonts w:asciiTheme="majorBidi" w:hAnsiTheme="majorBidi" w:cstheme="majorBidi"/>
          <w:sz w:val="24"/>
          <w:szCs w:val="24"/>
        </w:rPr>
      </w:pPr>
      <w:r w:rsidRPr="0073414F">
        <w:rPr>
          <w:rFonts w:asciiTheme="majorBidi" w:hAnsiTheme="majorBidi" w:cstheme="majorBidi"/>
          <w:sz w:val="24"/>
          <w:szCs w:val="24"/>
        </w:rPr>
        <w:t>Write clearly and number your responses correctly.</w:t>
      </w:r>
    </w:p>
    <w:p w:rsidR="0073414F" w:rsidRPr="0073414F" w:rsidRDefault="0073414F" w:rsidP="00FC7582">
      <w:pPr>
        <w:pStyle w:val="NoSpacing"/>
        <w:numPr>
          <w:ilvl w:val="0"/>
          <w:numId w:val="2"/>
        </w:numPr>
        <w:spacing w:line="360" w:lineRule="auto"/>
        <w:rPr>
          <w:rFonts w:asciiTheme="majorBidi" w:hAnsiTheme="majorBidi" w:cstheme="majorBidi"/>
          <w:sz w:val="24"/>
          <w:szCs w:val="24"/>
        </w:rPr>
      </w:pPr>
      <w:r w:rsidRPr="0073414F">
        <w:rPr>
          <w:rFonts w:asciiTheme="majorBidi" w:hAnsiTheme="majorBidi" w:cstheme="majorBidi"/>
          <w:sz w:val="24"/>
          <w:szCs w:val="24"/>
        </w:rPr>
        <w:t>Diagrams must be well-labelled.</w:t>
      </w:r>
    </w:p>
    <w:p w:rsidR="0073414F" w:rsidRPr="0073414F" w:rsidRDefault="0073414F" w:rsidP="00FC7582">
      <w:pPr>
        <w:pStyle w:val="NoSpacing"/>
        <w:numPr>
          <w:ilvl w:val="0"/>
          <w:numId w:val="2"/>
        </w:numPr>
        <w:spacing w:line="360" w:lineRule="auto"/>
        <w:rPr>
          <w:rFonts w:asciiTheme="majorBidi" w:hAnsiTheme="majorBidi" w:cstheme="majorBidi"/>
          <w:sz w:val="24"/>
          <w:szCs w:val="24"/>
        </w:rPr>
      </w:pPr>
      <w:r w:rsidRPr="0073414F">
        <w:rPr>
          <w:rFonts w:asciiTheme="majorBidi" w:hAnsiTheme="majorBidi" w:cstheme="majorBidi"/>
          <w:sz w:val="24"/>
          <w:szCs w:val="24"/>
        </w:rPr>
        <w:t>Calculators are not allowed.</w:t>
      </w:r>
    </w:p>
    <w:p w:rsidR="0073414F" w:rsidRP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sectPr w:rsidR="0073414F" w:rsidSect="0025151A">
          <w:footerReference w:type="default" r:id="rId25"/>
          <w:pgSz w:w="12240" w:h="15840"/>
          <w:pgMar w:top="284" w:right="333" w:bottom="426" w:left="284" w:header="720" w:footer="17" w:gutter="0"/>
          <w:cols w:space="720"/>
          <w:docGrid w:linePitch="360"/>
        </w:sectPr>
      </w:pP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SECTION A: STRUCTURED QUESTIONS</w:t>
      </w:r>
    </w:p>
    <w:p w:rsidR="0073414F" w:rsidRDefault="0073414F" w:rsidP="00FC7582">
      <w:pPr>
        <w:pStyle w:val="NoSpacing"/>
        <w:numPr>
          <w:ilvl w:val="0"/>
          <w:numId w:val="3"/>
        </w:numPr>
        <w:spacing w:line="360" w:lineRule="auto"/>
        <w:rPr>
          <w:rFonts w:asciiTheme="majorBidi" w:hAnsiTheme="majorBidi" w:cstheme="majorBidi"/>
          <w:sz w:val="24"/>
          <w:szCs w:val="24"/>
        </w:rPr>
      </w:pPr>
      <w:r w:rsidRPr="0073414F">
        <w:rPr>
          <w:rFonts w:asciiTheme="majorBidi" w:hAnsiTheme="majorBidi" w:cstheme="majorBidi"/>
          <w:b/>
          <w:bCs/>
          <w:sz w:val="24"/>
          <w:szCs w:val="24"/>
        </w:rPr>
        <w:t>Define</w:t>
      </w:r>
      <w:r w:rsidRPr="0073414F">
        <w:rPr>
          <w:rFonts w:asciiTheme="majorBidi" w:hAnsiTheme="majorBidi" w:cstheme="majorBidi"/>
          <w:sz w:val="24"/>
          <w:szCs w:val="24"/>
        </w:rPr>
        <w:t xml:space="preserve"> an injury caused by electrical current and </w:t>
      </w:r>
      <w:r w:rsidRPr="0073414F">
        <w:rPr>
          <w:rFonts w:asciiTheme="majorBidi" w:hAnsiTheme="majorBidi" w:cstheme="majorBidi"/>
          <w:b/>
          <w:bCs/>
          <w:sz w:val="24"/>
          <w:szCs w:val="24"/>
        </w:rPr>
        <w:t>give two ways to prevent it</w:t>
      </w:r>
      <w:r w:rsidRPr="0073414F">
        <w:rPr>
          <w:rFonts w:asciiTheme="majorBidi" w:hAnsiTheme="majorBidi" w:cstheme="majorBidi"/>
          <w:sz w:val="24"/>
          <w:szCs w:val="24"/>
        </w:rPr>
        <w:t>.</w:t>
      </w:r>
    </w:p>
    <w:p w:rsidR="0073414F" w:rsidRDefault="0073414F" w:rsidP="0073414F">
      <w:pPr>
        <w:pStyle w:val="NoSpacing"/>
        <w:spacing w:line="360" w:lineRule="auto"/>
        <w:ind w:left="720"/>
        <w:rPr>
          <w:rFonts w:asciiTheme="majorBidi" w:hAnsiTheme="majorBidi" w:cstheme="majorBidi"/>
          <w:b/>
          <w:bCs/>
          <w:sz w:val="24"/>
          <w:szCs w:val="24"/>
        </w:rPr>
      </w:pPr>
    </w:p>
    <w:p w:rsidR="0073414F" w:rsidRDefault="0073414F" w:rsidP="0073414F">
      <w:pPr>
        <w:pStyle w:val="NoSpacing"/>
        <w:spacing w:line="360" w:lineRule="auto"/>
        <w:ind w:left="720"/>
        <w:rPr>
          <w:rFonts w:asciiTheme="majorBidi" w:hAnsiTheme="majorBidi" w:cstheme="majorBidi"/>
          <w:b/>
          <w:bCs/>
          <w:sz w:val="24"/>
          <w:szCs w:val="24"/>
        </w:rPr>
      </w:pPr>
      <w:r>
        <w:rPr>
          <w:rFonts w:asciiTheme="majorBidi" w:hAnsiTheme="majorBidi" w:cstheme="majorBidi"/>
          <w:b/>
          <w:bCs/>
          <w:sz w:val="24"/>
          <w:szCs w:val="24"/>
        </w:rPr>
        <w:t>Definition</w:t>
      </w:r>
    </w:p>
    <w:tbl>
      <w:tblPr>
        <w:tblStyle w:val="TableGrid"/>
        <w:tblW w:w="0" w:type="auto"/>
        <w:tblInd w:w="720" w:type="dxa"/>
        <w:tblLook w:val="04A0" w:firstRow="1" w:lastRow="0" w:firstColumn="1" w:lastColumn="0" w:noHBand="0" w:noVBand="1"/>
      </w:tblPr>
      <w:tblGrid>
        <w:gridCol w:w="1940"/>
        <w:gridCol w:w="9179"/>
      </w:tblGrid>
      <w:tr w:rsidR="0073414F" w:rsidTr="0073414F">
        <w:tc>
          <w:tcPr>
            <w:tcW w:w="1940" w:type="dxa"/>
          </w:tcPr>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Injury </w:t>
            </w:r>
          </w:p>
        </w:tc>
        <w:tc>
          <w:tcPr>
            <w:tcW w:w="9179" w:type="dxa"/>
          </w:tcPr>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p>
        </w:tc>
      </w:tr>
    </w:tbl>
    <w:p w:rsidR="0073414F" w:rsidRDefault="0073414F" w:rsidP="0073414F">
      <w:pPr>
        <w:pStyle w:val="NoSpacing"/>
        <w:spacing w:line="360" w:lineRule="auto"/>
        <w:ind w:left="720"/>
        <w:rPr>
          <w:rFonts w:asciiTheme="majorBidi" w:hAnsiTheme="majorBidi" w:cstheme="majorBidi"/>
          <w:b/>
          <w:bCs/>
          <w:sz w:val="24"/>
          <w:szCs w:val="24"/>
        </w:rPr>
      </w:pPr>
    </w:p>
    <w:p w:rsidR="0073414F" w:rsidRDefault="0073414F" w:rsidP="0073414F">
      <w:pPr>
        <w:pStyle w:val="NoSpacing"/>
        <w:spacing w:line="360" w:lineRule="auto"/>
        <w:ind w:left="720"/>
        <w:rPr>
          <w:rFonts w:asciiTheme="majorBidi" w:hAnsiTheme="majorBidi" w:cstheme="majorBidi"/>
          <w:sz w:val="24"/>
          <w:szCs w:val="24"/>
        </w:rPr>
      </w:pPr>
      <w:r>
        <w:rPr>
          <w:rFonts w:asciiTheme="majorBidi" w:hAnsiTheme="majorBidi" w:cstheme="majorBidi"/>
          <w:sz w:val="24"/>
          <w:szCs w:val="24"/>
        </w:rPr>
        <w:t>Ways of preventing electrical injuries</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w:t>
      </w:r>
      <w:r>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w:t>
      </w:r>
      <w:r>
        <w:rPr>
          <w:rFonts w:asciiTheme="majorBidi" w:hAnsiTheme="majorBidi" w:cstheme="majorBidi"/>
          <w:sz w:val="24"/>
          <w:szCs w:val="24"/>
        </w:rPr>
        <w:t>_____________.</w:t>
      </w:r>
      <w:r w:rsidRPr="0073414F">
        <w:rPr>
          <w:rFonts w:asciiTheme="majorBidi" w:hAnsiTheme="majorBidi" w:cstheme="majorBidi"/>
          <w:sz w:val="24"/>
          <w:szCs w:val="24"/>
        </w:rPr>
        <w:br/>
        <w:t>iii. ______________________________________________________________________________</w:t>
      </w:r>
      <w:r>
        <w:rPr>
          <w:rFonts w:asciiTheme="majorBidi" w:hAnsiTheme="majorBidi" w:cstheme="majorBidi"/>
          <w:sz w:val="24"/>
          <w:szCs w:val="24"/>
        </w:rPr>
        <w:t>______________.</w:t>
      </w:r>
    </w:p>
    <w:p w:rsidR="0073414F" w:rsidRPr="0073414F" w:rsidRDefault="0073414F" w:rsidP="0073414F">
      <w:pPr>
        <w:pStyle w:val="NoSpacing"/>
        <w:spacing w:line="360" w:lineRule="auto"/>
        <w:ind w:left="720"/>
        <w:rPr>
          <w:rFonts w:asciiTheme="majorBidi" w:hAnsiTheme="majorBidi" w:cstheme="majorBidi"/>
          <w:sz w:val="24"/>
          <w:szCs w:val="24"/>
        </w:rPr>
      </w:pPr>
    </w:p>
    <w:p w:rsidR="0073414F" w:rsidRDefault="0073414F" w:rsidP="00FC7582">
      <w:pPr>
        <w:pStyle w:val="NoSpacing"/>
        <w:numPr>
          <w:ilvl w:val="0"/>
          <w:numId w:val="3"/>
        </w:numPr>
        <w:spacing w:line="360" w:lineRule="auto"/>
        <w:rPr>
          <w:rFonts w:asciiTheme="majorBidi" w:hAnsiTheme="majorBidi" w:cstheme="majorBidi"/>
          <w:sz w:val="24"/>
          <w:szCs w:val="24"/>
        </w:rPr>
      </w:pPr>
      <w:r w:rsidRPr="0073414F">
        <w:rPr>
          <w:rFonts w:asciiTheme="majorBidi" w:hAnsiTheme="majorBidi" w:cstheme="majorBidi"/>
          <w:b/>
          <w:bCs/>
          <w:sz w:val="24"/>
          <w:szCs w:val="24"/>
        </w:rPr>
        <w:t>Name</w:t>
      </w:r>
      <w:r w:rsidRPr="0073414F">
        <w:rPr>
          <w:rFonts w:asciiTheme="majorBidi" w:hAnsiTheme="majorBidi" w:cstheme="majorBidi"/>
          <w:sz w:val="24"/>
          <w:szCs w:val="24"/>
        </w:rPr>
        <w:t xml:space="preserve"> the part of an airport where aircraft are </w:t>
      </w:r>
      <w:r w:rsidRPr="0073414F">
        <w:rPr>
          <w:rFonts w:asciiTheme="majorBidi" w:hAnsiTheme="majorBidi" w:cstheme="majorBidi"/>
          <w:b/>
          <w:bCs/>
          <w:sz w:val="24"/>
          <w:szCs w:val="24"/>
        </w:rPr>
        <w:t>parked and maintained</w:t>
      </w:r>
      <w:r w:rsidRPr="0073414F">
        <w:rPr>
          <w:rFonts w:asciiTheme="majorBidi" w:hAnsiTheme="majorBidi" w:cstheme="majorBidi"/>
          <w:sz w:val="24"/>
          <w:szCs w:val="24"/>
        </w:rPr>
        <w:t>.</w:t>
      </w:r>
    </w:p>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       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FC7582">
      <w:pPr>
        <w:pStyle w:val="NoSpacing"/>
        <w:numPr>
          <w:ilvl w:val="0"/>
          <w:numId w:val="3"/>
        </w:numPr>
        <w:spacing w:line="360" w:lineRule="auto"/>
        <w:rPr>
          <w:rFonts w:asciiTheme="majorBidi" w:hAnsiTheme="majorBidi" w:cstheme="majorBidi"/>
          <w:sz w:val="24"/>
          <w:szCs w:val="24"/>
        </w:rPr>
      </w:pPr>
      <w:r w:rsidRPr="0073414F">
        <w:rPr>
          <w:rFonts w:asciiTheme="majorBidi" w:hAnsiTheme="majorBidi" w:cstheme="majorBidi"/>
          <w:b/>
          <w:bCs/>
          <w:sz w:val="24"/>
          <w:szCs w:val="24"/>
        </w:rPr>
        <w:t>Explain</w:t>
      </w:r>
      <w:r w:rsidRPr="0073414F">
        <w:rPr>
          <w:rFonts w:asciiTheme="majorBidi" w:hAnsiTheme="majorBidi" w:cstheme="majorBidi"/>
          <w:sz w:val="24"/>
          <w:szCs w:val="24"/>
        </w:rPr>
        <w:t xml:space="preserve"> why helicopters can hover in the air while planes cannot.</w:t>
      </w:r>
      <w:r>
        <w:rPr>
          <w:rFonts w:asciiTheme="majorBidi" w:hAnsiTheme="majorBidi" w:cstheme="majorBidi"/>
          <w:sz w:val="24"/>
          <w:szCs w:val="24"/>
        </w:rPr>
        <w:t xml:space="preserve">                                                                                 </w:t>
      </w:r>
      <w:r w:rsidRPr="0073414F">
        <w:rPr>
          <w:rFonts w:asciiTheme="majorBidi" w:hAnsiTheme="majorBidi" w:cstheme="majorBidi"/>
          <w:sz w:val="24"/>
          <w:szCs w:val="24"/>
        </w:rPr>
        <w:t xml:space="preserve"> __________________________________________________________________________________________</w:t>
      </w:r>
      <w:r>
        <w:rPr>
          <w:rFonts w:asciiTheme="majorBidi" w:hAnsiTheme="majorBidi" w:cstheme="majorBidi"/>
          <w:sz w:val="24"/>
          <w:szCs w:val="24"/>
        </w:rPr>
        <w:t>__________________________________________________________________________________________</w:t>
      </w:r>
      <w:r w:rsidRPr="0073414F">
        <w:rPr>
          <w:rFonts w:asciiTheme="majorBidi" w:hAnsiTheme="majorBidi" w:cstheme="majorBidi"/>
          <w:sz w:val="24"/>
          <w:szCs w:val="24"/>
        </w:rPr>
        <w:t>_</w:t>
      </w:r>
      <w:r>
        <w:rPr>
          <w:rFonts w:asciiTheme="majorBidi" w:hAnsiTheme="majorBidi" w:cstheme="majorBidi"/>
          <w:sz w:val="24"/>
          <w:szCs w:val="24"/>
        </w:rPr>
        <w:t>__</w:t>
      </w:r>
      <w:r w:rsidRPr="0073414F">
        <w:rPr>
          <w:rFonts w:asciiTheme="majorBidi" w:hAnsiTheme="majorBidi" w:cstheme="majorBidi"/>
          <w:sz w:val="24"/>
          <w:szCs w:val="24"/>
        </w:rPr>
        <w:t>_______________________________________________________________________________________</w:t>
      </w:r>
      <w:r>
        <w:rPr>
          <w:rFonts w:asciiTheme="majorBidi" w:hAnsiTheme="majorBidi" w:cstheme="majorBidi"/>
          <w:sz w:val="24"/>
          <w:szCs w:val="24"/>
        </w:rPr>
        <w:t xml:space="preserve"> </w:t>
      </w:r>
      <w:r w:rsidRPr="0073414F">
        <w:rPr>
          <w:rFonts w:asciiTheme="majorBidi" w:hAnsiTheme="majorBidi" w:cstheme="majorBidi"/>
          <w:sz w:val="24"/>
          <w:szCs w:val="24"/>
        </w:rPr>
        <w:br/>
      </w:r>
    </w:p>
    <w:p w:rsidR="0073414F" w:rsidRPr="0073414F" w:rsidRDefault="0073414F" w:rsidP="00FC7582">
      <w:pPr>
        <w:pStyle w:val="NoSpacing"/>
        <w:numPr>
          <w:ilvl w:val="0"/>
          <w:numId w:val="3"/>
        </w:numPr>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Outline</w:t>
      </w:r>
      <w:r w:rsidRPr="0073414F">
        <w:rPr>
          <w:rFonts w:asciiTheme="majorBidi" w:hAnsiTheme="majorBidi" w:cstheme="majorBidi"/>
          <w:sz w:val="24"/>
          <w:szCs w:val="24"/>
        </w:rPr>
        <w:t xml:space="preserve"> three common types of </w:t>
      </w:r>
      <w:r w:rsidRPr="0073414F">
        <w:rPr>
          <w:rFonts w:asciiTheme="majorBidi" w:hAnsiTheme="majorBidi" w:cstheme="majorBidi"/>
          <w:b/>
          <w:bCs/>
          <w:sz w:val="24"/>
          <w:szCs w:val="24"/>
        </w:rPr>
        <w:t>safety signs</w:t>
      </w:r>
      <w:r w:rsidRPr="0073414F">
        <w:rPr>
          <w:rFonts w:asciiTheme="majorBidi" w:hAnsiTheme="majorBidi" w:cstheme="majorBidi"/>
          <w:sz w:val="24"/>
          <w:szCs w:val="24"/>
        </w:rPr>
        <w:t xml:space="preserve"> used in workplaces or public areas.</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w:t>
      </w:r>
    </w:p>
    <w:p w:rsidR="0073414F" w:rsidRPr="0073414F" w:rsidRDefault="0073414F" w:rsidP="00FC7582">
      <w:pPr>
        <w:pStyle w:val="NoSpacing"/>
        <w:numPr>
          <w:ilvl w:val="0"/>
          <w:numId w:val="3"/>
        </w:numPr>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List</w:t>
      </w:r>
      <w:r w:rsidRPr="0073414F">
        <w:rPr>
          <w:rFonts w:asciiTheme="majorBidi" w:hAnsiTheme="majorBidi" w:cstheme="majorBidi"/>
          <w:sz w:val="24"/>
          <w:szCs w:val="24"/>
        </w:rPr>
        <w:t xml:space="preserve"> two pioneers of </w:t>
      </w:r>
      <w:r w:rsidRPr="0073414F">
        <w:rPr>
          <w:rFonts w:asciiTheme="majorBidi" w:hAnsiTheme="majorBidi" w:cstheme="majorBidi"/>
          <w:b/>
          <w:bCs/>
          <w:sz w:val="24"/>
          <w:szCs w:val="24"/>
        </w:rPr>
        <w:t>early aviation</w:t>
      </w:r>
      <w:r w:rsidRPr="0073414F">
        <w:rPr>
          <w:rFonts w:asciiTheme="majorBidi" w:hAnsiTheme="majorBidi" w:cstheme="majorBidi"/>
          <w:sz w:val="24"/>
          <w:szCs w:val="24"/>
        </w:rPr>
        <w:t xml:space="preserve"> and state the contribution of each.</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w:t>
      </w:r>
    </w:p>
    <w:p w:rsidR="0073414F" w:rsidRDefault="0073414F" w:rsidP="00FC7582">
      <w:pPr>
        <w:pStyle w:val="NoSpacing"/>
        <w:numPr>
          <w:ilvl w:val="0"/>
          <w:numId w:val="3"/>
        </w:numPr>
        <w:spacing w:line="360" w:lineRule="auto"/>
        <w:rPr>
          <w:rFonts w:asciiTheme="majorBidi" w:hAnsiTheme="majorBidi" w:cstheme="majorBidi"/>
          <w:sz w:val="24"/>
          <w:szCs w:val="24"/>
        </w:rPr>
      </w:pPr>
      <w:r w:rsidRPr="0073414F">
        <w:rPr>
          <w:rFonts w:asciiTheme="majorBidi" w:hAnsiTheme="majorBidi" w:cstheme="majorBidi"/>
          <w:b/>
          <w:bCs/>
          <w:sz w:val="24"/>
          <w:szCs w:val="24"/>
        </w:rPr>
        <w:t>State</w:t>
      </w:r>
      <w:r>
        <w:rPr>
          <w:rFonts w:asciiTheme="majorBidi" w:hAnsiTheme="majorBidi" w:cstheme="majorBidi"/>
          <w:sz w:val="24"/>
          <w:szCs w:val="24"/>
        </w:rPr>
        <w:t xml:space="preserve"> </w:t>
      </w:r>
      <w:r w:rsidR="00C043CE">
        <w:rPr>
          <w:rFonts w:asciiTheme="majorBidi" w:hAnsiTheme="majorBidi" w:cstheme="majorBidi"/>
          <w:sz w:val="24"/>
          <w:szCs w:val="24"/>
        </w:rPr>
        <w:t>what the</w:t>
      </w:r>
      <w:r>
        <w:rPr>
          <w:rFonts w:asciiTheme="majorBidi" w:hAnsiTheme="majorBidi" w:cstheme="majorBidi"/>
          <w:sz w:val="24"/>
          <w:szCs w:val="24"/>
        </w:rPr>
        <w:t xml:space="preserve"> following </w:t>
      </w:r>
      <w:r w:rsidRPr="0073414F">
        <w:rPr>
          <w:rFonts w:asciiTheme="majorBidi" w:hAnsiTheme="majorBidi" w:cstheme="majorBidi"/>
          <w:b/>
          <w:bCs/>
          <w:sz w:val="24"/>
          <w:szCs w:val="24"/>
        </w:rPr>
        <w:t>safety sign</w:t>
      </w:r>
      <w:r w:rsidRPr="0073414F">
        <w:rPr>
          <w:rFonts w:asciiTheme="majorBidi" w:hAnsiTheme="majorBidi" w:cstheme="majorBidi"/>
          <w:sz w:val="24"/>
          <w:szCs w:val="24"/>
        </w:rPr>
        <w:t xml:space="preserve"> represents.</w:t>
      </w:r>
    </w:p>
    <w:p w:rsidR="0073414F" w:rsidRDefault="0073414F" w:rsidP="0073414F">
      <w:pPr>
        <w:pStyle w:val="NoSpacing"/>
        <w:spacing w:line="360" w:lineRule="auto"/>
        <w:ind w:left="720"/>
        <w:rPr>
          <w:rFonts w:asciiTheme="majorBidi" w:hAnsiTheme="majorBidi" w:cstheme="majorBidi"/>
          <w:b/>
          <w:bCs/>
          <w:sz w:val="24"/>
          <w:szCs w:val="24"/>
        </w:rPr>
      </w:pPr>
    </w:p>
    <w:p w:rsidR="0073414F" w:rsidRDefault="0073414F" w:rsidP="0073414F">
      <w:pPr>
        <w:pStyle w:val="NoSpacing"/>
        <w:spacing w:line="360" w:lineRule="auto"/>
        <w:ind w:left="720"/>
        <w:rPr>
          <w:rFonts w:asciiTheme="majorBidi" w:hAnsiTheme="majorBidi" w:cstheme="majorBidi"/>
          <w:b/>
          <w:bCs/>
          <w:sz w:val="24"/>
          <w:szCs w:val="24"/>
        </w:rPr>
      </w:pPr>
      <w:r>
        <w:rPr>
          <w:noProof/>
        </w:rPr>
        <w:drawing>
          <wp:inline distT="0" distB="0" distL="0" distR="0" wp14:anchorId="481C19FF" wp14:editId="791E2EFD">
            <wp:extent cx="1741714" cy="1529794"/>
            <wp:effectExtent l="0" t="0" r="0" b="0"/>
            <wp:docPr id="78" name="Picture 78" descr="Triangular Warning Sign: Over 14,664 Royalty-Free Licensable Stock  Illustrations &amp; Drawing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7" descr="Triangular Warning Sign: Over 14,664 Royalty-Free Licensable Stock  Illustrations &amp; Drawings | Shutterstock"/>
                    <pic:cNvPicPr>
                      <a:picLocks noChangeAspect="1" noChangeArrowheads="1"/>
                    </pic:cNvPicPr>
                  </pic:nvPicPr>
                  <pic:blipFill rotWithShape="1">
                    <a:blip r:embed="rId26">
                      <a:extLst>
                        <a:ext uri="{28A0092B-C50C-407E-A947-70E740481C1C}">
                          <a14:useLocalDpi xmlns:a14="http://schemas.microsoft.com/office/drawing/2010/main" val="0"/>
                        </a:ext>
                      </a:extLst>
                    </a:blip>
                    <a:srcRect b="5705"/>
                    <a:stretch/>
                  </pic:blipFill>
                  <pic:spPr bwMode="auto">
                    <a:xfrm>
                      <a:off x="0" y="0"/>
                      <a:ext cx="1741880" cy="1529939"/>
                    </a:xfrm>
                    <a:prstGeom prst="rect">
                      <a:avLst/>
                    </a:prstGeom>
                    <a:noFill/>
                    <a:ln>
                      <a:noFill/>
                    </a:ln>
                    <a:extLst>
                      <a:ext uri="{53640926-AAD7-44D8-BBD7-CCE9431645EC}">
                        <a14:shadowObscured xmlns:a14="http://schemas.microsoft.com/office/drawing/2010/main"/>
                      </a:ext>
                    </a:extLst>
                  </pic:spPr>
                </pic:pic>
              </a:graphicData>
            </a:graphic>
          </wp:inline>
        </w:drawing>
      </w:r>
    </w:p>
    <w:p w:rsidR="0073414F" w:rsidRDefault="0073414F" w:rsidP="0073414F">
      <w:pPr>
        <w:pStyle w:val="NoSpacing"/>
        <w:spacing w:line="360" w:lineRule="auto"/>
        <w:ind w:left="720"/>
        <w:rPr>
          <w:rFonts w:asciiTheme="majorBidi" w:hAnsiTheme="majorBidi" w:cstheme="majorBidi"/>
          <w:b/>
          <w:bCs/>
          <w:sz w:val="24"/>
          <w:szCs w:val="24"/>
        </w:rPr>
      </w:pPr>
    </w:p>
    <w:p w:rsidR="0073414F" w:rsidRDefault="0073414F" w:rsidP="0073414F">
      <w:pPr>
        <w:pStyle w:val="NoSpacing"/>
        <w:spacing w:line="360" w:lineRule="auto"/>
        <w:ind w:left="1440"/>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w:t>
      </w:r>
    </w:p>
    <w:p w:rsidR="0073414F" w:rsidRDefault="0073414F" w:rsidP="0073414F">
      <w:pPr>
        <w:pStyle w:val="NoSpacing"/>
        <w:spacing w:line="360" w:lineRule="auto"/>
        <w:ind w:left="720"/>
        <w:rPr>
          <w:rFonts w:asciiTheme="majorBidi" w:hAnsiTheme="majorBidi" w:cstheme="majorBidi"/>
          <w:b/>
          <w:bCs/>
          <w:sz w:val="24"/>
          <w:szCs w:val="24"/>
        </w:rPr>
      </w:pPr>
    </w:p>
    <w:p w:rsidR="0073414F" w:rsidRPr="0073414F" w:rsidRDefault="0073414F" w:rsidP="00FC7582">
      <w:pPr>
        <w:pStyle w:val="NoSpacing"/>
        <w:numPr>
          <w:ilvl w:val="0"/>
          <w:numId w:val="3"/>
        </w:numPr>
        <w:spacing w:line="360" w:lineRule="auto"/>
        <w:rPr>
          <w:rFonts w:asciiTheme="majorBidi" w:hAnsiTheme="majorBidi" w:cstheme="majorBidi"/>
          <w:sz w:val="24"/>
          <w:szCs w:val="24"/>
        </w:rPr>
      </w:pPr>
      <w:r w:rsidRPr="0073414F">
        <w:rPr>
          <w:rFonts w:asciiTheme="majorBidi" w:hAnsiTheme="majorBidi" w:cstheme="majorBidi"/>
          <w:b/>
          <w:bCs/>
          <w:sz w:val="24"/>
          <w:szCs w:val="24"/>
        </w:rPr>
        <w:t>Match</w:t>
      </w:r>
      <w:r w:rsidRPr="0073414F">
        <w:rPr>
          <w:rFonts w:asciiTheme="majorBidi" w:hAnsiTheme="majorBidi" w:cstheme="majorBidi"/>
          <w:sz w:val="24"/>
          <w:szCs w:val="24"/>
        </w:rPr>
        <w:t xml:space="preserve"> the following aviation terms with their correct definitions:</w:t>
      </w:r>
    </w:p>
    <w:tbl>
      <w:tblPr>
        <w:tblStyle w:val="TableGrid"/>
        <w:tblW w:w="0" w:type="auto"/>
        <w:tblLook w:val="04A0" w:firstRow="1" w:lastRow="0" w:firstColumn="1" w:lastColumn="0" w:noHBand="0" w:noVBand="1"/>
      </w:tblPr>
      <w:tblGrid>
        <w:gridCol w:w="1343"/>
        <w:gridCol w:w="5022"/>
      </w:tblGrid>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Term</w:t>
            </w:r>
          </w:p>
        </w:tc>
        <w:tc>
          <w:tcPr>
            <w:tcW w:w="0" w:type="auto"/>
            <w:hideMark/>
          </w:tcPr>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Definition</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Runway</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Aircraft take-off and landing strip</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Apron</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Area for servicing and parking aircraft</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Terminal</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 Building where passengers check in and board</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Hangar</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iv) Shelter for storing aircraft</w:t>
            </w:r>
          </w:p>
        </w:tc>
      </w:tr>
    </w:tbl>
    <w:p w:rsidR="0073414F" w:rsidRPr="0073414F" w:rsidRDefault="0073414F" w:rsidP="0073414F">
      <w:pPr>
        <w:pStyle w:val="NoSpacing"/>
        <w:spacing w:line="360" w:lineRule="auto"/>
        <w:ind w:left="720"/>
        <w:rPr>
          <w:rFonts w:asciiTheme="majorBidi" w:hAnsiTheme="majorBidi" w:cstheme="majorBidi"/>
          <w:sz w:val="24"/>
          <w:szCs w:val="24"/>
        </w:rPr>
      </w:pPr>
    </w:p>
    <w:p w:rsidR="0073414F" w:rsidRPr="0073414F" w:rsidRDefault="0073414F" w:rsidP="00FC7582">
      <w:pPr>
        <w:pStyle w:val="NoSpacing"/>
        <w:numPr>
          <w:ilvl w:val="0"/>
          <w:numId w:val="4"/>
        </w:numPr>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Give</w:t>
      </w:r>
      <w:r w:rsidRPr="0073414F">
        <w:rPr>
          <w:rFonts w:asciiTheme="majorBidi" w:hAnsiTheme="majorBidi" w:cstheme="majorBidi"/>
          <w:sz w:val="24"/>
          <w:szCs w:val="24"/>
        </w:rPr>
        <w:t xml:space="preserve"> two advantages of </w:t>
      </w:r>
      <w:r w:rsidRPr="0073414F">
        <w:rPr>
          <w:rFonts w:asciiTheme="majorBidi" w:hAnsiTheme="majorBidi" w:cstheme="majorBidi"/>
          <w:b/>
          <w:bCs/>
          <w:sz w:val="24"/>
          <w:szCs w:val="24"/>
        </w:rPr>
        <w:t>helicopter flight over fixed-wing aircraft</w:t>
      </w:r>
      <w:r w:rsidRPr="0073414F">
        <w:rPr>
          <w:rFonts w:asciiTheme="majorBidi" w:hAnsiTheme="majorBidi" w:cstheme="majorBidi"/>
          <w:sz w:val="24"/>
          <w:szCs w:val="24"/>
        </w:rPr>
        <w:t xml:space="preserve"> in emergency rescue operations.</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FC7582">
      <w:pPr>
        <w:pStyle w:val="NoSpacing"/>
        <w:numPr>
          <w:ilvl w:val="0"/>
          <w:numId w:val="4"/>
        </w:numPr>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State</w:t>
      </w:r>
      <w:r w:rsidRPr="0073414F">
        <w:rPr>
          <w:rFonts w:asciiTheme="majorBidi" w:hAnsiTheme="majorBidi" w:cstheme="majorBidi"/>
          <w:sz w:val="24"/>
          <w:szCs w:val="24"/>
        </w:rPr>
        <w:t xml:space="preserve"> the major differences between </w:t>
      </w:r>
      <w:r w:rsidRPr="0073414F">
        <w:rPr>
          <w:rFonts w:asciiTheme="majorBidi" w:hAnsiTheme="majorBidi" w:cstheme="majorBidi"/>
          <w:b/>
          <w:bCs/>
          <w:sz w:val="24"/>
          <w:szCs w:val="24"/>
        </w:rPr>
        <w:t>lighter-than-air and heavier-than-air aircraft</w:t>
      </w:r>
      <w:r w:rsidRPr="0073414F">
        <w:rPr>
          <w:rFonts w:asciiTheme="majorBidi" w:hAnsiTheme="majorBidi" w:cstheme="majorBidi"/>
          <w:sz w:val="24"/>
          <w:szCs w:val="24"/>
        </w:rPr>
        <w:t>.</w:t>
      </w:r>
    </w:p>
    <w:tbl>
      <w:tblPr>
        <w:tblStyle w:val="TableGrid"/>
        <w:tblW w:w="0" w:type="auto"/>
        <w:tblInd w:w="720" w:type="dxa"/>
        <w:tblLook w:val="04A0" w:firstRow="1" w:lastRow="0" w:firstColumn="1" w:lastColumn="0" w:noHBand="0" w:noVBand="1"/>
      </w:tblPr>
      <w:tblGrid>
        <w:gridCol w:w="5558"/>
        <w:gridCol w:w="5561"/>
      </w:tblGrid>
      <w:tr w:rsidR="0073414F" w:rsidTr="0073414F">
        <w:tc>
          <w:tcPr>
            <w:tcW w:w="5919" w:type="dxa"/>
          </w:tcPr>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Lighter than air aircraft</w:t>
            </w:r>
          </w:p>
        </w:tc>
        <w:tc>
          <w:tcPr>
            <w:tcW w:w="5920" w:type="dxa"/>
          </w:tcPr>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Heavier than air aircraft</w:t>
            </w:r>
          </w:p>
        </w:tc>
      </w:tr>
      <w:tr w:rsidR="0073414F" w:rsidTr="0073414F">
        <w:tc>
          <w:tcPr>
            <w:tcW w:w="5919" w:type="dxa"/>
          </w:tcPr>
          <w:p w:rsidR="0073414F" w:rsidRDefault="0073414F" w:rsidP="0073414F">
            <w:pPr>
              <w:pStyle w:val="NoSpacing"/>
              <w:spacing w:line="360" w:lineRule="auto"/>
              <w:rPr>
                <w:rFonts w:asciiTheme="majorBidi" w:hAnsiTheme="majorBidi" w:cstheme="majorBidi"/>
                <w:b/>
                <w:bCs/>
                <w:sz w:val="24"/>
                <w:szCs w:val="24"/>
              </w:rPr>
            </w:pPr>
          </w:p>
        </w:tc>
        <w:tc>
          <w:tcPr>
            <w:tcW w:w="5920" w:type="dxa"/>
          </w:tcPr>
          <w:p w:rsidR="0073414F" w:rsidRDefault="0073414F" w:rsidP="0073414F">
            <w:pPr>
              <w:pStyle w:val="NoSpacing"/>
              <w:spacing w:line="360" w:lineRule="auto"/>
              <w:rPr>
                <w:rFonts w:asciiTheme="majorBidi" w:hAnsiTheme="majorBidi" w:cstheme="majorBidi"/>
                <w:b/>
                <w:bCs/>
                <w:sz w:val="24"/>
                <w:szCs w:val="24"/>
              </w:rPr>
            </w:pPr>
          </w:p>
        </w:tc>
      </w:tr>
      <w:tr w:rsidR="0073414F" w:rsidTr="0073414F">
        <w:tc>
          <w:tcPr>
            <w:tcW w:w="5919" w:type="dxa"/>
          </w:tcPr>
          <w:p w:rsidR="0073414F" w:rsidRDefault="0073414F" w:rsidP="0073414F">
            <w:pPr>
              <w:pStyle w:val="NoSpacing"/>
              <w:spacing w:line="360" w:lineRule="auto"/>
              <w:rPr>
                <w:rFonts w:asciiTheme="majorBidi" w:hAnsiTheme="majorBidi" w:cstheme="majorBidi"/>
                <w:b/>
                <w:bCs/>
                <w:sz w:val="24"/>
                <w:szCs w:val="24"/>
              </w:rPr>
            </w:pPr>
          </w:p>
        </w:tc>
        <w:tc>
          <w:tcPr>
            <w:tcW w:w="5920" w:type="dxa"/>
          </w:tcPr>
          <w:p w:rsidR="0073414F" w:rsidRDefault="0073414F" w:rsidP="0073414F">
            <w:pPr>
              <w:pStyle w:val="NoSpacing"/>
              <w:spacing w:line="360" w:lineRule="auto"/>
              <w:rPr>
                <w:rFonts w:asciiTheme="majorBidi" w:hAnsiTheme="majorBidi" w:cstheme="majorBidi"/>
                <w:b/>
                <w:bCs/>
                <w:sz w:val="24"/>
                <w:szCs w:val="24"/>
              </w:rPr>
            </w:pPr>
          </w:p>
        </w:tc>
      </w:tr>
    </w:tbl>
    <w:p w:rsidR="0073414F" w:rsidRDefault="0073414F" w:rsidP="0073414F">
      <w:pPr>
        <w:pStyle w:val="NoSpacing"/>
        <w:spacing w:line="360" w:lineRule="auto"/>
        <w:ind w:left="720"/>
        <w:rPr>
          <w:rFonts w:asciiTheme="majorBidi" w:hAnsiTheme="majorBidi" w:cstheme="majorBidi"/>
          <w:b/>
          <w:bCs/>
          <w:sz w:val="24"/>
          <w:szCs w:val="24"/>
        </w:rPr>
      </w:pPr>
    </w:p>
    <w:p w:rsidR="0073414F" w:rsidRPr="0073414F" w:rsidRDefault="0073414F" w:rsidP="00FC7582">
      <w:pPr>
        <w:pStyle w:val="NoSpacing"/>
        <w:numPr>
          <w:ilvl w:val="0"/>
          <w:numId w:val="4"/>
        </w:numPr>
        <w:spacing w:line="360" w:lineRule="auto"/>
        <w:rPr>
          <w:rFonts w:asciiTheme="majorBidi" w:hAnsiTheme="majorBidi" w:cstheme="majorBidi"/>
          <w:sz w:val="24"/>
          <w:szCs w:val="24"/>
        </w:rPr>
      </w:pPr>
      <w:r w:rsidRPr="0073414F">
        <w:rPr>
          <w:rFonts w:asciiTheme="majorBidi" w:hAnsiTheme="majorBidi" w:cstheme="majorBidi"/>
          <w:b/>
          <w:bCs/>
          <w:sz w:val="24"/>
          <w:szCs w:val="24"/>
        </w:rPr>
        <w:t>The following are descriptions of aircraft components. Name them:</w:t>
      </w:r>
    </w:p>
    <w:p w:rsidR="0073414F" w:rsidRPr="0073414F" w:rsidRDefault="0073414F" w:rsidP="0073414F">
      <w:pPr>
        <w:pStyle w:val="NoSpacing"/>
        <w:spacing w:line="360" w:lineRule="auto"/>
        <w:ind w:left="1080"/>
        <w:rPr>
          <w:rFonts w:asciiTheme="majorBidi" w:hAnsiTheme="majorBidi" w:cstheme="majorBidi"/>
          <w:sz w:val="24"/>
          <w:szCs w:val="24"/>
        </w:rPr>
      </w:pPr>
      <w:r w:rsidRPr="0073414F">
        <w:rPr>
          <w:rFonts w:asciiTheme="majorBidi" w:hAnsiTheme="majorBidi" w:cstheme="majorBidi"/>
          <w:sz w:val="24"/>
          <w:szCs w:val="24"/>
        </w:rPr>
        <w:t>a) Rotating part that generates lift in a helicopter.</w:t>
      </w:r>
      <w:r>
        <w:rPr>
          <w:rFonts w:asciiTheme="majorBidi" w:hAnsiTheme="majorBidi" w:cstheme="majorBidi"/>
          <w:sz w:val="24"/>
          <w:szCs w:val="24"/>
        </w:rPr>
        <w:t>__________________________________________.</w:t>
      </w:r>
    </w:p>
    <w:p w:rsidR="0073414F" w:rsidRPr="0073414F" w:rsidRDefault="0073414F" w:rsidP="0073414F">
      <w:pPr>
        <w:pStyle w:val="NoSpacing"/>
        <w:spacing w:line="360" w:lineRule="auto"/>
        <w:ind w:left="1080"/>
        <w:rPr>
          <w:rFonts w:asciiTheme="majorBidi" w:hAnsiTheme="majorBidi" w:cstheme="majorBidi"/>
          <w:sz w:val="24"/>
          <w:szCs w:val="24"/>
        </w:rPr>
      </w:pPr>
      <w:r w:rsidRPr="0073414F">
        <w:rPr>
          <w:rFonts w:asciiTheme="majorBidi" w:hAnsiTheme="majorBidi" w:cstheme="majorBidi"/>
          <w:sz w:val="24"/>
          <w:szCs w:val="24"/>
        </w:rPr>
        <w:t>b) Fixed surface used for lift in airplanes.</w:t>
      </w:r>
      <w:r>
        <w:rPr>
          <w:rFonts w:asciiTheme="majorBidi" w:hAnsiTheme="majorBidi" w:cstheme="majorBidi"/>
          <w:sz w:val="24"/>
          <w:szCs w:val="24"/>
        </w:rPr>
        <w:t>________________________________________________.</w:t>
      </w:r>
    </w:p>
    <w:p w:rsidR="0073414F" w:rsidRPr="0073414F" w:rsidRDefault="0073414F" w:rsidP="0073414F">
      <w:pPr>
        <w:pStyle w:val="NoSpacing"/>
        <w:spacing w:line="360" w:lineRule="auto"/>
        <w:ind w:left="1080"/>
        <w:rPr>
          <w:rFonts w:asciiTheme="majorBidi" w:hAnsiTheme="majorBidi" w:cstheme="majorBidi"/>
          <w:sz w:val="24"/>
          <w:szCs w:val="24"/>
        </w:rPr>
      </w:pPr>
      <w:r w:rsidRPr="0073414F">
        <w:rPr>
          <w:rFonts w:asciiTheme="majorBidi" w:hAnsiTheme="majorBidi" w:cstheme="majorBidi"/>
          <w:sz w:val="24"/>
          <w:szCs w:val="24"/>
        </w:rPr>
        <w:t>c) Engine that provides thrust in a jet plane.</w:t>
      </w:r>
      <w:r>
        <w:rPr>
          <w:rFonts w:asciiTheme="majorBidi" w:hAnsiTheme="majorBidi" w:cstheme="majorBidi"/>
          <w:sz w:val="24"/>
          <w:szCs w:val="24"/>
        </w:rPr>
        <w:t>_______________________________________________.</w:t>
      </w:r>
    </w:p>
    <w:p w:rsidR="0073414F" w:rsidRPr="0073414F" w:rsidRDefault="0073414F" w:rsidP="00FC7582">
      <w:pPr>
        <w:pStyle w:val="NoSpacing"/>
        <w:numPr>
          <w:ilvl w:val="0"/>
          <w:numId w:val="4"/>
        </w:numPr>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Mention</w:t>
      </w:r>
      <w:r w:rsidRPr="0073414F">
        <w:rPr>
          <w:rFonts w:asciiTheme="majorBidi" w:hAnsiTheme="majorBidi" w:cstheme="majorBidi"/>
          <w:sz w:val="24"/>
          <w:szCs w:val="24"/>
        </w:rPr>
        <w:t xml:space="preserve"> three types of </w:t>
      </w:r>
      <w:r w:rsidRPr="0073414F">
        <w:rPr>
          <w:rFonts w:asciiTheme="majorBidi" w:hAnsiTheme="majorBidi" w:cstheme="majorBidi"/>
          <w:b/>
          <w:bCs/>
          <w:sz w:val="24"/>
          <w:szCs w:val="24"/>
        </w:rPr>
        <w:t>injuries</w:t>
      </w:r>
      <w:r w:rsidRPr="0073414F">
        <w:rPr>
          <w:rFonts w:asciiTheme="majorBidi" w:hAnsiTheme="majorBidi" w:cstheme="majorBidi"/>
          <w:sz w:val="24"/>
          <w:szCs w:val="24"/>
        </w:rPr>
        <w:t xml:space="preserve"> that can occur in a</w:t>
      </w:r>
      <w:r>
        <w:rPr>
          <w:rFonts w:asciiTheme="majorBidi" w:hAnsiTheme="majorBidi" w:cstheme="majorBidi"/>
          <w:sz w:val="24"/>
          <w:szCs w:val="24"/>
        </w:rPr>
        <w:t>n aviation environment</w:t>
      </w:r>
      <w:r w:rsidRPr="0073414F">
        <w:rPr>
          <w:rFonts w:asciiTheme="majorBidi" w:hAnsiTheme="majorBidi" w:cstheme="majorBidi"/>
          <w:sz w:val="24"/>
          <w:szCs w:val="24"/>
        </w:rPr>
        <w:t>.</w:t>
      </w:r>
    </w:p>
    <w:p w:rsidR="0073414F" w:rsidRDefault="0073414F" w:rsidP="00FC7582">
      <w:pPr>
        <w:pStyle w:val="NoSpacing"/>
        <w:numPr>
          <w:ilvl w:val="1"/>
          <w:numId w:val="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FC7582">
      <w:pPr>
        <w:pStyle w:val="NoSpacing"/>
        <w:numPr>
          <w:ilvl w:val="0"/>
          <w:numId w:val="4"/>
        </w:numPr>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Outline</w:t>
      </w:r>
      <w:r w:rsidRPr="0073414F">
        <w:rPr>
          <w:rFonts w:asciiTheme="majorBidi" w:hAnsiTheme="majorBidi" w:cstheme="majorBidi"/>
          <w:sz w:val="24"/>
          <w:szCs w:val="24"/>
        </w:rPr>
        <w:t xml:space="preserve"> the steps a pilot takes </w:t>
      </w:r>
      <w:r w:rsidRPr="0073414F">
        <w:rPr>
          <w:rFonts w:asciiTheme="majorBidi" w:hAnsiTheme="majorBidi" w:cstheme="majorBidi"/>
          <w:b/>
          <w:bCs/>
          <w:sz w:val="24"/>
          <w:szCs w:val="24"/>
        </w:rPr>
        <w:t>before take-off at an airport</w:t>
      </w:r>
      <w:r w:rsidRPr="0073414F">
        <w:rPr>
          <w:rFonts w:asciiTheme="majorBidi" w:hAnsiTheme="majorBidi" w:cstheme="majorBidi"/>
          <w:sz w:val="24"/>
          <w:szCs w:val="24"/>
        </w:rPr>
        <w:t>.</w:t>
      </w:r>
    </w:p>
    <w:p w:rsidR="0073414F" w:rsidRDefault="0073414F" w:rsidP="00FC7582">
      <w:pPr>
        <w:pStyle w:val="NoSpacing"/>
        <w:numPr>
          <w:ilvl w:val="1"/>
          <w:numId w:val="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FC7582">
      <w:pPr>
        <w:pStyle w:val="NoSpacing"/>
        <w:numPr>
          <w:ilvl w:val="0"/>
          <w:numId w:val="4"/>
        </w:numPr>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Describe</w:t>
      </w:r>
      <w:r w:rsidRPr="0073414F">
        <w:rPr>
          <w:rFonts w:asciiTheme="majorBidi" w:hAnsiTheme="majorBidi" w:cstheme="majorBidi"/>
          <w:sz w:val="24"/>
          <w:szCs w:val="24"/>
        </w:rPr>
        <w:t xml:space="preserve"> the function of an </w:t>
      </w:r>
      <w:r w:rsidRPr="0073414F">
        <w:rPr>
          <w:rFonts w:asciiTheme="majorBidi" w:hAnsiTheme="majorBidi" w:cstheme="majorBidi"/>
          <w:b/>
          <w:bCs/>
          <w:sz w:val="24"/>
          <w:szCs w:val="24"/>
        </w:rPr>
        <w:t>airport terminal</w:t>
      </w:r>
      <w:r w:rsidRPr="0073414F">
        <w:rPr>
          <w:rFonts w:asciiTheme="majorBidi" w:hAnsiTheme="majorBidi" w:cstheme="majorBidi"/>
          <w:sz w:val="24"/>
          <w:szCs w:val="24"/>
        </w:rPr>
        <w:t>.</w:t>
      </w:r>
    </w:p>
    <w:p w:rsidR="0073414F" w:rsidRDefault="0073414F" w:rsidP="00FC7582">
      <w:pPr>
        <w:pStyle w:val="NoSpacing"/>
        <w:numPr>
          <w:ilvl w:val="1"/>
          <w:numId w:val="8"/>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8"/>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8"/>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73414F">
      <w:pPr>
        <w:pStyle w:val="NoSpacing"/>
        <w:spacing w:line="360" w:lineRule="auto"/>
        <w:ind w:left="720"/>
        <w:rPr>
          <w:rFonts w:asciiTheme="majorBidi" w:hAnsiTheme="majorBidi" w:cstheme="majorBidi"/>
          <w:sz w:val="24"/>
          <w:szCs w:val="24"/>
        </w:rPr>
      </w:pPr>
    </w:p>
    <w:p w:rsidR="0073414F" w:rsidRPr="0073414F" w:rsidRDefault="0073414F" w:rsidP="00FC7582">
      <w:pPr>
        <w:pStyle w:val="NoSpacing"/>
        <w:numPr>
          <w:ilvl w:val="0"/>
          <w:numId w:val="4"/>
        </w:numPr>
        <w:spacing w:line="360" w:lineRule="auto"/>
        <w:rPr>
          <w:rFonts w:asciiTheme="majorBidi" w:hAnsiTheme="majorBidi" w:cstheme="majorBidi"/>
          <w:sz w:val="24"/>
          <w:szCs w:val="24"/>
        </w:rPr>
      </w:pPr>
      <w:r w:rsidRPr="0073414F">
        <w:rPr>
          <w:rFonts w:asciiTheme="majorBidi" w:hAnsiTheme="majorBidi" w:cstheme="majorBidi"/>
          <w:b/>
          <w:bCs/>
          <w:sz w:val="24"/>
          <w:szCs w:val="24"/>
        </w:rPr>
        <w:t>Match</w:t>
      </w:r>
      <w:r w:rsidRPr="0073414F">
        <w:rPr>
          <w:rFonts w:asciiTheme="majorBidi" w:hAnsiTheme="majorBidi" w:cstheme="majorBidi"/>
          <w:sz w:val="24"/>
          <w:szCs w:val="24"/>
        </w:rPr>
        <w:t xml:space="preserve"> the following aircraft types with their uses:</w:t>
      </w:r>
    </w:p>
    <w:tbl>
      <w:tblPr>
        <w:tblStyle w:val="TableGrid"/>
        <w:tblW w:w="0" w:type="auto"/>
        <w:tblLook w:val="04A0" w:firstRow="1" w:lastRow="0" w:firstColumn="1" w:lastColumn="0" w:noHBand="0" w:noVBand="1"/>
      </w:tblPr>
      <w:tblGrid>
        <w:gridCol w:w="2002"/>
        <w:gridCol w:w="4276"/>
      </w:tblGrid>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Aircraft Type</w:t>
            </w:r>
          </w:p>
        </w:tc>
        <w:tc>
          <w:tcPr>
            <w:tcW w:w="0" w:type="auto"/>
            <w:hideMark/>
          </w:tcPr>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Use</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Glider</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Military reconnaissance or sports</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Cargo plane</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Transporting goods over long distances</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Passenger plane</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 Carrying people on scheduled flights</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Helicopter</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iv) Rescue and emergency operations</w:t>
            </w:r>
          </w:p>
        </w:tc>
      </w:tr>
    </w:tbl>
    <w:p w:rsidR="0073414F" w:rsidRPr="0073414F" w:rsidRDefault="0073414F" w:rsidP="00FC7582">
      <w:pPr>
        <w:pStyle w:val="NoSpacing"/>
        <w:numPr>
          <w:ilvl w:val="0"/>
          <w:numId w:val="5"/>
        </w:numPr>
        <w:spacing w:line="360" w:lineRule="auto"/>
        <w:rPr>
          <w:rFonts w:asciiTheme="majorBidi" w:hAnsiTheme="majorBidi" w:cstheme="majorBidi"/>
          <w:sz w:val="24"/>
          <w:szCs w:val="24"/>
        </w:rPr>
      </w:pPr>
      <w:r w:rsidRPr="0073414F">
        <w:rPr>
          <w:rFonts w:asciiTheme="majorBidi" w:hAnsiTheme="majorBidi" w:cstheme="majorBidi"/>
          <w:b/>
          <w:bCs/>
          <w:sz w:val="24"/>
          <w:szCs w:val="24"/>
        </w:rPr>
        <w:t>Give</w:t>
      </w:r>
      <w:r w:rsidRPr="0073414F">
        <w:rPr>
          <w:rFonts w:asciiTheme="majorBidi" w:hAnsiTheme="majorBidi" w:cstheme="majorBidi"/>
          <w:sz w:val="24"/>
          <w:szCs w:val="24"/>
        </w:rPr>
        <w:t xml:space="preserve"> one difference between </w:t>
      </w:r>
      <w:r w:rsidRPr="0073414F">
        <w:rPr>
          <w:rFonts w:asciiTheme="majorBidi" w:hAnsiTheme="majorBidi" w:cstheme="majorBidi"/>
          <w:b/>
          <w:bCs/>
          <w:sz w:val="24"/>
          <w:szCs w:val="24"/>
        </w:rPr>
        <w:t>thermal injury and mechanical injury</w:t>
      </w:r>
      <w:r w:rsidRPr="0073414F">
        <w:rPr>
          <w:rFonts w:asciiTheme="majorBidi" w:hAnsiTheme="majorBidi" w:cstheme="majorBidi"/>
          <w:sz w:val="24"/>
          <w:szCs w:val="24"/>
        </w:rPr>
        <w:t>.</w:t>
      </w:r>
    </w:p>
    <w:p w:rsidR="0073414F" w:rsidRDefault="0073414F" w:rsidP="0073414F">
      <w:pPr>
        <w:pStyle w:val="NoSpacing"/>
        <w:spacing w:line="360" w:lineRule="auto"/>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919"/>
        <w:gridCol w:w="5920"/>
      </w:tblGrid>
      <w:tr w:rsidR="0073414F" w:rsidTr="0073414F">
        <w:tc>
          <w:tcPr>
            <w:tcW w:w="5919"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Thermal injury </w:t>
            </w:r>
          </w:p>
        </w:tc>
        <w:tc>
          <w:tcPr>
            <w:tcW w:w="5920"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Mechanical injury </w:t>
            </w:r>
          </w:p>
        </w:tc>
      </w:tr>
      <w:tr w:rsidR="0073414F" w:rsidTr="0073414F">
        <w:tc>
          <w:tcPr>
            <w:tcW w:w="5919" w:type="dxa"/>
          </w:tcPr>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tc>
        <w:tc>
          <w:tcPr>
            <w:tcW w:w="5920" w:type="dxa"/>
          </w:tcPr>
          <w:p w:rsidR="0073414F" w:rsidRDefault="0073414F" w:rsidP="0073414F">
            <w:pPr>
              <w:pStyle w:val="NoSpacing"/>
              <w:spacing w:line="360" w:lineRule="auto"/>
              <w:rPr>
                <w:rFonts w:asciiTheme="majorBidi" w:hAnsiTheme="majorBidi" w:cstheme="majorBidi"/>
                <w:sz w:val="24"/>
                <w:szCs w:val="24"/>
              </w:rPr>
            </w:pPr>
          </w:p>
        </w:tc>
      </w:tr>
    </w:tbl>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FC7582">
      <w:pPr>
        <w:pStyle w:val="NoSpacing"/>
        <w:numPr>
          <w:ilvl w:val="0"/>
          <w:numId w:val="5"/>
        </w:numPr>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Below is a simplified sketch of an </w:t>
      </w:r>
      <w:r w:rsidR="00C043CE" w:rsidRPr="0073414F">
        <w:rPr>
          <w:rFonts w:asciiTheme="majorBidi" w:hAnsiTheme="majorBidi" w:cstheme="majorBidi"/>
          <w:sz w:val="24"/>
          <w:szCs w:val="24"/>
        </w:rPr>
        <w:t>airplane</w:t>
      </w:r>
      <w:r w:rsidRPr="0073414F">
        <w:rPr>
          <w:rFonts w:asciiTheme="majorBidi" w:hAnsiTheme="majorBidi" w:cstheme="majorBidi"/>
          <w:sz w:val="24"/>
          <w:szCs w:val="24"/>
        </w:rPr>
        <w:t>.</w:t>
      </w:r>
    </w:p>
    <w:p w:rsidR="0073414F" w:rsidRDefault="0073414F" w:rsidP="0073414F">
      <w:pPr>
        <w:pStyle w:val="NoSpacing"/>
        <w:spacing w:line="360" w:lineRule="auto"/>
        <w:rPr>
          <w:rFonts w:asciiTheme="majorBidi" w:hAnsiTheme="majorBidi" w:cstheme="majorBidi"/>
          <w:sz w:val="24"/>
          <w:szCs w:val="24"/>
        </w:rPr>
      </w:pPr>
      <w:r>
        <w:rPr>
          <w:noProof/>
        </w:rPr>
        <w:drawing>
          <wp:anchor distT="0" distB="0" distL="114300" distR="114300" simplePos="0" relativeHeight="251662336" behindDoc="1" locked="0" layoutInCell="1" allowOverlap="1" wp14:anchorId="15FD9A92" wp14:editId="3D1F93DA">
            <wp:simplePos x="0" y="0"/>
            <wp:positionH relativeFrom="column">
              <wp:posOffset>1006203</wp:posOffset>
            </wp:positionH>
            <wp:positionV relativeFrom="paragraph">
              <wp:posOffset>175623</wp:posOffset>
            </wp:positionV>
            <wp:extent cx="3385456" cy="1796143"/>
            <wp:effectExtent l="0" t="0" r="5715" b="0"/>
            <wp:wrapNone/>
            <wp:docPr id="79" name="Picture 79" descr="Early Childhood Label the Parts of a Plane Work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9" descr="Early Childhood Label the Parts of a Plane Worksheet"/>
                    <pic:cNvPicPr>
                      <a:picLocks noChangeAspect="1" noChangeArrowheads="1"/>
                    </pic:cNvPicPr>
                  </pic:nvPicPr>
                  <pic:blipFill rotWithShape="1">
                    <a:blip r:embed="rId27">
                      <a:extLst>
                        <a:ext uri="{28A0092B-C50C-407E-A947-70E740481C1C}">
                          <a14:useLocalDpi xmlns:a14="http://schemas.microsoft.com/office/drawing/2010/main" val="0"/>
                        </a:ext>
                      </a:extLst>
                    </a:blip>
                    <a:srcRect l="3448" t="14132" r="40110" b="30789"/>
                    <a:stretch/>
                  </pic:blipFill>
                  <pic:spPr bwMode="auto">
                    <a:xfrm>
                      <a:off x="0" y="0"/>
                      <a:ext cx="3385185" cy="17959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14F" w:rsidRPr="0073414F" w:rsidRDefault="0073414F" w:rsidP="0073414F">
      <w:pPr>
        <w:pStyle w:val="NoSpacing"/>
        <w:spacing w:line="360" w:lineRule="auto"/>
        <w:rPr>
          <w:rFonts w:asciiTheme="majorBidi" w:hAnsiTheme="majorBidi" w:cstheme="majorBidi"/>
          <w:b/>
          <w:bCs/>
          <w:sz w:val="32"/>
          <w:szCs w:val="32"/>
        </w:rPr>
      </w:pPr>
      <w:r>
        <w:rPr>
          <w:rFonts w:asciiTheme="majorBidi" w:hAnsiTheme="majorBidi" w:cstheme="majorBidi"/>
          <w:b/>
          <w:bCs/>
          <w:sz w:val="32"/>
          <w:szCs w:val="32"/>
        </w:rPr>
        <w:t xml:space="preserve">                                            </w:t>
      </w:r>
      <w:r w:rsidRPr="0073414F">
        <w:rPr>
          <w:rFonts w:asciiTheme="majorBidi" w:hAnsiTheme="majorBidi" w:cstheme="majorBidi"/>
          <w:b/>
          <w:bCs/>
          <w:sz w:val="32"/>
          <w:szCs w:val="32"/>
        </w:rPr>
        <w:t>a</w:t>
      </w:r>
      <w:r>
        <w:rPr>
          <w:rFonts w:asciiTheme="majorBidi" w:hAnsiTheme="majorBidi" w:cstheme="majorBidi"/>
          <w:b/>
          <w:bCs/>
          <w:sz w:val="32"/>
          <w:szCs w:val="32"/>
        </w:rPr>
        <w:t xml:space="preserve">                              </w:t>
      </w:r>
      <w:r w:rsidRPr="0073414F">
        <w:rPr>
          <w:rFonts w:asciiTheme="majorBidi" w:hAnsiTheme="majorBidi" w:cstheme="majorBidi"/>
          <w:b/>
          <w:bCs/>
          <w:sz w:val="32"/>
          <w:szCs w:val="32"/>
        </w:rPr>
        <w:t>b</w:t>
      </w:r>
    </w:p>
    <w:p w:rsidR="0073414F" w:rsidRPr="0073414F" w:rsidRDefault="0073414F" w:rsidP="0073414F">
      <w:pPr>
        <w:pStyle w:val="NoSpacing"/>
        <w:spacing w:line="360" w:lineRule="auto"/>
        <w:rPr>
          <w:rFonts w:asciiTheme="majorBidi" w:hAnsiTheme="majorBidi" w:cstheme="majorBidi"/>
          <w:b/>
          <w:bCs/>
          <w:sz w:val="32"/>
          <w:szCs w:val="32"/>
        </w:rPr>
      </w:pPr>
    </w:p>
    <w:p w:rsidR="0073414F" w:rsidRPr="0073414F" w:rsidRDefault="0073414F" w:rsidP="0073414F">
      <w:pPr>
        <w:pStyle w:val="NoSpacing"/>
        <w:spacing w:line="360" w:lineRule="auto"/>
        <w:rPr>
          <w:rFonts w:asciiTheme="majorBidi" w:hAnsiTheme="majorBidi" w:cstheme="majorBidi"/>
          <w:b/>
          <w:bCs/>
          <w:sz w:val="32"/>
          <w:szCs w:val="32"/>
        </w:rPr>
      </w:pPr>
    </w:p>
    <w:p w:rsidR="0073414F" w:rsidRPr="0073414F" w:rsidRDefault="0073414F" w:rsidP="0073414F">
      <w:pPr>
        <w:pStyle w:val="NoSpacing"/>
        <w:spacing w:line="360" w:lineRule="auto"/>
        <w:rPr>
          <w:rFonts w:asciiTheme="majorBidi" w:hAnsiTheme="majorBidi" w:cstheme="majorBidi"/>
          <w:b/>
          <w:bCs/>
          <w:sz w:val="32"/>
          <w:szCs w:val="32"/>
        </w:rPr>
      </w:pPr>
    </w:p>
    <w:p w:rsidR="0073414F" w:rsidRPr="0073414F" w:rsidRDefault="0073414F" w:rsidP="0073414F">
      <w:pPr>
        <w:pStyle w:val="NoSpacing"/>
        <w:spacing w:line="360" w:lineRule="auto"/>
        <w:rPr>
          <w:rFonts w:asciiTheme="majorBidi" w:hAnsiTheme="majorBidi" w:cstheme="majorBidi"/>
          <w:b/>
          <w:bCs/>
          <w:sz w:val="32"/>
          <w:szCs w:val="32"/>
        </w:rPr>
      </w:pPr>
      <w:r>
        <w:rPr>
          <w:rFonts w:asciiTheme="majorBidi" w:hAnsiTheme="majorBidi" w:cstheme="majorBidi"/>
          <w:b/>
          <w:bCs/>
          <w:sz w:val="32"/>
          <w:szCs w:val="32"/>
        </w:rPr>
        <w:t xml:space="preserve">                         c                                                   d</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Label FOUR main parts of the aircraft. (4 marks)</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FC7582">
      <w:pPr>
        <w:pStyle w:val="NoSpacing"/>
        <w:numPr>
          <w:ilvl w:val="1"/>
          <w:numId w:val="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ONE function of the tail section. (1 mark)</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FC7582">
      <w:pPr>
        <w:pStyle w:val="NoSpacing"/>
        <w:numPr>
          <w:ilvl w:val="0"/>
          <w:numId w:val="5"/>
        </w:numPr>
        <w:spacing w:line="360" w:lineRule="auto"/>
        <w:rPr>
          <w:rFonts w:asciiTheme="majorBidi" w:hAnsiTheme="majorBidi" w:cstheme="majorBidi"/>
          <w:sz w:val="24"/>
          <w:szCs w:val="24"/>
        </w:rPr>
      </w:pPr>
      <w:r w:rsidRPr="0073414F">
        <w:rPr>
          <w:rFonts w:asciiTheme="majorBidi" w:hAnsiTheme="majorBidi" w:cstheme="majorBidi"/>
          <w:sz w:val="24"/>
          <w:szCs w:val="24"/>
        </w:rPr>
        <w:t>Indicate whether the statement is TRUE or FALSE and give a brief reason.</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All aircraft require engines to fly.</w:t>
      </w:r>
      <w:r w:rsidRPr="0073414F">
        <w:rPr>
          <w:rFonts w:asciiTheme="majorBidi" w:hAnsiTheme="majorBidi" w:cstheme="majorBidi"/>
          <w:sz w:val="24"/>
          <w:szCs w:val="24"/>
        </w:rPr>
        <w:br/>
        <w:t xml:space="preserve">Answer: __________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Reason: ______________________________</w:t>
      </w:r>
      <w:r>
        <w:rPr>
          <w:rFonts w:asciiTheme="majorBidi" w:hAnsiTheme="majorBidi" w:cstheme="majorBidi"/>
          <w:sz w:val="24"/>
          <w:szCs w:val="24"/>
        </w:rPr>
        <w:t>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A runway is used for aircraft maintenance.</w:t>
      </w:r>
      <w:r w:rsidRPr="0073414F">
        <w:rPr>
          <w:rFonts w:asciiTheme="majorBidi" w:hAnsiTheme="majorBidi" w:cstheme="majorBidi"/>
          <w:sz w:val="24"/>
          <w:szCs w:val="24"/>
        </w:rPr>
        <w:br/>
        <w:t xml:space="preserve">Answer: __________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Reason: ______________________________</w:t>
      </w:r>
      <w:r>
        <w:rPr>
          <w:rFonts w:asciiTheme="majorBidi" w:hAnsiTheme="majorBidi" w:cstheme="majorBidi"/>
          <w:sz w:val="24"/>
          <w:szCs w:val="24"/>
        </w:rPr>
        <w:t>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Personal protective equipment reduces workplace accidents.</w:t>
      </w:r>
      <w:r w:rsidRPr="0073414F">
        <w:rPr>
          <w:rFonts w:asciiTheme="majorBidi" w:hAnsiTheme="majorBidi" w:cstheme="majorBidi"/>
          <w:sz w:val="24"/>
          <w:szCs w:val="24"/>
        </w:rPr>
        <w:br/>
        <w:t xml:space="preserve">Answer: __________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Reason: 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Balloons demonstrate lighter-than-air flight.</w:t>
      </w:r>
      <w:r w:rsidRPr="0073414F">
        <w:rPr>
          <w:rFonts w:asciiTheme="majorBidi" w:hAnsiTheme="majorBidi" w:cstheme="majorBidi"/>
          <w:sz w:val="24"/>
          <w:szCs w:val="24"/>
        </w:rPr>
        <w:br/>
        <w:t xml:space="preserve">Answer: __________ </w:t>
      </w:r>
      <w:r>
        <w:rPr>
          <w:rFonts w:asciiTheme="majorBidi" w:hAnsiTheme="majorBidi" w:cstheme="majorBidi"/>
          <w:sz w:val="24"/>
          <w:szCs w:val="24"/>
        </w:rPr>
        <w:t>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Reason: 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Aviation safety rules apply only to pilots.</w:t>
      </w:r>
      <w:r w:rsidRPr="0073414F">
        <w:rPr>
          <w:rFonts w:asciiTheme="majorBidi" w:hAnsiTheme="majorBidi" w:cstheme="majorBidi"/>
          <w:sz w:val="24"/>
          <w:szCs w:val="24"/>
        </w:rPr>
        <w:br/>
        <w:t xml:space="preserve">Answer: __________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Reason: ______________________</w:t>
      </w:r>
      <w:r>
        <w:rPr>
          <w:rFonts w:asciiTheme="majorBidi" w:hAnsiTheme="majorBidi" w:cstheme="majorBidi"/>
          <w:sz w:val="24"/>
          <w:szCs w:val="24"/>
        </w:rPr>
        <w:t>_________________________________________________________</w:t>
      </w:r>
      <w:r w:rsidRPr="0073414F">
        <w:rPr>
          <w:rFonts w:asciiTheme="majorBidi" w:hAnsiTheme="majorBidi" w:cstheme="majorBidi"/>
          <w:sz w:val="24"/>
          <w:szCs w:val="24"/>
        </w:rPr>
        <w:t>________</w:t>
      </w:r>
    </w:p>
    <w:p w:rsid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FC7582">
      <w:pPr>
        <w:pStyle w:val="NoSpacing"/>
        <w:numPr>
          <w:ilvl w:val="0"/>
          <w:numId w:val="5"/>
        </w:numPr>
        <w:spacing w:line="360" w:lineRule="auto"/>
        <w:rPr>
          <w:rFonts w:asciiTheme="majorBidi" w:hAnsiTheme="majorBidi" w:cstheme="majorBidi"/>
          <w:sz w:val="24"/>
          <w:szCs w:val="24"/>
        </w:rPr>
      </w:pPr>
      <w:r w:rsidRPr="0073414F">
        <w:rPr>
          <w:rFonts w:asciiTheme="majorBidi" w:hAnsiTheme="majorBidi" w:cstheme="majorBidi"/>
          <w:sz w:val="24"/>
          <w:szCs w:val="24"/>
        </w:rPr>
        <w:t>Match Column A with Column B.</w:t>
      </w:r>
    </w:p>
    <w:tbl>
      <w:tblPr>
        <w:tblStyle w:val="TableGrid"/>
        <w:tblW w:w="0" w:type="auto"/>
        <w:tblLook w:val="04A0" w:firstRow="1" w:lastRow="0" w:firstColumn="1" w:lastColumn="0" w:noHBand="0" w:noVBand="1"/>
      </w:tblPr>
      <w:tblGrid>
        <w:gridCol w:w="2189"/>
        <w:gridCol w:w="2896"/>
      </w:tblGrid>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Column A</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Column B</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Hangar</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Aircraft guidance</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Control tower</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Aircraft storage</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 Runway</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Fire emergency response</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(iv) First aid kit</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Take-off and landing</w:t>
            </w:r>
          </w:p>
        </w:tc>
      </w:tr>
      <w:tr w:rsidR="0073414F" w:rsidRPr="0073414F" w:rsidTr="0073414F">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(v) Fire extinguisher</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Emergency treatment</w:t>
            </w:r>
          </w:p>
        </w:tc>
      </w:tr>
    </w:tbl>
    <w:p w:rsid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SECTION B: (25 MARKS)</w:t>
      </w:r>
    </w:p>
    <w:p w:rsidR="0073414F" w:rsidRPr="00C043CE" w:rsidRDefault="0073414F" w:rsidP="0073414F">
      <w:pPr>
        <w:pStyle w:val="NoSpacing"/>
        <w:numPr>
          <w:ilvl w:val="0"/>
          <w:numId w:val="5"/>
        </w:numPr>
        <w:spacing w:line="360" w:lineRule="auto"/>
        <w:rPr>
          <w:rFonts w:asciiTheme="majorBidi" w:hAnsiTheme="majorBidi" w:cstheme="majorBidi"/>
          <w:sz w:val="24"/>
          <w:szCs w:val="24"/>
        </w:rPr>
      </w:pPr>
      <w:r w:rsidRPr="00C043CE">
        <w:rPr>
          <w:rFonts w:asciiTheme="majorBidi" w:hAnsiTheme="majorBidi" w:cstheme="majorBidi"/>
          <w:sz w:val="24"/>
          <w:szCs w:val="24"/>
        </w:rPr>
        <w:t>a) Differentiate between fixed-wing and rotary-wing aircraft. (4 marks)</w:t>
      </w:r>
      <w:r w:rsidRPr="00C043CE">
        <w:rPr>
          <w:rFonts w:asciiTheme="majorBidi" w:hAnsiTheme="majorBidi" w:cstheme="majorBidi"/>
          <w:sz w:val="24"/>
          <w:szCs w:val="24"/>
        </w:rPr>
        <w:br/>
      </w:r>
    </w:p>
    <w:tbl>
      <w:tblPr>
        <w:tblStyle w:val="TableGrid"/>
        <w:tblW w:w="0" w:type="auto"/>
        <w:tblInd w:w="720" w:type="dxa"/>
        <w:tblLook w:val="04A0" w:firstRow="1" w:lastRow="0" w:firstColumn="1" w:lastColumn="0" w:noHBand="0" w:noVBand="1"/>
      </w:tblPr>
      <w:tblGrid>
        <w:gridCol w:w="5559"/>
        <w:gridCol w:w="5560"/>
      </w:tblGrid>
      <w:tr w:rsidR="0073414F" w:rsidTr="0073414F">
        <w:tc>
          <w:tcPr>
            <w:tcW w:w="5919"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Fixed wing aircraft </w:t>
            </w:r>
          </w:p>
        </w:tc>
        <w:tc>
          <w:tcPr>
            <w:tcW w:w="5920"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Rotary wing aircraft </w:t>
            </w:r>
          </w:p>
        </w:tc>
      </w:tr>
      <w:tr w:rsidR="0073414F" w:rsidTr="0073414F">
        <w:tc>
          <w:tcPr>
            <w:tcW w:w="5919" w:type="dxa"/>
          </w:tcPr>
          <w:p w:rsidR="0073414F" w:rsidRDefault="0073414F" w:rsidP="0073414F">
            <w:pPr>
              <w:pStyle w:val="NoSpacing"/>
              <w:spacing w:line="360" w:lineRule="auto"/>
              <w:rPr>
                <w:rFonts w:asciiTheme="majorBidi" w:hAnsiTheme="majorBidi" w:cstheme="majorBidi"/>
                <w:sz w:val="24"/>
                <w:szCs w:val="24"/>
              </w:rPr>
            </w:pPr>
          </w:p>
        </w:tc>
        <w:tc>
          <w:tcPr>
            <w:tcW w:w="5920" w:type="dxa"/>
          </w:tcPr>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73414F">
      <w:pPr>
        <w:pStyle w:val="NoSpacing"/>
        <w:spacing w:line="360" w:lineRule="auto"/>
        <w:ind w:left="720"/>
        <w:rPr>
          <w:rFonts w:asciiTheme="majorBidi" w:hAnsiTheme="majorBidi" w:cstheme="majorBidi"/>
          <w:sz w:val="24"/>
          <w:szCs w:val="24"/>
        </w:rPr>
      </w:pPr>
      <w:r w:rsidRPr="0073414F">
        <w:rPr>
          <w:rFonts w:asciiTheme="majorBidi" w:hAnsiTheme="majorBidi" w:cstheme="majorBidi"/>
          <w:sz w:val="24"/>
          <w:szCs w:val="24"/>
        </w:rPr>
        <w:t>b) Give TWO examples of each category. (4 marks)</w:t>
      </w:r>
    </w:p>
    <w:p w:rsidR="0073414F" w:rsidRPr="0073414F" w:rsidRDefault="0073414F" w:rsidP="0073414F">
      <w:pPr>
        <w:pStyle w:val="NoSpacing"/>
        <w:spacing w:line="360" w:lineRule="auto"/>
        <w:rPr>
          <w:rFonts w:asciiTheme="majorBidi" w:hAnsiTheme="majorBidi" w:cstheme="majorBidi"/>
          <w:sz w:val="24"/>
          <w:szCs w:val="24"/>
        </w:rPr>
      </w:pPr>
    </w:p>
    <w:tbl>
      <w:tblPr>
        <w:tblStyle w:val="TableGrid"/>
        <w:tblW w:w="0" w:type="auto"/>
        <w:tblInd w:w="720" w:type="dxa"/>
        <w:tblLook w:val="04A0" w:firstRow="1" w:lastRow="0" w:firstColumn="1" w:lastColumn="0" w:noHBand="0" w:noVBand="1"/>
      </w:tblPr>
      <w:tblGrid>
        <w:gridCol w:w="5559"/>
        <w:gridCol w:w="5560"/>
      </w:tblGrid>
      <w:tr w:rsidR="0073414F" w:rsidTr="00882FE9">
        <w:tc>
          <w:tcPr>
            <w:tcW w:w="5919" w:type="dxa"/>
          </w:tcPr>
          <w:p w:rsidR="0073414F" w:rsidRDefault="0073414F" w:rsidP="00882FE9">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Fixed wing aircraft </w:t>
            </w:r>
          </w:p>
        </w:tc>
        <w:tc>
          <w:tcPr>
            <w:tcW w:w="5920" w:type="dxa"/>
          </w:tcPr>
          <w:p w:rsidR="0073414F" w:rsidRDefault="0073414F" w:rsidP="00882FE9">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Rotary wing aircraft </w:t>
            </w:r>
          </w:p>
        </w:tc>
      </w:tr>
      <w:tr w:rsidR="0073414F" w:rsidTr="00882FE9">
        <w:tc>
          <w:tcPr>
            <w:tcW w:w="5919" w:type="dxa"/>
          </w:tcPr>
          <w:p w:rsidR="0073414F" w:rsidRDefault="0073414F" w:rsidP="00882FE9">
            <w:pPr>
              <w:pStyle w:val="NoSpacing"/>
              <w:spacing w:line="360" w:lineRule="auto"/>
              <w:rPr>
                <w:rFonts w:asciiTheme="majorBidi" w:hAnsiTheme="majorBidi" w:cstheme="majorBidi"/>
                <w:sz w:val="24"/>
                <w:szCs w:val="24"/>
              </w:rPr>
            </w:pPr>
          </w:p>
        </w:tc>
        <w:tc>
          <w:tcPr>
            <w:tcW w:w="5920" w:type="dxa"/>
          </w:tcPr>
          <w:p w:rsidR="0073414F" w:rsidRDefault="0073414F" w:rsidP="00882FE9">
            <w:pPr>
              <w:pStyle w:val="NoSpacing"/>
              <w:spacing w:line="360" w:lineRule="auto"/>
              <w:rPr>
                <w:rFonts w:asciiTheme="majorBidi" w:hAnsiTheme="majorBidi" w:cstheme="majorBidi"/>
                <w:sz w:val="24"/>
                <w:szCs w:val="24"/>
              </w:rPr>
            </w:pPr>
          </w:p>
          <w:p w:rsidR="0073414F" w:rsidRDefault="0073414F" w:rsidP="00882FE9">
            <w:pPr>
              <w:pStyle w:val="NoSpacing"/>
              <w:spacing w:line="360" w:lineRule="auto"/>
              <w:rPr>
                <w:rFonts w:asciiTheme="majorBidi" w:hAnsiTheme="majorBidi" w:cstheme="majorBidi"/>
                <w:sz w:val="24"/>
                <w:szCs w:val="24"/>
              </w:rPr>
            </w:pPr>
          </w:p>
        </w:tc>
      </w:tr>
    </w:tbl>
    <w:p w:rsid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FC7582">
      <w:pPr>
        <w:pStyle w:val="NoSpacing"/>
        <w:numPr>
          <w:ilvl w:val="0"/>
          <w:numId w:val="5"/>
        </w:numPr>
        <w:spacing w:line="360" w:lineRule="auto"/>
        <w:rPr>
          <w:rFonts w:asciiTheme="majorBidi" w:hAnsiTheme="majorBidi" w:cstheme="majorBidi"/>
          <w:sz w:val="24"/>
          <w:szCs w:val="24"/>
        </w:rPr>
      </w:pPr>
      <w:r w:rsidRPr="0073414F">
        <w:rPr>
          <w:rFonts w:asciiTheme="majorBidi" w:hAnsiTheme="majorBidi" w:cstheme="majorBidi"/>
          <w:sz w:val="24"/>
          <w:szCs w:val="24"/>
        </w:rPr>
        <w:t>A student working in an aviation workshop fails to wear safety gloves and sustains a minor cut.</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Classify the injury according to severity. (2 marks)</w:t>
      </w:r>
      <w:r w:rsidRPr="0073414F">
        <w:rPr>
          <w:rFonts w:asciiTheme="majorBidi" w:hAnsiTheme="majorBidi" w:cstheme="majorBidi"/>
          <w:sz w:val="24"/>
          <w:szCs w:val="24"/>
        </w:rPr>
        <w:br/>
      </w:r>
      <w:r>
        <w:rPr>
          <w:rFonts w:asciiTheme="majorBidi" w:hAnsiTheme="majorBidi" w:cstheme="majorBidi"/>
          <w:sz w:val="24"/>
          <w:szCs w:val="24"/>
        </w:rPr>
        <w:t>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Outline FOUR steps of first aid for the injury. (4 marks)</w:t>
      </w:r>
    </w:p>
    <w:p w:rsidR="0073414F" w:rsidRDefault="0073414F" w:rsidP="00FC7582">
      <w:pPr>
        <w:pStyle w:val="NoSpacing"/>
        <w:numPr>
          <w:ilvl w:val="1"/>
          <w:numId w:val="1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THREE workshop safety rules that were ignored. (3 marks)</w:t>
      </w:r>
    </w:p>
    <w:p w:rsidR="0073414F" w:rsidRDefault="0073414F" w:rsidP="00FC7582">
      <w:pPr>
        <w:pStyle w:val="NoSpacing"/>
        <w:numPr>
          <w:ilvl w:val="1"/>
          <w:numId w:val="11"/>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1"/>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1"/>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pPr>
        <w:pStyle w:val="NoSpacing"/>
        <w:spacing w:line="360" w:lineRule="auto"/>
        <w:rPr>
          <w:rFonts w:asciiTheme="majorBidi" w:hAnsiTheme="majorBidi" w:cstheme="majorBidi"/>
          <w:sz w:val="24"/>
          <w:szCs w:val="24"/>
        </w:rPr>
      </w:pPr>
    </w:p>
    <w:p w:rsidR="0073414F" w:rsidRDefault="0073414F">
      <w:pPr>
        <w:pStyle w:val="NoSpacing"/>
        <w:spacing w:line="360" w:lineRule="auto"/>
        <w:rPr>
          <w:rFonts w:asciiTheme="majorBidi" w:hAnsiTheme="majorBidi" w:cstheme="majorBidi"/>
          <w:sz w:val="24"/>
          <w:szCs w:val="24"/>
        </w:rPr>
      </w:pPr>
    </w:p>
    <w:p w:rsidR="00C043CE" w:rsidRPr="0073414F" w:rsidRDefault="00C043CE">
      <w:pPr>
        <w:pStyle w:val="NoSpacing"/>
        <w:spacing w:line="360" w:lineRule="auto"/>
        <w:rPr>
          <w:rFonts w:asciiTheme="majorBidi" w:hAnsiTheme="majorBidi" w:cstheme="majorBidi"/>
          <w:sz w:val="24"/>
          <w:szCs w:val="24"/>
        </w:rPr>
      </w:pPr>
    </w:p>
    <w:p w:rsidR="0073414F" w:rsidRPr="0073414F" w:rsidRDefault="0073414F" w:rsidP="00FC7582">
      <w:pPr>
        <w:pStyle w:val="NoSpacing"/>
        <w:numPr>
          <w:ilvl w:val="0"/>
          <w:numId w:val="5"/>
        </w:numPr>
        <w:spacing w:line="360" w:lineRule="auto"/>
        <w:rPr>
          <w:rFonts w:asciiTheme="majorBidi" w:hAnsiTheme="majorBidi" w:cstheme="majorBidi"/>
          <w:sz w:val="24"/>
          <w:szCs w:val="24"/>
        </w:rPr>
      </w:pPr>
      <w:r w:rsidRPr="0073414F">
        <w:rPr>
          <w:rFonts w:asciiTheme="majorBidi" w:hAnsiTheme="majorBidi" w:cstheme="majorBidi"/>
          <w:sz w:val="24"/>
          <w:szCs w:val="24"/>
        </w:rPr>
        <w:t>a) Identify FOUR aviation-related careers. (4 marks)</w:t>
      </w:r>
    </w:p>
    <w:p w:rsidR="0073414F" w:rsidRDefault="0073414F" w:rsidP="00FC7582">
      <w:pPr>
        <w:pStyle w:val="NoSpacing"/>
        <w:numPr>
          <w:ilvl w:val="1"/>
          <w:numId w:val="1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ind w:left="720"/>
        <w:rPr>
          <w:rFonts w:asciiTheme="majorBidi" w:hAnsiTheme="majorBidi" w:cstheme="majorBidi"/>
          <w:sz w:val="24"/>
          <w:szCs w:val="24"/>
        </w:rPr>
      </w:pPr>
      <w:r w:rsidRPr="0073414F">
        <w:rPr>
          <w:rFonts w:asciiTheme="majorBidi" w:hAnsiTheme="majorBidi" w:cstheme="majorBidi"/>
          <w:sz w:val="24"/>
          <w:szCs w:val="24"/>
        </w:rPr>
        <w:t>b) Explain TWO responsibilities of an air traffic controller. (4 marks)</w:t>
      </w:r>
    </w:p>
    <w:p w:rsidR="0073414F" w:rsidRDefault="0073414F" w:rsidP="00FC7582">
      <w:pPr>
        <w:pStyle w:val="NoSpacing"/>
        <w:numPr>
          <w:ilvl w:val="1"/>
          <w:numId w:val="1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SECTION C: (25 MARKS)</w:t>
      </w:r>
    </w:p>
    <w:p w:rsidR="0073414F" w:rsidRPr="0073414F" w:rsidRDefault="0073414F" w:rsidP="00FC7582">
      <w:pPr>
        <w:pStyle w:val="NoSpacing"/>
        <w:numPr>
          <w:ilvl w:val="0"/>
          <w:numId w:val="5"/>
        </w:numPr>
        <w:spacing w:line="360" w:lineRule="auto"/>
        <w:rPr>
          <w:rFonts w:asciiTheme="majorBidi" w:hAnsiTheme="majorBidi" w:cstheme="majorBidi"/>
          <w:sz w:val="24"/>
          <w:szCs w:val="24"/>
        </w:rPr>
      </w:pPr>
      <w:r w:rsidRPr="0073414F">
        <w:rPr>
          <w:rFonts w:asciiTheme="majorBidi" w:hAnsiTheme="majorBidi" w:cstheme="majorBidi"/>
          <w:sz w:val="24"/>
          <w:szCs w:val="24"/>
        </w:rPr>
        <w:t>History and Development of Aviation (10 marks)</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Describe THREE major milestones in aviation development. (6 marks)</w:t>
      </w:r>
    </w:p>
    <w:p w:rsidR="0073414F" w:rsidRDefault="0073414F" w:rsidP="00FC7582">
      <w:pPr>
        <w:pStyle w:val="NoSpacing"/>
        <w:numPr>
          <w:ilvl w:val="1"/>
          <w:numId w:val="14"/>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4"/>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4"/>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Analyse how modern aircraft differ from early flying machines. (4 marks)</w:t>
      </w:r>
    </w:p>
    <w:p w:rsidR="0073414F" w:rsidRDefault="0073414F" w:rsidP="00FC7582">
      <w:pPr>
        <w:pStyle w:val="NoSpacing"/>
        <w:numPr>
          <w:ilvl w:val="1"/>
          <w:numId w:val="15"/>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5"/>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5"/>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5"/>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FC7582">
      <w:pPr>
        <w:pStyle w:val="NoSpacing"/>
        <w:numPr>
          <w:ilvl w:val="0"/>
          <w:numId w:val="5"/>
        </w:numPr>
        <w:spacing w:line="360" w:lineRule="auto"/>
        <w:rPr>
          <w:rFonts w:asciiTheme="majorBidi" w:hAnsiTheme="majorBidi" w:cstheme="majorBidi"/>
          <w:sz w:val="24"/>
          <w:szCs w:val="24"/>
        </w:rPr>
      </w:pPr>
      <w:r w:rsidRPr="0073414F">
        <w:rPr>
          <w:rFonts w:asciiTheme="majorBidi" w:hAnsiTheme="majorBidi" w:cstheme="majorBidi"/>
          <w:sz w:val="24"/>
          <w:szCs w:val="24"/>
        </w:rPr>
        <w:t>During a school visit to a major airport, learners observed strict security checks and restricted movement zones.</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Describe THREE operational areas of an airport. (9 marks)</w:t>
      </w:r>
    </w:p>
    <w:p w:rsidR="0073414F" w:rsidRDefault="0073414F" w:rsidP="00FC7582">
      <w:pPr>
        <w:pStyle w:val="NoSpacing"/>
        <w:numPr>
          <w:ilvl w:val="1"/>
          <w:numId w:val="1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safety rules that visitors must observe in airport restricted areas. (6 marks)</w:t>
      </w:r>
    </w:p>
    <w:p w:rsidR="0073414F" w:rsidRDefault="0073414F" w:rsidP="00FC7582">
      <w:pPr>
        <w:pStyle w:val="NoSpacing"/>
        <w:numPr>
          <w:ilvl w:val="1"/>
          <w:numId w:val="1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64384" behindDoc="0" locked="0" layoutInCell="1" allowOverlap="1" wp14:anchorId="7F77F09A" wp14:editId="37563F0E">
                <wp:simplePos x="0" y="0"/>
                <wp:positionH relativeFrom="column">
                  <wp:posOffset>4544060</wp:posOffset>
                </wp:positionH>
                <wp:positionV relativeFrom="paragraph">
                  <wp:posOffset>-267426</wp:posOffset>
                </wp:positionV>
                <wp:extent cx="2307771" cy="212271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81" name="Picture 81"/>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 name="Picture 82"/>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80" o:spid="_x0000_s1026" style="position:absolute;margin-left:357.8pt;margin-top:-21.05pt;width:181.7pt;height:167.15pt;z-index:25166438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">
                <v:shape id="Picture 81"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JZb/AAAAA2wAAAA8AAABkcnMvZG93bnJldi54bWxEj0GLwjAUhO/C/ofwhL1pahekVFNZREGP&#10;ukvPz+ZtW9q8lCar8d8bQfA4zMw3zHoTTC+uNLrWsoLFPAFBXFndcq3g92c/y0A4j6yxt0wK7uRg&#10;U3xM1phre+MTXc++FhHCLkcFjfdDLqWrGjLo5nYgjt6fHQ36KMda6hFvEW56mSbJUhpsOS40ONC2&#10;oao7/xsFl336dew4hNIedlRyKHdZmyr1OQ3fKxCegn+HX+2DVpAt4Pkl/gBZP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gllv8AAAADbAAAADwAAAAAAAAAAAAAAAACfAgAA&#10;ZHJzL2Rvd25yZXYueG1sUEsFBgAAAAAEAAQA9wAAAIwDAAAAAA==&#10;">
                  <v:imagedata r:id="rId12" o:title="" croptop="3526f" cropbottom="22913f" cropleft="12508f" cropright="12340f" chromakey="white"/>
                  <v:path arrowok="t"/>
                </v:shape>
                <v:shape id="Picture 82"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Z/7zGAAAA2wAAAA8AAABkcnMvZG93bnJldi54bWxEj0FrwkAUhO+C/2F5Qm+60YNo6ipabRsP&#10;FRot9fjMPpPQ7NuQ3Wr8912h4HGYmW+Y2aI1lbhQ40rLCoaDCARxZnXJuYLD/rU/AeE8ssbKMim4&#10;kYPFvNuZYaztlT/pkvpcBAi7GBUU3texlC4ryKAb2Jo4eGfbGPRBNrnUDV4D3FRyFEVjabDksFBg&#10;TS8FZT/pr1GQpO32+FW9nd6/x8tkN5xuPtarSKmnXrt8BuGp9Y/wfzvRCiYjuH8JP0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tn/vMYAAADbAAAADwAAAAAAAAAAAAAA&#10;AACfAgAAZHJzL2Rvd25yZXYueG1sUEsFBgAAAAAEAAQA9wAAAJIDAAAAAA==&#10;">
                  <v:imagedata r:id="rId13"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BIOLOGY</w:t>
      </w:r>
      <w:r w:rsidRPr="0073414F">
        <w:rPr>
          <w:rFonts w:asciiTheme="majorBidi" w:hAnsiTheme="majorBidi" w:cstheme="majorBidi"/>
          <w:b/>
          <w:bCs/>
          <w:sz w:val="24"/>
          <w:szCs w:val="24"/>
        </w:rPr>
        <w:t xml:space="preserve"> (THEORY)</w:t>
      </w:r>
    </w:p>
    <w:p w:rsidR="0073414F" w:rsidRPr="0073414F" w:rsidRDefault="004C1500" w:rsidP="0073414F">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62688" behindDoc="0" locked="0" layoutInCell="1" allowOverlap="1" wp14:anchorId="1876F1E9" wp14:editId="262B2940">
            <wp:simplePos x="0" y="0"/>
            <wp:positionH relativeFrom="column">
              <wp:posOffset>1492250</wp:posOffset>
            </wp:positionH>
            <wp:positionV relativeFrom="paragraph">
              <wp:posOffset>11430</wp:posOffset>
            </wp:positionV>
            <wp:extent cx="3147695" cy="944245"/>
            <wp:effectExtent l="0" t="0" r="0" b="0"/>
            <wp:wrapNone/>
            <wp:docPr id="24" name="Picture 24"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14F" w:rsidRPr="0073414F">
        <w:rPr>
          <w:rFonts w:asciiTheme="majorBidi" w:hAnsiTheme="majorBidi" w:cstheme="majorBidi"/>
          <w:b/>
          <w:bCs/>
          <w:sz w:val="24"/>
          <w:szCs w:val="24"/>
        </w:rPr>
        <w:br/>
        <w:t>April 2026</w:t>
      </w:r>
      <w:r w:rsidR="0073414F" w:rsidRPr="0073414F">
        <w:rPr>
          <w:rFonts w:asciiTheme="majorBidi" w:hAnsiTheme="majorBidi" w:cstheme="majorBidi"/>
          <w:b/>
          <w:bCs/>
          <w:sz w:val="24"/>
          <w:szCs w:val="24"/>
        </w:rPr>
        <w:br/>
        <w:t>Time: 2 Hours</w:t>
      </w:r>
      <w:r w:rsidR="0073414F" w:rsidRPr="0073414F">
        <w:rPr>
          <w:rFonts w:asciiTheme="majorBidi" w:hAnsiTheme="majorBidi" w:cstheme="majorBidi"/>
          <w:b/>
          <w:bCs/>
          <w:sz w:val="24"/>
          <w:szCs w:val="24"/>
        </w:rPr>
        <w:br/>
        <w:t>Code: CKEAB 004</w:t>
      </w:r>
    </w:p>
    <w:p w:rsidR="0073414F" w:rsidRPr="0073414F" w:rsidRDefault="0073414F" w:rsidP="0073414F">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73414F" w:rsidRPr="0073414F" w:rsidRDefault="0073414F" w:rsidP="0073414F">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FC7582">
      <w:pPr>
        <w:pStyle w:val="NoSpacing"/>
        <w:numPr>
          <w:ilvl w:val="0"/>
          <w:numId w:val="18"/>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FC7582">
      <w:pPr>
        <w:pStyle w:val="NoSpacing"/>
        <w:numPr>
          <w:ilvl w:val="0"/>
          <w:numId w:val="18"/>
        </w:numPr>
        <w:spacing w:line="360" w:lineRule="auto"/>
        <w:rPr>
          <w:rFonts w:asciiTheme="majorBidi" w:hAnsiTheme="majorBidi" w:cstheme="majorBidi"/>
          <w:sz w:val="24"/>
          <w:szCs w:val="24"/>
        </w:rPr>
      </w:pPr>
      <w:r w:rsidRPr="0073414F">
        <w:rPr>
          <w:rFonts w:asciiTheme="majorBidi" w:hAnsiTheme="majorBidi" w:cstheme="majorBidi"/>
          <w:sz w:val="24"/>
          <w:szCs w:val="24"/>
        </w:rPr>
        <w:t>All responses must be structured and clearly explained.</w:t>
      </w:r>
    </w:p>
    <w:p w:rsidR="0073414F" w:rsidRPr="0073414F" w:rsidRDefault="0073414F" w:rsidP="00FC7582">
      <w:pPr>
        <w:pStyle w:val="NoSpacing"/>
        <w:numPr>
          <w:ilvl w:val="0"/>
          <w:numId w:val="18"/>
        </w:numPr>
        <w:spacing w:line="360" w:lineRule="auto"/>
        <w:rPr>
          <w:rFonts w:asciiTheme="majorBidi" w:hAnsiTheme="majorBidi" w:cstheme="majorBidi"/>
          <w:sz w:val="24"/>
          <w:szCs w:val="24"/>
        </w:rPr>
      </w:pPr>
      <w:r w:rsidRPr="0073414F">
        <w:rPr>
          <w:rFonts w:asciiTheme="majorBidi" w:hAnsiTheme="majorBidi" w:cstheme="majorBidi"/>
          <w:sz w:val="24"/>
          <w:szCs w:val="24"/>
        </w:rPr>
        <w:t>Use diagrams where required and label them correctly.</w:t>
      </w:r>
    </w:p>
    <w:p w:rsidR="0073414F" w:rsidRPr="0073414F" w:rsidRDefault="0073414F" w:rsidP="00FC7582">
      <w:pPr>
        <w:pStyle w:val="NoSpacing"/>
        <w:numPr>
          <w:ilvl w:val="0"/>
          <w:numId w:val="18"/>
        </w:numPr>
        <w:spacing w:line="360" w:lineRule="auto"/>
        <w:rPr>
          <w:rFonts w:asciiTheme="majorBidi" w:hAnsiTheme="majorBidi" w:cstheme="majorBidi"/>
          <w:sz w:val="24"/>
          <w:szCs w:val="24"/>
        </w:rPr>
      </w:pPr>
      <w:r w:rsidRPr="0073414F">
        <w:rPr>
          <w:rFonts w:asciiTheme="majorBidi" w:hAnsiTheme="majorBidi" w:cstheme="majorBidi"/>
          <w:sz w:val="24"/>
          <w:szCs w:val="24"/>
        </w:rPr>
        <w:t>Write brief answers in Section A and detailed explanations in Section B.</w:t>
      </w:r>
    </w:p>
    <w:p w:rsidR="0073414F" w:rsidRPr="0073414F" w:rsidRDefault="0073414F" w:rsidP="00FC7582">
      <w:pPr>
        <w:pStyle w:val="NoSpacing"/>
        <w:numPr>
          <w:ilvl w:val="0"/>
          <w:numId w:val="18"/>
        </w:numPr>
        <w:spacing w:line="360" w:lineRule="auto"/>
        <w:rPr>
          <w:rFonts w:asciiTheme="majorBidi" w:hAnsiTheme="majorBidi" w:cstheme="majorBidi"/>
          <w:sz w:val="24"/>
          <w:szCs w:val="24"/>
        </w:rPr>
      </w:pPr>
      <w:r w:rsidRPr="0073414F">
        <w:rPr>
          <w:rFonts w:asciiTheme="majorBidi" w:hAnsiTheme="majorBidi" w:cstheme="majorBidi"/>
          <w:sz w:val="24"/>
          <w:szCs w:val="24"/>
        </w:rPr>
        <w:t>The total mark for this paper is 70.</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SECTION A: (30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A rural community is facing increased cases of malaria, poor crop productivity, and contamination of drinking water.</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the term Biology. (2 marks)</w:t>
      </w:r>
      <w:r w:rsidRPr="0073414F">
        <w:rPr>
          <w:rFonts w:asciiTheme="majorBidi" w:hAnsiTheme="majorBidi" w:cstheme="majorBidi"/>
          <w:sz w:val="24"/>
          <w:szCs w:val="24"/>
        </w:rPr>
        <w:br/>
      </w:r>
      <w:r>
        <w:rPr>
          <w:rFonts w:asciiTheme="majorBidi" w:hAnsiTheme="majorBidi" w:cstheme="majorBidi"/>
          <w:sz w:val="24"/>
          <w:szCs w:val="24"/>
        </w:rPr>
        <w:t>________________________________________________________________________________________________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practical ways knowledge of Biology can help solve the problems faced by the community. (6 marks)</w:t>
      </w:r>
    </w:p>
    <w:p w:rsidR="0073414F" w:rsidRDefault="0073414F" w:rsidP="00FC7582">
      <w:pPr>
        <w:pStyle w:val="NoSpacing"/>
        <w:numPr>
          <w:ilvl w:val="1"/>
          <w:numId w:val="1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1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2. a) Describe FOUR branches of Biology and state what each studies. (4 marks)</w:t>
      </w:r>
    </w:p>
    <w:p w:rsidR="0073414F" w:rsidRDefault="0073414F" w:rsidP="00FC7582">
      <w:pPr>
        <w:pStyle w:val="NoSpacing"/>
        <w:numPr>
          <w:ilvl w:val="1"/>
          <w:numId w:val="2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For each branch identified above, suggest one related career. (4 marks)</w:t>
      </w:r>
    </w:p>
    <w:tbl>
      <w:tblPr>
        <w:tblStyle w:val="TableGrid"/>
        <w:tblW w:w="0" w:type="auto"/>
        <w:tblLook w:val="04A0" w:firstRow="1" w:lastRow="0" w:firstColumn="1" w:lastColumn="0" w:noHBand="0" w:noVBand="1"/>
      </w:tblPr>
      <w:tblGrid>
        <w:gridCol w:w="2367"/>
        <w:gridCol w:w="2368"/>
        <w:gridCol w:w="2368"/>
        <w:gridCol w:w="2368"/>
        <w:gridCol w:w="2368"/>
      </w:tblGrid>
      <w:tr w:rsidR="0073414F" w:rsidTr="0073414F">
        <w:tc>
          <w:tcPr>
            <w:tcW w:w="2367"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BRANCH </w:t>
            </w:r>
          </w:p>
        </w:tc>
        <w:tc>
          <w:tcPr>
            <w:tcW w:w="2368" w:type="dxa"/>
          </w:tcPr>
          <w:p w:rsidR="0073414F" w:rsidRDefault="0073414F" w:rsidP="0073414F">
            <w:pPr>
              <w:pStyle w:val="NoSpacing"/>
              <w:spacing w:line="360" w:lineRule="auto"/>
              <w:rPr>
                <w:rFonts w:asciiTheme="majorBidi" w:hAnsiTheme="majorBidi" w:cstheme="majorBidi"/>
                <w:sz w:val="24"/>
                <w:szCs w:val="24"/>
              </w:rPr>
            </w:pPr>
          </w:p>
        </w:tc>
        <w:tc>
          <w:tcPr>
            <w:tcW w:w="2368" w:type="dxa"/>
          </w:tcPr>
          <w:p w:rsidR="0073414F" w:rsidRDefault="0073414F" w:rsidP="0073414F">
            <w:pPr>
              <w:pStyle w:val="NoSpacing"/>
              <w:spacing w:line="360" w:lineRule="auto"/>
              <w:rPr>
                <w:rFonts w:asciiTheme="majorBidi" w:hAnsiTheme="majorBidi" w:cstheme="majorBidi"/>
                <w:sz w:val="24"/>
                <w:szCs w:val="24"/>
              </w:rPr>
            </w:pPr>
          </w:p>
        </w:tc>
        <w:tc>
          <w:tcPr>
            <w:tcW w:w="2368" w:type="dxa"/>
          </w:tcPr>
          <w:p w:rsidR="0073414F" w:rsidRDefault="0073414F" w:rsidP="0073414F">
            <w:pPr>
              <w:pStyle w:val="NoSpacing"/>
              <w:spacing w:line="360" w:lineRule="auto"/>
              <w:rPr>
                <w:rFonts w:asciiTheme="majorBidi" w:hAnsiTheme="majorBidi" w:cstheme="majorBidi"/>
                <w:sz w:val="24"/>
                <w:szCs w:val="24"/>
              </w:rPr>
            </w:pPr>
          </w:p>
        </w:tc>
        <w:tc>
          <w:tcPr>
            <w:tcW w:w="236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367"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CAREER </w:t>
            </w:r>
          </w:p>
        </w:tc>
        <w:tc>
          <w:tcPr>
            <w:tcW w:w="2368" w:type="dxa"/>
          </w:tcPr>
          <w:p w:rsidR="0073414F" w:rsidRDefault="0073414F" w:rsidP="0073414F">
            <w:pPr>
              <w:pStyle w:val="NoSpacing"/>
              <w:spacing w:line="360" w:lineRule="auto"/>
              <w:rPr>
                <w:rFonts w:asciiTheme="majorBidi" w:hAnsiTheme="majorBidi" w:cstheme="majorBidi"/>
                <w:sz w:val="24"/>
                <w:szCs w:val="24"/>
              </w:rPr>
            </w:pPr>
          </w:p>
        </w:tc>
        <w:tc>
          <w:tcPr>
            <w:tcW w:w="2368" w:type="dxa"/>
          </w:tcPr>
          <w:p w:rsidR="0073414F" w:rsidRDefault="0073414F" w:rsidP="0073414F">
            <w:pPr>
              <w:pStyle w:val="NoSpacing"/>
              <w:spacing w:line="360" w:lineRule="auto"/>
              <w:rPr>
                <w:rFonts w:asciiTheme="majorBidi" w:hAnsiTheme="majorBidi" w:cstheme="majorBidi"/>
                <w:sz w:val="24"/>
                <w:szCs w:val="24"/>
              </w:rPr>
            </w:pPr>
          </w:p>
        </w:tc>
        <w:tc>
          <w:tcPr>
            <w:tcW w:w="2368" w:type="dxa"/>
          </w:tcPr>
          <w:p w:rsidR="0073414F" w:rsidRDefault="0073414F" w:rsidP="0073414F">
            <w:pPr>
              <w:pStyle w:val="NoSpacing"/>
              <w:spacing w:line="360" w:lineRule="auto"/>
              <w:rPr>
                <w:rFonts w:asciiTheme="majorBidi" w:hAnsiTheme="majorBidi" w:cstheme="majorBidi"/>
                <w:sz w:val="24"/>
                <w:szCs w:val="24"/>
              </w:rPr>
            </w:pPr>
          </w:p>
        </w:tc>
        <w:tc>
          <w:tcPr>
            <w:tcW w:w="2368" w:type="dxa"/>
          </w:tcPr>
          <w:p w:rsidR="0073414F" w:rsidRDefault="0073414F" w:rsidP="0073414F">
            <w:pPr>
              <w:pStyle w:val="NoSpacing"/>
              <w:spacing w:line="360" w:lineRule="auto"/>
              <w:rPr>
                <w:rFonts w:asciiTheme="majorBidi" w:hAnsiTheme="majorBidi" w:cstheme="majorBidi"/>
                <w:sz w:val="24"/>
                <w:szCs w:val="24"/>
              </w:rPr>
            </w:pPr>
          </w:p>
        </w:tc>
      </w:tr>
    </w:tbl>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3. a) Outline THREE qualities of a good Biology researcher. (3 marks)</w:t>
      </w:r>
    </w:p>
    <w:p w:rsidR="0073414F" w:rsidRDefault="0073414F" w:rsidP="00FC7582">
      <w:pPr>
        <w:pStyle w:val="NoSpacing"/>
        <w:numPr>
          <w:ilvl w:val="1"/>
          <w:numId w:val="21"/>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1"/>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1"/>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ethical considerations that must be observed when conducting biological investigations involving living organisms. (3 marks)</w:t>
      </w:r>
    </w:p>
    <w:p w:rsidR="0073414F" w:rsidRDefault="0073414F" w:rsidP="00FC7582">
      <w:pPr>
        <w:pStyle w:val="NoSpacing"/>
        <w:numPr>
          <w:ilvl w:val="1"/>
          <w:numId w:val="2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4. a) Describe FOUR general laboratory safety rules observed during Biology practical lessons. (4 marks)</w:t>
      </w:r>
    </w:p>
    <w:p w:rsidR="0073414F" w:rsidRDefault="0073414F" w:rsidP="00FC7582">
      <w:pPr>
        <w:pStyle w:val="NoSpacing"/>
        <w:numPr>
          <w:ilvl w:val="1"/>
          <w:numId w:val="2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3"/>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reasons why proper storage of biological specimens is important. (4 marks)</w:t>
      </w:r>
    </w:p>
    <w:p w:rsidR="0073414F" w:rsidRDefault="0073414F" w:rsidP="00FC7582">
      <w:pPr>
        <w:pStyle w:val="NoSpacing"/>
        <w:numPr>
          <w:ilvl w:val="1"/>
          <w:numId w:val="24"/>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4"/>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SECTION B: (20 MARKS)</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5. a) Draw and label a simple light microscope. (4 marks)</w:t>
      </w:r>
      <w:r w:rsidRPr="0073414F">
        <w:rPr>
          <w:rFonts w:asciiTheme="majorBidi" w:hAnsiTheme="majorBidi" w:cstheme="majorBidi"/>
          <w:sz w:val="24"/>
          <w:szCs w:val="24"/>
        </w:rPr>
        <w:br/>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the procedure for preparing a temporary slide of an onion epidermis. (4 marks)</w:t>
      </w:r>
    </w:p>
    <w:p w:rsidR="0073414F" w:rsidRDefault="0073414F" w:rsidP="00FC7582">
      <w:pPr>
        <w:pStyle w:val="NoSpacing"/>
        <w:numPr>
          <w:ilvl w:val="1"/>
          <w:numId w:val="25"/>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5"/>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5"/>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5"/>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differences between magnification and resolution. (2 marks)</w:t>
      </w:r>
    </w:p>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6. </w:t>
      </w:r>
      <w:r w:rsidR="00C043CE">
        <w:rPr>
          <w:rFonts w:asciiTheme="majorBidi" w:hAnsiTheme="majorBidi" w:cstheme="majorBidi"/>
          <w:sz w:val="24"/>
          <w:szCs w:val="24"/>
        </w:rPr>
        <w:t xml:space="preserve"> </w:t>
      </w:r>
      <w:r w:rsidRPr="0073414F">
        <w:rPr>
          <w:rFonts w:asciiTheme="majorBidi" w:hAnsiTheme="majorBidi" w:cstheme="majorBidi"/>
          <w:sz w:val="24"/>
          <w:szCs w:val="24"/>
        </w:rPr>
        <w:t>a) Describe the process of wet preservation of an animal specimen. (4 marks)</w:t>
      </w:r>
    </w:p>
    <w:p w:rsidR="0073414F" w:rsidRDefault="0073414F" w:rsidP="00FC7582">
      <w:pPr>
        <w:pStyle w:val="NoSpacing"/>
        <w:numPr>
          <w:ilvl w:val="1"/>
          <w:numId w:val="2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6"/>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FOUR details that must appear on a properly prepared specimen label. (4 marks)</w:t>
      </w:r>
    </w:p>
    <w:p w:rsidR="0073414F" w:rsidRDefault="0073414F" w:rsidP="00FC7582">
      <w:pPr>
        <w:pStyle w:val="NoSpacing"/>
        <w:numPr>
          <w:ilvl w:val="1"/>
          <w:numId w:val="2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7"/>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precautions observed during field collection of plant specimens. (2 marks)</w:t>
      </w:r>
    </w:p>
    <w:p w:rsidR="0073414F" w:rsidRDefault="0073414F" w:rsidP="00FC7582">
      <w:pPr>
        <w:pStyle w:val="NoSpacing"/>
        <w:numPr>
          <w:ilvl w:val="1"/>
          <w:numId w:val="28"/>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8"/>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SECTION C: 20 MARKS)</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7. </w:t>
      </w:r>
      <w:r>
        <w:rPr>
          <w:rFonts w:asciiTheme="majorBidi" w:hAnsiTheme="majorBidi" w:cstheme="majorBidi"/>
          <w:sz w:val="24"/>
          <w:szCs w:val="24"/>
        </w:rPr>
        <w:t>a) Identify FOUR</w:t>
      </w:r>
      <w:r w:rsidRPr="0073414F">
        <w:rPr>
          <w:rFonts w:asciiTheme="majorBidi" w:hAnsiTheme="majorBidi" w:cstheme="majorBidi"/>
          <w:sz w:val="24"/>
          <w:szCs w:val="24"/>
        </w:rPr>
        <w:t xml:space="preserve"> specialized plant cells and describe their functions. (4 marks)</w:t>
      </w:r>
    </w:p>
    <w:p w:rsidR="0073414F" w:rsidRDefault="0073414F" w:rsidP="00FC7582">
      <w:pPr>
        <w:pStyle w:val="NoSpacing"/>
        <w:numPr>
          <w:ilvl w:val="1"/>
          <w:numId w:val="2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29"/>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b) Identify FOUR</w:t>
      </w:r>
      <w:r w:rsidRPr="0073414F">
        <w:rPr>
          <w:rFonts w:asciiTheme="majorBidi" w:hAnsiTheme="majorBidi" w:cstheme="majorBidi"/>
          <w:sz w:val="24"/>
          <w:szCs w:val="24"/>
        </w:rPr>
        <w:t xml:space="preserve"> specialized animal cells and describe their functions. (4 marks)</w:t>
      </w:r>
    </w:p>
    <w:p w:rsidR="0073414F" w:rsidRDefault="0073414F" w:rsidP="00FC7582">
      <w:pPr>
        <w:pStyle w:val="NoSpacing"/>
        <w:numPr>
          <w:ilvl w:val="1"/>
          <w:numId w:val="3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3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3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30"/>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C043CE" w:rsidRDefault="00C043CE"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how structure relates to function in any ONE specialized cell. (2 marks)</w:t>
      </w:r>
    </w:p>
    <w:p w:rsidR="0073414F" w:rsidRDefault="0073414F" w:rsidP="0073414F">
      <w:pPr>
        <w:pStyle w:val="NoSpacing"/>
        <w:spacing w:line="360" w:lineRule="auto"/>
        <w:ind w:left="644"/>
        <w:rPr>
          <w:rFonts w:asciiTheme="majorBidi" w:hAnsiTheme="majorBidi" w:cstheme="majorBidi"/>
          <w:b/>
          <w:bCs/>
          <w:sz w:val="24"/>
          <w:szCs w:val="24"/>
        </w:rPr>
      </w:pPr>
      <w:r>
        <w:rPr>
          <w:rFonts w:asciiTheme="majorBidi" w:hAnsiTheme="majorBidi" w:cstheme="majorBidi"/>
          <w:b/>
          <w:bCs/>
          <w:sz w:val="24"/>
          <w:szCs w:val="24"/>
        </w:rPr>
        <w:t>Specialized cell ________________</w:t>
      </w:r>
    </w:p>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Structural adaptations </w:t>
      </w:r>
    </w:p>
    <w:p w:rsidR="0073414F" w:rsidRDefault="0073414F" w:rsidP="00FC7582">
      <w:pPr>
        <w:pStyle w:val="NoSpacing"/>
        <w:numPr>
          <w:ilvl w:val="1"/>
          <w:numId w:val="31"/>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31"/>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8. a) Arrange the following in correct order from smallest to largest level of organization:</w:t>
      </w:r>
      <w:r w:rsidRPr="0073414F">
        <w:rPr>
          <w:rFonts w:asciiTheme="majorBidi" w:hAnsiTheme="majorBidi" w:cstheme="majorBidi"/>
          <w:sz w:val="24"/>
          <w:szCs w:val="24"/>
        </w:rPr>
        <w:br/>
        <w:t>Organ, Tissue, Cell, Organ system, Organelle. (2 marks)</w:t>
      </w:r>
    </w:p>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________________________________________________________________________________________________________________________________________________________________________________________________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b) Give an example of each </w:t>
      </w:r>
    </w:p>
    <w:tbl>
      <w:tblPr>
        <w:tblStyle w:val="TableGrid"/>
        <w:tblW w:w="0" w:type="auto"/>
        <w:tblLook w:val="04A0" w:firstRow="1" w:lastRow="0" w:firstColumn="1" w:lastColumn="0" w:noHBand="0" w:noVBand="1"/>
      </w:tblPr>
      <w:tblGrid>
        <w:gridCol w:w="5919"/>
        <w:gridCol w:w="5920"/>
      </w:tblGrid>
      <w:tr w:rsidR="0073414F" w:rsidTr="0073414F">
        <w:tc>
          <w:tcPr>
            <w:tcW w:w="5919" w:type="dxa"/>
          </w:tcPr>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Level of organization </w:t>
            </w:r>
          </w:p>
        </w:tc>
        <w:tc>
          <w:tcPr>
            <w:tcW w:w="5920" w:type="dxa"/>
          </w:tcPr>
          <w:p w:rsidR="0073414F" w:rsidRDefault="0073414F"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Example </w:t>
            </w:r>
          </w:p>
        </w:tc>
      </w:tr>
      <w:tr w:rsidR="0073414F" w:rsidTr="0073414F">
        <w:tc>
          <w:tcPr>
            <w:tcW w:w="5919" w:type="dxa"/>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Organ </w:t>
            </w:r>
          </w:p>
        </w:tc>
        <w:tc>
          <w:tcPr>
            <w:tcW w:w="5920"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Tr="0073414F">
        <w:tc>
          <w:tcPr>
            <w:tcW w:w="5919" w:type="dxa"/>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Tissue </w:t>
            </w:r>
          </w:p>
        </w:tc>
        <w:tc>
          <w:tcPr>
            <w:tcW w:w="5920"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Tr="0073414F">
        <w:tc>
          <w:tcPr>
            <w:tcW w:w="5919" w:type="dxa"/>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Organ system </w:t>
            </w:r>
          </w:p>
        </w:tc>
        <w:tc>
          <w:tcPr>
            <w:tcW w:w="5920"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Tr="0073414F">
        <w:tc>
          <w:tcPr>
            <w:tcW w:w="5919" w:type="dxa"/>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Organelle </w:t>
            </w:r>
          </w:p>
        </w:tc>
        <w:tc>
          <w:tcPr>
            <w:tcW w:w="5920"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Tr="0073414F">
        <w:tc>
          <w:tcPr>
            <w:tcW w:w="5919" w:type="dxa"/>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Cell </w:t>
            </w:r>
          </w:p>
        </w:tc>
        <w:tc>
          <w:tcPr>
            <w:tcW w:w="5920" w:type="dxa"/>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Default="0073414F" w:rsidP="0073414F">
      <w:pPr>
        <w:pStyle w:val="NoSpacing"/>
        <w:spacing w:line="360" w:lineRule="auto"/>
        <w:rPr>
          <w:rFonts w:asciiTheme="majorBidi" w:hAnsiTheme="majorBidi" w:cstheme="majorBidi"/>
          <w:b/>
          <w:bCs/>
          <w:sz w:val="24"/>
          <w:szCs w:val="24"/>
        </w:rPr>
      </w:pPr>
    </w:p>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c</w:t>
      </w:r>
      <w:r w:rsidRPr="0073414F">
        <w:rPr>
          <w:rFonts w:asciiTheme="majorBidi" w:hAnsiTheme="majorBidi" w:cstheme="majorBidi"/>
          <w:sz w:val="24"/>
          <w:szCs w:val="24"/>
        </w:rPr>
        <w:t>) Explain the role of each of the following in a multicellular organism: (</w:t>
      </w:r>
      <w:r>
        <w:rPr>
          <w:rFonts w:asciiTheme="majorBidi" w:hAnsiTheme="majorBidi" w:cstheme="majorBidi"/>
          <w:sz w:val="24"/>
          <w:szCs w:val="24"/>
        </w:rPr>
        <w:t xml:space="preserve">2 </w:t>
      </w:r>
      <w:r w:rsidRPr="0073414F">
        <w:rPr>
          <w:rFonts w:asciiTheme="majorBidi" w:hAnsiTheme="majorBidi" w:cstheme="majorBidi"/>
          <w:sz w:val="24"/>
          <w:szCs w:val="24"/>
        </w:rPr>
        <w:t>marks)</w:t>
      </w:r>
      <w:r w:rsidRPr="0073414F">
        <w:rPr>
          <w:rFonts w:asciiTheme="majorBidi" w:hAnsiTheme="majorBidi" w:cstheme="majorBidi"/>
          <w:sz w:val="24"/>
          <w:szCs w:val="24"/>
        </w:rPr>
        <w:br/>
        <w:t>i) Tissue</w:t>
      </w:r>
    </w:p>
    <w:p w:rsidR="0073414F" w:rsidRDefault="0073414F" w:rsidP="0073414F">
      <w:pPr>
        <w:pStyle w:val="NoSpacing"/>
        <w:spacing w:line="360" w:lineRule="auto"/>
        <w:ind w:left="644"/>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ind w:left="644"/>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Organ</w:t>
      </w:r>
    </w:p>
    <w:p w:rsidR="0073414F" w:rsidRDefault="0073414F" w:rsidP="0073414F">
      <w:pPr>
        <w:pStyle w:val="NoSpacing"/>
        <w:spacing w:line="360" w:lineRule="auto"/>
        <w:ind w:left="644"/>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ind w:left="644"/>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d</w:t>
      </w:r>
      <w:r w:rsidRPr="0073414F">
        <w:rPr>
          <w:rFonts w:asciiTheme="majorBidi" w:hAnsiTheme="majorBidi" w:cstheme="majorBidi"/>
          <w:sz w:val="24"/>
          <w:szCs w:val="24"/>
        </w:rPr>
        <w:t>) Describe how different organ systems work together to maintain life in humans. (</w:t>
      </w:r>
      <w:r>
        <w:rPr>
          <w:rFonts w:asciiTheme="majorBidi" w:hAnsiTheme="majorBidi" w:cstheme="majorBidi"/>
          <w:sz w:val="24"/>
          <w:szCs w:val="24"/>
        </w:rPr>
        <w:t>2</w:t>
      </w:r>
      <w:r w:rsidRPr="0073414F">
        <w:rPr>
          <w:rFonts w:asciiTheme="majorBidi" w:hAnsiTheme="majorBidi" w:cstheme="majorBidi"/>
          <w:sz w:val="24"/>
          <w:szCs w:val="24"/>
        </w:rPr>
        <w:t xml:space="preserve"> marks)</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FC7582">
      <w:pPr>
        <w:pStyle w:val="NoSpacing"/>
        <w:numPr>
          <w:ilvl w:val="1"/>
          <w:numId w:val="3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FC7582">
      <w:pPr>
        <w:pStyle w:val="NoSpacing"/>
        <w:numPr>
          <w:ilvl w:val="1"/>
          <w:numId w:val="32"/>
        </w:numPr>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FC7582">
      <w:pPr>
        <w:pStyle w:val="NoSpacing"/>
        <w:numPr>
          <w:ilvl w:val="0"/>
          <w:numId w:val="3"/>
        </w:numPr>
        <w:spacing w:line="360" w:lineRule="auto"/>
        <w:rPr>
          <w:rFonts w:asciiTheme="majorBidi" w:hAnsiTheme="majorBidi" w:cstheme="majorBidi"/>
          <w:sz w:val="24"/>
          <w:szCs w:val="24"/>
        </w:rPr>
      </w:pPr>
      <w:r>
        <w:rPr>
          <w:rFonts w:asciiTheme="majorBidi" w:hAnsiTheme="majorBidi" w:cstheme="majorBidi"/>
          <w:sz w:val="24"/>
          <w:szCs w:val="24"/>
        </w:rPr>
        <w:t xml:space="preserve">Name the parts of a cell labelled. (4 marks) </w:t>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4A813DF2" wp14:editId="5B324720">
            <wp:extent cx="4974772" cy="368527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 animal.png"/>
                    <pic:cNvPicPr/>
                  </pic:nvPicPr>
                  <pic:blipFill>
                    <a:blip r:embed="rId28">
                      <a:extLst>
                        <a:ext uri="{28A0092B-C50C-407E-A947-70E740481C1C}">
                          <a14:useLocalDpi xmlns:a14="http://schemas.microsoft.com/office/drawing/2010/main" val="0"/>
                        </a:ext>
                      </a:extLst>
                    </a:blip>
                    <a:stretch>
                      <a:fillRect/>
                    </a:stretch>
                  </pic:blipFill>
                  <pic:spPr>
                    <a:xfrm>
                      <a:off x="0" y="0"/>
                      <a:ext cx="4972759" cy="3683786"/>
                    </a:xfrm>
                    <a:prstGeom prst="rect">
                      <a:avLst/>
                    </a:prstGeom>
                  </pic:spPr>
                </pic:pic>
              </a:graphicData>
            </a:graphic>
          </wp:inline>
        </w:drawing>
      </w:r>
    </w:p>
    <w:p w:rsid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tbl>
      <w:tblPr>
        <w:tblStyle w:val="TableGrid"/>
        <w:tblW w:w="0" w:type="auto"/>
        <w:tblInd w:w="2943" w:type="dxa"/>
        <w:tblLook w:val="04A0" w:firstRow="1" w:lastRow="0" w:firstColumn="1" w:lastColumn="0" w:noHBand="0" w:noVBand="1"/>
      </w:tblPr>
      <w:tblGrid>
        <w:gridCol w:w="2268"/>
        <w:gridCol w:w="3828"/>
      </w:tblGrid>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Part </w:t>
            </w:r>
          </w:p>
        </w:tc>
        <w:tc>
          <w:tcPr>
            <w:tcW w:w="382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Name  </w:t>
            </w: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C</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D</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E</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F</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G</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H</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J</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K</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r w:rsidR="0073414F" w:rsidTr="0073414F">
        <w:tc>
          <w:tcPr>
            <w:tcW w:w="2268" w:type="dxa"/>
          </w:tcPr>
          <w:p w:rsidR="0073414F" w:rsidRDefault="0073414F"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L</w:t>
            </w:r>
          </w:p>
        </w:tc>
        <w:tc>
          <w:tcPr>
            <w:tcW w:w="3828" w:type="dxa"/>
          </w:tcPr>
          <w:p w:rsidR="0073414F" w:rsidRDefault="0073414F" w:rsidP="0073414F">
            <w:pPr>
              <w:pStyle w:val="NoSpacing"/>
              <w:spacing w:line="360" w:lineRule="auto"/>
              <w:rPr>
                <w:rFonts w:asciiTheme="majorBidi" w:hAnsiTheme="majorBidi" w:cstheme="majorBidi"/>
                <w:sz w:val="24"/>
                <w:szCs w:val="24"/>
              </w:rPr>
            </w:pPr>
          </w:p>
        </w:tc>
      </w:tr>
    </w:tbl>
    <w:p w:rsidR="0073414F" w:rsidRDefault="0073414F"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b/>
          <w:bCs/>
          <w:sz w:val="24"/>
          <w:szCs w:val="24"/>
        </w:rPr>
      </w:pPr>
    </w:p>
    <w:p w:rsidR="00C043CE" w:rsidRDefault="00C043CE" w:rsidP="0073414F">
      <w:pPr>
        <w:pStyle w:val="NoSpacing"/>
        <w:spacing w:line="360" w:lineRule="auto"/>
        <w:rPr>
          <w:rFonts w:asciiTheme="majorBidi" w:hAnsiTheme="majorBidi" w:cstheme="majorBidi"/>
          <w:b/>
          <w:bCs/>
          <w:sz w:val="24"/>
          <w:szCs w:val="24"/>
        </w:rPr>
      </w:pPr>
    </w:p>
    <w:p w:rsidR="00C043CE" w:rsidRDefault="00C043CE" w:rsidP="0073414F">
      <w:pPr>
        <w:pStyle w:val="NoSpacing"/>
        <w:spacing w:line="360" w:lineRule="auto"/>
        <w:rPr>
          <w:rFonts w:asciiTheme="majorBidi" w:hAnsiTheme="majorBidi" w:cstheme="majorBidi"/>
          <w:b/>
          <w:bCs/>
          <w:sz w:val="24"/>
          <w:szCs w:val="24"/>
        </w:rPr>
      </w:pPr>
    </w:p>
    <w:p w:rsidR="00C043CE" w:rsidRDefault="00C043CE" w:rsidP="0073414F">
      <w:pPr>
        <w:pStyle w:val="NoSpacing"/>
        <w:spacing w:line="360" w:lineRule="auto"/>
        <w:rPr>
          <w:rFonts w:asciiTheme="majorBidi" w:hAnsiTheme="majorBidi" w:cstheme="majorBidi"/>
          <w:b/>
          <w:bCs/>
          <w:sz w:val="24"/>
          <w:szCs w:val="24"/>
        </w:rPr>
      </w:pPr>
    </w:p>
    <w:p w:rsidR="0073414F" w:rsidRPr="0073414F" w:rsidRDefault="0073414F"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66432" behindDoc="0" locked="0" layoutInCell="1" allowOverlap="1" wp14:anchorId="32DF8B24" wp14:editId="44E9A8DD">
                <wp:simplePos x="0" y="0"/>
                <wp:positionH relativeFrom="column">
                  <wp:posOffset>4544060</wp:posOffset>
                </wp:positionH>
                <wp:positionV relativeFrom="paragraph">
                  <wp:posOffset>-267426</wp:posOffset>
                </wp:positionV>
                <wp:extent cx="2307771" cy="2122715"/>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86" name="Picture 86"/>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7" name="Picture 87"/>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85" o:spid="_x0000_s1026" style="position:absolute;margin-left:357.8pt;margin-top:-21.05pt;width:181.7pt;height:167.15pt;z-index:25166643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">
                <v:shape id="Picture 86"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g/cvBAAAA2wAAAA8AAABkcnMvZG93bnJldi54bWxEj0FrwkAUhO+F/oflFbw1GyOEkGYVEQU9&#10;Ni05v2afSTD7NmRXXf+9Wyj0OMzMN0y1CWYUN5rdYFnBMklBELdWD9wp+P46vBcgnEfWOFomBQ9y&#10;sFm/vlRYanvnT7rVvhMRwq5EBb33Uymla3sy6BI7EUfvbGeDPsq5k3rGe4SbUWZpmkuDA8eFHifa&#10;9dRe6qtR8HPIVqcLh9DY454aDs2+GDKlFm9h+wHCU/D/4b/2USsocvj9En+AX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g/cvBAAAA2wAAAA8AAAAAAAAAAAAAAAAAnwIA&#10;AGRycy9kb3ducmV2LnhtbFBLBQYAAAAABAAEAPcAAACNAwAAAAA=&#10;">
                  <v:imagedata r:id="rId12" o:title="" croptop="3526f" cropbottom="22913f" cropleft="12508f" cropright="12340f" chromakey="white"/>
                  <v:path arrowok="t"/>
                </v:shape>
                <v:shape id="Picture 87"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uXCTHAAAA2wAAAA8AAABkcnMvZG93bnJldi54bWxEj81uwjAQhO9IfQdrK/UGDhwoDRhE+Snp&#10;oUgEUHtc4iWJGq+j2IX07XElpB5HM/ONZjJrTSUu1LjSsoJ+LwJBnFldcq7gsF93RyCcR9ZYWSYF&#10;v+RgNn3oTDDW9so7uqQ+FwHCLkYFhfd1LKXLCjLoerYmDt7ZNgZ9kE0udYPXADeVHETRUBosOSwU&#10;WNOioOw7/TEKkrR9/zpWb6fN53CebPsvq4/la6TU02M7H4Pw1Pr/8L2daAWjZ/j7En6An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quXCTHAAAA2wAAAA8AAAAAAAAAAAAA&#10;AAAAnwIAAGRycy9kb3ducmV2LnhtbFBLBQYAAAAABAAEAPcAAACTAwAAAAA=&#10;">
                  <v:imagedata r:id="rId13"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BUILDING CONSTRUCTION</w:t>
      </w:r>
      <w:r w:rsidRPr="0073414F">
        <w:rPr>
          <w:rFonts w:asciiTheme="majorBidi" w:hAnsiTheme="majorBidi" w:cstheme="majorBidi"/>
          <w:b/>
          <w:bCs/>
          <w:sz w:val="24"/>
          <w:szCs w:val="24"/>
        </w:rPr>
        <w:t xml:space="preserve"> (THEORY)</w:t>
      </w:r>
    </w:p>
    <w:p w:rsidR="0073414F" w:rsidRPr="0073414F" w:rsidRDefault="004C1500" w:rsidP="0073414F">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64736" behindDoc="0" locked="0" layoutInCell="1" allowOverlap="1" wp14:anchorId="4E518E11" wp14:editId="29C40A2E">
            <wp:simplePos x="0" y="0"/>
            <wp:positionH relativeFrom="column">
              <wp:posOffset>1459865</wp:posOffset>
            </wp:positionH>
            <wp:positionV relativeFrom="paragraph">
              <wp:posOffset>27940</wp:posOffset>
            </wp:positionV>
            <wp:extent cx="3147695" cy="944245"/>
            <wp:effectExtent l="0" t="0" r="0" b="0"/>
            <wp:wrapNone/>
            <wp:docPr id="25" name="Picture 25"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14F" w:rsidRPr="0073414F">
        <w:rPr>
          <w:rFonts w:asciiTheme="majorBidi" w:hAnsiTheme="majorBidi" w:cstheme="majorBidi"/>
          <w:b/>
          <w:bCs/>
          <w:sz w:val="24"/>
          <w:szCs w:val="24"/>
        </w:rPr>
        <w:br/>
        <w:t>April 2026</w:t>
      </w:r>
      <w:r w:rsidR="0073414F" w:rsidRPr="0073414F">
        <w:rPr>
          <w:rFonts w:asciiTheme="majorBidi" w:hAnsiTheme="majorBidi" w:cstheme="majorBidi"/>
          <w:b/>
          <w:bCs/>
          <w:sz w:val="24"/>
          <w:szCs w:val="24"/>
        </w:rPr>
        <w:br/>
        <w:t>Time: 2 Hours</w:t>
      </w:r>
      <w:r w:rsidR="0073414F" w:rsidRPr="0073414F">
        <w:rPr>
          <w:rFonts w:asciiTheme="majorBidi" w:hAnsiTheme="majorBidi" w:cstheme="majorBidi"/>
          <w:b/>
          <w:bCs/>
          <w:sz w:val="24"/>
          <w:szCs w:val="24"/>
        </w:rPr>
        <w:br/>
        <w:t>Code: CKEAB 004</w:t>
      </w:r>
    </w:p>
    <w:p w:rsidR="0073414F" w:rsidRPr="0073414F" w:rsidRDefault="0073414F" w:rsidP="0073414F">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73414F" w:rsidRPr="0073414F" w:rsidRDefault="0073414F" w:rsidP="0073414F">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FC7582">
      <w:pPr>
        <w:pStyle w:val="NoSpacing"/>
        <w:numPr>
          <w:ilvl w:val="0"/>
          <w:numId w:val="33"/>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FC7582">
      <w:pPr>
        <w:pStyle w:val="NoSpacing"/>
        <w:numPr>
          <w:ilvl w:val="0"/>
          <w:numId w:val="33"/>
        </w:numPr>
        <w:spacing w:line="360" w:lineRule="auto"/>
        <w:rPr>
          <w:rFonts w:asciiTheme="majorBidi" w:hAnsiTheme="majorBidi" w:cstheme="majorBidi"/>
          <w:sz w:val="24"/>
          <w:szCs w:val="24"/>
        </w:rPr>
      </w:pPr>
      <w:r w:rsidRPr="0073414F">
        <w:rPr>
          <w:rFonts w:asciiTheme="majorBidi" w:hAnsiTheme="majorBidi" w:cstheme="majorBidi"/>
          <w:sz w:val="24"/>
          <w:szCs w:val="24"/>
        </w:rPr>
        <w:t>All responses must be structured and clearly explained.</w:t>
      </w:r>
    </w:p>
    <w:p w:rsidR="0073414F" w:rsidRPr="0073414F" w:rsidRDefault="0073414F" w:rsidP="00FC7582">
      <w:pPr>
        <w:pStyle w:val="NoSpacing"/>
        <w:numPr>
          <w:ilvl w:val="0"/>
          <w:numId w:val="33"/>
        </w:numPr>
        <w:spacing w:line="360" w:lineRule="auto"/>
        <w:rPr>
          <w:rFonts w:asciiTheme="majorBidi" w:hAnsiTheme="majorBidi" w:cstheme="majorBidi"/>
          <w:sz w:val="24"/>
          <w:szCs w:val="24"/>
        </w:rPr>
      </w:pPr>
      <w:r w:rsidRPr="0073414F">
        <w:rPr>
          <w:rFonts w:asciiTheme="majorBidi" w:hAnsiTheme="majorBidi" w:cstheme="majorBidi"/>
          <w:sz w:val="24"/>
          <w:szCs w:val="24"/>
        </w:rPr>
        <w:t>Diagrams must be drawn neatly and labeled correctly.</w:t>
      </w:r>
    </w:p>
    <w:p w:rsidR="0073414F" w:rsidRPr="0073414F" w:rsidRDefault="0073414F" w:rsidP="00FC7582">
      <w:pPr>
        <w:pStyle w:val="NoSpacing"/>
        <w:numPr>
          <w:ilvl w:val="0"/>
          <w:numId w:val="33"/>
        </w:numPr>
        <w:spacing w:line="360" w:lineRule="auto"/>
        <w:rPr>
          <w:rFonts w:asciiTheme="majorBidi" w:hAnsiTheme="majorBidi" w:cstheme="majorBidi"/>
          <w:sz w:val="24"/>
          <w:szCs w:val="24"/>
        </w:rPr>
      </w:pPr>
      <w:r w:rsidRPr="0073414F">
        <w:rPr>
          <w:rFonts w:asciiTheme="majorBidi" w:hAnsiTheme="majorBidi" w:cstheme="majorBidi"/>
          <w:sz w:val="24"/>
          <w:szCs w:val="24"/>
        </w:rPr>
        <w:t>Show all calculations where applicable.</w:t>
      </w:r>
    </w:p>
    <w:p w:rsidR="0073414F" w:rsidRPr="0073414F"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SECTION A: (30 MARKS)</w:t>
      </w:r>
    </w:p>
    <w:p w:rsidR="00FC7582"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a) Define the term “building” as used in construction. (2 marks)</w:t>
      </w:r>
      <w:r w:rsidRPr="0073414F">
        <w:rPr>
          <w:rFonts w:asciiTheme="majorBidi" w:hAnsiTheme="majorBidi" w:cstheme="majorBidi"/>
          <w:sz w:val="24"/>
          <w:szCs w:val="24"/>
        </w:rPr>
        <w:br/>
      </w:r>
      <w:r w:rsidR="00FC7582">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FC7582">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reasons why buildings are important in daily human life. (2 marks)</w:t>
      </w:r>
      <w:r w:rsidRPr="0073414F">
        <w:rPr>
          <w:rFonts w:asciiTheme="majorBidi" w:hAnsiTheme="majorBidi" w:cstheme="majorBidi"/>
          <w:sz w:val="24"/>
          <w:szCs w:val="24"/>
        </w:rPr>
        <w:br/>
        <w:t>i. ______________________________________________</w:t>
      </w:r>
      <w:r w:rsidR="00FC7582">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sidR="00FC7582">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c) Describe TWO ways buildings provide comfort and protection to occupants. (4 marks)</w:t>
      </w:r>
      <w:r w:rsidRPr="0073414F">
        <w:rPr>
          <w:rFonts w:asciiTheme="majorBidi" w:hAnsiTheme="majorBidi" w:cstheme="majorBidi"/>
          <w:sz w:val="24"/>
          <w:szCs w:val="24"/>
        </w:rPr>
        <w:br/>
        <w:t>i. ______________________________________________</w:t>
      </w:r>
      <w:r w:rsidR="00FC7582">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sidR="00FC7582">
        <w:rPr>
          <w:rFonts w:asciiTheme="majorBidi" w:hAnsiTheme="majorBidi" w:cstheme="majorBidi"/>
          <w:sz w:val="24"/>
          <w:szCs w:val="24"/>
        </w:rPr>
        <w:t>________________________________________________.</w:t>
      </w:r>
    </w:p>
    <w:p w:rsidR="0073414F" w:rsidRPr="0073414F"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2. a) Classify buildings according to their main function. (3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sidR="004D1F1E">
        <w:rPr>
          <w:rFonts w:asciiTheme="majorBidi" w:hAnsiTheme="majorBidi" w:cstheme="majorBidi"/>
          <w:sz w:val="24"/>
          <w:szCs w:val="24"/>
        </w:rPr>
        <w:t>_____________________________________________.</w:t>
      </w:r>
    </w:p>
    <w:p w:rsidR="0073414F" w:rsidRPr="0073414F"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Give ONE example for each category. (3 marks)</w:t>
      </w:r>
      <w:r w:rsidRPr="0073414F">
        <w:rPr>
          <w:rFonts w:asciiTheme="majorBidi" w:hAnsiTheme="majorBidi" w:cstheme="majorBidi"/>
          <w:sz w:val="24"/>
          <w:szCs w:val="24"/>
        </w:rPr>
        <w:br/>
      </w:r>
      <w:r w:rsidR="004D1F1E">
        <w:rPr>
          <w:rFonts w:asciiTheme="majorBidi" w:hAnsiTheme="majorBidi" w:cstheme="majorBidi"/>
          <w:sz w:val="24"/>
          <w:szCs w:val="24"/>
        </w:rPr>
        <w:t xml:space="preserve">                                    </w:t>
      </w:r>
      <w:r w:rsidRPr="0073414F">
        <w:rPr>
          <w:rFonts w:asciiTheme="majorBidi" w:hAnsiTheme="majorBidi" w:cstheme="majorBidi"/>
          <w:sz w:val="24"/>
          <w:szCs w:val="24"/>
        </w:rPr>
        <w:t xml:space="preserve">Category </w:t>
      </w:r>
      <w:r w:rsidR="004D1F1E">
        <w:rPr>
          <w:rFonts w:asciiTheme="majorBidi" w:hAnsiTheme="majorBidi" w:cstheme="majorBidi"/>
          <w:sz w:val="24"/>
          <w:szCs w:val="24"/>
        </w:rPr>
        <w:t xml:space="preserve">                                                                      </w:t>
      </w:r>
      <w:r w:rsidRPr="0073414F">
        <w:rPr>
          <w:rFonts w:asciiTheme="majorBidi" w:hAnsiTheme="majorBidi" w:cstheme="majorBidi"/>
          <w:sz w:val="24"/>
          <w:szCs w:val="24"/>
        </w:rPr>
        <w:t xml:space="preserve"> Example</w:t>
      </w:r>
      <w:r w:rsidRPr="0073414F">
        <w:rPr>
          <w:rFonts w:asciiTheme="majorBidi" w:hAnsiTheme="majorBidi" w:cstheme="majorBidi"/>
          <w:sz w:val="24"/>
          <w:szCs w:val="24"/>
        </w:rPr>
        <w:br/>
        <w:t>i. ___________________</w:t>
      </w:r>
      <w:r w:rsidR="004D1F1E">
        <w:rPr>
          <w:rFonts w:asciiTheme="majorBidi" w:hAnsiTheme="majorBidi" w:cstheme="majorBidi"/>
          <w:sz w:val="24"/>
          <w:szCs w:val="24"/>
        </w:rPr>
        <w:t>__________________________________________________________________________.</w:t>
      </w:r>
      <w:r w:rsidRPr="0073414F">
        <w:rPr>
          <w:rFonts w:asciiTheme="majorBidi" w:hAnsiTheme="majorBidi" w:cstheme="majorBidi"/>
          <w:sz w:val="24"/>
          <w:szCs w:val="24"/>
        </w:rPr>
        <w:br/>
        <w:t>ii. ___________________</w:t>
      </w:r>
      <w:r w:rsidR="004D1F1E">
        <w:rPr>
          <w:rFonts w:asciiTheme="majorBidi" w:hAnsiTheme="majorBidi" w:cstheme="majorBidi"/>
          <w:sz w:val="24"/>
          <w:szCs w:val="24"/>
        </w:rPr>
        <w:t>__________________________________________________________________________.</w:t>
      </w:r>
      <w:r w:rsidRPr="0073414F">
        <w:rPr>
          <w:rFonts w:asciiTheme="majorBidi" w:hAnsiTheme="majorBidi" w:cstheme="majorBidi"/>
          <w:sz w:val="24"/>
          <w:szCs w:val="24"/>
        </w:rPr>
        <w:br/>
        <w:t>iii. ___________________</w:t>
      </w:r>
      <w:r w:rsidR="004D1F1E">
        <w:rPr>
          <w:rFonts w:asciiTheme="majorBidi" w:hAnsiTheme="majorBidi" w:cstheme="majorBidi"/>
          <w:sz w:val="24"/>
          <w:szCs w:val="24"/>
        </w:rPr>
        <w:t>_________________________________________________________________________.</w:t>
      </w:r>
    </w:p>
    <w:p w:rsidR="0073414F" w:rsidRPr="0073414F" w:rsidRDefault="0073414F"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3. a) Identify TWO types of early human shelters. (2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w:t>
      </w:r>
      <w:r w:rsidR="004D1F1E">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TWO features of traditional buildings. (2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features of modern buildings that demonstrate technological advancement. (2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______________________________________________.</w:t>
      </w:r>
    </w:p>
    <w:p w:rsidR="0073414F" w:rsidRPr="004D1F1E" w:rsidRDefault="0073414F" w:rsidP="004D1F1E">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 xml:space="preserve">4. </w:t>
      </w:r>
      <w:r w:rsidR="004D1F1E">
        <w:rPr>
          <w:rFonts w:asciiTheme="majorBidi" w:hAnsiTheme="majorBidi" w:cstheme="majorBidi"/>
          <w:sz w:val="24"/>
          <w:szCs w:val="24"/>
        </w:rPr>
        <w:t xml:space="preserve"> </w:t>
      </w:r>
      <w:r w:rsidRPr="0073414F">
        <w:rPr>
          <w:rFonts w:asciiTheme="majorBidi" w:hAnsiTheme="majorBidi" w:cstheme="majorBidi"/>
          <w:sz w:val="24"/>
          <w:szCs w:val="24"/>
        </w:rPr>
        <w:t>a) Name THREE main components of a building. (3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sidR="004D1F1E">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ONE function of each component named above. (3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sidR="004D1F1E">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reasons why proper site selection is important before construction. (4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______________________________________________.</w:t>
      </w:r>
    </w:p>
    <w:p w:rsidR="0073414F" w:rsidRPr="004D1F1E" w:rsidRDefault="0073414F" w:rsidP="004D1F1E">
      <w:pPr>
        <w:pStyle w:val="NoSpacing"/>
        <w:spacing w:line="360" w:lineRule="auto"/>
        <w:rPr>
          <w:rFonts w:asciiTheme="majorBidi" w:hAnsiTheme="majorBidi" w:cstheme="majorBidi"/>
          <w:b/>
          <w:bCs/>
          <w:sz w:val="24"/>
          <w:szCs w:val="24"/>
        </w:rPr>
      </w:pPr>
      <w:r w:rsidRPr="004D1F1E">
        <w:rPr>
          <w:rFonts w:asciiTheme="majorBidi" w:hAnsiTheme="majorBidi" w:cstheme="majorBidi"/>
          <w:b/>
          <w:bCs/>
          <w:sz w:val="24"/>
          <w:szCs w:val="24"/>
        </w:rPr>
        <w:t>SECTION B: (40 MARKS)</w:t>
      </w:r>
    </w:p>
    <w:p w:rsidR="0073414F" w:rsidRPr="0073414F"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5. a) Explain FIVE factors to consider when selecting a building site. (5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v. ______________________________________________</w:t>
      </w:r>
      <w:r w:rsidR="004D1F1E">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THREE safety measures to observe during site preparation. (3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sidR="004D1F1E">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dangers of improper disposal of building waste. (2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______________________________________________.</w:t>
      </w:r>
    </w:p>
    <w:p w:rsidR="0073414F" w:rsidRPr="0073414F" w:rsidRDefault="0073414F" w:rsidP="00C043CE">
      <w:pPr>
        <w:pStyle w:val="NoSpacing"/>
        <w:spacing w:line="276" w:lineRule="auto"/>
        <w:rPr>
          <w:rFonts w:asciiTheme="majorBidi" w:hAnsiTheme="majorBidi" w:cstheme="majorBidi"/>
          <w:sz w:val="24"/>
          <w:szCs w:val="24"/>
        </w:rPr>
      </w:pPr>
      <w:r w:rsidRPr="0073414F">
        <w:rPr>
          <w:rFonts w:asciiTheme="majorBidi" w:hAnsiTheme="majorBidi" w:cstheme="majorBidi"/>
          <w:sz w:val="24"/>
          <w:szCs w:val="24"/>
        </w:rPr>
        <w:t>6. a) List FIVE hand tools commonly used during site clearing. (5 marks)</w:t>
      </w:r>
      <w:r w:rsidRPr="0073414F">
        <w:rPr>
          <w:rFonts w:asciiTheme="majorBidi" w:hAnsiTheme="majorBidi" w:cstheme="majorBidi"/>
          <w:sz w:val="24"/>
          <w:szCs w:val="24"/>
        </w:rPr>
        <w:br/>
        <w:t>i. ______________________________________________</w:t>
      </w:r>
      <w:r w:rsidR="004D1F1E">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iv. ________________________________________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v. ______________________________________________</w:t>
      </w:r>
      <w:r w:rsidR="004D1F1E">
        <w:rPr>
          <w:rFonts w:asciiTheme="majorBidi" w:hAnsiTheme="majorBidi" w:cstheme="majorBidi"/>
          <w:sz w:val="24"/>
          <w:szCs w:val="24"/>
        </w:rPr>
        <w:t>_____________________________________________.</w:t>
      </w:r>
    </w:p>
    <w:p w:rsidR="004D1F1E"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For any THREE tools listed above, explain ONE use and ONE maintenan</w:t>
      </w:r>
      <w:r w:rsidR="00C043CE">
        <w:rPr>
          <w:rFonts w:asciiTheme="majorBidi" w:hAnsiTheme="majorBidi" w:cstheme="majorBidi"/>
          <w:sz w:val="24"/>
          <w:szCs w:val="24"/>
        </w:rPr>
        <w:t>ce practice for each. (5 marks)</w:t>
      </w:r>
    </w:p>
    <w:p w:rsidR="0073414F" w:rsidRPr="0073414F" w:rsidRDefault="0073414F" w:rsidP="004D1F1E">
      <w:pPr>
        <w:pStyle w:val="NoSpacing"/>
        <w:spacing w:line="360" w:lineRule="auto"/>
        <w:ind w:firstLine="720"/>
        <w:rPr>
          <w:rFonts w:asciiTheme="majorBidi" w:hAnsiTheme="majorBidi" w:cstheme="majorBidi"/>
          <w:sz w:val="24"/>
          <w:szCs w:val="24"/>
        </w:rPr>
      </w:pPr>
      <w:r w:rsidRPr="0073414F">
        <w:rPr>
          <w:rFonts w:asciiTheme="majorBidi" w:hAnsiTheme="majorBidi" w:cstheme="majorBidi"/>
          <w:sz w:val="24"/>
          <w:szCs w:val="24"/>
        </w:rPr>
        <w:t xml:space="preserve">Tool </w:t>
      </w:r>
      <w:r w:rsidR="004D1F1E">
        <w:rPr>
          <w:rFonts w:asciiTheme="majorBidi" w:hAnsiTheme="majorBidi" w:cstheme="majorBidi"/>
          <w:sz w:val="24"/>
          <w:szCs w:val="24"/>
        </w:rPr>
        <w:tab/>
      </w:r>
      <w:r w:rsidR="004D1F1E">
        <w:rPr>
          <w:rFonts w:asciiTheme="majorBidi" w:hAnsiTheme="majorBidi" w:cstheme="majorBidi"/>
          <w:sz w:val="24"/>
          <w:szCs w:val="24"/>
        </w:rPr>
        <w:tab/>
      </w:r>
      <w:r w:rsidR="004D1F1E">
        <w:rPr>
          <w:rFonts w:asciiTheme="majorBidi" w:hAnsiTheme="majorBidi" w:cstheme="majorBidi"/>
          <w:sz w:val="24"/>
          <w:szCs w:val="24"/>
        </w:rPr>
        <w:tab/>
      </w:r>
      <w:r w:rsidR="004D1F1E">
        <w:rPr>
          <w:rFonts w:asciiTheme="majorBidi" w:hAnsiTheme="majorBidi" w:cstheme="majorBidi"/>
          <w:sz w:val="24"/>
          <w:szCs w:val="24"/>
        </w:rPr>
        <w:tab/>
      </w:r>
      <w:r w:rsidRPr="0073414F">
        <w:rPr>
          <w:rFonts w:asciiTheme="majorBidi" w:hAnsiTheme="majorBidi" w:cstheme="majorBidi"/>
          <w:sz w:val="24"/>
          <w:szCs w:val="24"/>
        </w:rPr>
        <w:t xml:space="preserve">Use </w:t>
      </w:r>
      <w:r w:rsidR="004D1F1E">
        <w:rPr>
          <w:rFonts w:asciiTheme="majorBidi" w:hAnsiTheme="majorBidi" w:cstheme="majorBidi"/>
          <w:sz w:val="24"/>
          <w:szCs w:val="24"/>
        </w:rPr>
        <w:tab/>
      </w:r>
      <w:r w:rsidR="004D1F1E">
        <w:rPr>
          <w:rFonts w:asciiTheme="majorBidi" w:hAnsiTheme="majorBidi" w:cstheme="majorBidi"/>
          <w:sz w:val="24"/>
          <w:szCs w:val="24"/>
        </w:rPr>
        <w:tab/>
      </w:r>
      <w:r w:rsidR="004D1F1E">
        <w:rPr>
          <w:rFonts w:asciiTheme="majorBidi" w:hAnsiTheme="majorBidi" w:cstheme="majorBidi"/>
          <w:sz w:val="24"/>
          <w:szCs w:val="24"/>
        </w:rPr>
        <w:tab/>
      </w:r>
      <w:r w:rsidR="004D1F1E">
        <w:rPr>
          <w:rFonts w:asciiTheme="majorBidi" w:hAnsiTheme="majorBidi" w:cstheme="majorBidi"/>
          <w:sz w:val="24"/>
          <w:szCs w:val="24"/>
        </w:rPr>
        <w:tab/>
      </w:r>
      <w:r w:rsidR="004D1F1E">
        <w:rPr>
          <w:rFonts w:asciiTheme="majorBidi" w:hAnsiTheme="majorBidi" w:cstheme="majorBidi"/>
          <w:sz w:val="24"/>
          <w:szCs w:val="24"/>
        </w:rPr>
        <w:tab/>
      </w:r>
      <w:r w:rsidRPr="0073414F">
        <w:rPr>
          <w:rFonts w:asciiTheme="majorBidi" w:hAnsiTheme="majorBidi" w:cstheme="majorBidi"/>
          <w:sz w:val="24"/>
          <w:szCs w:val="24"/>
        </w:rPr>
        <w:t>Maintenance</w:t>
      </w:r>
      <w:r w:rsidRPr="0073414F">
        <w:rPr>
          <w:rFonts w:asciiTheme="majorBidi" w:hAnsiTheme="majorBidi" w:cstheme="majorBidi"/>
          <w:sz w:val="24"/>
          <w:szCs w:val="24"/>
        </w:rPr>
        <w:br/>
        <w:t>i. ___________</w:t>
      </w:r>
      <w:r w:rsidR="004D1F1E">
        <w:rPr>
          <w:rFonts w:asciiTheme="majorBidi" w:hAnsiTheme="majorBidi" w:cstheme="majorBidi"/>
          <w:sz w:val="24"/>
          <w:szCs w:val="24"/>
        </w:rPr>
        <w:t>_____</w:t>
      </w:r>
      <w:r w:rsidRPr="0073414F">
        <w:rPr>
          <w:rFonts w:asciiTheme="majorBidi" w:hAnsiTheme="majorBidi" w:cstheme="majorBidi"/>
          <w:sz w:val="24"/>
          <w:szCs w:val="24"/>
        </w:rPr>
        <w:t>________  _____</w:t>
      </w:r>
      <w:r w:rsidR="004D1F1E">
        <w:rPr>
          <w:rFonts w:asciiTheme="majorBidi" w:hAnsiTheme="majorBidi" w:cstheme="majorBidi"/>
          <w:sz w:val="24"/>
          <w:szCs w:val="24"/>
        </w:rPr>
        <w:t>_______________</w:t>
      </w:r>
      <w:r w:rsidRPr="0073414F">
        <w:rPr>
          <w:rFonts w:asciiTheme="majorBidi" w:hAnsiTheme="majorBidi" w:cstheme="majorBidi"/>
          <w:sz w:val="24"/>
          <w:szCs w:val="24"/>
        </w:rPr>
        <w:t>______________  __________</w:t>
      </w:r>
      <w:r w:rsidR="004D1F1E">
        <w:rPr>
          <w:rFonts w:asciiTheme="majorBidi" w:hAnsiTheme="majorBidi" w:cstheme="majorBidi"/>
          <w:sz w:val="24"/>
          <w:szCs w:val="24"/>
        </w:rPr>
        <w:t>________________</w:t>
      </w:r>
      <w:r w:rsidRPr="0073414F">
        <w:rPr>
          <w:rFonts w:asciiTheme="majorBidi" w:hAnsiTheme="majorBidi" w:cstheme="majorBidi"/>
          <w:sz w:val="24"/>
          <w:szCs w:val="24"/>
        </w:rPr>
        <w:t>_________</w:t>
      </w:r>
      <w:r w:rsidRPr="0073414F">
        <w:rPr>
          <w:rFonts w:asciiTheme="majorBidi" w:hAnsiTheme="majorBidi" w:cstheme="majorBidi"/>
          <w:sz w:val="24"/>
          <w:szCs w:val="24"/>
        </w:rPr>
        <w:br/>
        <w:t>ii. _____________</w:t>
      </w:r>
      <w:r w:rsidR="004D1F1E">
        <w:rPr>
          <w:rFonts w:asciiTheme="majorBidi" w:hAnsiTheme="majorBidi" w:cstheme="majorBidi"/>
          <w:sz w:val="24"/>
          <w:szCs w:val="24"/>
        </w:rPr>
        <w:t>____</w:t>
      </w:r>
      <w:r w:rsidRPr="0073414F">
        <w:rPr>
          <w:rFonts w:asciiTheme="majorBidi" w:hAnsiTheme="majorBidi" w:cstheme="majorBidi"/>
          <w:sz w:val="24"/>
          <w:szCs w:val="24"/>
        </w:rPr>
        <w:t>______  _________</w:t>
      </w:r>
      <w:r w:rsidR="004D1F1E">
        <w:rPr>
          <w:rFonts w:asciiTheme="majorBidi" w:hAnsiTheme="majorBidi" w:cstheme="majorBidi"/>
          <w:sz w:val="24"/>
          <w:szCs w:val="24"/>
        </w:rPr>
        <w:t>________________</w:t>
      </w:r>
      <w:r w:rsidRPr="0073414F">
        <w:rPr>
          <w:rFonts w:asciiTheme="majorBidi" w:hAnsiTheme="majorBidi" w:cstheme="majorBidi"/>
          <w:sz w:val="24"/>
          <w:szCs w:val="24"/>
        </w:rPr>
        <w:t>__________  _________</w:t>
      </w:r>
      <w:r w:rsidR="004D1F1E">
        <w:rPr>
          <w:rFonts w:asciiTheme="majorBidi" w:hAnsiTheme="majorBidi" w:cstheme="majorBidi"/>
          <w:sz w:val="24"/>
          <w:szCs w:val="24"/>
        </w:rPr>
        <w:t>_______________</w:t>
      </w:r>
      <w:r w:rsidRPr="0073414F">
        <w:rPr>
          <w:rFonts w:asciiTheme="majorBidi" w:hAnsiTheme="majorBidi" w:cstheme="majorBidi"/>
          <w:sz w:val="24"/>
          <w:szCs w:val="24"/>
        </w:rPr>
        <w:t>__________</w:t>
      </w:r>
      <w:r w:rsidRPr="0073414F">
        <w:rPr>
          <w:rFonts w:asciiTheme="majorBidi" w:hAnsiTheme="majorBidi" w:cstheme="majorBidi"/>
          <w:sz w:val="24"/>
          <w:szCs w:val="24"/>
        </w:rPr>
        <w:br/>
        <w:t>iii. _______________</w:t>
      </w:r>
      <w:r w:rsidR="004D1F1E">
        <w:rPr>
          <w:rFonts w:asciiTheme="majorBidi" w:hAnsiTheme="majorBidi" w:cstheme="majorBidi"/>
          <w:sz w:val="24"/>
          <w:szCs w:val="24"/>
        </w:rPr>
        <w:t>____</w:t>
      </w:r>
      <w:r w:rsidRPr="0073414F">
        <w:rPr>
          <w:rFonts w:asciiTheme="majorBidi" w:hAnsiTheme="majorBidi" w:cstheme="majorBidi"/>
          <w:sz w:val="24"/>
          <w:szCs w:val="24"/>
        </w:rPr>
        <w:t>____  ______</w:t>
      </w:r>
      <w:r w:rsidR="004D1F1E">
        <w:rPr>
          <w:rFonts w:asciiTheme="majorBidi" w:hAnsiTheme="majorBidi" w:cstheme="majorBidi"/>
          <w:sz w:val="24"/>
          <w:szCs w:val="24"/>
        </w:rPr>
        <w:t>________________</w:t>
      </w:r>
      <w:r w:rsidRPr="0073414F">
        <w:rPr>
          <w:rFonts w:asciiTheme="majorBidi" w:hAnsiTheme="majorBidi" w:cstheme="majorBidi"/>
          <w:sz w:val="24"/>
          <w:szCs w:val="24"/>
        </w:rPr>
        <w:t>_____________  ________</w:t>
      </w:r>
      <w:r w:rsidR="004D1F1E">
        <w:rPr>
          <w:rFonts w:asciiTheme="majorBidi" w:hAnsiTheme="majorBidi" w:cstheme="majorBidi"/>
          <w:sz w:val="24"/>
          <w:szCs w:val="24"/>
        </w:rPr>
        <w:t>______________</w:t>
      </w:r>
      <w:r w:rsidRPr="0073414F">
        <w:rPr>
          <w:rFonts w:asciiTheme="majorBidi" w:hAnsiTheme="majorBidi" w:cstheme="majorBidi"/>
          <w:sz w:val="24"/>
          <w:szCs w:val="24"/>
        </w:rPr>
        <w:t>___________</w:t>
      </w:r>
    </w:p>
    <w:p w:rsidR="0073414F" w:rsidRPr="0073414F" w:rsidRDefault="0073414F"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7. a) Describe the following site levelling methods:</w:t>
      </w:r>
      <w:r w:rsidRPr="0073414F">
        <w:rPr>
          <w:rFonts w:asciiTheme="majorBidi" w:hAnsiTheme="majorBidi" w:cstheme="majorBidi"/>
          <w:sz w:val="24"/>
          <w:szCs w:val="24"/>
        </w:rPr>
        <w:br/>
        <w:t>i) Cut method (2 marks)</w:t>
      </w:r>
      <w:r w:rsidRPr="0073414F">
        <w:rPr>
          <w:rFonts w:asciiTheme="majorBidi" w:hAnsiTheme="majorBidi" w:cstheme="majorBidi"/>
          <w:sz w:val="24"/>
          <w:szCs w:val="24"/>
        </w:rPr>
        <w:br/>
        <w:t>i. ___________________________________________</w:t>
      </w:r>
      <w:r w:rsidR="004D1F1E" w:rsidRPr="0073414F">
        <w:rPr>
          <w:rFonts w:asciiTheme="majorBidi" w:hAnsiTheme="majorBidi" w:cstheme="majorBidi"/>
          <w:sz w:val="24"/>
          <w:szCs w:val="24"/>
        </w:rPr>
        <w:t>______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 ______________________________________________</w:t>
      </w:r>
      <w:r w:rsidR="004D1F1E" w:rsidRPr="0073414F">
        <w:rPr>
          <w:rFonts w:asciiTheme="majorBidi" w:hAnsiTheme="majorBidi" w:cstheme="majorBidi"/>
          <w:sz w:val="24"/>
          <w:szCs w:val="24"/>
        </w:rPr>
        <w:t>__</w:t>
      </w:r>
      <w:r w:rsidR="004D1F1E">
        <w:rPr>
          <w:rFonts w:asciiTheme="majorBidi" w:hAnsiTheme="majorBidi" w:cstheme="majorBidi"/>
          <w:sz w:val="24"/>
          <w:szCs w:val="24"/>
        </w:rPr>
        <w:t>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Fill method (2 marks)</w:t>
      </w:r>
      <w:r w:rsidRPr="0073414F">
        <w:rPr>
          <w:rFonts w:asciiTheme="majorBidi" w:hAnsiTheme="majorBidi" w:cstheme="majorBidi"/>
          <w:sz w:val="24"/>
          <w:szCs w:val="24"/>
        </w:rPr>
        <w:br/>
        <w:t>i. ______________________________________________</w:t>
      </w:r>
      <w:r w:rsidR="004D1F1E" w:rsidRPr="0073414F">
        <w:rPr>
          <w:rFonts w:asciiTheme="majorBidi" w:hAnsiTheme="majorBidi" w:cstheme="majorBidi"/>
          <w:sz w:val="24"/>
          <w:szCs w:val="24"/>
        </w:rPr>
        <w:t>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 ______________________________________________</w:t>
      </w:r>
      <w:r w:rsidR="004D1F1E" w:rsidRPr="0073414F">
        <w:rPr>
          <w:rFonts w:asciiTheme="majorBidi" w:hAnsiTheme="majorBidi" w:cstheme="majorBidi"/>
          <w:sz w:val="24"/>
          <w:szCs w:val="24"/>
        </w:rPr>
        <w:t>__</w:t>
      </w:r>
      <w:r w:rsidR="004D1F1E">
        <w:rPr>
          <w:rFonts w:asciiTheme="majorBidi" w:hAnsiTheme="majorBidi" w:cstheme="majorBidi"/>
          <w:sz w:val="24"/>
          <w:szCs w:val="24"/>
        </w:rPr>
        <w:t>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 Cut and fill method (2 marks)</w:t>
      </w:r>
      <w:r w:rsidRPr="0073414F">
        <w:rPr>
          <w:rFonts w:asciiTheme="majorBidi" w:hAnsiTheme="majorBidi" w:cstheme="majorBidi"/>
          <w:sz w:val="24"/>
          <w:szCs w:val="24"/>
        </w:rPr>
        <w:br/>
        <w:t>i. ______________________________________________</w:t>
      </w:r>
      <w:r w:rsidR="004D1F1E" w:rsidRPr="0073414F">
        <w:rPr>
          <w:rFonts w:asciiTheme="majorBidi" w:hAnsiTheme="majorBidi" w:cstheme="majorBidi"/>
          <w:sz w:val="24"/>
          <w:szCs w:val="24"/>
        </w:rPr>
        <w:t>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 ______________________________________________</w:t>
      </w:r>
      <w:r w:rsidR="004D1F1E" w:rsidRPr="0073414F">
        <w:rPr>
          <w:rFonts w:asciiTheme="majorBidi" w:hAnsiTheme="majorBidi" w:cstheme="majorBidi"/>
          <w:sz w:val="24"/>
          <w:szCs w:val="24"/>
        </w:rPr>
        <w:t>__</w:t>
      </w:r>
      <w:r w:rsidR="004D1F1E">
        <w:rPr>
          <w:rFonts w:asciiTheme="majorBidi" w:hAnsiTheme="majorBidi" w:cstheme="majorBidi"/>
          <w:sz w:val="24"/>
          <w:szCs w:val="24"/>
        </w:rPr>
        <w:t>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environmentally friendly ways of disposing building waste. (4 marks)</w:t>
      </w:r>
      <w:r w:rsidRPr="0073414F">
        <w:rPr>
          <w:rFonts w:asciiTheme="majorBidi" w:hAnsiTheme="majorBidi" w:cstheme="majorBidi"/>
          <w:sz w:val="24"/>
          <w:szCs w:val="24"/>
        </w:rPr>
        <w:br/>
        <w:t>i. ______________________________________________</w:t>
      </w:r>
      <w:r w:rsidR="004D1F1E" w:rsidRPr="0073414F">
        <w:rPr>
          <w:rFonts w:asciiTheme="majorBidi" w:hAnsiTheme="majorBidi" w:cstheme="majorBidi"/>
          <w:sz w:val="24"/>
          <w:szCs w:val="24"/>
        </w:rPr>
        <w:t>__</w:t>
      </w:r>
      <w:r w:rsidR="004D1F1E">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 ______________________________________________</w:t>
      </w:r>
      <w:r w:rsidR="004D1F1E" w:rsidRPr="0073414F">
        <w:rPr>
          <w:rFonts w:asciiTheme="majorBidi" w:hAnsiTheme="majorBidi" w:cstheme="majorBidi"/>
          <w:sz w:val="24"/>
          <w:szCs w:val="24"/>
        </w:rPr>
        <w:t>__</w:t>
      </w:r>
      <w:r w:rsidR="004D1F1E">
        <w:rPr>
          <w:rFonts w:asciiTheme="majorBidi" w:hAnsiTheme="majorBidi" w:cstheme="majorBidi"/>
          <w:sz w:val="24"/>
          <w:szCs w:val="24"/>
        </w:rPr>
        <w:t>_____________________________________________.</w:t>
      </w:r>
    </w:p>
    <w:p w:rsidR="0073414F" w:rsidRPr="0073414F"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8. a) Describe the functions of the following building parts:</w:t>
      </w:r>
      <w:r w:rsidRPr="0073414F">
        <w:rPr>
          <w:rFonts w:asciiTheme="majorBidi" w:hAnsiTheme="majorBidi" w:cstheme="majorBidi"/>
          <w:sz w:val="24"/>
          <w:szCs w:val="24"/>
        </w:rPr>
        <w:br/>
        <w:t>i) Floor (2 marks)</w:t>
      </w:r>
    </w:p>
    <w:p w:rsidR="0073414F" w:rsidRPr="0073414F" w:rsidRDefault="004D1F1E"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 ________________________________________________</w:t>
      </w:r>
      <w:r>
        <w:rPr>
          <w:rFonts w:asciiTheme="majorBidi" w:hAnsiTheme="majorBidi" w:cstheme="majorBidi"/>
          <w:sz w:val="24"/>
          <w:szCs w:val="24"/>
        </w:rPr>
        <w:t>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Wall (2 marks)</w:t>
      </w:r>
    </w:p>
    <w:p w:rsidR="0073414F" w:rsidRPr="0073414F" w:rsidRDefault="004D1F1E"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 ________________________________________________</w:t>
      </w:r>
      <w:r>
        <w:rPr>
          <w:rFonts w:asciiTheme="majorBidi" w:hAnsiTheme="majorBidi" w:cstheme="majorBidi"/>
          <w:sz w:val="24"/>
          <w:szCs w:val="24"/>
        </w:rPr>
        <w:t>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 Roof (2 marks)</w:t>
      </w:r>
    </w:p>
    <w:p w:rsidR="0073414F" w:rsidRPr="0073414F" w:rsidRDefault="004D1F1E"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 _________________________________________</w:t>
      </w:r>
      <w:r>
        <w:rPr>
          <w:rFonts w:asciiTheme="majorBidi" w:hAnsiTheme="majorBidi" w:cstheme="majorBidi"/>
          <w:sz w:val="24"/>
          <w:szCs w:val="24"/>
        </w:rPr>
        <w:t>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importance of doors and windows in a building. (4 marks)</w:t>
      </w:r>
      <w:r w:rsidRPr="0073414F">
        <w:rPr>
          <w:rFonts w:asciiTheme="majorBidi" w:hAnsiTheme="majorBidi" w:cstheme="majorBidi"/>
          <w:sz w:val="24"/>
          <w:szCs w:val="24"/>
        </w:rPr>
        <w:br/>
        <w:t>i. ______________________________________________</w:t>
      </w:r>
      <w:r w:rsidRPr="0073414F">
        <w:rPr>
          <w:rFonts w:asciiTheme="majorBidi" w:hAnsiTheme="majorBidi" w:cstheme="majorBidi"/>
          <w:sz w:val="24"/>
          <w:szCs w:val="24"/>
        </w:rPr>
        <w:br/>
        <w:t>ii. 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4D1F1E" w:rsidRPr="0073414F" w:rsidRDefault="004D1F1E" w:rsidP="0073414F">
      <w:pPr>
        <w:pStyle w:val="NoSpacing"/>
        <w:spacing w:line="360" w:lineRule="auto"/>
        <w:rPr>
          <w:rFonts w:asciiTheme="majorBidi" w:hAnsiTheme="majorBidi" w:cstheme="majorBidi"/>
          <w:sz w:val="24"/>
          <w:szCs w:val="24"/>
        </w:rPr>
      </w:pPr>
    </w:p>
    <w:p w:rsidR="004D1F1E" w:rsidRPr="0073414F" w:rsidRDefault="004D1F1E" w:rsidP="004D1F1E">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83840" behindDoc="0" locked="0" layoutInCell="1" allowOverlap="1" wp14:anchorId="4C3513F3" wp14:editId="2B4B2978">
                <wp:simplePos x="0" y="0"/>
                <wp:positionH relativeFrom="column">
                  <wp:posOffset>4544060</wp:posOffset>
                </wp:positionH>
                <wp:positionV relativeFrom="paragraph">
                  <wp:posOffset>-267426</wp:posOffset>
                </wp:positionV>
                <wp:extent cx="2307771" cy="2122715"/>
                <wp:effectExtent l="0" t="0" r="0" b="0"/>
                <wp:wrapNone/>
                <wp:docPr id="2758" name="Group 2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759" name="Picture 2759"/>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0" name="Picture 2760"/>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58" o:spid="_x0000_s1026" style="position:absolute;margin-left:357.8pt;margin-top:-21.05pt;width:181.7pt;height:167.15pt;z-index:251683840"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">
                <v:shape id="Picture 2759"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G07DAAAA3QAAAA8AAABkcnMvZG93bnJldi54bWxEj0+LwjAUxO/CfofwFrxpupX1T9coIgp6&#10;VJee3zbPtti8lCZq/PYbQfA4zMxvmPkymEbcqHO1ZQVfwwQEcWF1zaWC39N2MAXhPLLGxjIpeJCD&#10;5eKjN8dM2zsf6Hb0pYgQdhkqqLxvMyldUZFBN7QtcfTOtjPoo+xKqTu8R7hpZJokY2mw5rhQYUvr&#10;iorL8WoU/G3T0f7CIeR2t6GcQ76Z1qlS/c+w+gHhKfh3+NXeaQXp5HsGz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IbTsMAAADdAAAADwAAAAAAAAAAAAAAAACf&#10;AgAAZHJzL2Rvd25yZXYueG1sUEsFBgAAAAAEAAQA9wAAAI8DAAAAAA==&#10;">
                  <v:imagedata r:id="rId29" o:title="" croptop="3526f" cropbottom="22913f" cropleft="12508f" cropright="12340f" chromakey="white"/>
                  <v:path arrowok="t"/>
                </v:shape>
                <v:shape id="Picture 2760"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ABsjFAAAA3QAAAA8AAABkcnMvZG93bnJldi54bWxETz1vwjAQ3ZH4D9YhsYEDQ1pSDAJaaBio&#10;1LSIjtf4SCLicxS7EP59PVTq+PS+58vO1OJKrassK5iMIxDEudUVFwo+P7ajRxDOI2usLZOCOzlY&#10;Lvq9OSba3vidrpkvRAhhl6CC0vsmkdLlJRl0Y9sQB+5sW4M+wLaQusVbCDe1nEZRLA1WHBpKbGhT&#10;Un7JfoyCNOv2X8d69/16ilfp22T2cnheR0oNB93qCYSnzv+L/9ypVjB9iMP+8CY8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QAbIxQAAAN0AAAAPAAAAAAAAAAAAAAAA&#10;AJ8CAABkcnMvZG93bnJldi54bWxQSwUGAAAAAAQABAD3AAAAkQM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4D1F1E" w:rsidRPr="0073414F" w:rsidRDefault="004C1500" w:rsidP="004D1F1E">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66784" behindDoc="0" locked="0" layoutInCell="1" allowOverlap="1" wp14:anchorId="074B1C80" wp14:editId="67911910">
            <wp:simplePos x="0" y="0"/>
            <wp:positionH relativeFrom="column">
              <wp:posOffset>1306195</wp:posOffset>
            </wp:positionH>
            <wp:positionV relativeFrom="paragraph">
              <wp:posOffset>250190</wp:posOffset>
            </wp:positionV>
            <wp:extent cx="3147695" cy="944245"/>
            <wp:effectExtent l="0" t="0" r="0" b="0"/>
            <wp:wrapNone/>
            <wp:docPr id="26" name="Picture 26"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4D1F1E" w:rsidRPr="0073414F">
        <w:rPr>
          <w:rFonts w:asciiTheme="majorBidi" w:hAnsiTheme="majorBidi" w:cstheme="majorBidi"/>
          <w:b/>
          <w:bCs/>
          <w:sz w:val="24"/>
          <w:szCs w:val="24"/>
        </w:rPr>
        <w:t xml:space="preserve">GRADE 10 – </w:t>
      </w:r>
      <w:r w:rsidR="004D1F1E">
        <w:rPr>
          <w:rFonts w:asciiTheme="majorBidi" w:hAnsiTheme="majorBidi" w:cstheme="majorBidi"/>
          <w:b/>
          <w:bCs/>
          <w:sz w:val="24"/>
          <w:szCs w:val="24"/>
        </w:rPr>
        <w:t>BUSINESS STUDIES</w:t>
      </w:r>
      <w:r w:rsidR="004D1F1E" w:rsidRPr="0073414F">
        <w:rPr>
          <w:rFonts w:asciiTheme="majorBidi" w:hAnsiTheme="majorBidi" w:cstheme="majorBidi"/>
          <w:b/>
          <w:bCs/>
          <w:sz w:val="24"/>
          <w:szCs w:val="24"/>
        </w:rPr>
        <w:t xml:space="preserve"> (THEORY)</w:t>
      </w:r>
    </w:p>
    <w:p w:rsidR="004D1F1E" w:rsidRPr="0073414F" w:rsidRDefault="004D1F1E" w:rsidP="004D1F1E">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br/>
        <w:t>April 2026</w:t>
      </w:r>
      <w:r w:rsidRPr="0073414F">
        <w:rPr>
          <w:rFonts w:asciiTheme="majorBidi" w:hAnsiTheme="majorBidi" w:cstheme="majorBidi"/>
          <w:b/>
          <w:bCs/>
          <w:sz w:val="24"/>
          <w:szCs w:val="24"/>
        </w:rPr>
        <w:br/>
        <w:t>Time: 2 Hours</w:t>
      </w:r>
      <w:r w:rsidRPr="0073414F">
        <w:rPr>
          <w:rFonts w:asciiTheme="majorBidi" w:hAnsiTheme="majorBidi" w:cstheme="majorBidi"/>
          <w:b/>
          <w:bCs/>
          <w:sz w:val="24"/>
          <w:szCs w:val="24"/>
        </w:rPr>
        <w:br/>
        <w:t>Code: CKEAB 004</w:t>
      </w:r>
    </w:p>
    <w:p w:rsidR="004D1F1E" w:rsidRPr="0073414F" w:rsidRDefault="004D1F1E" w:rsidP="004D1F1E">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4D1F1E" w:rsidRPr="0073414F" w:rsidRDefault="004D1F1E" w:rsidP="004D1F1E">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4D1F1E" w:rsidRPr="0073414F" w:rsidRDefault="004D1F1E" w:rsidP="004D1F1E">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4D1F1E">
      <w:pPr>
        <w:pStyle w:val="NoSpacing"/>
        <w:numPr>
          <w:ilvl w:val="0"/>
          <w:numId w:val="34"/>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4D1F1E">
      <w:pPr>
        <w:pStyle w:val="NoSpacing"/>
        <w:numPr>
          <w:ilvl w:val="0"/>
          <w:numId w:val="34"/>
        </w:numPr>
        <w:spacing w:line="360" w:lineRule="auto"/>
        <w:rPr>
          <w:rFonts w:asciiTheme="majorBidi" w:hAnsiTheme="majorBidi" w:cstheme="majorBidi"/>
          <w:sz w:val="24"/>
          <w:szCs w:val="24"/>
        </w:rPr>
      </w:pPr>
      <w:r w:rsidRPr="0073414F">
        <w:rPr>
          <w:rFonts w:asciiTheme="majorBidi" w:hAnsiTheme="majorBidi" w:cstheme="majorBidi"/>
          <w:sz w:val="24"/>
          <w:szCs w:val="24"/>
        </w:rPr>
        <w:t>All responses must be structured and clearly explained.</w:t>
      </w:r>
    </w:p>
    <w:p w:rsidR="0073414F" w:rsidRPr="0073414F" w:rsidRDefault="0073414F" w:rsidP="004D1F1E">
      <w:pPr>
        <w:pStyle w:val="NoSpacing"/>
        <w:numPr>
          <w:ilvl w:val="0"/>
          <w:numId w:val="34"/>
        </w:numPr>
        <w:spacing w:line="360" w:lineRule="auto"/>
        <w:rPr>
          <w:rFonts w:asciiTheme="majorBidi" w:hAnsiTheme="majorBidi" w:cstheme="majorBidi"/>
          <w:sz w:val="24"/>
          <w:szCs w:val="24"/>
        </w:rPr>
      </w:pPr>
      <w:r w:rsidRPr="0073414F">
        <w:rPr>
          <w:rFonts w:asciiTheme="majorBidi" w:hAnsiTheme="majorBidi" w:cstheme="majorBidi"/>
          <w:sz w:val="24"/>
          <w:szCs w:val="24"/>
        </w:rPr>
        <w:t>Use calculations, tables, and diagrams where appropriate.</w:t>
      </w:r>
    </w:p>
    <w:p w:rsidR="0073414F" w:rsidRPr="0073414F" w:rsidRDefault="0073414F" w:rsidP="004D1F1E">
      <w:pPr>
        <w:pStyle w:val="NoSpacing"/>
        <w:numPr>
          <w:ilvl w:val="0"/>
          <w:numId w:val="34"/>
        </w:numPr>
        <w:spacing w:line="360" w:lineRule="auto"/>
        <w:rPr>
          <w:rFonts w:asciiTheme="majorBidi" w:hAnsiTheme="majorBidi" w:cstheme="majorBidi"/>
          <w:sz w:val="24"/>
          <w:szCs w:val="24"/>
        </w:rPr>
      </w:pPr>
      <w:r w:rsidRPr="0073414F">
        <w:rPr>
          <w:rFonts w:asciiTheme="majorBidi" w:hAnsiTheme="majorBidi" w:cstheme="majorBidi"/>
          <w:sz w:val="24"/>
          <w:szCs w:val="24"/>
        </w:rPr>
        <w:t>Show all workings for financial and budget calculations.</w:t>
      </w:r>
    </w:p>
    <w:p w:rsidR="0073414F" w:rsidRPr="00C043CE" w:rsidRDefault="0073414F" w:rsidP="004D1F1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SECTION A: (80 MARKS)</w:t>
      </w:r>
    </w:p>
    <w:p w:rsidR="0073414F" w:rsidRPr="0073414F"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A bank manager explains the role of money in business and daily life.</w:t>
      </w:r>
    </w:p>
    <w:p w:rsidR="004D1F1E"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money. (2 marks)</w:t>
      </w:r>
      <w:r w:rsidRPr="0073414F">
        <w:rPr>
          <w:rFonts w:asciiTheme="majorBidi" w:hAnsiTheme="majorBidi" w:cstheme="majorBidi"/>
          <w:sz w:val="24"/>
          <w:szCs w:val="24"/>
        </w:rPr>
        <w:br/>
      </w:r>
      <w:r w:rsidR="004D1F1E">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4D1F1E"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FOUR functions of money in business transactions. (4 marks)</w:t>
      </w:r>
    </w:p>
    <w:p w:rsidR="0073414F" w:rsidRDefault="004D1F1E"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Identify FOUR security features on Kenyan banknotes. (4 marks)</w:t>
      </w:r>
    </w:p>
    <w:p w:rsidR="0073414F" w:rsidRPr="0073414F" w:rsidRDefault="004D1F1E"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2. A youth group receives funds to run a community project.</w:t>
      </w:r>
    </w:p>
    <w:p w:rsidR="004D1F1E"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Distinguish between ethical and unethical practices in money handling. (4 marks)</w:t>
      </w:r>
      <w:r w:rsidRPr="0073414F">
        <w:rPr>
          <w:rFonts w:asciiTheme="majorBidi" w:hAnsiTheme="majorBidi" w:cstheme="majorBidi"/>
          <w:sz w:val="24"/>
          <w:szCs w:val="24"/>
        </w:rPr>
        <w:br/>
      </w:r>
      <w:r w:rsidR="004D1F1E">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D1F1E" w:rsidRDefault="004D1F1E" w:rsidP="0073414F">
      <w:pPr>
        <w:pStyle w:val="NoSpacing"/>
        <w:spacing w:line="360" w:lineRule="auto"/>
        <w:rPr>
          <w:rFonts w:asciiTheme="majorBidi" w:hAnsiTheme="majorBidi" w:cstheme="majorBidi"/>
          <w:sz w:val="24"/>
          <w:szCs w:val="24"/>
        </w:rPr>
      </w:pPr>
    </w:p>
    <w:p w:rsidR="0073414F"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THREE ethical practices that promote accountability in business finances. (6 marks)</w:t>
      </w:r>
    </w:p>
    <w:p w:rsidR="0073414F" w:rsidRPr="0073414F" w:rsidRDefault="004D1F1E"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3. A retail shop plans to expand operations in two years.</w:t>
      </w:r>
    </w:p>
    <w:p w:rsidR="004D1F1E"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a financial goal. (2 marks)</w:t>
      </w:r>
      <w:r w:rsidRPr="0073414F">
        <w:rPr>
          <w:rFonts w:asciiTheme="majorBidi" w:hAnsiTheme="majorBidi" w:cstheme="majorBidi"/>
          <w:sz w:val="24"/>
          <w:szCs w:val="24"/>
        </w:rPr>
        <w:br/>
      </w:r>
      <w:r w:rsidR="004D1F1E">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4D1F1E" w:rsidRDefault="0073414F"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benefits of setting financial goals in business. (6 marks)</w:t>
      </w:r>
    </w:p>
    <w:p w:rsidR="0073414F" w:rsidRPr="0073414F" w:rsidRDefault="004D1F1E" w:rsidP="004D1F1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TWO factors a business owner should consider when setting financial goals.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4. A school canteen struggles with financial planning.</w:t>
      </w:r>
    </w:p>
    <w:p w:rsidR="00810477" w:rsidRDefault="0073414F"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the term budgeting. (2 marks)</w:t>
      </w:r>
      <w:r w:rsidR="00810477" w:rsidRPr="0073414F">
        <w:rPr>
          <w:rFonts w:asciiTheme="majorBidi" w:hAnsiTheme="majorBidi" w:cstheme="majorBidi"/>
          <w:sz w:val="24"/>
          <w:szCs w:val="24"/>
        </w:rPr>
        <w:t xml:space="preserve"> ______________________________________________</w:t>
      </w:r>
      <w:r w:rsidR="00810477">
        <w:rPr>
          <w:rFonts w:asciiTheme="majorBidi" w:hAnsiTheme="majorBidi" w:cstheme="majorBidi"/>
          <w:sz w:val="24"/>
          <w:szCs w:val="24"/>
        </w:rPr>
        <w:t>_____________________________________________</w:t>
      </w:r>
      <w:r w:rsidR="00810477" w:rsidRPr="0073414F">
        <w:rPr>
          <w:rFonts w:asciiTheme="majorBidi" w:hAnsiTheme="majorBidi" w:cstheme="majorBidi"/>
          <w:sz w:val="24"/>
          <w:szCs w:val="24"/>
        </w:rPr>
        <w:t>______________________________________________</w:t>
      </w:r>
      <w:r w:rsidR="00810477">
        <w:rPr>
          <w:rFonts w:asciiTheme="majorBidi" w:hAnsiTheme="majorBidi" w:cstheme="majorBidi"/>
          <w:sz w:val="24"/>
          <w:szCs w:val="24"/>
        </w:rPr>
        <w:t>_____________________________________________.</w:t>
      </w:r>
      <w:r w:rsidR="00810477" w:rsidRPr="0073414F">
        <w:rPr>
          <w:rFonts w:asciiTheme="majorBidi" w:hAnsiTheme="majorBidi" w:cstheme="majorBidi"/>
          <w:sz w:val="24"/>
          <w:szCs w:val="24"/>
        </w:rPr>
        <w:br/>
      </w:r>
      <w:r w:rsidRPr="0073414F">
        <w:rPr>
          <w:rFonts w:asciiTheme="majorBidi" w:hAnsiTheme="majorBidi" w:cstheme="majorBidi"/>
          <w:sz w:val="24"/>
          <w:szCs w:val="24"/>
        </w:rPr>
        <w:t>b) Explain THREE types of budgets used in businesses. (6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A student earns KES 1,500 per month and spends KES 800 on food, KES 300 on transport, and KES 200 on personal items. Prepare a simple monthly budget showing:</w:t>
      </w:r>
      <w:r w:rsidR="0073414F" w:rsidRPr="0073414F">
        <w:rPr>
          <w:rFonts w:asciiTheme="majorBidi" w:hAnsiTheme="majorBidi" w:cstheme="majorBidi"/>
          <w:sz w:val="24"/>
          <w:szCs w:val="24"/>
        </w:rPr>
        <w:br/>
        <w:t>i) Total income</w:t>
      </w:r>
      <w:r w:rsidR="0073414F"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Total expenses</w:t>
      </w:r>
      <w:r w:rsidRPr="0073414F">
        <w:rPr>
          <w:rFonts w:asciiTheme="majorBidi" w:hAnsiTheme="majorBidi" w:cstheme="majorBidi"/>
          <w:sz w:val="24"/>
          <w:szCs w:val="24"/>
        </w:rPr>
        <w:br/>
      </w:r>
    </w:p>
    <w:p w:rsidR="00C043CE" w:rsidRDefault="00C043CE" w:rsidP="00810477">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 Savings (5 marks)</w:t>
      </w:r>
    </w:p>
    <w:p w:rsidR="00810477" w:rsidRDefault="00810477"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benefits of budgeting to a business.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5. A learner opens a savings account at a commercial bank.</w:t>
      </w:r>
    </w:p>
    <w:p w:rsidR="0081047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a bank. (2 marks)</w:t>
      </w:r>
      <w:r w:rsidRPr="0073414F">
        <w:rPr>
          <w:rFonts w:asciiTheme="majorBidi" w:hAnsiTheme="majorBidi" w:cstheme="majorBidi"/>
          <w:sz w:val="24"/>
          <w:szCs w:val="24"/>
        </w:rPr>
        <w:br/>
      </w:r>
      <w:r w:rsidR="0081047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roles of banks in promoting economic growth.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Analyse THREE types of bank accounts available in Kenya.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6. A community project receives donor funds for development activities.</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THREE risks of unethical financial management in a business.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Suggest FOUR measures a business can implement to ensure transparency and accountability. (7 marks)</w:t>
      </w:r>
    </w:p>
    <w:p w:rsidR="0073414F" w:rsidRPr="0073414F" w:rsidRDefault="0081047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v. ______________________________________________</w:t>
      </w:r>
      <w:r>
        <w:rPr>
          <w:rFonts w:asciiTheme="majorBidi" w:hAnsiTheme="majorBidi" w:cstheme="majorBidi"/>
          <w:sz w:val="24"/>
          <w:szCs w:val="24"/>
        </w:rPr>
        <w:t>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7. A new entrepreneur wants to start a small retail business.</w:t>
      </w:r>
    </w:p>
    <w:p w:rsidR="0081047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entrepreneurship. (2 marks)</w:t>
      </w:r>
      <w:r w:rsidRPr="0073414F">
        <w:rPr>
          <w:rFonts w:asciiTheme="majorBidi" w:hAnsiTheme="majorBidi" w:cstheme="majorBidi"/>
          <w:sz w:val="24"/>
          <w:szCs w:val="24"/>
        </w:rPr>
        <w:br/>
      </w:r>
      <w:r w:rsidR="0081047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qualities of a successful entrepreneur. (6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Describe FOUR factors that influence the choice of a business location.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d) Explain how having a business plan contributes to the success of a business.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8. A shopkeeper records daily sales and expenses.</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State TWO reasons for keeping proper business records. (2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Describe THREE types of business transactions that should be recorded. (6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Explain TWO consequences of poor record keeping on a business. (2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85888" behindDoc="0" locked="0" layoutInCell="1" allowOverlap="1" wp14:anchorId="7489B999" wp14:editId="62A21E23">
                <wp:simplePos x="0" y="0"/>
                <wp:positionH relativeFrom="column">
                  <wp:posOffset>4544060</wp:posOffset>
                </wp:positionH>
                <wp:positionV relativeFrom="paragraph">
                  <wp:posOffset>-267426</wp:posOffset>
                </wp:positionV>
                <wp:extent cx="2307771" cy="2122715"/>
                <wp:effectExtent l="0" t="0" r="0" b="0"/>
                <wp:wrapNone/>
                <wp:docPr id="2761" name="Group 2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762" name="Picture 2762"/>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3" name="Picture 2763"/>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61" o:spid="_x0000_s1026" style="position:absolute;margin-left:357.8pt;margin-top:-21.05pt;width:181.7pt;height:167.15pt;z-index:251685888"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">
                <v:shape id="Picture 2762"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qQ4LBAAAA3QAAAA8AAABkcnMvZG93bnJldi54bWxEj0GLwjAUhO8L/ofwBG9rahZcqUYRUdDj&#10;utLzs3m2xealNFmN/94sCB6HmfmGWayibcWNet841jAZZyCIS2carjScfnefMxA+IBtsHZOGB3lY&#10;LQcfC8yNu/MP3Y6hEgnCPkcNdQhdLqUva7Lox64jTt7F9RZDkn0lTY/3BLetVFk2lRYbTgs1drSp&#10;qbwe/6yG8059Ha4cY+H2Wyo4FttZo7QeDeN6DiJQDO/wq703GtT3VMH/m/QE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EqQ4LBAAAA3QAAAA8AAAAAAAAAAAAAAAAAnwIA&#10;AGRycy9kb3ducmV2LnhtbFBLBQYAAAAABAAEAPcAAACNAwAAAAA=&#10;">
                  <v:imagedata r:id="rId29" o:title="" croptop="3526f" cropbottom="22913f" cropleft="12508f" cropright="12340f" chromakey="white"/>
                  <v:path arrowok="t"/>
                </v:shape>
                <v:shape id="Picture 2763"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mL/JAAAA3QAAAA8AAABkcnMvZG93bnJldi54bWxEj09Lw0AUxO+FfoflFby1m7QQbew2tNY/&#10;8WDBqOjxmX1Ngtm3Ibu26bd3BcHjMDO/YVbZYFpxpN41lhXEswgEcWl1w5WC15e76RUI55E1tpZJ&#10;wZkcZOvxaIWptid+pmPhKxEg7FJUUHvfpVK6siaDbmY74uAdbG/QB9lXUvd4CnDTynkUJdJgw2Gh&#10;xo5uaiq/im+jIC+Gx4+39v7z4T3Z5Pt4efu020ZKXUyGzTUIT4P/D/+1c61gfpks4PdNeAJy/Q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pKYv8kAAADdAAAADwAAAAAAAAAA&#10;AAAAAACfAgAAZHJzL2Rvd25yZXYueG1sUEsFBgAAAAAEAAQA9wAAAJUDA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 xml:space="preserve">CHEMISTRY </w:t>
      </w:r>
      <w:r w:rsidRPr="0073414F">
        <w:rPr>
          <w:rFonts w:asciiTheme="majorBidi" w:hAnsiTheme="majorBidi" w:cstheme="majorBidi"/>
          <w:b/>
          <w:bCs/>
          <w:sz w:val="24"/>
          <w:szCs w:val="24"/>
        </w:rPr>
        <w:t>THEORY)</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68832" behindDoc="0" locked="0" layoutInCell="1" allowOverlap="1" wp14:anchorId="47399C85" wp14:editId="08367189">
            <wp:simplePos x="0" y="0"/>
            <wp:positionH relativeFrom="column">
              <wp:posOffset>1443990</wp:posOffset>
            </wp:positionH>
            <wp:positionV relativeFrom="paragraph">
              <wp:posOffset>31750</wp:posOffset>
            </wp:positionV>
            <wp:extent cx="3147695" cy="944245"/>
            <wp:effectExtent l="0" t="0" r="0" b="0"/>
            <wp:wrapNone/>
            <wp:docPr id="27" name="Picture 27"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35"/>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810477">
      <w:pPr>
        <w:pStyle w:val="NoSpacing"/>
        <w:numPr>
          <w:ilvl w:val="0"/>
          <w:numId w:val="35"/>
        </w:numPr>
        <w:spacing w:line="360" w:lineRule="auto"/>
        <w:rPr>
          <w:rFonts w:asciiTheme="majorBidi" w:hAnsiTheme="majorBidi" w:cstheme="majorBidi"/>
          <w:sz w:val="24"/>
          <w:szCs w:val="24"/>
        </w:rPr>
      </w:pPr>
      <w:r w:rsidRPr="0073414F">
        <w:rPr>
          <w:rFonts w:asciiTheme="majorBidi" w:hAnsiTheme="majorBidi" w:cstheme="majorBidi"/>
          <w:sz w:val="24"/>
          <w:szCs w:val="24"/>
        </w:rPr>
        <w:t>All responses must be clear, structured, and explained.</w:t>
      </w:r>
    </w:p>
    <w:p w:rsidR="0073414F" w:rsidRPr="0073414F" w:rsidRDefault="0073414F" w:rsidP="00810477">
      <w:pPr>
        <w:pStyle w:val="NoSpacing"/>
        <w:numPr>
          <w:ilvl w:val="0"/>
          <w:numId w:val="35"/>
        </w:numPr>
        <w:spacing w:line="360" w:lineRule="auto"/>
        <w:rPr>
          <w:rFonts w:asciiTheme="majorBidi" w:hAnsiTheme="majorBidi" w:cstheme="majorBidi"/>
          <w:sz w:val="24"/>
          <w:szCs w:val="24"/>
        </w:rPr>
      </w:pPr>
      <w:r w:rsidRPr="0073414F">
        <w:rPr>
          <w:rFonts w:asciiTheme="majorBidi" w:hAnsiTheme="majorBidi" w:cstheme="majorBidi"/>
          <w:sz w:val="24"/>
          <w:szCs w:val="24"/>
        </w:rPr>
        <w:t>Use diagrams, tables, and calculations where necessary.</w:t>
      </w:r>
    </w:p>
    <w:p w:rsidR="0073414F" w:rsidRPr="0073414F" w:rsidRDefault="0073414F" w:rsidP="00810477">
      <w:pPr>
        <w:pStyle w:val="NoSpacing"/>
        <w:numPr>
          <w:ilvl w:val="0"/>
          <w:numId w:val="35"/>
        </w:numPr>
        <w:spacing w:line="360" w:lineRule="auto"/>
        <w:rPr>
          <w:rFonts w:asciiTheme="majorBidi" w:hAnsiTheme="majorBidi" w:cstheme="majorBidi"/>
          <w:sz w:val="24"/>
          <w:szCs w:val="24"/>
        </w:rPr>
      </w:pPr>
      <w:r w:rsidRPr="0073414F">
        <w:rPr>
          <w:rFonts w:asciiTheme="majorBidi" w:hAnsiTheme="majorBidi" w:cstheme="majorBidi"/>
          <w:sz w:val="24"/>
          <w:szCs w:val="24"/>
        </w:rPr>
        <w:t>Show all workings for calculations.</w:t>
      </w:r>
    </w:p>
    <w:p w:rsidR="0073414F" w:rsidRPr="0073414F" w:rsidRDefault="0073414F" w:rsidP="00810477">
      <w:pPr>
        <w:pStyle w:val="NoSpacing"/>
        <w:numPr>
          <w:ilvl w:val="0"/>
          <w:numId w:val="35"/>
        </w:numPr>
        <w:spacing w:line="360" w:lineRule="auto"/>
        <w:rPr>
          <w:rFonts w:asciiTheme="majorBidi" w:hAnsiTheme="majorBidi" w:cstheme="majorBidi"/>
          <w:sz w:val="24"/>
          <w:szCs w:val="24"/>
        </w:rPr>
      </w:pPr>
      <w:r w:rsidRPr="0073414F">
        <w:rPr>
          <w:rFonts w:asciiTheme="majorBidi" w:hAnsiTheme="majorBidi" w:cstheme="majorBidi"/>
          <w:sz w:val="24"/>
          <w:szCs w:val="24"/>
        </w:rPr>
        <w:t>Section A requires short and precise answers.</w:t>
      </w:r>
    </w:p>
    <w:p w:rsidR="0073414F" w:rsidRPr="0073414F" w:rsidRDefault="0073414F" w:rsidP="00810477">
      <w:pPr>
        <w:pStyle w:val="NoSpacing"/>
        <w:numPr>
          <w:ilvl w:val="0"/>
          <w:numId w:val="35"/>
        </w:numPr>
        <w:spacing w:line="360" w:lineRule="auto"/>
        <w:rPr>
          <w:rFonts w:asciiTheme="majorBidi" w:hAnsiTheme="majorBidi" w:cstheme="majorBidi"/>
          <w:sz w:val="24"/>
          <w:szCs w:val="24"/>
        </w:rPr>
      </w:pPr>
      <w:r w:rsidRPr="0073414F">
        <w:rPr>
          <w:rFonts w:asciiTheme="majorBidi" w:hAnsiTheme="majorBidi" w:cstheme="majorBidi"/>
          <w:sz w:val="24"/>
          <w:szCs w:val="24"/>
        </w:rPr>
        <w:t>Section B requires detailed explanations, reasoning, and problem-solving.</w:t>
      </w:r>
    </w:p>
    <w:p w:rsidR="0073414F" w:rsidRPr="0073414F" w:rsidRDefault="0073414F" w:rsidP="00810477">
      <w:pPr>
        <w:pStyle w:val="NoSpacing"/>
        <w:numPr>
          <w:ilvl w:val="0"/>
          <w:numId w:val="35"/>
        </w:numPr>
        <w:spacing w:line="360" w:lineRule="auto"/>
        <w:rPr>
          <w:rFonts w:asciiTheme="majorBidi" w:hAnsiTheme="majorBidi" w:cstheme="majorBidi"/>
          <w:sz w:val="24"/>
          <w:szCs w:val="24"/>
        </w:rPr>
      </w:pPr>
      <w:r w:rsidRPr="0073414F">
        <w:rPr>
          <w:rFonts w:asciiTheme="majorBidi" w:hAnsiTheme="majorBidi" w:cstheme="majorBidi"/>
          <w:sz w:val="24"/>
          <w:szCs w:val="24"/>
        </w:rPr>
        <w:t>Total marks: 80.</w:t>
      </w:r>
    </w:p>
    <w:p w:rsidR="0073414F" w:rsidRPr="00810477" w:rsidRDefault="0073414F" w:rsidP="00810477">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(80 MARKS)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A farmer uses fertilisers to improve soil fertility, a pharmacist prepares medicines, a petrol station supplies fuel, and a manufacturer produces plastics.</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Chemistry. (2 marks)</w:t>
      </w:r>
      <w:r w:rsidRPr="0073414F">
        <w:rPr>
          <w:rFonts w:asciiTheme="majorBidi" w:hAnsiTheme="majorBidi" w:cstheme="majorBidi"/>
          <w:sz w:val="24"/>
          <w:szCs w:val="24"/>
        </w:rPr>
        <w:br/>
      </w:r>
      <w:r w:rsidR="0081047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FOUR ways Chemistry contributes to daily life in the scenario above.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THREE reasons why learning Chemistry is important for society. (3 marks)</w:t>
      </w:r>
    </w:p>
    <w:p w:rsidR="00810477"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d) Give ONE example of a product in daily life derived from chemical processes. (1 mark)</w:t>
      </w:r>
      <w:r>
        <w:rPr>
          <w:rFonts w:asciiTheme="majorBidi" w:hAnsiTheme="majorBidi" w:cstheme="majorBidi"/>
          <w:sz w:val="24"/>
          <w:szCs w:val="24"/>
        </w:rPr>
        <w:t xml:space="preserve">                                                         ___</w:t>
      </w:r>
      <w:r w:rsidRPr="0073414F">
        <w:rPr>
          <w:rFonts w:asciiTheme="majorBidi" w:hAnsiTheme="majorBidi" w:cstheme="majorBidi"/>
          <w:sz w:val="24"/>
          <w:szCs w:val="24"/>
        </w:rPr>
        <w:t xml:space="preserve">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2. During a career day, students explored careers in Chemistry.</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and briefly describe FOUR branches of Chemistry. (8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THREE careers that require knowledge of Chemistry.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3. Industries use Chemistry in agriculture, food processing, pharmaceuticals, and energy production.</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Explain FOUR applications of Chemistry in industry. (8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TWO economic benefits of Chemistry.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4. A health officer warns students about drug abuse.</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the following terms:</w:t>
      </w:r>
      <w:r w:rsidRPr="0073414F">
        <w:rPr>
          <w:rFonts w:asciiTheme="majorBidi" w:hAnsiTheme="majorBidi" w:cstheme="majorBidi"/>
          <w:sz w:val="24"/>
          <w:szCs w:val="24"/>
        </w:rPr>
        <w:br/>
        <w:t>i) Drug (1 mark)</w:t>
      </w:r>
      <w:r w:rsidRPr="0073414F">
        <w:rPr>
          <w:rFonts w:asciiTheme="majorBidi" w:hAnsiTheme="majorBidi" w:cstheme="majorBidi"/>
          <w:sz w:val="24"/>
          <w:szCs w:val="24"/>
        </w:rPr>
        <w:br/>
      </w:r>
      <w:r w:rsidR="00810477" w:rsidRPr="0073414F">
        <w:rPr>
          <w:rFonts w:asciiTheme="majorBidi" w:hAnsiTheme="majorBidi" w:cstheme="majorBidi"/>
          <w:sz w:val="24"/>
          <w:szCs w:val="24"/>
        </w:rPr>
        <w:t>______________________________________________</w:t>
      </w:r>
      <w:r w:rsidR="00810477">
        <w:rPr>
          <w:rFonts w:asciiTheme="majorBidi" w:hAnsiTheme="majorBidi" w:cstheme="majorBidi"/>
          <w:sz w:val="24"/>
          <w:szCs w:val="24"/>
        </w:rPr>
        <w:t>___________________________________________</w:t>
      </w:r>
      <w:r w:rsidR="00810477" w:rsidRPr="0073414F">
        <w:rPr>
          <w:rFonts w:asciiTheme="majorBidi" w:hAnsiTheme="majorBidi" w:cstheme="majorBidi"/>
          <w:sz w:val="24"/>
          <w:szCs w:val="24"/>
        </w:rPr>
        <w:t>__________</w:t>
      </w:r>
      <w:r w:rsidR="00810477">
        <w:rPr>
          <w:rFonts w:asciiTheme="majorBidi" w:hAnsiTheme="majorBidi" w:cstheme="majorBidi"/>
          <w:sz w:val="24"/>
          <w:szCs w:val="24"/>
        </w:rPr>
        <w:t>______________</w:t>
      </w:r>
      <w:r w:rsidR="00810477" w:rsidRPr="0073414F">
        <w:rPr>
          <w:rFonts w:asciiTheme="majorBidi" w:hAnsiTheme="majorBidi" w:cstheme="majorBidi"/>
          <w:sz w:val="24"/>
          <w:szCs w:val="24"/>
        </w:rPr>
        <w:t>____________________________________</w:t>
      </w:r>
      <w:r w:rsidR="00810477">
        <w:rPr>
          <w:rFonts w:asciiTheme="majorBidi" w:hAnsiTheme="majorBidi" w:cstheme="majorBidi"/>
          <w:sz w:val="24"/>
          <w:szCs w:val="24"/>
        </w:rPr>
        <w:t>___________________________________________</w:t>
      </w:r>
      <w:r w:rsidR="00810477" w:rsidRPr="0073414F">
        <w:rPr>
          <w:rFonts w:asciiTheme="majorBidi" w:hAnsiTheme="majorBidi" w:cstheme="majorBidi"/>
          <w:sz w:val="24"/>
          <w:szCs w:val="24"/>
        </w:rPr>
        <w:br/>
      </w:r>
      <w:r w:rsidRPr="0073414F">
        <w:rPr>
          <w:rFonts w:asciiTheme="majorBidi" w:hAnsiTheme="majorBidi" w:cstheme="majorBidi"/>
          <w:sz w:val="24"/>
          <w:szCs w:val="24"/>
        </w:rPr>
        <w:t>ii) Prescription (1 mark)</w:t>
      </w:r>
      <w:r w:rsidRPr="0073414F">
        <w:rPr>
          <w:rFonts w:asciiTheme="majorBidi" w:hAnsiTheme="majorBidi" w:cstheme="majorBidi"/>
          <w:sz w:val="24"/>
          <w:szCs w:val="24"/>
        </w:rPr>
        <w:br/>
      </w:r>
      <w:r w:rsidR="00810477" w:rsidRPr="0073414F">
        <w:rPr>
          <w:rFonts w:asciiTheme="majorBidi" w:hAnsiTheme="majorBidi" w:cstheme="majorBidi"/>
          <w:sz w:val="24"/>
          <w:szCs w:val="24"/>
        </w:rPr>
        <w:t>______________________________________________</w:t>
      </w:r>
      <w:r w:rsidR="00810477">
        <w:rPr>
          <w:rFonts w:asciiTheme="majorBidi" w:hAnsiTheme="majorBidi" w:cstheme="majorBidi"/>
          <w:sz w:val="24"/>
          <w:szCs w:val="24"/>
        </w:rPr>
        <w:t>___________________________________________</w:t>
      </w:r>
      <w:r w:rsidR="00810477" w:rsidRPr="0073414F">
        <w:rPr>
          <w:rFonts w:asciiTheme="majorBidi" w:hAnsiTheme="majorBidi" w:cstheme="majorBidi"/>
          <w:sz w:val="24"/>
          <w:szCs w:val="24"/>
        </w:rPr>
        <w:t>__________</w:t>
      </w:r>
      <w:r w:rsidR="00810477">
        <w:rPr>
          <w:rFonts w:asciiTheme="majorBidi" w:hAnsiTheme="majorBidi" w:cstheme="majorBidi"/>
          <w:sz w:val="24"/>
          <w:szCs w:val="24"/>
        </w:rPr>
        <w:t>______________</w:t>
      </w:r>
      <w:r w:rsidR="00810477" w:rsidRPr="0073414F">
        <w:rPr>
          <w:rFonts w:asciiTheme="majorBidi" w:hAnsiTheme="majorBidi" w:cstheme="majorBidi"/>
          <w:sz w:val="24"/>
          <w:szCs w:val="24"/>
        </w:rPr>
        <w:t>____________________________________</w:t>
      </w:r>
      <w:r w:rsidR="00810477">
        <w:rPr>
          <w:rFonts w:asciiTheme="majorBidi" w:hAnsiTheme="majorBidi" w:cstheme="majorBidi"/>
          <w:sz w:val="24"/>
          <w:szCs w:val="24"/>
        </w:rPr>
        <w:t>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 Dosage (1 mark)</w:t>
      </w:r>
    </w:p>
    <w:p w:rsidR="00810477" w:rsidRDefault="0081047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w:t>
      </w:r>
      <w:r>
        <w:rPr>
          <w:rFonts w:asciiTheme="majorBidi" w:hAnsiTheme="majorBidi" w:cstheme="majorBidi"/>
          <w:sz w:val="24"/>
          <w:szCs w:val="24"/>
        </w:rPr>
        <w:t>___________________________________________</w:t>
      </w:r>
      <w:r w:rsidRPr="0073414F">
        <w:rPr>
          <w:rFonts w:asciiTheme="majorBidi" w:hAnsiTheme="majorBidi" w:cstheme="majorBidi"/>
          <w:sz w:val="24"/>
          <w:szCs w:val="24"/>
        </w:rPr>
        <w:t>__________</w:t>
      </w:r>
      <w:r>
        <w:rPr>
          <w:rFonts w:asciiTheme="majorBidi" w:hAnsiTheme="majorBidi" w:cstheme="majorBidi"/>
          <w:sz w:val="24"/>
          <w:szCs w:val="24"/>
        </w:rPr>
        <w:t>______________</w:t>
      </w:r>
      <w:r w:rsidRPr="0073414F">
        <w:rPr>
          <w:rFonts w:asciiTheme="majorBidi" w:hAnsiTheme="majorBidi" w:cstheme="majorBidi"/>
          <w:sz w:val="24"/>
          <w:szCs w:val="24"/>
        </w:rPr>
        <w:t>____________________________________</w:t>
      </w:r>
      <w:r>
        <w:rPr>
          <w:rFonts w:asciiTheme="majorBidi" w:hAnsiTheme="majorBidi" w:cstheme="majorBidi"/>
          <w:sz w:val="24"/>
          <w:szCs w:val="24"/>
        </w:rPr>
        <w:t>___________________________________________</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effects of drug abuse on a learner. (6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Suggest ONE responsibility of students in promoting a safe environment. (1 mark)</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5. Rutherford’s experiment revealed the structure of the atom.</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State TWO observations made in Rutherford’s experiment. (2 marks)</w:t>
      </w:r>
      <w:r w:rsidRPr="0073414F">
        <w:rPr>
          <w:rFonts w:asciiTheme="majorBidi" w:hAnsiTheme="majorBidi" w:cstheme="majorBidi"/>
          <w:sz w:val="24"/>
          <w:szCs w:val="24"/>
        </w:rPr>
        <w:br/>
      </w:r>
      <w:r w:rsidR="00810477" w:rsidRPr="0073414F">
        <w:rPr>
          <w:rFonts w:asciiTheme="majorBidi" w:hAnsiTheme="majorBidi" w:cstheme="majorBidi"/>
          <w:sz w:val="24"/>
          <w:szCs w:val="24"/>
        </w:rPr>
        <w:t>i. ______________________________________________</w:t>
      </w:r>
      <w:r w:rsidR="00810477">
        <w:rPr>
          <w:rFonts w:asciiTheme="majorBidi" w:hAnsiTheme="majorBidi" w:cstheme="majorBidi"/>
          <w:sz w:val="24"/>
          <w:szCs w:val="24"/>
        </w:rPr>
        <w:t>________________________________________________.</w:t>
      </w:r>
      <w:r w:rsidR="00810477" w:rsidRPr="0073414F">
        <w:rPr>
          <w:rFonts w:asciiTheme="majorBidi" w:hAnsiTheme="majorBidi" w:cstheme="majorBidi"/>
          <w:sz w:val="24"/>
          <w:szCs w:val="24"/>
        </w:rPr>
        <w:br/>
        <w:t>ii. ______________________________________________</w:t>
      </w:r>
      <w:r w:rsidR="00810477">
        <w:rPr>
          <w:rFonts w:asciiTheme="majorBidi" w:hAnsiTheme="majorBidi" w:cstheme="majorBidi"/>
          <w:sz w:val="24"/>
          <w:szCs w:val="24"/>
        </w:rPr>
        <w:t>________________________________________________.</w:t>
      </w:r>
      <w:r w:rsidR="00810477" w:rsidRPr="0073414F">
        <w:rPr>
          <w:rFonts w:asciiTheme="majorBidi" w:hAnsiTheme="majorBidi" w:cstheme="majorBidi"/>
          <w:sz w:val="24"/>
          <w:szCs w:val="24"/>
        </w:rPr>
        <w:br/>
      </w:r>
      <w:r w:rsidRPr="0073414F">
        <w:rPr>
          <w:rFonts w:asciiTheme="majorBidi" w:hAnsiTheme="majorBidi" w:cstheme="majorBidi"/>
          <w:sz w:val="24"/>
          <w:szCs w:val="24"/>
        </w:rPr>
        <w:t>b) Give TWO conclusions from the experiment. (2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Name TWO sub-atomic particles of an atom. (2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r>
      <w:r>
        <w:rPr>
          <w:rFonts w:asciiTheme="majorBidi" w:hAnsiTheme="majorBidi" w:cstheme="majorBidi"/>
          <w:sz w:val="24"/>
          <w:szCs w:val="24"/>
        </w:rPr>
        <w:t xml:space="preserve"> </w:t>
      </w:r>
      <w:r w:rsidR="0073414F" w:rsidRPr="0073414F">
        <w:rPr>
          <w:rFonts w:asciiTheme="majorBidi" w:hAnsiTheme="majorBidi" w:cstheme="majorBidi"/>
          <w:sz w:val="24"/>
          <w:szCs w:val="24"/>
        </w:rPr>
        <w:t>d) Define the following:</w:t>
      </w:r>
      <w:r w:rsidR="0073414F" w:rsidRPr="0073414F">
        <w:rPr>
          <w:rFonts w:asciiTheme="majorBidi" w:hAnsiTheme="majorBidi" w:cstheme="majorBidi"/>
          <w:sz w:val="24"/>
          <w:szCs w:val="24"/>
        </w:rPr>
        <w:br/>
        <w:t>i) Atomic number (1 mark)</w:t>
      </w:r>
      <w:r w:rsidR="0073414F" w:rsidRPr="0073414F">
        <w:rPr>
          <w:rFonts w:asciiTheme="majorBidi" w:hAnsiTheme="majorBidi" w:cstheme="majorBidi"/>
          <w:sz w:val="24"/>
          <w:szCs w:val="24"/>
        </w:rPr>
        <w:br/>
      </w: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Mass number (1 mark)</w:t>
      </w:r>
    </w:p>
    <w:p w:rsid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6. The table below shows the pH of four solutions:</w:t>
      </w:r>
    </w:p>
    <w:tbl>
      <w:tblPr>
        <w:tblStyle w:val="TableGrid"/>
        <w:tblW w:w="0" w:type="auto"/>
        <w:tblLook w:val="04A0" w:firstRow="1" w:lastRow="0" w:firstColumn="1" w:lastColumn="0" w:noHBand="0" w:noVBand="1"/>
      </w:tblPr>
      <w:tblGrid>
        <w:gridCol w:w="1030"/>
        <w:gridCol w:w="636"/>
      </w:tblGrid>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Solution</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pH</w:t>
            </w: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P</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2.0</w:t>
            </w: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Q</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12.0</w:t>
            </w: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R</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7.0</w:t>
            </w: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5.0</w:t>
            </w:r>
          </w:p>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the following:</w:t>
      </w:r>
      <w:r w:rsidRPr="0073414F">
        <w:rPr>
          <w:rFonts w:asciiTheme="majorBidi" w:hAnsiTheme="majorBidi" w:cstheme="majorBidi"/>
          <w:sz w:val="24"/>
          <w:szCs w:val="24"/>
        </w:rPr>
        <w:br/>
        <w:t xml:space="preserve">i) Strongly acidic solution </w:t>
      </w:r>
      <w:r w:rsidR="00810477">
        <w:rPr>
          <w:rFonts w:asciiTheme="majorBidi" w:hAnsiTheme="majorBidi" w:cstheme="majorBidi"/>
          <w:sz w:val="24"/>
          <w:szCs w:val="24"/>
        </w:rPr>
        <w:t>______________________________________________</w:t>
      </w:r>
      <w:r w:rsidR="00810477" w:rsidRPr="0073414F">
        <w:rPr>
          <w:rFonts w:asciiTheme="majorBidi" w:hAnsiTheme="majorBidi" w:cstheme="majorBidi"/>
          <w:sz w:val="24"/>
          <w:szCs w:val="24"/>
        </w:rPr>
        <w:t xml:space="preserve"> </w:t>
      </w:r>
      <w:r w:rsidRPr="0073414F">
        <w:rPr>
          <w:rFonts w:asciiTheme="majorBidi" w:hAnsiTheme="majorBidi" w:cstheme="majorBidi"/>
          <w:sz w:val="24"/>
          <w:szCs w:val="24"/>
        </w:rPr>
        <w:t>(½ mark)</w:t>
      </w:r>
      <w:r w:rsidRPr="0073414F">
        <w:rPr>
          <w:rFonts w:asciiTheme="majorBidi" w:hAnsiTheme="majorBidi" w:cstheme="majorBidi"/>
          <w:sz w:val="24"/>
          <w:szCs w:val="24"/>
        </w:rPr>
        <w:br/>
        <w:t xml:space="preserve">ii) Strongly basic solution </w:t>
      </w:r>
      <w:r w:rsidR="00810477">
        <w:rPr>
          <w:rFonts w:asciiTheme="majorBidi" w:hAnsiTheme="majorBidi" w:cstheme="majorBidi"/>
          <w:sz w:val="24"/>
          <w:szCs w:val="24"/>
        </w:rPr>
        <w:t>______________________________________________</w:t>
      </w:r>
      <w:r w:rsidR="00810477" w:rsidRPr="0073414F">
        <w:rPr>
          <w:rFonts w:asciiTheme="majorBidi" w:hAnsiTheme="majorBidi" w:cstheme="majorBidi"/>
          <w:sz w:val="24"/>
          <w:szCs w:val="24"/>
        </w:rPr>
        <w:t xml:space="preserve"> </w:t>
      </w:r>
      <w:r w:rsidRPr="0073414F">
        <w:rPr>
          <w:rFonts w:asciiTheme="majorBidi" w:hAnsiTheme="majorBidi" w:cstheme="majorBidi"/>
          <w:sz w:val="24"/>
          <w:szCs w:val="24"/>
        </w:rPr>
        <w:t>(½ mark)</w:t>
      </w:r>
      <w:r w:rsidRPr="0073414F">
        <w:rPr>
          <w:rFonts w:asciiTheme="majorBidi" w:hAnsiTheme="majorBidi" w:cstheme="majorBidi"/>
          <w:sz w:val="24"/>
          <w:szCs w:val="24"/>
        </w:rPr>
        <w:br/>
        <w:t xml:space="preserve">iii) Neutral solution </w:t>
      </w:r>
      <w:r w:rsidR="00810477">
        <w:rPr>
          <w:rFonts w:asciiTheme="majorBidi" w:hAnsiTheme="majorBidi" w:cstheme="majorBidi"/>
          <w:sz w:val="24"/>
          <w:szCs w:val="24"/>
        </w:rPr>
        <w:t>______________________________________________</w:t>
      </w:r>
      <w:r w:rsidR="00810477" w:rsidRPr="0073414F">
        <w:rPr>
          <w:rFonts w:asciiTheme="majorBidi" w:hAnsiTheme="majorBidi" w:cstheme="majorBidi"/>
          <w:sz w:val="24"/>
          <w:szCs w:val="24"/>
        </w:rPr>
        <w:t xml:space="preserve"> </w:t>
      </w:r>
      <w:r w:rsidRPr="0073414F">
        <w:rPr>
          <w:rFonts w:asciiTheme="majorBidi" w:hAnsiTheme="majorBidi" w:cstheme="majorBidi"/>
          <w:sz w:val="24"/>
          <w:szCs w:val="24"/>
        </w:rPr>
        <w:t>(1 mark)</w:t>
      </w:r>
      <w:r w:rsidRPr="0073414F">
        <w:rPr>
          <w:rFonts w:asciiTheme="majorBidi" w:hAnsiTheme="majorBidi" w:cstheme="majorBidi"/>
          <w:sz w:val="24"/>
          <w:szCs w:val="24"/>
        </w:rPr>
        <w:br/>
        <w:t>b) State ONE use of acids and ONE use of bases in daily life. (2 marks)</w:t>
      </w:r>
    </w:p>
    <w:p w:rsidR="0073414F" w:rsidRPr="0073414F" w:rsidRDefault="0081047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________________________________________________.</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7. Element Z has two isotopes: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Z₁ mass = 35, abundance = 70%</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Z₂ mass = 37, abundance = 30%</w:t>
      </w:r>
    </w:p>
    <w:p w:rsidR="0081047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isotopes. (2 marks)</w:t>
      </w:r>
      <w:r w:rsidRPr="0073414F">
        <w:rPr>
          <w:rFonts w:asciiTheme="majorBidi" w:hAnsiTheme="majorBidi" w:cstheme="majorBidi"/>
          <w:sz w:val="24"/>
          <w:szCs w:val="24"/>
        </w:rPr>
        <w:br/>
      </w:r>
      <w:r w:rsidR="0081047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Calculate the relative atomic mass of Z. (4 marks)</w:t>
      </w:r>
    </w:p>
    <w:p w:rsidR="0073414F" w:rsidRDefault="0073414F"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73414F">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8. An element Y has electron configuration 2.8.7.</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the:</w:t>
      </w:r>
      <w:r w:rsidRPr="0073414F">
        <w:rPr>
          <w:rFonts w:asciiTheme="majorBidi" w:hAnsiTheme="majorBidi" w:cstheme="majorBidi"/>
          <w:sz w:val="24"/>
          <w:szCs w:val="24"/>
        </w:rPr>
        <w:br/>
        <w:t xml:space="preserve">i) Period </w:t>
      </w:r>
      <w:r w:rsidR="00810477">
        <w:rPr>
          <w:rFonts w:asciiTheme="majorBidi" w:hAnsiTheme="majorBidi" w:cstheme="majorBidi"/>
          <w:sz w:val="24"/>
          <w:szCs w:val="24"/>
        </w:rPr>
        <w:t>_________________________________________</w:t>
      </w:r>
      <w:r w:rsidR="00810477" w:rsidRPr="0073414F">
        <w:rPr>
          <w:rFonts w:asciiTheme="majorBidi" w:hAnsiTheme="majorBidi" w:cstheme="majorBidi"/>
          <w:sz w:val="24"/>
          <w:szCs w:val="24"/>
        </w:rPr>
        <w:t xml:space="preserve"> </w:t>
      </w:r>
      <w:r w:rsidRPr="0073414F">
        <w:rPr>
          <w:rFonts w:asciiTheme="majorBidi" w:hAnsiTheme="majorBidi" w:cstheme="majorBidi"/>
          <w:sz w:val="24"/>
          <w:szCs w:val="24"/>
        </w:rPr>
        <w:t>(1 mark)</w:t>
      </w:r>
      <w:r w:rsidRPr="0073414F">
        <w:rPr>
          <w:rFonts w:asciiTheme="majorBidi" w:hAnsiTheme="majorBidi" w:cstheme="majorBidi"/>
          <w:sz w:val="24"/>
          <w:szCs w:val="24"/>
        </w:rPr>
        <w:br/>
        <w:t xml:space="preserve">ii) Group </w:t>
      </w:r>
      <w:r w:rsidR="00810477">
        <w:rPr>
          <w:rFonts w:asciiTheme="majorBidi" w:hAnsiTheme="majorBidi" w:cstheme="majorBidi"/>
          <w:sz w:val="24"/>
          <w:szCs w:val="24"/>
        </w:rPr>
        <w:t>_________________________________________</w:t>
      </w:r>
      <w:r w:rsidR="00810477" w:rsidRPr="0073414F">
        <w:rPr>
          <w:rFonts w:asciiTheme="majorBidi" w:hAnsiTheme="majorBidi" w:cstheme="majorBidi"/>
          <w:sz w:val="24"/>
          <w:szCs w:val="24"/>
        </w:rPr>
        <w:t xml:space="preserve"> </w:t>
      </w:r>
      <w:r w:rsidRPr="0073414F">
        <w:rPr>
          <w:rFonts w:asciiTheme="majorBidi" w:hAnsiTheme="majorBidi" w:cstheme="majorBidi"/>
          <w:sz w:val="24"/>
          <w:szCs w:val="24"/>
        </w:rPr>
        <w:t>(1 mark)</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the chemical family of Y.</w:t>
      </w:r>
      <w:r w:rsidR="00810477" w:rsidRPr="00810477">
        <w:rPr>
          <w:rFonts w:asciiTheme="majorBidi" w:hAnsiTheme="majorBidi" w:cstheme="majorBidi"/>
          <w:sz w:val="24"/>
          <w:szCs w:val="24"/>
        </w:rPr>
        <w:t xml:space="preserve"> </w:t>
      </w:r>
      <w:r w:rsidR="00810477">
        <w:rPr>
          <w:rFonts w:asciiTheme="majorBidi" w:hAnsiTheme="majorBidi" w:cstheme="majorBidi"/>
          <w:sz w:val="24"/>
          <w:szCs w:val="24"/>
        </w:rPr>
        <w:t>_________________________________________</w:t>
      </w:r>
      <w:r w:rsidRPr="0073414F">
        <w:rPr>
          <w:rFonts w:asciiTheme="majorBidi" w:hAnsiTheme="majorBidi" w:cstheme="majorBidi"/>
          <w:sz w:val="24"/>
          <w:szCs w:val="24"/>
        </w:rPr>
        <w:t xml:space="preserve"> (1 mark)</w:t>
      </w:r>
      <w:r w:rsidRPr="0073414F">
        <w:rPr>
          <w:rFonts w:asciiTheme="majorBidi" w:hAnsiTheme="majorBidi" w:cstheme="majorBidi"/>
          <w:sz w:val="24"/>
          <w:szCs w:val="24"/>
        </w:rPr>
        <w:br/>
        <w:t>c) Predict the type of ion Y forms and explain why. (2 marks)</w:t>
      </w:r>
      <w:r w:rsidRPr="0073414F">
        <w:rPr>
          <w:rFonts w:asciiTheme="majorBidi" w:hAnsiTheme="majorBidi" w:cstheme="majorBidi"/>
          <w:sz w:val="24"/>
          <w:szCs w:val="24"/>
        </w:rPr>
        <w:br/>
      </w:r>
      <w:r w:rsidR="0081047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reasons why noble gases are chemically stable. (2 marks)</w:t>
      </w:r>
    </w:p>
    <w:p w:rsidR="00810477"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Give ONE example each of:</w:t>
      </w:r>
      <w:r w:rsidRPr="0073414F">
        <w:rPr>
          <w:rFonts w:asciiTheme="majorBidi" w:hAnsiTheme="majorBidi" w:cstheme="majorBidi"/>
          <w:sz w:val="24"/>
          <w:szCs w:val="24"/>
        </w:rPr>
        <w:br/>
        <w:t>i) Alkali metal</w:t>
      </w:r>
      <w:r w:rsidR="00810477">
        <w:rPr>
          <w:rFonts w:asciiTheme="majorBidi" w:hAnsiTheme="majorBidi" w:cstheme="majorBidi"/>
          <w:sz w:val="24"/>
          <w:szCs w:val="24"/>
        </w:rPr>
        <w:t>____________________________________________________________</w:t>
      </w:r>
      <w:r w:rsidRPr="0073414F">
        <w:rPr>
          <w:rFonts w:asciiTheme="majorBidi" w:hAnsiTheme="majorBidi" w:cstheme="majorBidi"/>
          <w:sz w:val="24"/>
          <w:szCs w:val="24"/>
        </w:rPr>
        <w:br/>
        <w:t>ii) Halogen</w:t>
      </w:r>
      <w:r w:rsidR="00810477">
        <w:rPr>
          <w:rFonts w:asciiTheme="majorBidi" w:hAnsiTheme="majorBidi" w:cstheme="majorBidi"/>
          <w:sz w:val="24"/>
          <w:szCs w:val="24"/>
        </w:rPr>
        <w:t>____________________________________________________________</w:t>
      </w:r>
      <w:r w:rsidRPr="0073414F">
        <w:rPr>
          <w:rFonts w:asciiTheme="majorBidi" w:hAnsiTheme="majorBidi" w:cstheme="majorBidi"/>
          <w:sz w:val="24"/>
          <w:szCs w:val="24"/>
        </w:rPr>
        <w:br/>
        <w:t>iii) Noble gas</w:t>
      </w:r>
      <w:r w:rsidR="00810477">
        <w:rPr>
          <w:rFonts w:asciiTheme="majorBidi" w:hAnsiTheme="majorBidi" w:cstheme="majorBidi"/>
          <w:sz w:val="24"/>
          <w:szCs w:val="24"/>
        </w:rPr>
        <w:t>____________________________________________________________</w:t>
      </w:r>
      <w:r w:rsidRPr="0073414F">
        <w:rPr>
          <w:rFonts w:asciiTheme="majorBidi" w:hAnsiTheme="majorBidi" w:cstheme="majorBidi"/>
          <w:sz w:val="24"/>
          <w:szCs w:val="24"/>
        </w:rPr>
        <w:t xml:space="preserve"> (3 marks)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9. a) Write the electron arrangement (s and p notation) for:</w:t>
      </w:r>
      <w:r w:rsidRPr="0073414F">
        <w:rPr>
          <w:rFonts w:asciiTheme="majorBidi" w:hAnsiTheme="majorBidi" w:cstheme="majorBidi"/>
          <w:sz w:val="24"/>
          <w:szCs w:val="24"/>
        </w:rPr>
        <w:br/>
        <w:t xml:space="preserve">i) Na⁺ </w:t>
      </w:r>
      <w:r w:rsidR="00810477">
        <w:rPr>
          <w:rFonts w:asciiTheme="majorBidi" w:hAnsiTheme="majorBidi" w:cstheme="majorBidi"/>
          <w:sz w:val="24"/>
          <w:szCs w:val="24"/>
        </w:rPr>
        <w:t>____________________________________________________________</w:t>
      </w:r>
      <w:r w:rsidR="00810477" w:rsidRPr="0073414F">
        <w:rPr>
          <w:rFonts w:asciiTheme="majorBidi" w:hAnsiTheme="majorBidi" w:cstheme="majorBidi"/>
          <w:sz w:val="24"/>
          <w:szCs w:val="24"/>
        </w:rPr>
        <w:t xml:space="preserve"> </w:t>
      </w:r>
      <w:r w:rsidRPr="0073414F">
        <w:rPr>
          <w:rFonts w:asciiTheme="majorBidi" w:hAnsiTheme="majorBidi" w:cstheme="majorBidi"/>
          <w:sz w:val="24"/>
          <w:szCs w:val="24"/>
        </w:rPr>
        <w:t>(2 marks)</w:t>
      </w:r>
      <w:r w:rsidRPr="0073414F">
        <w:rPr>
          <w:rFonts w:asciiTheme="majorBidi" w:hAnsiTheme="majorBidi" w:cstheme="majorBidi"/>
          <w:sz w:val="24"/>
          <w:szCs w:val="24"/>
        </w:rPr>
        <w:br/>
        <w:t>ii) O²⁻</w:t>
      </w:r>
      <w:r w:rsidR="00810477">
        <w:rPr>
          <w:rFonts w:asciiTheme="majorBidi" w:hAnsiTheme="majorBidi" w:cstheme="majorBidi"/>
          <w:sz w:val="24"/>
          <w:szCs w:val="24"/>
        </w:rPr>
        <w:t>____________________________________________________________</w:t>
      </w:r>
      <w:r w:rsidRPr="0073414F">
        <w:rPr>
          <w:rFonts w:asciiTheme="majorBidi" w:hAnsiTheme="majorBidi" w:cstheme="majorBidi"/>
          <w:sz w:val="24"/>
          <w:szCs w:val="24"/>
        </w:rPr>
        <w:t xml:space="preserve"> (2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Using valency, write the formula for:</w:t>
      </w:r>
      <w:r w:rsidRPr="0073414F">
        <w:rPr>
          <w:rFonts w:asciiTheme="majorBidi" w:hAnsiTheme="majorBidi" w:cstheme="majorBidi"/>
          <w:sz w:val="24"/>
          <w:szCs w:val="24"/>
        </w:rPr>
        <w:br/>
        <w:t xml:space="preserve">i) Magnesium chloride </w:t>
      </w:r>
      <w:r w:rsidR="00810477">
        <w:rPr>
          <w:rFonts w:asciiTheme="majorBidi" w:hAnsiTheme="majorBidi" w:cstheme="majorBidi"/>
          <w:sz w:val="24"/>
          <w:szCs w:val="24"/>
        </w:rPr>
        <w:t>____________________________________________________________</w:t>
      </w:r>
      <w:r w:rsidR="00810477" w:rsidRPr="0073414F">
        <w:rPr>
          <w:rFonts w:asciiTheme="majorBidi" w:hAnsiTheme="majorBidi" w:cstheme="majorBidi"/>
          <w:sz w:val="24"/>
          <w:szCs w:val="24"/>
        </w:rPr>
        <w:t xml:space="preserve"> </w:t>
      </w:r>
      <w:r w:rsidRPr="0073414F">
        <w:rPr>
          <w:rFonts w:asciiTheme="majorBidi" w:hAnsiTheme="majorBidi" w:cstheme="majorBidi"/>
          <w:sz w:val="24"/>
          <w:szCs w:val="24"/>
        </w:rPr>
        <w:t>(2 marks)</w:t>
      </w:r>
      <w:r w:rsidRPr="0073414F">
        <w:rPr>
          <w:rFonts w:asciiTheme="majorBidi" w:hAnsiTheme="majorBidi" w:cstheme="majorBidi"/>
          <w:sz w:val="24"/>
          <w:szCs w:val="24"/>
        </w:rPr>
        <w:br/>
        <w:t xml:space="preserve">ii) Aluminium oxide </w:t>
      </w:r>
      <w:r w:rsidR="00810477">
        <w:rPr>
          <w:rFonts w:asciiTheme="majorBidi" w:hAnsiTheme="majorBidi" w:cstheme="majorBidi"/>
          <w:sz w:val="24"/>
          <w:szCs w:val="24"/>
        </w:rPr>
        <w:t>____________________________________________________________</w:t>
      </w:r>
      <w:r w:rsidR="00810477" w:rsidRPr="0073414F">
        <w:rPr>
          <w:rFonts w:asciiTheme="majorBidi" w:hAnsiTheme="majorBidi" w:cstheme="majorBidi"/>
          <w:sz w:val="24"/>
          <w:szCs w:val="24"/>
        </w:rPr>
        <w:t xml:space="preserve"> </w:t>
      </w:r>
      <w:r w:rsidRPr="0073414F">
        <w:rPr>
          <w:rFonts w:asciiTheme="majorBidi" w:hAnsiTheme="majorBidi" w:cstheme="majorBidi"/>
          <w:sz w:val="24"/>
          <w:szCs w:val="24"/>
        </w:rPr>
        <w:t>(2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Balance the following chemical equation:</w:t>
      </w:r>
      <w:r w:rsidRPr="0073414F">
        <w:rPr>
          <w:rFonts w:asciiTheme="majorBidi" w:hAnsiTheme="majorBidi" w:cstheme="majorBidi"/>
          <w:sz w:val="24"/>
          <w:szCs w:val="24"/>
        </w:rPr>
        <w:br/>
        <w:t>Fe + O₂ → Fe₂O₃ (2 marks)</w:t>
      </w: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observations when iron reacts with oxygen. (2 marks)</w:t>
      </w:r>
    </w:p>
    <w:p w:rsidR="00810477"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________________________________________________.</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10. a) Explain TWO uses of isotopes in medicine and industry. (4 marks)</w:t>
      </w:r>
    </w:p>
    <w:p w:rsidR="00810477"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TWO environmental applications of Chemistry in daily life. (4 marks)</w:t>
      </w:r>
    </w:p>
    <w:p w:rsidR="00810477"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________________________________________________.</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87936" behindDoc="0" locked="0" layoutInCell="1" allowOverlap="1" wp14:anchorId="0490EBCF" wp14:editId="46B31F78">
                <wp:simplePos x="0" y="0"/>
                <wp:positionH relativeFrom="column">
                  <wp:posOffset>4544060</wp:posOffset>
                </wp:positionH>
                <wp:positionV relativeFrom="paragraph">
                  <wp:posOffset>-267426</wp:posOffset>
                </wp:positionV>
                <wp:extent cx="2307771" cy="2122715"/>
                <wp:effectExtent l="0" t="0" r="0" b="0"/>
                <wp:wrapNone/>
                <wp:docPr id="2765" name="Group 2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766" name="Picture 2766"/>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7" name="Picture 2767"/>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65" o:spid="_x0000_s1026" style="position:absolute;margin-left:357.8pt;margin-top:-21.05pt;width:181.7pt;height:167.15pt;z-index:25168793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">
                <v:shape id="Picture 2766"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RRYHCAAAA3QAAAA8AAABkcnMvZG93bnJldi54bWxEj0+LwjAUxO/CfofwhL1paoVaukaRRcE9&#10;+oee3zbPtti8lCZq9ttvBMHjMDO/YZbrYDpxp8G1lhXMpgkI4srqlmsF59NukoNwHlljZ5kU/JGD&#10;9epjtMRC2wcf6H70tYgQdgUqaLzvCyld1ZBBN7U9cfQudjDooxxqqQd8RLjpZJokmTTYclxosKfv&#10;hqrr8WYU/O7S+c+VQyjtfkslh3Kbt6lSn+Ow+QLhKfh3+NXeawXpIsvg+SY+Ab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EUWBwgAAAN0AAAAPAAAAAAAAAAAAAAAAAJ8C&#10;AABkcnMvZG93bnJldi54bWxQSwUGAAAAAAQABAD3AAAAjgMAAAAA&#10;">
                  <v:imagedata r:id="rId29" o:title="" croptop="3526f" cropbottom="22913f" cropleft="12508f" cropright="12340f" chromakey="white"/>
                  <v:path arrowok="t"/>
                </v:shape>
                <v:shape id="Picture 2767"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pnrzJAAAA3QAAAA8AAABkcnMvZG93bnJldi54bWxEj81uwjAQhO+V+g7WVuJWHDgESDGI/tCG&#10;A5UIRXBc4m0SNV5HsQvh7XElpB5HM/ONZjrvTC1O1LrKsoJBPwJBnFtdcaHga7t8HINwHlljbZkU&#10;XMjBfHZ/N8VE2zNv6JT5QgQIuwQVlN43iZQuL8mg69uGOHjftjXog2wLqVs8B7ip5TCKYmmw4rBQ&#10;YkMvJeU/2a9RkGbd6rCr348f+3iRfg4mb+vX50ip3kO3eALhqfP/4Vs71QqGo3gEf2/CE5Cz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3amevMkAAADdAAAADwAAAAAAAAAA&#10;AAAAAACfAgAAZHJzL2Rvd25yZXYueG1sUEsFBgAAAAAEAAQA9wAAAJUDA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COMPUTER SCIENCE (</w:t>
      </w:r>
      <w:r w:rsidRPr="0073414F">
        <w:rPr>
          <w:rFonts w:asciiTheme="majorBidi" w:hAnsiTheme="majorBidi" w:cstheme="majorBidi"/>
          <w:b/>
          <w:bCs/>
          <w:sz w:val="24"/>
          <w:szCs w:val="24"/>
        </w:rPr>
        <w:t>THEORY)</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70880" behindDoc="0" locked="0" layoutInCell="1" allowOverlap="1" wp14:anchorId="543E16E6" wp14:editId="6D014D25">
            <wp:simplePos x="0" y="0"/>
            <wp:positionH relativeFrom="column">
              <wp:posOffset>1468120</wp:posOffset>
            </wp:positionH>
            <wp:positionV relativeFrom="paragraph">
              <wp:posOffset>36195</wp:posOffset>
            </wp:positionV>
            <wp:extent cx="3147695" cy="944245"/>
            <wp:effectExtent l="0" t="0" r="0" b="0"/>
            <wp:wrapNone/>
            <wp:docPr id="30" name="Picture 30"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36"/>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810477">
      <w:pPr>
        <w:pStyle w:val="NoSpacing"/>
        <w:numPr>
          <w:ilvl w:val="0"/>
          <w:numId w:val="36"/>
        </w:numPr>
        <w:spacing w:line="360" w:lineRule="auto"/>
        <w:rPr>
          <w:rFonts w:asciiTheme="majorBidi" w:hAnsiTheme="majorBidi" w:cstheme="majorBidi"/>
          <w:sz w:val="24"/>
          <w:szCs w:val="24"/>
        </w:rPr>
      </w:pPr>
      <w:r w:rsidRPr="0073414F">
        <w:rPr>
          <w:rFonts w:asciiTheme="majorBidi" w:hAnsiTheme="majorBidi" w:cstheme="majorBidi"/>
          <w:sz w:val="24"/>
          <w:szCs w:val="24"/>
        </w:rPr>
        <w:t>All answers must be structured, with explanations and examples where necessary.</w:t>
      </w:r>
    </w:p>
    <w:p w:rsidR="0073414F" w:rsidRPr="0073414F" w:rsidRDefault="0073414F" w:rsidP="00810477">
      <w:pPr>
        <w:pStyle w:val="NoSpacing"/>
        <w:numPr>
          <w:ilvl w:val="0"/>
          <w:numId w:val="36"/>
        </w:numPr>
        <w:spacing w:line="360" w:lineRule="auto"/>
        <w:rPr>
          <w:rFonts w:asciiTheme="majorBidi" w:hAnsiTheme="majorBidi" w:cstheme="majorBidi"/>
          <w:sz w:val="24"/>
          <w:szCs w:val="24"/>
        </w:rPr>
      </w:pPr>
      <w:r w:rsidRPr="0073414F">
        <w:rPr>
          <w:rFonts w:asciiTheme="majorBidi" w:hAnsiTheme="majorBidi" w:cstheme="majorBidi"/>
          <w:sz w:val="24"/>
          <w:szCs w:val="24"/>
        </w:rPr>
        <w:t>Use diagrams, tables, and calculations where applicable.</w:t>
      </w:r>
    </w:p>
    <w:p w:rsidR="0073414F" w:rsidRPr="0073414F" w:rsidRDefault="0073414F" w:rsidP="00810477">
      <w:pPr>
        <w:pStyle w:val="NoSpacing"/>
        <w:numPr>
          <w:ilvl w:val="0"/>
          <w:numId w:val="36"/>
        </w:numPr>
        <w:spacing w:line="360" w:lineRule="auto"/>
        <w:rPr>
          <w:rFonts w:asciiTheme="majorBidi" w:hAnsiTheme="majorBidi" w:cstheme="majorBidi"/>
          <w:sz w:val="24"/>
          <w:szCs w:val="24"/>
        </w:rPr>
      </w:pPr>
      <w:r w:rsidRPr="0073414F">
        <w:rPr>
          <w:rFonts w:asciiTheme="majorBidi" w:hAnsiTheme="majorBidi" w:cstheme="majorBidi"/>
          <w:sz w:val="24"/>
          <w:szCs w:val="24"/>
        </w:rPr>
        <w:t>Show all workings for conversions or calculations.</w:t>
      </w:r>
    </w:p>
    <w:p w:rsidR="0073414F" w:rsidRPr="0073414F" w:rsidRDefault="0073414F" w:rsidP="00810477">
      <w:pPr>
        <w:pStyle w:val="NoSpacing"/>
        <w:numPr>
          <w:ilvl w:val="0"/>
          <w:numId w:val="36"/>
        </w:numPr>
        <w:spacing w:line="360" w:lineRule="auto"/>
        <w:rPr>
          <w:rFonts w:asciiTheme="majorBidi" w:hAnsiTheme="majorBidi" w:cstheme="majorBidi"/>
          <w:sz w:val="24"/>
          <w:szCs w:val="24"/>
        </w:rPr>
      </w:pPr>
      <w:r w:rsidRPr="0073414F">
        <w:rPr>
          <w:rFonts w:asciiTheme="majorBidi" w:hAnsiTheme="majorBidi" w:cstheme="majorBidi"/>
          <w:sz w:val="24"/>
          <w:szCs w:val="24"/>
        </w:rPr>
        <w:t>Total marks: 80.</w:t>
      </w:r>
    </w:p>
    <w:p w:rsidR="0073414F" w:rsidRPr="00810477" w:rsidRDefault="0073414F" w:rsidP="00810477">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(80 MARKS)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A school project requires learners to investigate early computing machines and modern computers.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FOUR early computing devices and give ONE use for each. (8 marks)</w:t>
      </w:r>
    </w:p>
    <w:tbl>
      <w:tblPr>
        <w:tblStyle w:val="TableGrid"/>
        <w:tblW w:w="0" w:type="auto"/>
        <w:tblLook w:val="04A0" w:firstRow="1" w:lastRow="0" w:firstColumn="1" w:lastColumn="0" w:noHBand="0" w:noVBand="1"/>
      </w:tblPr>
      <w:tblGrid>
        <w:gridCol w:w="2509"/>
        <w:gridCol w:w="7238"/>
      </w:tblGrid>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Early computing device</w:t>
            </w:r>
          </w:p>
        </w:tc>
        <w:tc>
          <w:tcPr>
            <w:tcW w:w="7238"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Use</w:t>
            </w:r>
          </w:p>
        </w:tc>
      </w:tr>
      <w:tr w:rsidR="0073414F" w:rsidRPr="0073414F" w:rsidTr="00810477">
        <w:tc>
          <w:tcPr>
            <w:tcW w:w="0" w:type="auto"/>
            <w:hideMark/>
          </w:tcPr>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i.</w:t>
            </w:r>
          </w:p>
        </w:tc>
        <w:tc>
          <w:tcPr>
            <w:tcW w:w="7238" w:type="dxa"/>
            <w:hideMark/>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0" w:type="auto"/>
            <w:hideMark/>
          </w:tcPr>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ii.</w:t>
            </w:r>
          </w:p>
        </w:tc>
        <w:tc>
          <w:tcPr>
            <w:tcW w:w="7238" w:type="dxa"/>
            <w:hideMark/>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0" w:type="auto"/>
            <w:hideMark/>
          </w:tcPr>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iii.</w:t>
            </w:r>
          </w:p>
        </w:tc>
        <w:tc>
          <w:tcPr>
            <w:tcW w:w="7238" w:type="dxa"/>
            <w:hideMark/>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p>
        </w:tc>
        <w:tc>
          <w:tcPr>
            <w:tcW w:w="7238" w:type="dxa"/>
            <w:hideMark/>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ONE reason why early mechanical computing devices led to the development of electronic computers. (1 mark)</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 xml:space="preserve">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Define a computer. (1 mark)</w:t>
      </w:r>
      <w:r w:rsidRPr="0073414F">
        <w:rPr>
          <w:rFonts w:asciiTheme="majorBidi" w:hAnsiTheme="majorBidi" w:cstheme="majorBidi"/>
          <w:sz w:val="24"/>
          <w:szCs w:val="24"/>
        </w:rPr>
        <w:t xml:space="preserve">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t>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t>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2. a) State the main technology used in each computer generation: (5 marks)</w:t>
      </w:r>
      <w:r w:rsidR="0073414F" w:rsidRPr="0073414F">
        <w:rPr>
          <w:rFonts w:asciiTheme="majorBidi" w:hAnsiTheme="majorBidi" w:cstheme="majorBidi"/>
          <w:sz w:val="24"/>
          <w:szCs w:val="24"/>
        </w:rPr>
        <w:br/>
        <w:t>i) First generation: __________________________</w:t>
      </w:r>
      <w:r w:rsidR="0073414F" w:rsidRPr="0073414F">
        <w:rPr>
          <w:rFonts w:asciiTheme="majorBidi" w:hAnsiTheme="majorBidi" w:cstheme="majorBidi"/>
          <w:sz w:val="24"/>
          <w:szCs w:val="24"/>
        </w:rPr>
        <w:br/>
        <w:t>ii) Second generation: ________________________</w:t>
      </w:r>
      <w:r w:rsidR="0073414F" w:rsidRPr="0073414F">
        <w:rPr>
          <w:rFonts w:asciiTheme="majorBidi" w:hAnsiTheme="majorBidi" w:cstheme="majorBidi"/>
          <w:sz w:val="24"/>
          <w:szCs w:val="24"/>
        </w:rPr>
        <w:br/>
        <w:t>iii) Third generation: _________________________</w:t>
      </w:r>
      <w:r w:rsidR="0073414F" w:rsidRPr="0073414F">
        <w:rPr>
          <w:rFonts w:asciiTheme="majorBidi" w:hAnsiTheme="majorBidi" w:cstheme="majorBidi"/>
          <w:sz w:val="24"/>
          <w:szCs w:val="24"/>
        </w:rPr>
        <w:br/>
        <w:t>iv) Fourth generation: ________________________</w:t>
      </w:r>
      <w:r w:rsidR="0073414F" w:rsidRPr="0073414F">
        <w:rPr>
          <w:rFonts w:asciiTheme="majorBidi" w:hAnsiTheme="majorBidi" w:cstheme="majorBidi"/>
          <w:sz w:val="24"/>
          <w:szCs w:val="24"/>
        </w:rPr>
        <w:br/>
        <w:t>v) Fifth generation: _________________________</w:t>
      </w:r>
    </w:p>
    <w:p w:rsidR="00810477" w:rsidRDefault="00810477" w:rsidP="00810477">
      <w:pPr>
        <w:pStyle w:val="NoSpacing"/>
        <w:spacing w:line="360" w:lineRule="auto"/>
        <w:rPr>
          <w:rFonts w:asciiTheme="majorBidi" w:hAnsiTheme="majorBidi" w:cstheme="majorBidi"/>
          <w:sz w:val="24"/>
          <w:szCs w:val="24"/>
        </w:rPr>
      </w:pP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technological improvements that occurred across generations. (3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TWO ways computer evolution has influenced modern society. (2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3. a) Identify FIVE functional components of a modern computer system. (5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r>
        <w:rPr>
          <w:rFonts w:asciiTheme="majorBidi" w:hAnsiTheme="majorBidi" w:cstheme="majorBidi"/>
          <w:sz w:val="24"/>
          <w:szCs w:val="24"/>
        </w:rPr>
        <w:t>b)</w:t>
      </w:r>
      <w:r w:rsidR="0073414F" w:rsidRPr="0073414F">
        <w:rPr>
          <w:rFonts w:asciiTheme="majorBidi" w:hAnsiTheme="majorBidi" w:cstheme="majorBidi"/>
          <w:sz w:val="24"/>
          <w:szCs w:val="24"/>
        </w:rPr>
        <w:t>Explain the relationship between CPU, memory, and input/output devices. (3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4. a) Convert the following numbers: (6 marks)</w:t>
      </w:r>
      <w:r w:rsidR="0073414F" w:rsidRPr="0073414F">
        <w:rPr>
          <w:rFonts w:asciiTheme="majorBidi" w:hAnsiTheme="majorBidi" w:cstheme="majorBidi"/>
          <w:sz w:val="24"/>
          <w:szCs w:val="24"/>
        </w:rPr>
        <w:br/>
        <w:t>i) 45₁₀ → binary</w:t>
      </w:r>
      <w:r w:rsidR="0073414F"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11011₂ → decimal</w:t>
      </w:r>
      <w:r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 7A₁₆ → decimal</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reasons why computers use the binary number system. (2 marks)</w:t>
      </w:r>
    </w:p>
    <w:p w:rsidR="0073414F" w:rsidRPr="0073414F" w:rsidRDefault="00810477"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5. a) Define: (2 marks)</w:t>
      </w:r>
      <w:r w:rsidR="0073414F" w:rsidRPr="0073414F">
        <w:rPr>
          <w:rFonts w:asciiTheme="majorBidi" w:hAnsiTheme="majorBidi" w:cstheme="majorBidi"/>
          <w:sz w:val="24"/>
          <w:szCs w:val="24"/>
        </w:rPr>
        <w:br/>
        <w:t xml:space="preserve">i) RISC architecture: </w:t>
      </w:r>
      <w:r>
        <w:rPr>
          <w:rFonts w:asciiTheme="majorBidi" w:hAnsiTheme="majorBidi" w:cstheme="majorBidi"/>
          <w:sz w:val="24"/>
          <w:szCs w:val="24"/>
        </w:rPr>
        <w:t>________________________________________________________________________________________________</w:t>
      </w:r>
      <w:r w:rsidR="0073414F" w:rsidRPr="0073414F">
        <w:rPr>
          <w:rFonts w:asciiTheme="majorBidi" w:hAnsiTheme="majorBidi" w:cstheme="majorBidi"/>
          <w:sz w:val="24"/>
          <w:szCs w:val="24"/>
        </w:rPr>
        <w:br/>
        <w:t>ii) CISC architecture: _________________________</w:t>
      </w:r>
      <w:r>
        <w:rPr>
          <w:rFonts w:asciiTheme="majorBidi" w:hAnsiTheme="majorBidi" w:cstheme="majorBidi"/>
          <w:sz w:val="24"/>
          <w:szCs w:val="24"/>
        </w:rPr>
        <w:t>_______________________________________________________________________</w:t>
      </w:r>
    </w:p>
    <w:p w:rsidR="00810477" w:rsidRDefault="00810477" w:rsidP="0073414F">
      <w:pPr>
        <w:pStyle w:val="NoSpacing"/>
        <w:spacing w:line="360" w:lineRule="auto"/>
        <w:rPr>
          <w:rFonts w:asciiTheme="majorBidi" w:hAnsiTheme="majorBidi" w:cstheme="majorBidi"/>
          <w:sz w:val="24"/>
          <w:szCs w:val="24"/>
        </w:rPr>
      </w:pPr>
    </w:p>
    <w:p w:rsid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Highlight THREE differences between RISC and CISC architectures.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6. a) Classify the following as input or output devices and state their category: (5 marks)</w:t>
      </w:r>
      <w:r w:rsidR="0073414F" w:rsidRPr="0073414F">
        <w:rPr>
          <w:rFonts w:asciiTheme="majorBidi" w:hAnsiTheme="majorBidi" w:cstheme="majorBidi"/>
          <w:sz w:val="24"/>
          <w:szCs w:val="24"/>
        </w:rPr>
        <w:br/>
        <w:t>i) Keyboard: ________________________</w:t>
      </w:r>
      <w:r w:rsidR="0073414F" w:rsidRPr="0073414F">
        <w:rPr>
          <w:rFonts w:asciiTheme="majorBidi" w:hAnsiTheme="majorBidi" w:cstheme="majorBidi"/>
          <w:sz w:val="24"/>
          <w:szCs w:val="24"/>
        </w:rPr>
        <w:br/>
        <w:t>ii) Mouse: __________________________</w:t>
      </w:r>
      <w:r w:rsidR="0073414F" w:rsidRPr="0073414F">
        <w:rPr>
          <w:rFonts w:asciiTheme="majorBidi" w:hAnsiTheme="majorBidi" w:cstheme="majorBidi"/>
          <w:sz w:val="24"/>
          <w:szCs w:val="24"/>
        </w:rPr>
        <w:br/>
        <w:t>iii) Scanner: ________________________</w:t>
      </w:r>
      <w:r w:rsidR="0073414F" w:rsidRPr="0073414F">
        <w:rPr>
          <w:rFonts w:asciiTheme="majorBidi" w:hAnsiTheme="majorBidi" w:cstheme="majorBidi"/>
          <w:sz w:val="24"/>
          <w:szCs w:val="24"/>
        </w:rPr>
        <w:br/>
        <w:t>iv) Printer: _________________________</w:t>
      </w:r>
      <w:r w:rsidR="0073414F" w:rsidRPr="0073414F">
        <w:rPr>
          <w:rFonts w:asciiTheme="majorBidi" w:hAnsiTheme="majorBidi" w:cstheme="majorBidi"/>
          <w:sz w:val="24"/>
          <w:szCs w:val="24"/>
        </w:rPr>
        <w:br/>
        <w:t>v) Touch screen: ____________________</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THREE factors to consider when selecting input/output devices.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TWO advantages of touch screen technology.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7. a) Differentiate between: (4 marks)</w:t>
      </w:r>
      <w:r w:rsidRPr="0073414F">
        <w:rPr>
          <w:rFonts w:asciiTheme="majorBidi" w:hAnsiTheme="majorBidi" w:cstheme="majorBidi"/>
          <w:sz w:val="24"/>
          <w:szCs w:val="24"/>
        </w:rPr>
        <w:br/>
        <w:t>i) Primary storage and secondary storage</w:t>
      </w:r>
      <w:r w:rsidRPr="0073414F">
        <w:rPr>
          <w:rFonts w:asciiTheme="majorBidi" w:hAnsiTheme="majorBidi" w:cstheme="majorBidi"/>
          <w:sz w:val="24"/>
          <w:szCs w:val="24"/>
        </w:rPr>
        <w:br/>
      </w:r>
      <w:r w:rsidR="00810477" w:rsidRPr="0073414F">
        <w:rPr>
          <w:rFonts w:asciiTheme="majorBidi" w:hAnsiTheme="majorBidi" w:cstheme="majorBidi"/>
          <w:sz w:val="24"/>
          <w:szCs w:val="24"/>
        </w:rPr>
        <w:t>. ______________________________________________</w:t>
      </w:r>
      <w:r w:rsidR="00810477">
        <w:rPr>
          <w:rFonts w:asciiTheme="majorBidi" w:hAnsiTheme="majorBidi" w:cstheme="majorBidi"/>
          <w:sz w:val="24"/>
          <w:szCs w:val="24"/>
        </w:rPr>
        <w:t>_______________________________________________.</w:t>
      </w:r>
      <w:r w:rsidR="00810477" w:rsidRPr="0073414F">
        <w:rPr>
          <w:rFonts w:asciiTheme="majorBidi" w:hAnsiTheme="majorBidi" w:cstheme="majorBidi"/>
          <w:sz w:val="24"/>
          <w:szCs w:val="24"/>
        </w:rPr>
        <w:br/>
        <w:t>. ______________________________________________</w:t>
      </w:r>
      <w:r w:rsidR="00810477">
        <w:rPr>
          <w:rFonts w:asciiTheme="majorBidi" w:hAnsiTheme="majorBidi" w:cstheme="majorBidi"/>
          <w:sz w:val="24"/>
          <w:szCs w:val="24"/>
        </w:rPr>
        <w:t>______________________________________________.</w:t>
      </w:r>
      <w:r w:rsidR="00810477" w:rsidRPr="0073414F">
        <w:rPr>
          <w:rFonts w:asciiTheme="majorBidi" w:hAnsiTheme="majorBidi" w:cstheme="majorBidi"/>
          <w:sz w:val="24"/>
          <w:szCs w:val="24"/>
        </w:rPr>
        <w:br/>
        <w:t>. ______________________________________________</w:t>
      </w:r>
      <w:r w:rsidR="00810477">
        <w:rPr>
          <w:rFonts w:asciiTheme="majorBidi" w:hAnsiTheme="majorBidi" w:cstheme="majorBidi"/>
          <w:sz w:val="24"/>
          <w:szCs w:val="24"/>
        </w:rPr>
        <w:t>______________________________________________.</w:t>
      </w:r>
      <w:r w:rsidR="00810477" w:rsidRPr="0073414F">
        <w:rPr>
          <w:rFonts w:asciiTheme="majorBidi" w:hAnsiTheme="majorBidi" w:cstheme="majorBidi"/>
          <w:sz w:val="24"/>
          <w:szCs w:val="24"/>
        </w:rPr>
        <w:br/>
        <w:t>. ______________________________________________</w:t>
      </w:r>
      <w:r w:rsidR="00810477">
        <w:rPr>
          <w:rFonts w:asciiTheme="majorBidi" w:hAnsiTheme="majorBidi" w:cstheme="majorBidi"/>
          <w:sz w:val="24"/>
          <w:szCs w:val="24"/>
        </w:rPr>
        <w:t>______________________________________________.</w:t>
      </w:r>
    </w:p>
    <w:p w:rsidR="00810477" w:rsidRDefault="00810477" w:rsidP="00810477">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RAM and ROM</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FOUR secondary storage devices and classify them as internal or external. (4 marks)</w:t>
      </w:r>
      <w:r w:rsidRPr="0073414F">
        <w:rPr>
          <w:rFonts w:asciiTheme="majorBidi" w:hAnsiTheme="majorBidi" w:cstheme="majorBidi"/>
          <w:sz w:val="24"/>
          <w:szCs w:val="24"/>
        </w:rPr>
        <w:br/>
        <w:t>i) ____________________</w:t>
      </w:r>
      <w:r w:rsidRPr="0073414F">
        <w:rPr>
          <w:rFonts w:asciiTheme="majorBidi" w:hAnsiTheme="majorBidi" w:cstheme="majorBidi"/>
          <w:sz w:val="24"/>
          <w:szCs w:val="24"/>
        </w:rPr>
        <w:br/>
        <w:t>ii) ____________________</w:t>
      </w:r>
      <w:r w:rsidRPr="0073414F">
        <w:rPr>
          <w:rFonts w:asciiTheme="majorBidi" w:hAnsiTheme="majorBidi" w:cstheme="majorBidi"/>
          <w:sz w:val="24"/>
          <w:szCs w:val="24"/>
        </w:rPr>
        <w:br/>
        <w:t>iii) ____________________</w:t>
      </w:r>
      <w:r w:rsidRPr="0073414F">
        <w:rPr>
          <w:rFonts w:asciiTheme="majorBidi" w:hAnsiTheme="majorBidi" w:cstheme="majorBidi"/>
          <w:sz w:val="24"/>
          <w:szCs w:val="24"/>
        </w:rPr>
        <w:br/>
        <w:t>iv) 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8. a) Define the fetch-execute cycle. (2 marks)</w:t>
      </w:r>
      <w:r w:rsidRPr="0073414F">
        <w:rPr>
          <w:rFonts w:asciiTheme="majorBidi" w:hAnsiTheme="majorBidi" w:cstheme="majorBidi"/>
          <w:sz w:val="24"/>
          <w:szCs w:val="24"/>
        </w:rPr>
        <w:br/>
      </w:r>
      <w:r w:rsidR="00810477" w:rsidRPr="0073414F">
        <w:rPr>
          <w:rFonts w:asciiTheme="majorBidi" w:hAnsiTheme="majorBidi" w:cstheme="majorBidi"/>
          <w:sz w:val="24"/>
          <w:szCs w:val="24"/>
        </w:rPr>
        <w:t>. ______________________________________________</w:t>
      </w:r>
      <w:r w:rsidR="00810477">
        <w:rPr>
          <w:rFonts w:asciiTheme="majorBidi" w:hAnsiTheme="majorBidi" w:cstheme="majorBidi"/>
          <w:sz w:val="24"/>
          <w:szCs w:val="24"/>
        </w:rPr>
        <w:t>_______________________________________________.</w:t>
      </w:r>
      <w:r w:rsidR="00810477" w:rsidRPr="0073414F">
        <w:rPr>
          <w:rFonts w:asciiTheme="majorBidi" w:hAnsiTheme="majorBidi" w:cstheme="majorBidi"/>
          <w:sz w:val="24"/>
          <w:szCs w:val="24"/>
        </w:rPr>
        <w:br/>
        <w:t>. ______________________________________________</w:t>
      </w:r>
      <w:r w:rsidR="00810477">
        <w:rPr>
          <w:rFonts w:asciiTheme="majorBidi" w:hAnsiTheme="majorBidi" w:cstheme="majorBidi"/>
          <w:sz w:val="24"/>
          <w:szCs w:val="24"/>
        </w:rPr>
        <w:t>______________________________________________.</w:t>
      </w:r>
      <w:r w:rsidR="00810477" w:rsidRPr="0073414F">
        <w:rPr>
          <w:rFonts w:asciiTheme="majorBidi" w:hAnsiTheme="majorBidi" w:cstheme="majorBidi"/>
          <w:sz w:val="24"/>
          <w:szCs w:val="24"/>
        </w:rPr>
        <w:br/>
      </w:r>
      <w:r w:rsidRPr="0073414F">
        <w:rPr>
          <w:rFonts w:asciiTheme="majorBidi" w:hAnsiTheme="majorBidi" w:cstheme="majorBidi"/>
          <w:sz w:val="24"/>
          <w:szCs w:val="24"/>
        </w:rPr>
        <w:t>b) Describe FOUR stages involved in the cycle. (4 marks)</w:t>
      </w:r>
    </w:p>
    <w:p w:rsidR="0073414F" w:rsidRPr="0073414F" w:rsidRDefault="0081047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9. a) Differentiate between system software and application software.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TWO examples of each type of software.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10. a) Explain TWO ways computers have transformed education and business.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TWO safety precautions to observe when using computers in a laboratory. (2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89984" behindDoc="0" locked="0" layoutInCell="1" allowOverlap="1" wp14:anchorId="0F5E7BA8" wp14:editId="36BA87CA">
                <wp:simplePos x="0" y="0"/>
                <wp:positionH relativeFrom="column">
                  <wp:posOffset>4544060</wp:posOffset>
                </wp:positionH>
                <wp:positionV relativeFrom="paragraph">
                  <wp:posOffset>-267426</wp:posOffset>
                </wp:positionV>
                <wp:extent cx="2307771" cy="2122715"/>
                <wp:effectExtent l="0" t="0" r="0" b="0"/>
                <wp:wrapNone/>
                <wp:docPr id="2768" name="Group 2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769" name="Picture 2769"/>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70" name="Picture 2770"/>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68" o:spid="_x0000_s1026" style="position:absolute;margin-left:357.8pt;margin-top:-21.05pt;width:181.7pt;height:167.15pt;z-index:25168998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">
                <v:shape id="Picture 2769"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0fPCAAAA3QAAAA8AAABkcnMvZG93bnJldi54bWxEj0+LwjAUxO8LfofwBG9ragVXq1FEFNyj&#10;f+j52TzbYvNSmqjx25sFYY/DzPyGWayCacSDOldbVjAaJiCIC6trLhWcT7vvKQjnkTU2lknBixys&#10;lr2vBWbaPvlAj6MvRYSwy1BB5X2bSemKigy6oW2Jo3e1nUEfZVdK3eEzwk0j0ySZSIM1x4UKW9pU&#10;VNyOd6PgskvHvzcOIbf7LeUc8u20TpUa9MN6DsJT8P/hT3uvFaQ/kxn8vYlPQC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jtHzwgAAAN0AAAAPAAAAAAAAAAAAAAAAAJ8C&#10;AABkcnMvZG93bnJldi54bWxQSwUGAAAAAAQABAD3AAAAjgMAAAAA&#10;">
                  <v:imagedata r:id="rId29" o:title="" croptop="3526f" cropbottom="22913f" cropleft="12508f" cropright="12340f" chromakey="white"/>
                  <v:path arrowok="t"/>
                </v:shape>
                <v:shape id="Picture 2770"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ZkBXFAAAA3QAAAA8AAABkcnMvZG93bnJldi54bWxET8luwjAQvSPxD9Yg9QYOHFgCBrG0JT20&#10;UkMrOE7jaRIRj6PYQPr39QGJ49PbF6vWVOJKjSstKxgOIhDEmdUl5wq+Di/9KQjnkTVWlknBHzlY&#10;LbudBcba3viTrqnPRQhhF6OCwvs6ltJlBRl0A1sTB+7XNgZ9gE0udYO3EG4qOYqisTRYcmgosKZt&#10;Qdk5vRgFSdq+nb6r15/9cbxOPoaz5/fdJlLqqdeu5yA8tf4hvrsTrWA0mYT94U14An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mZAVxQAAAN0AAAAPAAAAAAAAAAAAAAAA&#10;AJ8CAABkcnMvZG93bnJldi54bWxQSwUGAAAAAAQABAD3AAAAkQM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CRE (</w:t>
      </w:r>
      <w:r w:rsidRPr="0073414F">
        <w:rPr>
          <w:rFonts w:asciiTheme="majorBidi" w:hAnsiTheme="majorBidi" w:cstheme="majorBidi"/>
          <w:b/>
          <w:bCs/>
          <w:sz w:val="24"/>
          <w:szCs w:val="24"/>
        </w:rPr>
        <w:t>THEORY)</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72928" behindDoc="0" locked="0" layoutInCell="1" allowOverlap="1" wp14:anchorId="2D531EF3" wp14:editId="68D71B81">
            <wp:simplePos x="0" y="0"/>
            <wp:positionH relativeFrom="column">
              <wp:posOffset>1483995</wp:posOffset>
            </wp:positionH>
            <wp:positionV relativeFrom="paragraph">
              <wp:posOffset>76200</wp:posOffset>
            </wp:positionV>
            <wp:extent cx="3147695" cy="944245"/>
            <wp:effectExtent l="0" t="0" r="0" b="0"/>
            <wp:wrapNone/>
            <wp:docPr id="31" name="Picture 31"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37"/>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810477">
      <w:pPr>
        <w:pStyle w:val="NoSpacing"/>
        <w:numPr>
          <w:ilvl w:val="0"/>
          <w:numId w:val="37"/>
        </w:numPr>
        <w:spacing w:line="360" w:lineRule="auto"/>
        <w:rPr>
          <w:rFonts w:asciiTheme="majorBidi" w:hAnsiTheme="majorBidi" w:cstheme="majorBidi"/>
          <w:sz w:val="24"/>
          <w:szCs w:val="24"/>
        </w:rPr>
      </w:pPr>
      <w:r w:rsidRPr="0073414F">
        <w:rPr>
          <w:rFonts w:asciiTheme="majorBidi" w:hAnsiTheme="majorBidi" w:cstheme="majorBidi"/>
          <w:sz w:val="24"/>
          <w:szCs w:val="24"/>
        </w:rPr>
        <w:t>All answers must be structured, with explanations and examples where necessary.</w:t>
      </w:r>
    </w:p>
    <w:p w:rsidR="0073414F" w:rsidRPr="0073414F" w:rsidRDefault="0073414F" w:rsidP="00810477">
      <w:pPr>
        <w:pStyle w:val="NoSpacing"/>
        <w:numPr>
          <w:ilvl w:val="0"/>
          <w:numId w:val="37"/>
        </w:numPr>
        <w:spacing w:line="360" w:lineRule="auto"/>
        <w:rPr>
          <w:rFonts w:asciiTheme="majorBidi" w:hAnsiTheme="majorBidi" w:cstheme="majorBidi"/>
          <w:sz w:val="24"/>
          <w:szCs w:val="24"/>
        </w:rPr>
      </w:pPr>
      <w:r w:rsidRPr="0073414F">
        <w:rPr>
          <w:rFonts w:asciiTheme="majorBidi" w:hAnsiTheme="majorBidi" w:cstheme="majorBidi"/>
          <w:sz w:val="24"/>
          <w:szCs w:val="24"/>
        </w:rPr>
        <w:t>Use relevant Biblical references where necessary.</w:t>
      </w:r>
    </w:p>
    <w:p w:rsidR="0073414F" w:rsidRPr="0073414F" w:rsidRDefault="0073414F" w:rsidP="00810477">
      <w:pPr>
        <w:pStyle w:val="NoSpacing"/>
        <w:numPr>
          <w:ilvl w:val="0"/>
          <w:numId w:val="37"/>
        </w:numPr>
        <w:spacing w:line="360" w:lineRule="auto"/>
        <w:rPr>
          <w:rFonts w:asciiTheme="majorBidi" w:hAnsiTheme="majorBidi" w:cstheme="majorBidi"/>
          <w:sz w:val="24"/>
          <w:szCs w:val="24"/>
        </w:rPr>
      </w:pPr>
      <w:r w:rsidRPr="0073414F">
        <w:rPr>
          <w:rFonts w:asciiTheme="majorBidi" w:hAnsiTheme="majorBidi" w:cstheme="majorBidi"/>
          <w:sz w:val="24"/>
          <w:szCs w:val="24"/>
        </w:rPr>
        <w:t>Ensure your answers are clear, neat, and well-organized.</w:t>
      </w:r>
    </w:p>
    <w:p w:rsidR="0073414F" w:rsidRPr="0073414F" w:rsidRDefault="0073414F" w:rsidP="00810477">
      <w:pPr>
        <w:pStyle w:val="NoSpacing"/>
        <w:numPr>
          <w:ilvl w:val="0"/>
          <w:numId w:val="37"/>
        </w:numPr>
        <w:spacing w:line="360" w:lineRule="auto"/>
        <w:rPr>
          <w:rFonts w:asciiTheme="majorBidi" w:hAnsiTheme="majorBidi" w:cstheme="majorBidi"/>
          <w:sz w:val="24"/>
          <w:szCs w:val="24"/>
        </w:rPr>
      </w:pPr>
      <w:r w:rsidRPr="0073414F">
        <w:rPr>
          <w:rFonts w:asciiTheme="majorBidi" w:hAnsiTheme="majorBidi" w:cstheme="majorBidi"/>
          <w:sz w:val="24"/>
          <w:szCs w:val="24"/>
        </w:rPr>
        <w:t>Marks for each question are indicated at the end.</w:t>
      </w:r>
    </w:p>
    <w:p w:rsidR="0073414F" w:rsidRPr="00810477" w:rsidRDefault="0073414F" w:rsidP="00810477">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(80 MARKS)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a) Define the Bible and explain its significance to Christians. (3 marks)</w:t>
      </w:r>
    </w:p>
    <w:p w:rsidR="00810477"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FIVE reasons why the Bible is considered the inspired Word of God. (5 marks)</w:t>
      </w:r>
    </w:p>
    <w:p w:rsidR="00810477" w:rsidRDefault="0081047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TWO ways Christians should handle and respect the Holy Bible. (2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2. a) Explain how God inspired human authors to write the Bible.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Name THREE Old Testament authors and the books they wrote. (3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THREE qualities God required of those who wrote Scripture.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3. a) Identify the FIVE categories of the Old Testament books. (5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Give ONE example of a book from each category. (5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TWO benefits of grouping the Bible books into categories. (2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4. a) List FIVE literary forms used in the Bible. (5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Identify the literary form of the book of Proverbs. (1 mark)</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Explain TWO reasons why understanding literary forms is important in studying the Bible. (2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5. a) Name FIVE methods used to study the Bible. (5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C043CE" w:rsidRDefault="00C043CE"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v._____________________________________________________________________________________________.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benefits of regular Bible study. (2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ONE career related to the study of C.R.E. (1 mark)</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6. a) Define the term sin.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 ___________________________________</w:t>
      </w:r>
      <w:r>
        <w:rPr>
          <w:rFonts w:asciiTheme="majorBidi" w:hAnsiTheme="majorBidi" w:cstheme="majorBidi"/>
          <w:sz w:val="24"/>
          <w:szCs w:val="24"/>
        </w:rPr>
        <w:t>___</w:t>
      </w:r>
      <w:r w:rsidRPr="0073414F">
        <w:rPr>
          <w:rFonts w:asciiTheme="majorBidi" w:hAnsiTheme="majorBidi" w:cstheme="majorBidi"/>
          <w:sz w:val="24"/>
          <w:szCs w:val="24"/>
        </w:rPr>
        <w:t>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THREE consequences of sin after the Fall. (3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Outline TWO privileges humans enjoyed before sin.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d) Name ONE way God demonstrated His love after the Fall. (1 mark)</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7. a) Define redemption. (2 marks)</w:t>
      </w:r>
      <w:r w:rsidRPr="0073414F">
        <w:rPr>
          <w:rFonts w:asciiTheme="majorBidi" w:hAnsiTheme="majorBidi" w:cstheme="majorBidi"/>
          <w:sz w:val="24"/>
          <w:szCs w:val="24"/>
        </w:rPr>
        <w:t xml:space="preserve">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t>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steps in God’s redemptive plan. (6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Mention TWO ways Christians respond to God’s plan of salvation. (2 marks)</w:t>
      </w:r>
    </w:p>
    <w:p w:rsidR="00C043CE"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8. a) Define stewardship. (2 marks)</w:t>
      </w:r>
    </w:p>
    <w:p w:rsidR="00810477" w:rsidRDefault="00C043CE"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w:t>
      </w:r>
      <w:r w:rsidR="00810477">
        <w:rPr>
          <w:rFonts w:asciiTheme="majorBidi" w:hAnsiTheme="majorBidi" w:cstheme="majorBidi"/>
          <w:sz w:val="24"/>
          <w:szCs w:val="24"/>
        </w:rPr>
        <w:t>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FOUR qualities of a good steward.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Describe TWO ways students can practice good stewardship in school or at home.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9. a) Describe THREE ways God provided for the Israelites during the Exodus. (6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TWO lessons Christians can learn from the Exodus.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10. a) Define a covenant.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FOUR responsibilities of the Israelites under the Sinai covenant.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Describe FOUR ways Christians today apply the Ten Commandments in daily life.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810477" w:rsidRPr="0073414F" w:rsidRDefault="00810477">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92032" behindDoc="0" locked="0" layoutInCell="1" allowOverlap="1" wp14:anchorId="00226A93" wp14:editId="435F4C8A">
                <wp:simplePos x="0" y="0"/>
                <wp:positionH relativeFrom="column">
                  <wp:posOffset>4544060</wp:posOffset>
                </wp:positionH>
                <wp:positionV relativeFrom="paragraph">
                  <wp:posOffset>-267426</wp:posOffset>
                </wp:positionV>
                <wp:extent cx="2307771" cy="2122715"/>
                <wp:effectExtent l="0" t="0" r="0" b="0"/>
                <wp:wrapNone/>
                <wp:docPr id="2777" name="Group 2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778" name="Picture 2778"/>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79" name="Picture 2779"/>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77" o:spid="_x0000_s1026" style="position:absolute;margin-left:357.8pt;margin-top:-21.05pt;width:181.7pt;height:167.15pt;z-index:25169203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">
                <v:shape id="Picture 2778"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b4rXAAAAA3QAAAA8AAABkcnMvZG93bnJldi54bWxET89rgzAUvg/6P4RX2G2NdTCLbVpKqeCO&#10;c8Pzm3lV0byISWv23y+HwY4f3+/DKZhRPGh2vWUF200CgrixuudWwddn8bID4TyyxtEyKfghB6fj&#10;6umAubYLf9Cj8q2IIexyVNB5P+VSuqYjg25jJ+LI3exs0Ec4t1LPuMRwM8o0Sd6kwZ5jQ4cTXTpq&#10;hupuFHwX6ev7wCHUtrxSzaG+7vpUqed1OO9BeAr+X/znLrWCNMvi3PgmPgF5/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RvitcAAAADdAAAADwAAAAAAAAAAAAAAAACfAgAA&#10;ZHJzL2Rvd25yZXYueG1sUEsFBgAAAAAEAAQA9wAAAIwDAAAAAA==&#10;">
                  <v:imagedata r:id="rId29" o:title="" croptop="3526f" cropbottom="22913f" cropleft="12508f" cropright="12340f" chromakey="white"/>
                  <v:path arrowok="t"/>
                </v:shape>
                <v:shape id="Picture 2779"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jOYjIAAAA3QAAAA8AAABkcnMvZG93bnJldi54bWxEj81uwjAQhO9IvIO1SL2BAwcoKQZBf8OB&#10;Sk1BcFziJYmI11HsQvr2NVIljqOZ+UYzW7SmEhdqXGlZwXAQgSDOrC45V7D9fus/gnAeWWNlmRT8&#10;koPFvNuZYaztlb/okvpcBAi7GBUU3texlC4ryKAb2Jo4eCfbGPRBNrnUDV4D3FRyFEVjabDksFBg&#10;Tc8FZef0xyhI0nZ92FXvx4/9eJl8Dqevm5dVpNRDr10+gfDU+nv4v51oBaPJZAq3N+EJyP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ozmIyAAAAN0AAAAPAAAAAAAAAAAA&#10;AAAAAJ8CAABkcnMvZG93bnJldi54bWxQSwUGAAAAAAQABAD3AAAAlAM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COMMUNITY SERVICE LEARNING (</w:t>
      </w:r>
      <w:r w:rsidRPr="0073414F">
        <w:rPr>
          <w:rFonts w:asciiTheme="majorBidi" w:hAnsiTheme="majorBidi" w:cstheme="majorBidi"/>
          <w:b/>
          <w:bCs/>
          <w:sz w:val="24"/>
          <w:szCs w:val="24"/>
        </w:rPr>
        <w:t>THEORY)</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74976" behindDoc="0" locked="0" layoutInCell="1" allowOverlap="1" wp14:anchorId="48DD9A5D" wp14:editId="7877C85C">
            <wp:simplePos x="0" y="0"/>
            <wp:positionH relativeFrom="column">
              <wp:posOffset>1524635</wp:posOffset>
            </wp:positionH>
            <wp:positionV relativeFrom="paragraph">
              <wp:posOffset>3810</wp:posOffset>
            </wp:positionV>
            <wp:extent cx="3147695" cy="944245"/>
            <wp:effectExtent l="0" t="0" r="0" b="0"/>
            <wp:wrapNone/>
            <wp:docPr id="32" name="Picture 32"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38"/>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Section A and any four questions from Section B.</w:t>
      </w:r>
    </w:p>
    <w:p w:rsidR="0073414F" w:rsidRPr="0073414F" w:rsidRDefault="0073414F" w:rsidP="00810477">
      <w:pPr>
        <w:pStyle w:val="NoSpacing"/>
        <w:numPr>
          <w:ilvl w:val="0"/>
          <w:numId w:val="38"/>
        </w:numPr>
        <w:spacing w:line="360" w:lineRule="auto"/>
        <w:rPr>
          <w:rFonts w:asciiTheme="majorBidi" w:hAnsiTheme="majorBidi" w:cstheme="majorBidi"/>
          <w:sz w:val="24"/>
          <w:szCs w:val="24"/>
        </w:rPr>
      </w:pPr>
      <w:r w:rsidRPr="0073414F">
        <w:rPr>
          <w:rFonts w:asciiTheme="majorBidi" w:hAnsiTheme="majorBidi" w:cstheme="majorBidi"/>
          <w:sz w:val="24"/>
          <w:szCs w:val="24"/>
        </w:rPr>
        <w:t>All answers must be structured, with explanations and examples where necessary.</w:t>
      </w:r>
    </w:p>
    <w:p w:rsidR="0073414F" w:rsidRPr="0073414F" w:rsidRDefault="0073414F" w:rsidP="00810477">
      <w:pPr>
        <w:pStyle w:val="NoSpacing"/>
        <w:numPr>
          <w:ilvl w:val="0"/>
          <w:numId w:val="38"/>
        </w:numPr>
        <w:spacing w:line="360" w:lineRule="auto"/>
        <w:rPr>
          <w:rFonts w:asciiTheme="majorBidi" w:hAnsiTheme="majorBidi" w:cstheme="majorBidi"/>
          <w:sz w:val="24"/>
          <w:szCs w:val="24"/>
        </w:rPr>
      </w:pPr>
      <w:r w:rsidRPr="0073414F">
        <w:rPr>
          <w:rFonts w:asciiTheme="majorBidi" w:hAnsiTheme="majorBidi" w:cstheme="majorBidi"/>
          <w:sz w:val="24"/>
          <w:szCs w:val="24"/>
        </w:rPr>
        <w:t>Ensure your answers are clear, neat, and well-organized.</w:t>
      </w:r>
    </w:p>
    <w:p w:rsidR="0073414F" w:rsidRPr="0073414F" w:rsidRDefault="0073414F" w:rsidP="00810477">
      <w:pPr>
        <w:pStyle w:val="NoSpacing"/>
        <w:numPr>
          <w:ilvl w:val="0"/>
          <w:numId w:val="38"/>
        </w:numPr>
        <w:spacing w:line="360" w:lineRule="auto"/>
        <w:rPr>
          <w:rFonts w:asciiTheme="majorBidi" w:hAnsiTheme="majorBidi" w:cstheme="majorBidi"/>
          <w:sz w:val="24"/>
          <w:szCs w:val="24"/>
        </w:rPr>
      </w:pPr>
      <w:r w:rsidRPr="0073414F">
        <w:rPr>
          <w:rFonts w:asciiTheme="majorBidi" w:hAnsiTheme="majorBidi" w:cstheme="majorBidi"/>
          <w:sz w:val="24"/>
          <w:szCs w:val="24"/>
        </w:rPr>
        <w:t>Marks for each question are indicated at the end of the question.</w:t>
      </w:r>
    </w:p>
    <w:p w:rsidR="0073414F" w:rsidRPr="0073414F" w:rsidRDefault="0073414F" w:rsidP="00810477">
      <w:pPr>
        <w:pStyle w:val="NoSpacing"/>
        <w:numPr>
          <w:ilvl w:val="0"/>
          <w:numId w:val="38"/>
        </w:numPr>
        <w:spacing w:line="360" w:lineRule="auto"/>
        <w:rPr>
          <w:rFonts w:asciiTheme="majorBidi" w:hAnsiTheme="majorBidi" w:cstheme="majorBidi"/>
          <w:sz w:val="24"/>
          <w:szCs w:val="24"/>
        </w:rPr>
      </w:pPr>
      <w:r w:rsidRPr="0073414F">
        <w:rPr>
          <w:rFonts w:asciiTheme="majorBidi" w:hAnsiTheme="majorBidi" w:cstheme="majorBidi"/>
          <w:sz w:val="24"/>
          <w:szCs w:val="24"/>
        </w:rPr>
        <w:t>Read each question carefully before answering.</w:t>
      </w: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THEORY (70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this section.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Understanding Community and CSL (8 marks)</w:t>
      </w:r>
    </w:p>
    <w:p w:rsidR="0081047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the following:</w:t>
      </w:r>
      <w:r w:rsidRPr="0073414F">
        <w:rPr>
          <w:rFonts w:asciiTheme="majorBidi" w:hAnsiTheme="majorBidi" w:cstheme="majorBidi"/>
          <w:sz w:val="24"/>
          <w:szCs w:val="24"/>
        </w:rPr>
        <w:br/>
        <w:t>i) Community (2 marks)</w:t>
      </w:r>
      <w:r w:rsidRPr="0073414F">
        <w:rPr>
          <w:rFonts w:asciiTheme="majorBidi" w:hAnsiTheme="majorBidi" w:cstheme="majorBidi"/>
          <w:sz w:val="24"/>
          <w:szCs w:val="24"/>
        </w:rPr>
        <w:br/>
      </w:r>
      <w:r w:rsidR="0081047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Community Service Learning (CSL) (2 marks)</w:t>
      </w:r>
    </w:p>
    <w:p w:rsidR="00810477"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ways CSL differs from ordinary community service. (3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ONE principle of CSL that ensures effective learning. (1 mark)</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w:t>
      </w:r>
      <w:r>
        <w:rPr>
          <w:rFonts w:asciiTheme="majorBidi" w:hAnsiTheme="majorBidi" w:cstheme="majorBidi"/>
          <w:sz w:val="24"/>
          <w:szCs w:val="24"/>
        </w:rPr>
        <w:t>_____________</w:t>
      </w:r>
      <w:r w:rsidRPr="0073414F">
        <w:rPr>
          <w:rFonts w:asciiTheme="majorBidi" w:hAnsiTheme="majorBidi" w:cstheme="majorBidi"/>
          <w:sz w:val="24"/>
          <w:szCs w:val="24"/>
        </w:rPr>
        <w:t>____________________</w:t>
      </w:r>
      <w:r>
        <w:rPr>
          <w:rFonts w:asciiTheme="majorBidi" w:hAnsiTheme="majorBidi" w:cstheme="majorBidi"/>
          <w:sz w:val="24"/>
          <w:szCs w:val="24"/>
        </w:rPr>
        <w:t>_________________________________________</w:t>
      </w:r>
      <w:r w:rsidRPr="0073414F">
        <w:rPr>
          <w:rFonts w:asciiTheme="majorBidi" w:hAnsiTheme="majorBidi" w:cstheme="majorBidi"/>
          <w:sz w:val="24"/>
          <w:szCs w:val="24"/>
        </w:rPr>
        <w:t>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73414F">
      <w:pPr>
        <w:pStyle w:val="NoSpacing"/>
        <w:spacing w:line="360" w:lineRule="auto"/>
        <w:rPr>
          <w:rFonts w:asciiTheme="majorBidi" w:hAnsiTheme="majorBidi" w:cstheme="majorBidi"/>
          <w:sz w:val="24"/>
          <w:szCs w:val="24"/>
        </w:rPr>
      </w:pP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2. a) Explain FOUR benefits of integrating CSL into the school curriculum. (8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ways CSL promotes responsible citizenship among learners.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3. a) Define civic identity. (2 marks)</w:t>
      </w:r>
    </w:p>
    <w:p w:rsidR="00810477"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FOUR roles a learner can perform to demonstrate civic responsibility. (6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benefits of CSL to the community.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4. a) List FIVE types of community needs that can be addressed through CSL. (5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810477"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v._____________________________________________________________________________________________.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For any THREE needs listed above, give ONE example each. (3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Explain TWO reasons why identifying community needs is important before implementing CSL projects. (2 marks)</w:t>
      </w:r>
    </w:p>
    <w:p w:rsidR="00C043CE"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5. a) Define the term community resources. (2 marks)</w:t>
      </w:r>
      <w:r w:rsidRPr="0073414F">
        <w:rPr>
          <w:rFonts w:asciiTheme="majorBidi" w:hAnsiTheme="majorBidi" w:cstheme="majorBidi"/>
          <w:sz w:val="24"/>
          <w:szCs w:val="24"/>
        </w:rPr>
        <w:t xml:space="preserve">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t>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FOUR types of community resources that support CSL activities.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Name TWO community stakeholders who can collaborate with schools in CSL projects.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d) State TWO roles these stakeholders can play in CSL activities.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6. a) Identify FOUR qualities of an effective CSL leader.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Name TWO leadership styles suitable for managing CSL activities.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Explain TWO reasons why good leadership is important in CSL projects.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7. a) Define intercultural competence. (2 marks)</w:t>
      </w:r>
      <w:r w:rsidRPr="0073414F">
        <w:rPr>
          <w:rFonts w:asciiTheme="majorBidi" w:hAnsiTheme="majorBidi" w:cstheme="majorBidi"/>
          <w:sz w:val="24"/>
          <w:szCs w:val="24"/>
        </w:rPr>
        <w:t xml:space="preserve">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t>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THREE elements of intercultural competence.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Identify THREE challenges that may arise from cultural differences in the community. (3 marks)</w:t>
      </w:r>
    </w:p>
    <w:p w:rsidR="00C043CE"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C043CE" w:rsidRDefault="00C043CE" w:rsidP="00810477">
      <w:pPr>
        <w:pStyle w:val="NoSpacing"/>
        <w:spacing w:line="360" w:lineRule="auto"/>
        <w:rPr>
          <w:rFonts w:asciiTheme="majorBidi" w:hAnsiTheme="majorBidi" w:cstheme="majorBidi"/>
          <w:sz w:val="24"/>
          <w:szCs w:val="24"/>
        </w:rPr>
      </w:pPr>
    </w:p>
    <w:p w:rsidR="00C043CE" w:rsidRDefault="00C043CE" w:rsidP="00810477">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Suggest TWO ways learners can promote unity and social cohesion among diverse cultures.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C043CE">
        <w:rPr>
          <w:rFonts w:asciiTheme="majorBidi" w:hAnsiTheme="majorBidi" w:cstheme="majorBidi"/>
          <w:b/>
          <w:bCs/>
          <w:sz w:val="24"/>
          <w:szCs w:val="24"/>
        </w:rPr>
        <w:t>SECTION B: (30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Answer any four questions.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8. a) Explain the steps involved in planning a community service learning project. (6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THREE criteria for selecting a suitable CSL project in your school or community.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Give TWO examples of practical CSL projects you can implement.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9. a) Explain THREE environmental issues in your community that can be addressed through CSL. (6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Suggest TWO CSL activities that can help conserve the environment.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10. a) State THREE health-related needs in your community that learners can address through CSL.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Explain TWO CSL activities that promote good health and hygiene.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Identify TWO benefits of CSL to public health. (3 marks)</w:t>
      </w:r>
    </w:p>
    <w:p w:rsidR="00C043CE"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C043CE" w:rsidRDefault="00C043CE" w:rsidP="00810477">
      <w:pPr>
        <w:pStyle w:val="NoSpacing"/>
        <w:spacing w:line="360" w:lineRule="auto"/>
        <w:rPr>
          <w:rFonts w:asciiTheme="majorBidi" w:hAnsiTheme="majorBidi" w:cstheme="majorBidi"/>
          <w:sz w:val="24"/>
          <w:szCs w:val="24"/>
        </w:rPr>
      </w:pPr>
    </w:p>
    <w:p w:rsidR="00C043CE" w:rsidRDefault="00C043CE" w:rsidP="00810477">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11. a) Describe THREE ways learners can educate the community on social issues through CSL. (6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Explain TWO benefits of awareness campaigns to the community.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12. a) Explain THREE methods of monitoring CSL activities. (6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TWO reasons why evaluation is important in CSL projects.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13. a) Identify FOUR challenges learners may face during CSL activities.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Suggest TWO strategies to overcome each challenge mentioned above. (6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94080" behindDoc="0" locked="0" layoutInCell="1" allowOverlap="1" wp14:anchorId="47AA91CA" wp14:editId="75A7C075">
                <wp:simplePos x="0" y="0"/>
                <wp:positionH relativeFrom="column">
                  <wp:posOffset>4544060</wp:posOffset>
                </wp:positionH>
                <wp:positionV relativeFrom="paragraph">
                  <wp:posOffset>-267426</wp:posOffset>
                </wp:positionV>
                <wp:extent cx="2307771" cy="2122715"/>
                <wp:effectExtent l="0" t="0" r="0" b="0"/>
                <wp:wrapNone/>
                <wp:docPr id="2780" name="Group 2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781" name="Picture 2781"/>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82" name="Picture 2782"/>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80" o:spid="_x0000_s1026" style="position:absolute;margin-left:357.8pt;margin-top:-21.05pt;width:181.7pt;height:167.15pt;z-index:251694080"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">
                <v:shape id="Picture 2781"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0Ow/DAAAA3QAAAA8AAABkcnMvZG93bnJldi54bWxEj8FqwzAQRO+F/oPYQm6NbAdS40QxJSTg&#10;HpMGnzfW1jaxVsZSYvXvq0Khx2Fm3jDbMphBPGhyvWUF6TIBQdxY3XOr4PJ5fM1BOI+scbBMCr7J&#10;Qbl7ftpioe3MJ3qcfSsihF2BCjrvx0JK13Rk0C3tSBy9LzsZ9FFOrdQTzhFuBpklyVoa7DkudDjS&#10;vqPmdr4bBddjtvq4cQi1rQ5Uc6gPeZ8ptXgJ7xsQnoL/D/+1K60ge8tT+H0Tn4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Q7D8MAAADdAAAADwAAAAAAAAAAAAAAAACf&#10;AgAAZHJzL2Rvd25yZXYueG1sUEsFBgAAAAAEAAQA9wAAAI8DAAAAAA==&#10;">
                  <v:imagedata r:id="rId29" o:title="" croptop="3526f" cropbottom="22913f" cropleft="12508f" cropright="12340f" chromakey="white"/>
                  <v:path arrowok="t"/>
                </v:shape>
                <v:shape id="Picture 2782"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S297IAAAA3QAAAA8AAABkcnMvZG93bnJldi54bWxEj81uwjAQhO9IfQdrkXoDhxwopBhEfwkH&#10;KhGK4LjESxI1XkexC+nb15WQehzNzDea2aIztbhQ6yrLCkbDCARxbnXFhYLP3dtgAsJ5ZI21ZVLw&#10;Qw4W87veDBNtr7ylS+YLESDsElRQet8kUrq8JINuaBvi4J1ta9AH2RZSt3gNcFPLOIrG0mDFYaHE&#10;hp5Lyr+yb6Mgzbr1cV+/n1aH8TL9GE1fNy9PkVL3/W75CMJT5//Dt3aqFcQPkxj+3oQnI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0tveyAAAAN0AAAAPAAAAAAAAAAAA&#10;AAAAAJ8CAABkcnMvZG93bnJldi54bWxQSwUGAAAAAAQABAD3AAAAlAM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ELECTRICAL TECHNOLOGY (</w:t>
      </w:r>
      <w:r w:rsidRPr="0073414F">
        <w:rPr>
          <w:rFonts w:asciiTheme="majorBidi" w:hAnsiTheme="majorBidi" w:cstheme="majorBidi"/>
          <w:b/>
          <w:bCs/>
          <w:sz w:val="24"/>
          <w:szCs w:val="24"/>
        </w:rPr>
        <w:t>THEORY)</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77024" behindDoc="0" locked="0" layoutInCell="1" allowOverlap="1" wp14:anchorId="63662BFF" wp14:editId="61B2C0DB">
            <wp:simplePos x="0" y="0"/>
            <wp:positionH relativeFrom="column">
              <wp:posOffset>1557020</wp:posOffset>
            </wp:positionH>
            <wp:positionV relativeFrom="paragraph">
              <wp:posOffset>27940</wp:posOffset>
            </wp:positionV>
            <wp:extent cx="3147695" cy="944245"/>
            <wp:effectExtent l="0" t="0" r="0" b="0"/>
            <wp:wrapNone/>
            <wp:docPr id="49" name="Picture 49"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39"/>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Section A and any four questions from Section B.</w:t>
      </w:r>
    </w:p>
    <w:p w:rsidR="0073414F" w:rsidRPr="0073414F" w:rsidRDefault="0073414F" w:rsidP="00810477">
      <w:pPr>
        <w:pStyle w:val="NoSpacing"/>
        <w:numPr>
          <w:ilvl w:val="0"/>
          <w:numId w:val="39"/>
        </w:numPr>
        <w:spacing w:line="360" w:lineRule="auto"/>
        <w:rPr>
          <w:rFonts w:asciiTheme="majorBidi" w:hAnsiTheme="majorBidi" w:cstheme="majorBidi"/>
          <w:sz w:val="24"/>
          <w:szCs w:val="24"/>
        </w:rPr>
      </w:pPr>
      <w:r w:rsidRPr="0073414F">
        <w:rPr>
          <w:rFonts w:asciiTheme="majorBidi" w:hAnsiTheme="majorBidi" w:cstheme="majorBidi"/>
          <w:sz w:val="24"/>
          <w:szCs w:val="24"/>
        </w:rPr>
        <w:t>All answers must be structured, with explanations, calculations, and examples where necessary.</w:t>
      </w:r>
    </w:p>
    <w:p w:rsidR="0073414F" w:rsidRPr="0073414F" w:rsidRDefault="0073414F" w:rsidP="00810477">
      <w:pPr>
        <w:pStyle w:val="NoSpacing"/>
        <w:numPr>
          <w:ilvl w:val="0"/>
          <w:numId w:val="39"/>
        </w:numPr>
        <w:spacing w:line="360" w:lineRule="auto"/>
        <w:rPr>
          <w:rFonts w:asciiTheme="majorBidi" w:hAnsiTheme="majorBidi" w:cstheme="majorBidi"/>
          <w:sz w:val="24"/>
          <w:szCs w:val="24"/>
        </w:rPr>
      </w:pPr>
      <w:r w:rsidRPr="0073414F">
        <w:rPr>
          <w:rFonts w:asciiTheme="majorBidi" w:hAnsiTheme="majorBidi" w:cstheme="majorBidi"/>
          <w:sz w:val="24"/>
          <w:szCs w:val="24"/>
        </w:rPr>
        <w:t>Ensure your answers are clear, neat, and well-organized.</w:t>
      </w:r>
    </w:p>
    <w:p w:rsidR="0073414F" w:rsidRPr="0073414F" w:rsidRDefault="0073414F" w:rsidP="00810477">
      <w:pPr>
        <w:pStyle w:val="NoSpacing"/>
        <w:numPr>
          <w:ilvl w:val="0"/>
          <w:numId w:val="39"/>
        </w:numPr>
        <w:spacing w:line="360" w:lineRule="auto"/>
        <w:rPr>
          <w:rFonts w:asciiTheme="majorBidi" w:hAnsiTheme="majorBidi" w:cstheme="majorBidi"/>
          <w:sz w:val="24"/>
          <w:szCs w:val="24"/>
        </w:rPr>
      </w:pPr>
      <w:r w:rsidRPr="0073414F">
        <w:rPr>
          <w:rFonts w:asciiTheme="majorBidi" w:hAnsiTheme="majorBidi" w:cstheme="majorBidi"/>
          <w:sz w:val="24"/>
          <w:szCs w:val="24"/>
        </w:rPr>
        <w:t>Marks for each question are indicated at the end of the question.</w:t>
      </w:r>
    </w:p>
    <w:p w:rsidR="0073414F" w:rsidRPr="0073414F" w:rsidRDefault="0073414F" w:rsidP="00810477">
      <w:pPr>
        <w:pStyle w:val="NoSpacing"/>
        <w:numPr>
          <w:ilvl w:val="0"/>
          <w:numId w:val="39"/>
        </w:numPr>
        <w:spacing w:line="360" w:lineRule="auto"/>
        <w:rPr>
          <w:rFonts w:asciiTheme="majorBidi" w:hAnsiTheme="majorBidi" w:cstheme="majorBidi"/>
          <w:sz w:val="24"/>
          <w:szCs w:val="24"/>
        </w:rPr>
      </w:pPr>
      <w:r w:rsidRPr="0073414F">
        <w:rPr>
          <w:rFonts w:asciiTheme="majorBidi" w:hAnsiTheme="majorBidi" w:cstheme="majorBidi"/>
          <w:sz w:val="24"/>
          <w:szCs w:val="24"/>
        </w:rPr>
        <w:t>Read each question carefully before answering.</w:t>
      </w: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THEORY (70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this section.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Electricity in the Community (6 marks)</w:t>
      </w:r>
    </w:p>
    <w:p w:rsidR="0081047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the following:</w:t>
      </w:r>
      <w:r w:rsidRPr="0073414F">
        <w:rPr>
          <w:rFonts w:asciiTheme="majorBidi" w:hAnsiTheme="majorBidi" w:cstheme="majorBidi"/>
          <w:sz w:val="24"/>
          <w:szCs w:val="24"/>
        </w:rPr>
        <w:br/>
        <w:t>i) Electricity (2 marks)</w:t>
      </w:r>
      <w:r w:rsidRPr="0073414F">
        <w:rPr>
          <w:rFonts w:asciiTheme="majorBidi" w:hAnsiTheme="majorBidi" w:cstheme="majorBidi"/>
          <w:sz w:val="24"/>
          <w:szCs w:val="24"/>
        </w:rPr>
        <w:br/>
      </w:r>
      <w:r w:rsidR="0081047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Electrical Technology (2 marks)</w:t>
      </w:r>
    </w:p>
    <w:p w:rsidR="00810477"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ways electricity improves the quality of life in rural communities.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2. a) Identify FIVE career opportunities in the field of electrical technology. (5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3. a) Explain THREE safety precautions to observe before working on any electrical installation.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Describe THREE roles of Kenya Power and Lighting Company in ensuring electrical safety. (3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4. a) Define the following components:</w:t>
      </w:r>
      <w:r w:rsidR="0073414F" w:rsidRPr="0073414F">
        <w:rPr>
          <w:rFonts w:asciiTheme="majorBidi" w:hAnsiTheme="majorBidi" w:cstheme="majorBidi"/>
          <w:sz w:val="24"/>
          <w:szCs w:val="24"/>
        </w:rPr>
        <w:br/>
        <w:t>i) Resistor (2 marks)</w:t>
      </w:r>
      <w:r w:rsidR="0073414F" w:rsidRPr="0073414F">
        <w:rPr>
          <w:rFonts w:asciiTheme="majorBidi" w:hAnsiTheme="majorBidi" w:cstheme="majorBidi"/>
          <w:sz w:val="24"/>
          <w:szCs w:val="24"/>
        </w:rPr>
        <w:br/>
      </w: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 Capacitor (2 marks)</w:t>
      </w:r>
    </w:p>
    <w:p w:rsidR="00810477"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ONE practical use of each component in daily electrical appliances.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5. A learner connects a 9 V battery to a resistor and observes a current of 0.3 A.</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Calculate the resistance of the resistor. (3 marks)</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factors that affect the current in a DC circuit.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Give TWO examples of devices that operate on DC circuits.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6. a) State THREE differences between series and parallel resistor connections. (3 marks)</w:t>
      </w:r>
    </w:p>
    <w:p w:rsidR="00C043CE" w:rsidRDefault="00810477"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73414F" w:rsidRPr="0073414F" w:rsidRDefault="0073414F"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List TWO advantages of connecting electrical devices in parallel in households.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7. A flashlight fails to work after inserting new batteries.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Suggest THREE possible faults in the circuit.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Describe TWO methods of troubleshooting DC circuits.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8. a) Explain the principle of operation of a capacitor.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THREE characteristics of capacitors in DC circuits. (3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Identify ONE practical use of capacitors in household appliances. (1 mark)</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9. a) State FIVE ways electrical technology improves industrial and domestic life. (5 marks)</w:t>
      </w:r>
    </w:p>
    <w:p w:rsidR="00810477"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10. a) Name THREE instruments used to measure electrical quantities. (3 marks)</w:t>
      </w:r>
    </w:p>
    <w:p w:rsid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the quantity measured by each of the instruments named above. (2 marks)</w:t>
      </w:r>
    </w:p>
    <w:p w:rsidR="00810477"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73414F" w:rsidRPr="00C043CE" w:rsidRDefault="0073414F" w:rsidP="00810477">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SECTION B: (30 MARKS)</w:t>
      </w:r>
    </w:p>
    <w:p w:rsidR="0073414F" w:rsidRPr="00C043CE" w:rsidRDefault="0073414F" w:rsidP="0073414F">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Answer any four questions.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11. A series circuit consists of a 12 V battery and two resistors of 4 Ω and 8 Ω.</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Calculate the total resistance of the circuit. (3 marks)</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Determine the current flowing through the circuit.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c) State TWO practical applications of series circuits.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12. a) Explain FOUR safety rules to follow when installing electrical wiring in a school laboratory.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iv. ______________________________________________</w:t>
      </w:r>
      <w:r>
        <w:rPr>
          <w:rFonts w:asciiTheme="majorBidi" w:hAnsiTheme="majorBidi" w:cstheme="majorBidi"/>
          <w:sz w:val="24"/>
          <w:szCs w:val="24"/>
        </w:rPr>
        <w:t>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TWO roles of protective devices in electrical installations.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13. a) A capacitor is used in a traffic light timer circuit. Explain THREE factors to consider when selecting a capacitor for this purpose. (6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State TWO advantages of using capacitors in timing circuits. (2 marks)</w:t>
      </w:r>
    </w:p>
    <w:p w:rsidR="0073414F" w:rsidRPr="0073414F" w:rsidRDefault="00810477"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14. a) Explain THREE routine maintenance activities performed on electrical appliances. (6 marks)</w:t>
      </w:r>
    </w:p>
    <w:p w:rsidR="00C043CE"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consequences of poor maintenance on electrical appliances. (4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15. a) Name THREE renewable sources of electrical energy. (3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b) Explain TWO advantages of using renewable energy in rural electrification projects. (4 marks)</w:t>
      </w:r>
    </w:p>
    <w:p w:rsidR="00810477"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w:t>
      </w:r>
      <w:r>
        <w:rPr>
          <w:rFonts w:asciiTheme="majorBidi" w:hAnsiTheme="majorBidi" w:cstheme="majorBidi"/>
          <w:sz w:val="24"/>
          <w:szCs w:val="24"/>
        </w:rPr>
        <w:t>_______________________________________________.</w:t>
      </w:r>
      <w:r w:rsidRPr="0073414F">
        <w:rPr>
          <w:rFonts w:asciiTheme="majorBidi" w:hAnsiTheme="majorBidi" w:cstheme="majorBidi"/>
          <w:sz w:val="24"/>
          <w:szCs w:val="24"/>
        </w:rPr>
        <w:br/>
        <w:t>ii. ______________________________________________</w:t>
      </w:r>
      <w:r>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C043CE" w:rsidRDefault="00C043CE" w:rsidP="00810477">
      <w:pPr>
        <w:pStyle w:val="NoSpacing"/>
        <w:spacing w:line="360" w:lineRule="auto"/>
        <w:rPr>
          <w:rFonts w:asciiTheme="majorBidi" w:hAnsiTheme="majorBidi" w:cstheme="majorBidi"/>
          <w:sz w:val="24"/>
          <w:szCs w:val="24"/>
        </w:rPr>
      </w:pPr>
    </w:p>
    <w:p w:rsidR="00C043CE" w:rsidRDefault="00C043CE" w:rsidP="00810477">
      <w:pPr>
        <w:pStyle w:val="NoSpacing"/>
        <w:spacing w:line="360" w:lineRule="auto"/>
        <w:rPr>
          <w:rFonts w:asciiTheme="majorBidi" w:hAnsiTheme="majorBidi" w:cstheme="majorBidi"/>
          <w:sz w:val="24"/>
          <w:szCs w:val="24"/>
        </w:rPr>
      </w:pPr>
    </w:p>
    <w:p w:rsidR="00C043CE" w:rsidRDefault="00C043CE" w:rsidP="00810477">
      <w:pPr>
        <w:pStyle w:val="NoSpacing"/>
        <w:spacing w:line="360" w:lineRule="auto"/>
        <w:rPr>
          <w:rFonts w:asciiTheme="majorBidi" w:hAnsiTheme="majorBidi" w:cstheme="majorBidi"/>
          <w:sz w:val="24"/>
          <w:szCs w:val="24"/>
        </w:rPr>
      </w:pPr>
    </w:p>
    <w:p w:rsidR="00C043CE" w:rsidRDefault="00C043CE" w:rsidP="00810477">
      <w:pPr>
        <w:pStyle w:val="NoSpacing"/>
        <w:spacing w:line="360" w:lineRule="auto"/>
        <w:rPr>
          <w:rFonts w:asciiTheme="majorBidi" w:hAnsiTheme="majorBidi" w:cstheme="majorBidi"/>
          <w:sz w:val="24"/>
          <w:szCs w:val="24"/>
        </w:rPr>
      </w:pPr>
    </w:p>
    <w:p w:rsidR="00810477" w:rsidRDefault="00810477" w:rsidP="00810477">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96128" behindDoc="0" locked="0" layoutInCell="1" allowOverlap="1" wp14:anchorId="67BE01F7" wp14:editId="7F5E5457">
                <wp:simplePos x="0" y="0"/>
                <wp:positionH relativeFrom="column">
                  <wp:posOffset>4544060</wp:posOffset>
                </wp:positionH>
                <wp:positionV relativeFrom="paragraph">
                  <wp:posOffset>-267426</wp:posOffset>
                </wp:positionV>
                <wp:extent cx="2307771" cy="2122715"/>
                <wp:effectExtent l="0" t="0" r="0" b="0"/>
                <wp:wrapNone/>
                <wp:docPr id="2783" name="Group 2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32" name="Picture 2432"/>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33" name="Picture 2433"/>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783" o:spid="_x0000_s1026" style="position:absolute;margin-left:357.8pt;margin-top:-21.05pt;width:181.7pt;height:167.15pt;z-index:251696128"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">
                <v:shape id="Picture 2432"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8DePBAAAA3QAAAA8AAABkcnMvZG93bnJldi54bWxEj0GLwjAUhO/C/ofwFrxpunFZpBpFFgU9&#10;ris9P5tnW2xeShM1/nsjCB6HmfmGmS+jbcWVet841vA1zkAQl840XGk4/G9GUxA+IBtsHZOGO3lY&#10;Lj4Gc8yNu/EfXfehEgnCPkcNdQhdLqUva7Lox64jTt7J9RZDkn0lTY+3BLetVFn2Iy02nBZq7Oi3&#10;pvK8v1gNx42a7M4cY+G2ayo4Futpo7QefsbVDESgGN7hV3trNKjviYLnm/QE5O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m8DePBAAAA3QAAAA8AAAAAAAAAAAAAAAAAnwIA&#10;AGRycy9kb3ducmV2LnhtbFBLBQYAAAAABAAEAPcAAACNAwAAAAA=&#10;">
                  <v:imagedata r:id="rId29" o:title="" croptop="3526f" cropbottom="22913f" cropleft="12508f" cropright="12340f" chromakey="white"/>
                  <v:path arrowok="t"/>
                </v:shape>
                <v:shape id="Picture 2433"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E1t7IAAAA3QAAAA8AAABkcnMvZG93bnJldi54bWxEj09Lw0AUxO9Cv8PyCt7Mpq2UmnYb4v94&#10;qGC06PE1+5oEs29Ddk3jt3cFweMwM79hNuloWjFQ7xrLCmZRDIK4tLrhSsHb6/3FCoTzyBpby6Tg&#10;mxyk28nZBhNtT/xCQ+ErESDsElRQe98lUrqyJoMush1x8I62N+iD7CupezwFuGnlPI6X0mDDYaHG&#10;jm5qKj+LL6MgL8anj337cHh8X2b58+zqbnd7HSt1Ph2zNQhPo/8P/7VzrWB+uVjA75vwBOT2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BNbeyAAAAN0AAAAPAAAAAAAAAAAA&#10;AAAAAJ8CAABkcnMvZG93bnJldi54bWxQSwUGAAAAAAQABAD3AAAAlAM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ENGLISH</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79072" behindDoc="0" locked="0" layoutInCell="1" allowOverlap="1" wp14:anchorId="5D7158F6" wp14:editId="606EC0D0">
            <wp:simplePos x="0" y="0"/>
            <wp:positionH relativeFrom="column">
              <wp:posOffset>1476375</wp:posOffset>
            </wp:positionH>
            <wp:positionV relativeFrom="paragraph">
              <wp:posOffset>19685</wp:posOffset>
            </wp:positionV>
            <wp:extent cx="3147695" cy="944245"/>
            <wp:effectExtent l="0" t="0" r="0" b="0"/>
            <wp:wrapNone/>
            <wp:docPr id="50" name="Picture 50"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40"/>
        </w:numPr>
        <w:spacing w:line="360" w:lineRule="auto"/>
        <w:rPr>
          <w:rFonts w:asciiTheme="majorBidi" w:hAnsiTheme="majorBidi" w:cstheme="majorBidi"/>
          <w:sz w:val="24"/>
          <w:szCs w:val="24"/>
        </w:rPr>
      </w:pPr>
      <w:r w:rsidRPr="0073414F">
        <w:rPr>
          <w:rFonts w:asciiTheme="majorBidi" w:hAnsiTheme="majorBidi" w:cstheme="majorBidi"/>
          <w:sz w:val="24"/>
          <w:szCs w:val="24"/>
        </w:rPr>
        <w:t>Ans</w:t>
      </w:r>
      <w:r w:rsidR="00810477">
        <w:rPr>
          <w:rFonts w:asciiTheme="majorBidi" w:hAnsiTheme="majorBidi" w:cstheme="majorBidi"/>
          <w:sz w:val="24"/>
          <w:szCs w:val="24"/>
        </w:rPr>
        <w:t>wer all questions</w:t>
      </w:r>
    </w:p>
    <w:p w:rsidR="0073414F" w:rsidRPr="0073414F" w:rsidRDefault="0073414F" w:rsidP="00810477">
      <w:pPr>
        <w:pStyle w:val="NoSpacing"/>
        <w:numPr>
          <w:ilvl w:val="0"/>
          <w:numId w:val="40"/>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answers in the spaces provided.</w:t>
      </w:r>
    </w:p>
    <w:p w:rsidR="0073414F" w:rsidRPr="0073414F" w:rsidRDefault="0073414F" w:rsidP="00810477">
      <w:pPr>
        <w:pStyle w:val="NoSpacing"/>
        <w:numPr>
          <w:ilvl w:val="0"/>
          <w:numId w:val="40"/>
        </w:numPr>
        <w:spacing w:line="360" w:lineRule="auto"/>
        <w:rPr>
          <w:rFonts w:asciiTheme="majorBidi" w:hAnsiTheme="majorBidi" w:cstheme="majorBidi"/>
          <w:sz w:val="24"/>
          <w:szCs w:val="24"/>
        </w:rPr>
      </w:pPr>
      <w:r w:rsidRPr="0073414F">
        <w:rPr>
          <w:rFonts w:asciiTheme="majorBidi" w:hAnsiTheme="majorBidi" w:cstheme="majorBidi"/>
          <w:sz w:val="24"/>
          <w:szCs w:val="24"/>
        </w:rPr>
        <w:t>Use clear, neat, and grammatically correct English.</w:t>
      </w:r>
    </w:p>
    <w:p w:rsidR="0073414F" w:rsidRPr="0073414F" w:rsidRDefault="0073414F" w:rsidP="00810477">
      <w:pPr>
        <w:pStyle w:val="NoSpacing"/>
        <w:numPr>
          <w:ilvl w:val="0"/>
          <w:numId w:val="40"/>
        </w:numPr>
        <w:spacing w:line="360" w:lineRule="auto"/>
        <w:rPr>
          <w:rFonts w:asciiTheme="majorBidi" w:hAnsiTheme="majorBidi" w:cstheme="majorBidi"/>
          <w:sz w:val="24"/>
          <w:szCs w:val="24"/>
        </w:rPr>
      </w:pPr>
      <w:r w:rsidRPr="0073414F">
        <w:rPr>
          <w:rFonts w:asciiTheme="majorBidi" w:hAnsiTheme="majorBidi" w:cstheme="majorBidi"/>
          <w:sz w:val="24"/>
          <w:szCs w:val="24"/>
        </w:rPr>
        <w:t>Manage your time carefully to complete both sections.</w:t>
      </w:r>
    </w:p>
    <w:p w:rsidR="0073414F" w:rsidRPr="0073414F" w:rsidRDefault="0073414F" w:rsidP="00810477">
      <w:pPr>
        <w:pStyle w:val="NoSpacing"/>
        <w:numPr>
          <w:ilvl w:val="0"/>
          <w:numId w:val="40"/>
        </w:numPr>
        <w:spacing w:line="360" w:lineRule="auto"/>
        <w:rPr>
          <w:rFonts w:asciiTheme="majorBidi" w:hAnsiTheme="majorBidi" w:cstheme="majorBidi"/>
          <w:sz w:val="24"/>
          <w:szCs w:val="24"/>
        </w:rPr>
      </w:pPr>
      <w:r w:rsidRPr="0073414F">
        <w:rPr>
          <w:rFonts w:asciiTheme="majorBidi" w:hAnsiTheme="majorBidi" w:cstheme="majorBidi"/>
          <w:sz w:val="24"/>
          <w:szCs w:val="24"/>
        </w:rPr>
        <w:t>Follow the word limits where indicated.</w:t>
      </w:r>
    </w:p>
    <w:p w:rsidR="0073414F" w:rsidRPr="0073414F" w:rsidRDefault="0073414F" w:rsidP="00810477">
      <w:pPr>
        <w:pStyle w:val="NoSpacing"/>
        <w:numPr>
          <w:ilvl w:val="0"/>
          <w:numId w:val="40"/>
        </w:numPr>
        <w:spacing w:line="360" w:lineRule="auto"/>
        <w:rPr>
          <w:rFonts w:asciiTheme="majorBidi" w:hAnsiTheme="majorBidi" w:cstheme="majorBidi"/>
          <w:sz w:val="24"/>
          <w:szCs w:val="24"/>
        </w:rPr>
      </w:pPr>
      <w:r w:rsidRPr="0073414F">
        <w:rPr>
          <w:rFonts w:asciiTheme="majorBidi" w:hAnsiTheme="majorBidi" w:cstheme="majorBidi"/>
          <w:sz w:val="24"/>
          <w:szCs w:val="24"/>
        </w:rPr>
        <w:t>Check your work before submission.</w:t>
      </w: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ENGLISH GRAMMAR &amp; COMPREHENSION (70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this section.</w:t>
      </w:r>
    </w:p>
    <w:p w:rsidR="0073414F" w:rsidRPr="00810477" w:rsidRDefault="0073414F"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 xml:space="preserve">1. </w:t>
      </w:r>
      <w:r w:rsidRPr="00810477">
        <w:rPr>
          <w:rFonts w:asciiTheme="majorBidi" w:hAnsiTheme="majorBidi" w:cstheme="majorBidi"/>
          <w:b/>
          <w:bCs/>
          <w:sz w:val="24"/>
          <w:szCs w:val="24"/>
        </w:rPr>
        <w:t>Read the following dialogue and answer the questions that follow:</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Dialogue: At the Community Library</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i/>
          <w:iCs/>
          <w:sz w:val="24"/>
          <w:szCs w:val="24"/>
        </w:rPr>
        <w:t>(</w:t>
      </w:r>
      <w:r w:rsidR="0073414F" w:rsidRPr="00810477">
        <w:rPr>
          <w:rFonts w:asciiTheme="majorBidi" w:hAnsiTheme="majorBidi" w:cstheme="majorBidi"/>
          <w:i/>
          <w:iCs/>
          <w:sz w:val="24"/>
          <w:szCs w:val="24"/>
        </w:rPr>
        <w:t>Mary walked into the l</w:t>
      </w:r>
      <w:r>
        <w:rPr>
          <w:rFonts w:asciiTheme="majorBidi" w:hAnsiTheme="majorBidi" w:cstheme="majorBidi"/>
          <w:i/>
          <w:iCs/>
          <w:sz w:val="24"/>
          <w:szCs w:val="24"/>
        </w:rPr>
        <w:t>ibrary carrying a pile of books)</w:t>
      </w:r>
      <w:r w:rsidR="0073414F" w:rsidRPr="0073414F">
        <w:rPr>
          <w:rFonts w:asciiTheme="majorBidi" w:hAnsiTheme="majorBidi" w:cstheme="majorBidi"/>
          <w:sz w:val="24"/>
          <w:szCs w:val="24"/>
        </w:rPr>
        <w:br/>
      </w:r>
      <w:r w:rsidR="0073414F" w:rsidRPr="00810477">
        <w:rPr>
          <w:rFonts w:asciiTheme="majorBidi" w:hAnsiTheme="majorBidi" w:cstheme="majorBidi"/>
          <w:b/>
          <w:bCs/>
          <w:sz w:val="24"/>
          <w:szCs w:val="24"/>
        </w:rPr>
        <w:t xml:space="preserve">Librarian: </w:t>
      </w:r>
      <w:r w:rsidR="0073414F" w:rsidRPr="0073414F">
        <w:rPr>
          <w:rFonts w:asciiTheme="majorBidi" w:hAnsiTheme="majorBidi" w:cstheme="majorBidi"/>
          <w:sz w:val="24"/>
          <w:szCs w:val="24"/>
        </w:rPr>
        <w:t>Good morning, Mary. How can I help you today?</w:t>
      </w:r>
      <w:r w:rsidR="0073414F" w:rsidRPr="0073414F">
        <w:rPr>
          <w:rFonts w:asciiTheme="majorBidi" w:hAnsiTheme="majorBidi" w:cstheme="majorBidi"/>
          <w:sz w:val="24"/>
          <w:szCs w:val="24"/>
        </w:rPr>
        <w:br/>
      </w:r>
      <w:r w:rsidR="0073414F" w:rsidRPr="00810477">
        <w:rPr>
          <w:rFonts w:asciiTheme="majorBidi" w:hAnsiTheme="majorBidi" w:cstheme="majorBidi"/>
          <w:b/>
          <w:bCs/>
          <w:sz w:val="24"/>
          <w:szCs w:val="24"/>
        </w:rPr>
        <w:t xml:space="preserve">Mary: </w:t>
      </w:r>
      <w:r w:rsidR="0073414F" w:rsidRPr="0073414F">
        <w:rPr>
          <w:rFonts w:asciiTheme="majorBidi" w:hAnsiTheme="majorBidi" w:cstheme="majorBidi"/>
          <w:sz w:val="24"/>
          <w:szCs w:val="24"/>
        </w:rPr>
        <w:t>Good morning. I would like to borrow these books for my research project.</w:t>
      </w:r>
      <w:r w:rsidR="0073414F" w:rsidRPr="0073414F">
        <w:rPr>
          <w:rFonts w:asciiTheme="majorBidi" w:hAnsiTheme="majorBidi" w:cstheme="majorBidi"/>
          <w:sz w:val="24"/>
          <w:szCs w:val="24"/>
        </w:rPr>
        <w:br/>
      </w:r>
      <w:r w:rsidR="0073414F" w:rsidRPr="00810477">
        <w:rPr>
          <w:rFonts w:asciiTheme="majorBidi" w:hAnsiTheme="majorBidi" w:cstheme="majorBidi"/>
          <w:b/>
          <w:bCs/>
          <w:sz w:val="24"/>
          <w:szCs w:val="24"/>
        </w:rPr>
        <w:t xml:space="preserve">Librarian: </w:t>
      </w:r>
      <w:r w:rsidR="0073414F" w:rsidRPr="0073414F">
        <w:rPr>
          <w:rFonts w:asciiTheme="majorBidi" w:hAnsiTheme="majorBidi" w:cstheme="majorBidi"/>
          <w:sz w:val="24"/>
          <w:szCs w:val="24"/>
        </w:rPr>
        <w:t>Certainly. Please ensure you return them within two weeks.</w:t>
      </w:r>
      <w:r w:rsidR="0073414F" w:rsidRPr="0073414F">
        <w:rPr>
          <w:rFonts w:asciiTheme="majorBidi" w:hAnsiTheme="majorBidi" w:cstheme="majorBidi"/>
          <w:sz w:val="24"/>
          <w:szCs w:val="24"/>
        </w:rPr>
        <w:br/>
      </w:r>
      <w:r w:rsidR="0073414F" w:rsidRPr="00810477">
        <w:rPr>
          <w:rFonts w:asciiTheme="majorBidi" w:hAnsiTheme="majorBidi" w:cstheme="majorBidi"/>
          <w:b/>
          <w:bCs/>
          <w:sz w:val="24"/>
          <w:szCs w:val="24"/>
        </w:rPr>
        <w:t xml:space="preserve">Mary: </w:t>
      </w:r>
      <w:r w:rsidR="0073414F" w:rsidRPr="0073414F">
        <w:rPr>
          <w:rFonts w:asciiTheme="majorBidi" w:hAnsiTheme="majorBidi" w:cstheme="majorBidi"/>
          <w:sz w:val="24"/>
          <w:szCs w:val="24"/>
        </w:rPr>
        <w:t>Thank you. Could you also recommend any books on environmental conservation?</w:t>
      </w:r>
      <w:r w:rsidR="0073414F" w:rsidRPr="0073414F">
        <w:rPr>
          <w:rFonts w:asciiTheme="majorBidi" w:hAnsiTheme="majorBidi" w:cstheme="majorBidi"/>
          <w:sz w:val="24"/>
          <w:szCs w:val="24"/>
        </w:rPr>
        <w:br/>
      </w:r>
      <w:r w:rsidR="0073414F" w:rsidRPr="00810477">
        <w:rPr>
          <w:rFonts w:asciiTheme="majorBidi" w:hAnsiTheme="majorBidi" w:cstheme="majorBidi"/>
          <w:b/>
          <w:bCs/>
          <w:sz w:val="24"/>
          <w:szCs w:val="24"/>
        </w:rPr>
        <w:t xml:space="preserve">Librarian: </w:t>
      </w:r>
      <w:r w:rsidR="0073414F" w:rsidRPr="0073414F">
        <w:rPr>
          <w:rFonts w:asciiTheme="majorBidi" w:hAnsiTheme="majorBidi" w:cstheme="majorBidi"/>
          <w:sz w:val="24"/>
          <w:szCs w:val="24"/>
        </w:rPr>
        <w:t>Absolutely. I will prepare a list for you.</w:t>
      </w:r>
      <w:r w:rsidR="0073414F" w:rsidRPr="0073414F">
        <w:rPr>
          <w:rFonts w:asciiTheme="majorBidi" w:hAnsiTheme="majorBidi" w:cstheme="majorBidi"/>
          <w:sz w:val="24"/>
          <w:szCs w:val="24"/>
        </w:rPr>
        <w:br/>
      </w:r>
      <w:r w:rsidR="0073414F" w:rsidRPr="00810477">
        <w:rPr>
          <w:rFonts w:asciiTheme="majorBidi" w:hAnsiTheme="majorBidi" w:cstheme="majorBidi"/>
          <w:b/>
          <w:bCs/>
          <w:sz w:val="24"/>
          <w:szCs w:val="24"/>
        </w:rPr>
        <w:t xml:space="preserve">Mary: </w:t>
      </w:r>
      <w:r w:rsidR="0073414F" w:rsidRPr="0073414F">
        <w:rPr>
          <w:rFonts w:asciiTheme="majorBidi" w:hAnsiTheme="majorBidi" w:cstheme="majorBidi"/>
          <w:sz w:val="24"/>
          <w:szCs w:val="24"/>
        </w:rPr>
        <w:t>I appreciate your help.</w:t>
      </w:r>
      <w:r w:rsidR="0073414F" w:rsidRPr="0073414F">
        <w:rPr>
          <w:rFonts w:asciiTheme="majorBidi" w:hAnsiTheme="majorBidi" w:cstheme="majorBidi"/>
          <w:sz w:val="24"/>
          <w:szCs w:val="24"/>
        </w:rPr>
        <w:br/>
      </w:r>
      <w:r w:rsidR="0073414F" w:rsidRPr="00810477">
        <w:rPr>
          <w:rFonts w:asciiTheme="majorBidi" w:hAnsiTheme="majorBidi" w:cstheme="majorBidi"/>
          <w:b/>
          <w:bCs/>
          <w:sz w:val="24"/>
          <w:szCs w:val="24"/>
        </w:rPr>
        <w:t xml:space="preserve">Librarian: </w:t>
      </w:r>
      <w:r w:rsidR="0073414F" w:rsidRPr="0073414F">
        <w:rPr>
          <w:rFonts w:asciiTheme="majorBidi" w:hAnsiTheme="majorBidi" w:cstheme="majorBidi"/>
          <w:sz w:val="24"/>
          <w:szCs w:val="24"/>
        </w:rPr>
        <w:t>You’re welcome. Have a productive study session.</w:t>
      </w:r>
    </w:p>
    <w:p w:rsidR="0073414F" w:rsidRPr="0073414F" w:rsidRDefault="0073414F" w:rsidP="0073414F">
      <w:pPr>
        <w:pStyle w:val="NoSpacing"/>
        <w:spacing w:line="360" w:lineRule="auto"/>
        <w:rPr>
          <w:rFonts w:asciiTheme="majorBidi" w:hAnsiTheme="majorBidi" w:cstheme="majorBidi"/>
          <w:sz w:val="24"/>
          <w:szCs w:val="24"/>
        </w:rPr>
      </w:pPr>
      <w:r w:rsidRPr="00810477">
        <w:rPr>
          <w:rFonts w:asciiTheme="majorBidi" w:hAnsiTheme="majorBidi" w:cstheme="majorBidi"/>
          <w:b/>
          <w:bCs/>
          <w:sz w:val="24"/>
          <w:szCs w:val="24"/>
        </w:rPr>
        <w:t>Questions:</w:t>
      </w:r>
      <w:r w:rsidRPr="0073414F">
        <w:rPr>
          <w:rFonts w:asciiTheme="majorBidi" w:hAnsiTheme="majorBidi" w:cstheme="majorBidi"/>
          <w:sz w:val="24"/>
          <w:szCs w:val="24"/>
        </w:rPr>
        <w:br/>
        <w:t>a) Identify the two characters.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_______________________________________</w:t>
      </w:r>
      <w:r w:rsidR="00810477">
        <w:rPr>
          <w:rFonts w:asciiTheme="majorBidi" w:hAnsiTheme="majorBidi" w:cstheme="majorBidi"/>
          <w:sz w:val="24"/>
          <w:szCs w:val="24"/>
        </w:rPr>
        <w:t>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services offered by the library. (2 marks)</w:t>
      </w:r>
      <w:r w:rsidRPr="0073414F">
        <w:rPr>
          <w:rFonts w:asciiTheme="majorBidi" w:hAnsiTheme="majorBidi" w:cstheme="majorBidi"/>
          <w:sz w:val="24"/>
          <w:szCs w:val="24"/>
        </w:rPr>
        <w:br/>
        <w:t>i. __________________________________________</w:t>
      </w:r>
      <w:r w:rsidR="00810477" w:rsidRPr="0073414F">
        <w:rPr>
          <w:rFonts w:asciiTheme="majorBidi" w:hAnsiTheme="majorBidi" w:cstheme="majorBidi"/>
          <w:sz w:val="24"/>
          <w:szCs w:val="24"/>
        </w:rPr>
        <w:t>_________________________________________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w:t>
      </w:r>
      <w:r w:rsidR="00810477" w:rsidRPr="0073414F">
        <w:rPr>
          <w:rFonts w:asciiTheme="majorBidi" w:hAnsiTheme="majorBidi" w:cstheme="majorBidi"/>
          <w:sz w:val="24"/>
          <w:szCs w:val="24"/>
        </w:rPr>
        <w:t>_________________________________________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Give two polite expressions used in the dialogue.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Identify the setting of the dialogue.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Explain one benefit of borrowing books from the library for research.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810477" w:rsidRDefault="0073414F" w:rsidP="00810477">
      <w:pPr>
        <w:pStyle w:val="NoSpacing"/>
        <w:spacing w:line="360" w:lineRule="auto"/>
        <w:rPr>
          <w:rFonts w:asciiTheme="majorBidi" w:hAnsiTheme="majorBidi" w:cstheme="majorBidi"/>
          <w:i/>
          <w:iCs/>
          <w:sz w:val="24"/>
          <w:szCs w:val="24"/>
        </w:rPr>
      </w:pPr>
      <w:r w:rsidRPr="00810477">
        <w:rPr>
          <w:rFonts w:asciiTheme="majorBidi" w:hAnsiTheme="majorBidi" w:cstheme="majorBidi"/>
          <w:b/>
          <w:bCs/>
          <w:sz w:val="24"/>
          <w:szCs w:val="24"/>
        </w:rPr>
        <w:t xml:space="preserve">2. </w:t>
      </w:r>
      <w:r w:rsidRPr="00810477">
        <w:rPr>
          <w:rFonts w:asciiTheme="majorBidi" w:hAnsiTheme="majorBidi" w:cstheme="majorBidi"/>
          <w:i/>
          <w:iCs/>
          <w:sz w:val="24"/>
          <w:szCs w:val="24"/>
        </w:rPr>
        <w:t>Read the passage below and answer the questions: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Environmental clubs in schools play a critical role in promoting sustainability. Members participate in tree planting, recycling campaigns, and water conservation projects. These activities foster teamwork, leadership, and responsibility. Students also learn to respect different cultures when working with peers from diverse backgrounds. Challenges such as limited resources and lack of cooperation are common, but innovative solutions help overcome them. Reflection after each project enables students to evaluate their performance and improve future initiatives.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Questions:</w:t>
      </w:r>
      <w:r w:rsidRPr="0073414F">
        <w:rPr>
          <w:rFonts w:asciiTheme="majorBidi" w:hAnsiTheme="majorBidi" w:cstheme="majorBidi"/>
          <w:sz w:val="24"/>
          <w:szCs w:val="24"/>
        </w:rPr>
        <w:br/>
        <w:t>a) What is the main idea of the passage?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two environmental activities mentioned.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leadership skills gained through participation in environmental projects.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Explain how working in diverse groups promotes social understanding. (3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Identify two challenges faced by school environmental clubs.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 Explain the importance of reflection after each project.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w:t>
      </w:r>
      <w:r w:rsidR="00810477">
        <w:rPr>
          <w:rFonts w:asciiTheme="majorBidi" w:hAnsiTheme="majorBidi" w:cstheme="majorBidi"/>
          <w:sz w:val="24"/>
          <w:szCs w:val="24"/>
        </w:rPr>
        <w:t>___________</w:t>
      </w:r>
    </w:p>
    <w:p w:rsidR="0073414F" w:rsidRPr="0073414F" w:rsidRDefault="0073414F"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b/>
          <w:bCs/>
          <w:sz w:val="24"/>
          <w:szCs w:val="24"/>
        </w:rPr>
      </w:pP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3. Grammar and Vocabulary (15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the nouns in the sentence and classify them as proper or common. (4 marks)</w:t>
      </w:r>
      <w:r w:rsidRPr="0073414F">
        <w:rPr>
          <w:rFonts w:asciiTheme="majorBidi" w:hAnsiTheme="majorBidi" w:cstheme="majorBidi"/>
          <w:sz w:val="24"/>
          <w:szCs w:val="24"/>
        </w:rPr>
        <w:br/>
      </w:r>
      <w:r w:rsidRPr="0073414F">
        <w:rPr>
          <w:rFonts w:asciiTheme="majorBidi" w:hAnsiTheme="majorBidi" w:cstheme="majorBidi"/>
          <w:i/>
          <w:iCs/>
          <w:sz w:val="24"/>
          <w:szCs w:val="24"/>
        </w:rPr>
        <w:t>“James and his friends visited the Nairobi Museum.”</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Replace the underlined noun with a pronoun: (2 marks)</w:t>
      </w:r>
      <w:r w:rsidRPr="0073414F">
        <w:rPr>
          <w:rFonts w:asciiTheme="majorBidi" w:hAnsiTheme="majorBidi" w:cstheme="majorBidi"/>
          <w:sz w:val="24"/>
          <w:szCs w:val="24"/>
        </w:rPr>
        <w:br/>
      </w:r>
      <w:r w:rsidRPr="0073414F">
        <w:rPr>
          <w:rFonts w:asciiTheme="majorBidi" w:hAnsiTheme="majorBidi" w:cstheme="majorBidi"/>
          <w:i/>
          <w:iCs/>
          <w:sz w:val="24"/>
          <w:szCs w:val="24"/>
        </w:rPr>
        <w:t>“The librarian praised the librarian for his dedication.”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Fill in the blanks with suitable determiners: (2 marks)</w:t>
      </w:r>
      <w:r w:rsidRPr="0073414F">
        <w:rPr>
          <w:rFonts w:asciiTheme="majorBidi" w:hAnsiTheme="majorBidi" w:cstheme="majorBidi"/>
          <w:sz w:val="24"/>
          <w:szCs w:val="24"/>
        </w:rPr>
        <w:br/>
        <w:t>i) ___________________ student should submit the assignment on time.</w:t>
      </w:r>
      <w:r w:rsidRPr="0073414F">
        <w:rPr>
          <w:rFonts w:asciiTheme="majorBidi" w:hAnsiTheme="majorBidi" w:cstheme="majorBidi"/>
          <w:sz w:val="24"/>
          <w:szCs w:val="24"/>
        </w:rPr>
        <w:br/>
        <w:t>ii) ___________________ books on the shelf belong to the school.</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Correct the run-on sentence: (3 marks)</w:t>
      </w:r>
      <w:r w:rsidRPr="0073414F">
        <w:rPr>
          <w:rFonts w:asciiTheme="majorBidi" w:hAnsiTheme="majorBidi" w:cstheme="majorBidi"/>
          <w:sz w:val="24"/>
          <w:szCs w:val="24"/>
        </w:rPr>
        <w:br/>
      </w:r>
      <w:r w:rsidRPr="0073414F">
        <w:rPr>
          <w:rFonts w:asciiTheme="majorBidi" w:hAnsiTheme="majorBidi" w:cstheme="majorBidi"/>
          <w:i/>
          <w:iCs/>
          <w:sz w:val="24"/>
          <w:szCs w:val="24"/>
        </w:rPr>
        <w:t>“Community service is important it teaches responsibility and teamwork.”</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Join the sentences using a suitable coordinating conjunction: (4 marks)</w:t>
      </w:r>
      <w:r w:rsidRPr="0073414F">
        <w:rPr>
          <w:rFonts w:asciiTheme="majorBidi" w:hAnsiTheme="majorBidi" w:cstheme="majorBidi"/>
          <w:sz w:val="24"/>
          <w:szCs w:val="24"/>
        </w:rPr>
        <w:br/>
      </w:r>
      <w:r w:rsidRPr="0073414F">
        <w:rPr>
          <w:rFonts w:asciiTheme="majorBidi" w:hAnsiTheme="majorBidi" w:cstheme="majorBidi"/>
          <w:i/>
          <w:iCs/>
          <w:sz w:val="24"/>
          <w:szCs w:val="24"/>
        </w:rPr>
        <w:t>“The students started a project. They did not have enough materials.”</w:t>
      </w:r>
    </w:p>
    <w:p w:rsidR="0073414F" w:rsidRPr="0073414F" w:rsidRDefault="0073414F" w:rsidP="0073414F">
      <w:pPr>
        <w:pStyle w:val="NoSpacing"/>
        <w:spacing w:line="360" w:lineRule="auto"/>
        <w:rPr>
          <w:rFonts w:asciiTheme="majorBidi" w:hAnsiTheme="majorBidi" w:cstheme="majorBidi"/>
          <w:sz w:val="24"/>
          <w:szCs w:val="24"/>
        </w:rPr>
      </w:pP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4. Broken Passage (10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Fill in the blanks with appropriate words: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Effective communication requires active listening. Many learners are easily ____________ (1) during conversations. Understanding the ____________ (2) and context of a speaker helps focus on key ____________ (3). Polite language and proper ____________ (4) improve mutual ____________ (5). Listening skills are essential for academic success, ____________ (6) learning, and effective ____________ (7). Taking ____________ (8) and maintaining eye contact enhances understanding. Confident ____________ (9) and responsible ____________ (10) are outcomes of good listening skills.</w:t>
      </w:r>
    </w:p>
    <w:p w:rsidR="0073414F" w:rsidRPr="0073414F" w:rsidRDefault="0073414F" w:rsidP="0073414F">
      <w:pPr>
        <w:pStyle w:val="NoSpacing"/>
        <w:spacing w:line="360" w:lineRule="auto"/>
        <w:rPr>
          <w:rFonts w:asciiTheme="majorBidi" w:hAnsiTheme="majorBidi" w:cstheme="majorBidi"/>
          <w:sz w:val="24"/>
          <w:szCs w:val="24"/>
        </w:rPr>
      </w:pP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5. Writing Composition (20 marks)</w:t>
      </w:r>
    </w:p>
    <w:p w:rsidR="0073414F" w:rsidRPr="00810477" w:rsidRDefault="0073414F" w:rsidP="0073414F">
      <w:pPr>
        <w:pStyle w:val="NoSpacing"/>
        <w:spacing w:line="360" w:lineRule="auto"/>
        <w:rPr>
          <w:rFonts w:asciiTheme="majorBidi" w:hAnsiTheme="majorBidi" w:cstheme="majorBidi"/>
          <w:i/>
          <w:iCs/>
          <w:sz w:val="24"/>
          <w:szCs w:val="24"/>
        </w:rPr>
      </w:pPr>
      <w:r w:rsidRPr="00810477">
        <w:rPr>
          <w:rFonts w:asciiTheme="majorBidi" w:hAnsiTheme="majorBidi" w:cstheme="majorBidi"/>
          <w:i/>
          <w:iCs/>
          <w:sz w:val="24"/>
          <w:szCs w:val="24"/>
        </w:rPr>
        <w:t>Write a composition of 300–350 words on ONE of the following:</w:t>
      </w:r>
    </w:p>
    <w:p w:rsidR="00810477" w:rsidRPr="00810477" w:rsidRDefault="0073414F" w:rsidP="00810477">
      <w:pPr>
        <w:pStyle w:val="NoSpacing"/>
        <w:spacing w:line="360" w:lineRule="auto"/>
        <w:rPr>
          <w:rFonts w:asciiTheme="majorBidi" w:hAnsiTheme="majorBidi" w:cstheme="majorBidi"/>
          <w:sz w:val="24"/>
          <w:szCs w:val="24"/>
        </w:rPr>
      </w:pPr>
      <w:r w:rsidRPr="00810477">
        <w:rPr>
          <w:rFonts w:asciiTheme="majorBidi" w:hAnsiTheme="majorBidi" w:cstheme="majorBidi"/>
          <w:b/>
          <w:bCs/>
          <w:sz w:val="24"/>
          <w:szCs w:val="24"/>
        </w:rPr>
        <w:t>a) Narrative:</w:t>
      </w:r>
      <w:r w:rsidRPr="0073414F">
        <w:rPr>
          <w:rFonts w:asciiTheme="majorBidi" w:hAnsiTheme="majorBidi" w:cstheme="majorBidi"/>
          <w:sz w:val="24"/>
          <w:szCs w:val="24"/>
        </w:rPr>
        <w:br/>
      </w:r>
      <w:r w:rsidR="00810477" w:rsidRPr="00C043CE">
        <w:rPr>
          <w:rFonts w:asciiTheme="majorBidi" w:hAnsiTheme="majorBidi" w:cstheme="majorBidi"/>
          <w:i/>
          <w:iCs/>
          <w:sz w:val="24"/>
          <w:szCs w:val="24"/>
        </w:rPr>
        <w:t>Read the beginning of the story below and continue it in about 350–400 words. Ensure your ending is logical, creative, and relevant to the theme.</w:t>
      </w:r>
    </w:p>
    <w:p w:rsidR="00810477" w:rsidRPr="00810477" w:rsidRDefault="00810477" w:rsidP="00810477">
      <w:pPr>
        <w:pStyle w:val="NoSpacing"/>
        <w:spacing w:line="360" w:lineRule="auto"/>
        <w:rPr>
          <w:rFonts w:asciiTheme="majorBidi" w:hAnsiTheme="majorBidi" w:cstheme="majorBidi"/>
          <w:sz w:val="24"/>
          <w:szCs w:val="24"/>
        </w:rPr>
      </w:pPr>
      <w:r w:rsidRPr="00810477">
        <w:rPr>
          <w:rFonts w:asciiTheme="majorBidi" w:hAnsiTheme="majorBidi" w:cstheme="majorBidi"/>
          <w:sz w:val="24"/>
          <w:szCs w:val="24"/>
        </w:rPr>
        <w:t>“The envelope had no name on it. It was slipped quietly under my door at exactly midnight. At first, I thought it was a mistake. But when I opened it and saw what was inside, my heart skipped a beat…”</w:t>
      </w:r>
    </w:p>
    <w:p w:rsidR="00810477" w:rsidRDefault="00810477" w:rsidP="00C043CE">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0477" w:rsidRDefault="00810477" w:rsidP="0073414F">
      <w:pPr>
        <w:pStyle w:val="NoSpacing"/>
        <w:spacing w:line="360" w:lineRule="auto"/>
        <w:rPr>
          <w:rFonts w:asciiTheme="majorBidi" w:hAnsiTheme="majorBidi" w:cstheme="majorBidi"/>
          <w:b/>
          <w:bCs/>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810477">
        <w:rPr>
          <w:rFonts w:asciiTheme="majorBidi" w:hAnsiTheme="majorBidi" w:cstheme="majorBidi"/>
          <w:b/>
          <w:bCs/>
          <w:sz w:val="24"/>
          <w:szCs w:val="24"/>
        </w:rPr>
        <w:t>b) Expository:</w:t>
      </w:r>
      <w:r w:rsidRPr="0073414F">
        <w:rPr>
          <w:rFonts w:asciiTheme="majorBidi" w:hAnsiTheme="majorBidi" w:cstheme="majorBidi"/>
          <w:sz w:val="24"/>
          <w:szCs w:val="24"/>
        </w:rPr>
        <w:br/>
        <w:t>“The use of social media among young people can have both positive and negative effects.” Discuss this statement, giving examples of responsible use.</w:t>
      </w:r>
    </w:p>
    <w:p w:rsidR="0073414F" w:rsidRDefault="0073414F" w:rsidP="0073414F">
      <w:pPr>
        <w:pStyle w:val="NoSpacing"/>
        <w:spacing w:line="360" w:lineRule="auto"/>
        <w:rPr>
          <w:rFonts w:asciiTheme="majorBidi" w:hAnsiTheme="majorBidi" w:cstheme="majorBidi"/>
          <w:sz w:val="24"/>
          <w:szCs w:val="24"/>
        </w:rPr>
      </w:pPr>
    </w:p>
    <w:p w:rsidR="00810477" w:rsidRDefault="00810477" w:rsidP="00C043CE">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043CE" w:rsidRDefault="00C043CE" w:rsidP="00810477">
      <w:pPr>
        <w:pStyle w:val="NoSpacing"/>
        <w:spacing w:line="360" w:lineRule="auto"/>
        <w:rPr>
          <w:rFonts w:asciiTheme="majorBidi" w:hAnsiTheme="majorBidi" w:cstheme="majorBidi"/>
          <w:b/>
          <w:bCs/>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698176" behindDoc="0" locked="0" layoutInCell="1" allowOverlap="1" wp14:anchorId="27EF0E88" wp14:editId="190D4B67">
                <wp:simplePos x="0" y="0"/>
                <wp:positionH relativeFrom="column">
                  <wp:posOffset>4544060</wp:posOffset>
                </wp:positionH>
                <wp:positionV relativeFrom="paragraph">
                  <wp:posOffset>-267426</wp:posOffset>
                </wp:positionV>
                <wp:extent cx="2307771" cy="2122715"/>
                <wp:effectExtent l="0" t="0" r="0" b="0"/>
                <wp:wrapNone/>
                <wp:docPr id="2434" name="Group 2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35" name="Picture 2435"/>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36" name="Picture 2436"/>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434" o:spid="_x0000_s1026" style="position:absolute;margin-left:357.8pt;margin-top:-21.05pt;width:181.7pt;height:167.15pt;z-index:25169817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">
                <v:shape id="Picture 2435"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VlZfDAAAA3QAAAA8AAABkcnMvZG93bnJldi54bWxEj0FrwkAUhO8F/8PyhN7qxqQViW6CFAU9&#10;1pacn9lnEsy+Ddlt3P57t1DocZiZb5htGUwvJhpdZ1nBcpGAIK6t7rhR8PV5eFmDcB5ZY2+ZFPyQ&#10;g7KYPW0x1/bOHzSdfSMihF2OClrvh1xKV7dk0C3sQBy9qx0N+ijHRuoR7xFuepkmyUoa7DgutDjQ&#10;e0v17fxtFFwOaXa6cQiVPe6p4lDt112q1PM87DYgPAX/H/5rH7WC9DV7g9838QnI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lWVl8MAAADdAAAADwAAAAAAAAAAAAAAAACf&#10;AgAAZHJzL2Rvd25yZXYueG1sUEsFBgAAAAAEAAQA9wAAAI8DAAAAAA==&#10;">
                  <v:imagedata r:id="rId29" o:title="" croptop="3526f" cropbottom="22913f" cropleft="12508f" cropright="12340f" chromakey="white"/>
                  <v:path arrowok="t"/>
                </v:shape>
                <v:shape id="Picture 2436"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zdUbJAAAA3QAAAA8AAABkcnMvZG93bnJldi54bWxEj1trwkAUhN8L/oflCH2rG7UETV3FSy/x&#10;oULTlvp4zB6TYPZsyG41/vtuodDHYWa+YWaLztTiTK2rLCsYDiIQxLnVFRcKPt6f7iYgnEfWWFsm&#10;BVdysJj3bmaYaHvhNzpnvhABwi5BBaX3TSKly0sy6Aa2IQ7e0bYGfZBtIXWLlwA3tRxFUSwNVhwW&#10;SmxoXVJ+yr6NgjTrtvvP+vnw8hUv091w+vi6WUVK3fa75QMIT53/D/+1U61gdD+O4fdNeAJy/g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nN1RskAAADdAAAADwAAAAAAAAAA&#10;AAAAAACfAgAAZHJzL2Rvd25yZXYueG1sUEsFBgAAAAAEAAQA9wAAAJUDA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 xml:space="preserve">GRADE 10 – </w:t>
      </w:r>
      <w:r>
        <w:rPr>
          <w:rFonts w:asciiTheme="majorBidi" w:hAnsiTheme="majorBidi" w:cstheme="majorBidi"/>
          <w:b/>
          <w:bCs/>
          <w:sz w:val="24"/>
          <w:szCs w:val="24"/>
        </w:rPr>
        <w:t>LITERATURE</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81120" behindDoc="0" locked="0" layoutInCell="1" allowOverlap="1" wp14:anchorId="685B00F5" wp14:editId="0640A2FB">
            <wp:simplePos x="0" y="0"/>
            <wp:positionH relativeFrom="column">
              <wp:posOffset>1306195</wp:posOffset>
            </wp:positionH>
            <wp:positionV relativeFrom="paragraph">
              <wp:posOffset>27940</wp:posOffset>
            </wp:positionV>
            <wp:extent cx="3147695" cy="944245"/>
            <wp:effectExtent l="0" t="0" r="0" b="0"/>
            <wp:wrapNone/>
            <wp:docPr id="52" name="Picture 52"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810477" w:rsidRPr="0073414F" w:rsidRDefault="00810477" w:rsidP="00810477">
      <w:pPr>
        <w:pStyle w:val="NoSpacing"/>
        <w:numPr>
          <w:ilvl w:val="0"/>
          <w:numId w:val="41"/>
        </w:numPr>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Answer all questions </w:t>
      </w:r>
    </w:p>
    <w:p w:rsidR="00810477" w:rsidRPr="0073414F" w:rsidRDefault="00810477" w:rsidP="00810477">
      <w:pPr>
        <w:pStyle w:val="NoSpacing"/>
        <w:numPr>
          <w:ilvl w:val="0"/>
          <w:numId w:val="41"/>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answers in the spaces provided.</w:t>
      </w:r>
    </w:p>
    <w:p w:rsidR="00810477" w:rsidRPr="0073414F" w:rsidRDefault="00810477" w:rsidP="00810477">
      <w:pPr>
        <w:pStyle w:val="NoSpacing"/>
        <w:numPr>
          <w:ilvl w:val="0"/>
          <w:numId w:val="41"/>
        </w:numPr>
        <w:spacing w:line="360" w:lineRule="auto"/>
        <w:rPr>
          <w:rFonts w:asciiTheme="majorBidi" w:hAnsiTheme="majorBidi" w:cstheme="majorBidi"/>
          <w:sz w:val="24"/>
          <w:szCs w:val="24"/>
        </w:rPr>
      </w:pPr>
      <w:r w:rsidRPr="0073414F">
        <w:rPr>
          <w:rFonts w:asciiTheme="majorBidi" w:hAnsiTheme="majorBidi" w:cstheme="majorBidi"/>
          <w:sz w:val="24"/>
          <w:szCs w:val="24"/>
        </w:rPr>
        <w:t>Use clear, neat, and grammatically correct English.</w:t>
      </w:r>
    </w:p>
    <w:p w:rsidR="00810477" w:rsidRPr="0073414F" w:rsidRDefault="00810477" w:rsidP="00810477">
      <w:pPr>
        <w:pStyle w:val="NoSpacing"/>
        <w:numPr>
          <w:ilvl w:val="0"/>
          <w:numId w:val="41"/>
        </w:numPr>
        <w:spacing w:line="360" w:lineRule="auto"/>
        <w:rPr>
          <w:rFonts w:asciiTheme="majorBidi" w:hAnsiTheme="majorBidi" w:cstheme="majorBidi"/>
          <w:sz w:val="24"/>
          <w:szCs w:val="24"/>
        </w:rPr>
      </w:pPr>
      <w:r w:rsidRPr="0073414F">
        <w:rPr>
          <w:rFonts w:asciiTheme="majorBidi" w:hAnsiTheme="majorBidi" w:cstheme="majorBidi"/>
          <w:sz w:val="24"/>
          <w:szCs w:val="24"/>
        </w:rPr>
        <w:t>Manage your time carefully to complete both sections.</w:t>
      </w:r>
    </w:p>
    <w:p w:rsidR="00810477" w:rsidRPr="0073414F" w:rsidRDefault="00810477" w:rsidP="00810477">
      <w:pPr>
        <w:pStyle w:val="NoSpacing"/>
        <w:numPr>
          <w:ilvl w:val="0"/>
          <w:numId w:val="41"/>
        </w:numPr>
        <w:spacing w:line="360" w:lineRule="auto"/>
        <w:rPr>
          <w:rFonts w:asciiTheme="majorBidi" w:hAnsiTheme="majorBidi" w:cstheme="majorBidi"/>
          <w:sz w:val="24"/>
          <w:szCs w:val="24"/>
        </w:rPr>
      </w:pPr>
      <w:r w:rsidRPr="0073414F">
        <w:rPr>
          <w:rFonts w:asciiTheme="majorBidi" w:hAnsiTheme="majorBidi" w:cstheme="majorBidi"/>
          <w:sz w:val="24"/>
          <w:szCs w:val="24"/>
        </w:rPr>
        <w:t>Follow the word limits where indicated.</w:t>
      </w:r>
    </w:p>
    <w:p w:rsidR="00810477" w:rsidRPr="0073414F" w:rsidRDefault="00810477" w:rsidP="00810477">
      <w:pPr>
        <w:pStyle w:val="NoSpacing"/>
        <w:numPr>
          <w:ilvl w:val="0"/>
          <w:numId w:val="41"/>
        </w:numPr>
        <w:spacing w:line="360" w:lineRule="auto"/>
        <w:rPr>
          <w:rFonts w:asciiTheme="majorBidi" w:hAnsiTheme="majorBidi" w:cstheme="majorBidi"/>
          <w:sz w:val="24"/>
          <w:szCs w:val="24"/>
        </w:rPr>
      </w:pPr>
      <w:r w:rsidRPr="0073414F">
        <w:rPr>
          <w:rFonts w:asciiTheme="majorBidi" w:hAnsiTheme="majorBidi" w:cstheme="majorBidi"/>
          <w:sz w:val="24"/>
          <w:szCs w:val="24"/>
        </w:rPr>
        <w:t>Check your work before submission.</w:t>
      </w:r>
    </w:p>
    <w:p w:rsidR="00810477" w:rsidRDefault="00810477" w:rsidP="0073414F">
      <w:pPr>
        <w:pStyle w:val="NoSpacing"/>
        <w:spacing w:line="360" w:lineRule="auto"/>
        <w:rPr>
          <w:rFonts w:asciiTheme="majorBidi" w:hAnsiTheme="majorBidi" w:cstheme="majorBidi"/>
          <w:sz w:val="24"/>
          <w:szCs w:val="24"/>
        </w:rPr>
      </w:pPr>
    </w:p>
    <w:p w:rsidR="0073414F" w:rsidRPr="00810477" w:rsidRDefault="00810477"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1</w:t>
      </w:r>
      <w:r w:rsidR="0073414F" w:rsidRPr="00810477">
        <w:rPr>
          <w:rFonts w:asciiTheme="majorBidi" w:hAnsiTheme="majorBidi" w:cstheme="majorBidi"/>
          <w:b/>
          <w:bCs/>
          <w:sz w:val="24"/>
          <w:szCs w:val="24"/>
        </w:rPr>
        <w:t>. Oral Literature (10 marks)</w:t>
      </w:r>
    </w:p>
    <w:p w:rsidR="0081047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oral literature. (2 marks)</w:t>
      </w:r>
      <w:r w:rsidRPr="0073414F">
        <w:rPr>
          <w:rFonts w:asciiTheme="majorBidi" w:hAnsiTheme="majorBidi" w:cstheme="majorBidi"/>
          <w:sz w:val="24"/>
          <w:szCs w:val="24"/>
        </w:rPr>
        <w:br/>
      </w:r>
      <w:r w:rsidR="0081047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four genres of oral literature. (4 marks)</w:t>
      </w:r>
      <w:r w:rsidRPr="0073414F">
        <w:rPr>
          <w:rFonts w:asciiTheme="majorBidi" w:hAnsiTheme="majorBidi" w:cstheme="majorBidi"/>
          <w:sz w:val="24"/>
          <w:szCs w:val="24"/>
        </w:rPr>
        <w:br/>
        <w:t>i. ____________________________________________</w:t>
      </w:r>
      <w:r w:rsidR="00810477">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810477">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810477">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iv. ____________________________________________</w:t>
      </w:r>
      <w:r w:rsidR="00810477">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functions of oral literature in society. (4 marks)</w:t>
      </w:r>
      <w:r w:rsidRPr="0073414F">
        <w:rPr>
          <w:rFonts w:asciiTheme="majorBidi" w:hAnsiTheme="majorBidi" w:cstheme="majorBidi"/>
          <w:sz w:val="24"/>
          <w:szCs w:val="24"/>
        </w:rPr>
        <w:br/>
        <w:t>i. ____________________________________________</w:t>
      </w:r>
      <w:r w:rsidR="00810477">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810477">
        <w:rPr>
          <w:rFonts w:asciiTheme="majorBidi" w:hAnsiTheme="majorBidi" w:cstheme="majorBidi"/>
          <w:sz w:val="24"/>
          <w:szCs w:val="24"/>
        </w:rPr>
        <w:t>_________________________________________________</w:t>
      </w:r>
    </w:p>
    <w:p w:rsidR="0073414F" w:rsidRPr="00810477" w:rsidRDefault="00810477" w:rsidP="0073414F">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2</w:t>
      </w:r>
      <w:r w:rsidR="0073414F" w:rsidRPr="00810477">
        <w:rPr>
          <w:rFonts w:asciiTheme="majorBidi" w:hAnsiTheme="majorBidi" w:cstheme="majorBidi"/>
          <w:b/>
          <w:bCs/>
          <w:sz w:val="24"/>
          <w:szCs w:val="24"/>
        </w:rPr>
        <w:t>. Oral Narrative (10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Read the short story:</w:t>
      </w:r>
    </w:p>
    <w:p w:rsidR="00810477" w:rsidRPr="00810477" w:rsidRDefault="00810477" w:rsidP="00810477">
      <w:pPr>
        <w:pStyle w:val="Heading2"/>
        <w:rPr>
          <w:sz w:val="24"/>
          <w:szCs w:val="24"/>
        </w:rPr>
      </w:pPr>
      <w:r w:rsidRPr="00810477">
        <w:rPr>
          <w:sz w:val="24"/>
          <w:szCs w:val="24"/>
        </w:rPr>
        <w:t>Wisdom in the Time of Drought</w:t>
      </w:r>
    </w:p>
    <w:p w:rsidR="00810477" w:rsidRDefault="00810477" w:rsidP="00810477">
      <w:pPr>
        <w:pStyle w:val="NormalWeb"/>
      </w:pPr>
      <w:r>
        <w:t>The sun had been merciless for weeks, burning the earth until it cracked like broken pottery. Kamau, a hardworking farmer, stood at the edge of his field, worry etched across his face. His maize stalks, once green and promising, now drooped helplessly under the harsh heat. The rains had delayed far beyond the usual season, and whispers of famine had begun to spread across the village.</w:t>
      </w:r>
    </w:p>
    <w:p w:rsidR="00810477" w:rsidRDefault="00810477" w:rsidP="00810477">
      <w:pPr>
        <w:pStyle w:val="NormalWeb"/>
      </w:pPr>
      <w:r>
        <w:t>Kamau knew he could not ignore the problem. That evening, he called the villagers together beneath the large acacia tree at the center of the community. Men and women gathered, fanning themselves in the warm breeze, their expressions anxious but hopeful.</w:t>
      </w:r>
    </w:p>
    <w:p w:rsidR="00810477" w:rsidRDefault="00810477" w:rsidP="00810477">
      <w:pPr>
        <w:pStyle w:val="NormalWeb"/>
      </w:pPr>
      <w:r>
        <w:t>“My friends,” Kamau began, “our crops are failing because of poor rainfall. If we do nothing, we may face hunger in the coming months. I seek your advice.”</w:t>
      </w:r>
    </w:p>
    <w:p w:rsidR="00810477" w:rsidRDefault="00810477" w:rsidP="00810477">
      <w:pPr>
        <w:pStyle w:val="NormalWeb"/>
      </w:pPr>
      <w:r>
        <w:t>An elderly man rose first. “Plant again immediately,” he urged. “The rains may surprise us tomorrow.”</w:t>
      </w:r>
    </w:p>
    <w:p w:rsidR="00810477" w:rsidRDefault="00810477" w:rsidP="00810477">
      <w:pPr>
        <w:pStyle w:val="NormalWeb"/>
      </w:pPr>
      <w:r>
        <w:t>A younger farmer disagreed. “No,” he said firmly. “We should wait. Planting now would only waste our seeds.”</w:t>
      </w:r>
    </w:p>
    <w:p w:rsidR="00810477" w:rsidRDefault="00810477" w:rsidP="00810477">
      <w:pPr>
        <w:pStyle w:val="NormalWeb"/>
      </w:pPr>
      <w:r>
        <w:t>Others joined in, each offering different suggestions. Some proposed prayers and sacrifices, while others advised buying food from distant markets. The discussion grew lively, yet Kamau remained silent, listening carefully to every opinion. He respected the wisdom of the elders and the energy of the youth. When everyone had spoken, he thanked them and asked for a night to reflect.</w:t>
      </w:r>
    </w:p>
    <w:p w:rsidR="00810477" w:rsidRDefault="00810477" w:rsidP="00810477">
      <w:pPr>
        <w:pStyle w:val="NormalWeb"/>
      </w:pPr>
      <w:r>
        <w:t>That night, Kamau walked toward the nearby river. Though the rains had failed, the river still flowed steadily, glistening under the moonlight. An idea formed in his mind. Why wait helplessly for rain when water was within reach?</w:t>
      </w:r>
    </w:p>
    <w:p w:rsidR="00810477" w:rsidRDefault="00810477" w:rsidP="00810477">
      <w:pPr>
        <w:pStyle w:val="NormalWeb"/>
      </w:pPr>
      <w:r>
        <w:t>The following morning, Kamau gathered his family and began digging channels from the river to his farm. It was exhausting work, but slowly, water began to trickle through the narrow paths and soak the thirsty soil. Within days, the maize leaves regained their vibrant green color. Weeks later, his farm stood tall and healthy while others struggled with dry fields.</w:t>
      </w:r>
    </w:p>
    <w:p w:rsidR="00810477" w:rsidRDefault="00810477" w:rsidP="00810477">
      <w:pPr>
        <w:pStyle w:val="NormalWeb"/>
      </w:pPr>
      <w:r>
        <w:t>The villagers were astonished. They realized that Kamau had neither rushed blindly nor waited passively. Instead, he had listened, thought deeply, and acted wisely.</w:t>
      </w:r>
    </w:p>
    <w:p w:rsidR="00810477" w:rsidRDefault="00810477" w:rsidP="00810477">
      <w:pPr>
        <w:pStyle w:val="NormalWeb"/>
      </w:pPr>
      <w:r>
        <w:t>From that season onward, the community understood an important lesson: true wisdom lies in patience, thoughtful consultation, and the courage to make balanced decisions.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three features of oral narratives. (3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iii. ____________________________________________</w:t>
      </w:r>
      <w:r w:rsidR="00810477" w:rsidRPr="0073414F">
        <w:rPr>
          <w:rFonts w:asciiTheme="majorBidi" w:hAnsiTheme="majorBidi" w:cstheme="majorBidi"/>
          <w:sz w:val="24"/>
          <w:szCs w:val="24"/>
        </w:rPr>
        <w:t>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types of oral narratives.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Give three lessons learned from the story. (5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iii. ____________________________________________</w:t>
      </w:r>
      <w:r w:rsidR="00810477" w:rsidRPr="0073414F">
        <w:rPr>
          <w:rFonts w:asciiTheme="majorBidi" w:hAnsiTheme="majorBidi" w:cstheme="majorBidi"/>
          <w:sz w:val="24"/>
          <w:szCs w:val="24"/>
        </w:rPr>
        <w:t>________________________________________</w:t>
      </w: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8. </w:t>
      </w:r>
      <w:r w:rsidRPr="00810477">
        <w:rPr>
          <w:rFonts w:asciiTheme="majorBidi" w:hAnsiTheme="majorBidi" w:cstheme="majorBidi"/>
          <w:b/>
          <w:bCs/>
          <w:sz w:val="24"/>
          <w:szCs w:val="24"/>
        </w:rPr>
        <w:t>Poetry Analysis (10 marks)</w:t>
      </w:r>
    </w:p>
    <w:p w:rsidR="0073414F" w:rsidRPr="00810477" w:rsidRDefault="0073414F" w:rsidP="0073414F">
      <w:pPr>
        <w:pStyle w:val="NoSpacing"/>
        <w:spacing w:line="360" w:lineRule="auto"/>
        <w:rPr>
          <w:rFonts w:asciiTheme="majorBidi" w:hAnsiTheme="majorBidi" w:cstheme="majorBidi"/>
          <w:i/>
          <w:iCs/>
          <w:sz w:val="24"/>
          <w:szCs w:val="24"/>
        </w:rPr>
      </w:pPr>
      <w:r w:rsidRPr="00810477">
        <w:rPr>
          <w:rFonts w:asciiTheme="majorBidi" w:hAnsiTheme="majorBidi" w:cstheme="majorBidi"/>
          <w:i/>
          <w:iCs/>
          <w:sz w:val="24"/>
          <w:szCs w:val="24"/>
        </w:rPr>
        <w:t>Read the poem below and answer the questions: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“Morning in the Village”</w:t>
      </w:r>
      <w:r w:rsidRPr="0073414F">
        <w:rPr>
          <w:rFonts w:asciiTheme="majorBidi" w:hAnsiTheme="majorBidi" w:cstheme="majorBidi"/>
          <w:sz w:val="24"/>
          <w:szCs w:val="24"/>
        </w:rPr>
        <w:br/>
        <w:t>Birds chirp softly as the sun rises,</w:t>
      </w:r>
      <w:r w:rsidRPr="0073414F">
        <w:rPr>
          <w:rFonts w:asciiTheme="majorBidi" w:hAnsiTheme="majorBidi" w:cstheme="majorBidi"/>
          <w:sz w:val="24"/>
          <w:szCs w:val="24"/>
        </w:rPr>
        <w:br/>
        <w:t>Smoke curls from the thatched roofs,</w:t>
      </w:r>
      <w:r w:rsidRPr="0073414F">
        <w:rPr>
          <w:rFonts w:asciiTheme="majorBidi" w:hAnsiTheme="majorBidi" w:cstheme="majorBidi"/>
          <w:sz w:val="24"/>
          <w:szCs w:val="24"/>
        </w:rPr>
        <w:br/>
        <w:t>Children hurry to school with eager steps,</w:t>
      </w:r>
      <w:r w:rsidRPr="0073414F">
        <w:rPr>
          <w:rFonts w:asciiTheme="majorBidi" w:hAnsiTheme="majorBidi" w:cstheme="majorBidi"/>
          <w:sz w:val="24"/>
          <w:szCs w:val="24"/>
        </w:rPr>
        <w:br/>
        <w:t>Women fetch water singing old songs.</w:t>
      </w:r>
      <w:r w:rsidRPr="0073414F">
        <w:rPr>
          <w:rFonts w:asciiTheme="majorBidi" w:hAnsiTheme="majorBidi" w:cstheme="majorBidi"/>
          <w:sz w:val="24"/>
          <w:szCs w:val="24"/>
        </w:rPr>
        <w:br/>
        <w:t>The market buzzes with life and color,</w:t>
      </w:r>
      <w:r w:rsidRPr="0073414F">
        <w:rPr>
          <w:rFonts w:asciiTheme="majorBidi" w:hAnsiTheme="majorBidi" w:cstheme="majorBidi"/>
          <w:sz w:val="24"/>
          <w:szCs w:val="24"/>
        </w:rPr>
        <w:br/>
        <w:t>Laughter and shouts mix with the aroma of fresh produce,</w:t>
      </w:r>
      <w:r w:rsidRPr="0073414F">
        <w:rPr>
          <w:rFonts w:asciiTheme="majorBidi" w:hAnsiTheme="majorBidi" w:cstheme="majorBidi"/>
          <w:sz w:val="24"/>
          <w:szCs w:val="24"/>
        </w:rPr>
        <w:br/>
        <w:t>Elders sit under trees telling tales,</w:t>
      </w:r>
      <w:r w:rsidRPr="0073414F">
        <w:rPr>
          <w:rFonts w:asciiTheme="majorBidi" w:hAnsiTheme="majorBidi" w:cstheme="majorBidi"/>
          <w:sz w:val="24"/>
          <w:szCs w:val="24"/>
        </w:rPr>
        <w:br/>
        <w:t>Passing down wisdom through generations.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the type of poem.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three elements of poetry used. (3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iii. ____________________________________________</w:t>
      </w:r>
      <w:r w:rsidR="00810477" w:rsidRPr="0073414F">
        <w:rPr>
          <w:rFonts w:asciiTheme="majorBidi" w:hAnsiTheme="majorBidi" w:cstheme="majorBidi"/>
          <w:sz w:val="24"/>
          <w:szCs w:val="24"/>
        </w:rPr>
        <w:t>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the subject matter of the poem. (3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iii. ____________________________________________</w:t>
      </w:r>
      <w:r w:rsidR="00810477" w:rsidRPr="0073414F">
        <w:rPr>
          <w:rFonts w:asciiTheme="majorBidi" w:hAnsiTheme="majorBidi" w:cstheme="majorBidi"/>
          <w:sz w:val="24"/>
          <w:szCs w:val="24"/>
        </w:rPr>
        <w:t>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reasons why poetry is important in society. (2 marks)</w:t>
      </w:r>
      <w:r w:rsidRPr="0073414F">
        <w:rPr>
          <w:rFonts w:asciiTheme="majorBidi" w:hAnsiTheme="majorBidi" w:cstheme="majorBidi"/>
          <w:sz w:val="24"/>
          <w:szCs w:val="24"/>
        </w:rPr>
        <w:br/>
        <w:t>i. ____________________________________________</w:t>
      </w:r>
      <w:r w:rsidR="0081047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 ____________________________________________</w:t>
      </w:r>
      <w:r w:rsidR="00810477" w:rsidRPr="0073414F">
        <w:rPr>
          <w:rFonts w:asciiTheme="majorBidi" w:hAnsiTheme="majorBidi" w:cstheme="majorBidi"/>
          <w:sz w:val="24"/>
          <w:szCs w:val="24"/>
        </w:rPr>
        <w:t>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00224" behindDoc="0" locked="0" layoutInCell="1" allowOverlap="1" wp14:anchorId="613DCF91" wp14:editId="1B50D2C2">
                <wp:simplePos x="0" y="0"/>
                <wp:positionH relativeFrom="column">
                  <wp:posOffset>4544060</wp:posOffset>
                </wp:positionH>
                <wp:positionV relativeFrom="paragraph">
                  <wp:posOffset>-267426</wp:posOffset>
                </wp:positionV>
                <wp:extent cx="2307771" cy="2122715"/>
                <wp:effectExtent l="0" t="0" r="0" b="0"/>
                <wp:wrapNone/>
                <wp:docPr id="2437" name="Group 2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38" name="Picture 2438"/>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39" name="Picture 2439"/>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437" o:spid="_x0000_s1026" style="position:absolute;margin-left:357.8pt;margin-top:-21.05pt;width:181.7pt;height:167.15pt;z-index:25170022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">
                <v:shape id="Picture 2438"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UOgnAAAAA3QAAAA8AAABkcnMvZG93bnJldi54bWxET89rwjAUvg/8H8ITdpupdYxSjSJSoR7X&#10;jZ7fmmdbbF5KE2v235vDYMeP7/fuEMwgZppcb1nBepWAIG6s7rlV8P11fstAOI+scbBMCn7JwWG/&#10;eNlhru2DP2mufCtiCLscFXTej7mUrunIoFvZkThyVzsZ9BFOrdQTPmK4GWSaJB/SYM+xocORTh01&#10;t+puFPyc083lxiHUtiyo5lAXWZ8q9boMxy0IT8H/i//cpVaQvm/i3PgmPgG5f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Q6CcAAAADdAAAADwAAAAAAAAAAAAAAAACfAgAA&#10;ZHJzL2Rvd25yZXYueG1sUEsFBgAAAAAEAAQA9wAAAIwDAAAAAA==&#10;">
                  <v:imagedata r:id="rId29" o:title="" croptop="3526f" cropbottom="22913f" cropleft="12508f" cropright="12340f" chromakey="white"/>
                  <v:path arrowok="t"/>
                </v:shape>
                <v:shape id="Picture 2439"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s4TTJAAAA3QAAAA8AAABkcnMvZG93bnJldi54bWxEj09Lw0AUxO+C32F5Qm9201qKjdmUqv2T&#10;HhSMih6f2WcSzL4N2W2bfvtuoeBxmJnfMMm8N43YU+dqywpGwwgEcWF1zaWCj/fV7T0I55E1NpZJ&#10;wZEczNPrqwRjbQ/8RvvclyJA2MWooPK+jaV0RUUG3dC2xMH7tZ1BH2RXSt3hIcBNI8dRNJUGaw4L&#10;Fbb0VFHxl++Mgizvt9+fzfpn8zVdZK+j2fLl+TFSanDTLx5AeOr9f/jSzrSC8eRuBuc34QnI9AQ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zhNMkAAADdAAAADwAAAAAAAAAA&#10;AAAAAACfAgAAZHJzL2Rvd25yZXYueG1sUEsFBgAAAAAEAAQA9wAAAJUDA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ESSENTIAL MATHEMATICS</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83168" behindDoc="0" locked="0" layoutInCell="1" allowOverlap="1" wp14:anchorId="1D2AE3FC" wp14:editId="1178F478">
            <wp:simplePos x="0" y="0"/>
            <wp:positionH relativeFrom="column">
              <wp:posOffset>1451610</wp:posOffset>
            </wp:positionH>
            <wp:positionV relativeFrom="paragraph">
              <wp:posOffset>27940</wp:posOffset>
            </wp:positionV>
            <wp:extent cx="3147695" cy="944245"/>
            <wp:effectExtent l="0" t="0" r="0" b="0"/>
            <wp:wrapNone/>
            <wp:docPr id="53" name="Picture 53"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i. Answer all questions.</w:t>
      </w:r>
      <w:r w:rsidRPr="00810477">
        <w:rPr>
          <w:rFonts w:asciiTheme="majorBidi" w:hAnsiTheme="majorBidi" w:cstheme="majorBidi"/>
        </w:rPr>
        <w:br/>
        <w:t>ii. Show all working.</w:t>
      </w:r>
      <w:r w:rsidRPr="00810477">
        <w:rPr>
          <w:rFonts w:asciiTheme="majorBidi" w:hAnsiTheme="majorBidi" w:cstheme="majorBidi"/>
        </w:rPr>
        <w:br/>
        <w:t>iii. Non-programmable calculators allowed.</w:t>
      </w:r>
      <w:r w:rsidRPr="00810477">
        <w:rPr>
          <w:rFonts w:asciiTheme="majorBidi" w:hAnsiTheme="majorBidi" w:cstheme="majorBidi"/>
        </w:rPr>
        <w:br/>
        <w:t>iv. Take π = 3.14 unless stated otherwise.</w:t>
      </w:r>
    </w:p>
    <w:p w:rsidR="00810477" w:rsidRPr="00810477" w:rsidRDefault="00810477" w:rsidP="00810477">
      <w:pPr>
        <w:pStyle w:val="Heading1"/>
        <w:rPr>
          <w:rFonts w:asciiTheme="majorBidi" w:hAnsiTheme="majorBidi" w:cstheme="majorBidi"/>
          <w:sz w:val="24"/>
          <w:szCs w:val="24"/>
        </w:rPr>
      </w:pPr>
      <w:r w:rsidRPr="00810477">
        <w:rPr>
          <w:rFonts w:asciiTheme="majorBidi" w:hAnsiTheme="majorBidi" w:cstheme="majorBidi"/>
          <w:sz w:val="24"/>
          <w:szCs w:val="24"/>
        </w:rPr>
        <w:t>SECTION A (35 MARKS)</w:t>
      </w: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1. (6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a) Simplify:</w:t>
      </w:r>
    </w:p>
    <w:p w:rsidR="00810477" w:rsidRPr="00810477" w:rsidRDefault="00145FBF" w:rsidP="00810477">
      <w:pPr>
        <w:pStyle w:val="BodyText"/>
        <w:rPr>
          <w:rFonts w:asciiTheme="majorBidi" w:hAnsiTheme="majorBidi" w:cstheme="majorBidi"/>
        </w:rPr>
      </w:pPr>
      <m:oMathPara>
        <m:oMathParaPr>
          <m:jc m:val="center"/>
        </m:oMathParaPr>
        <m:oMath>
          <m:f>
            <m:fPr>
              <m:ctrlPr>
                <w:rPr>
                  <w:rFonts w:ascii="Cambria Math" w:hAnsi="Cambria Math" w:cstheme="majorBidi"/>
                </w:rPr>
              </m:ctrlPr>
            </m:fPr>
            <m:num>
              <m:sSup>
                <m:sSupPr>
                  <m:ctrlPr>
                    <w:rPr>
                      <w:rFonts w:ascii="Cambria Math" w:hAnsi="Cambria Math" w:cstheme="majorBidi"/>
                    </w:rPr>
                  </m:ctrlPr>
                </m:sSupPr>
                <m:e>
                  <m:r>
                    <w:rPr>
                      <w:rFonts w:ascii="Cambria Math" w:hAnsi="Cambria Math" w:cstheme="majorBidi"/>
                    </w:rPr>
                    <m:t>3</m:t>
                  </m:r>
                </m:e>
                <m:sup>
                  <m:r>
                    <w:rPr>
                      <w:rFonts w:ascii="Cambria Math" w:hAnsi="Cambria Math" w:cstheme="majorBidi"/>
                    </w:rPr>
                    <m:t>4</m:t>
                  </m:r>
                </m:sup>
              </m:sSup>
              <m:r>
                <m:rPr>
                  <m:sty m:val="p"/>
                </m:rPr>
                <w:rPr>
                  <w:rFonts w:ascii="Cambria Math" w:hAnsi="Cambria Math" w:cstheme="majorBidi"/>
                </w:rPr>
                <m:t>×</m:t>
              </m:r>
              <m:sSup>
                <m:sSupPr>
                  <m:ctrlPr>
                    <w:rPr>
                      <w:rFonts w:ascii="Cambria Math" w:hAnsi="Cambria Math" w:cstheme="majorBidi"/>
                    </w:rPr>
                  </m:ctrlPr>
                </m:sSupPr>
                <m:e>
                  <m:r>
                    <w:rPr>
                      <w:rFonts w:ascii="Cambria Math" w:hAnsi="Cambria Math" w:cstheme="majorBidi"/>
                    </w:rPr>
                    <m:t>3</m:t>
                  </m:r>
                </m:e>
                <m:sup>
                  <m:r>
                    <m:rPr>
                      <m:sty m:val="p"/>
                    </m:rPr>
                    <w:rPr>
                      <w:rFonts w:ascii="Cambria Math" w:hAnsi="Cambria Math" w:cstheme="majorBidi"/>
                    </w:rPr>
                    <m:t>-</m:t>
                  </m:r>
                  <m:r>
                    <w:rPr>
                      <w:rFonts w:ascii="Cambria Math" w:hAnsi="Cambria Math" w:cstheme="majorBidi"/>
                    </w:rPr>
                    <m:t>2</m:t>
                  </m:r>
                </m:sup>
              </m:sSup>
            </m:num>
            <m:den>
              <m:sSup>
                <m:sSupPr>
                  <m:ctrlPr>
                    <w:rPr>
                      <w:rFonts w:ascii="Cambria Math" w:hAnsi="Cambria Math" w:cstheme="majorBidi"/>
                    </w:rPr>
                  </m:ctrlPr>
                </m:sSupPr>
                <m:e>
                  <m:r>
                    <w:rPr>
                      <w:rFonts w:ascii="Cambria Math" w:hAnsi="Cambria Math" w:cstheme="majorBidi"/>
                    </w:rPr>
                    <m:t>3</m:t>
                  </m:r>
                </m:e>
                <m:sup>
                  <m:r>
                    <w:rPr>
                      <w:rFonts w:ascii="Cambria Math" w:hAnsi="Cambria Math" w:cstheme="majorBidi"/>
                    </w:rPr>
                    <m:t>3</m:t>
                  </m:r>
                </m:sup>
              </m:sSup>
            </m:den>
          </m:f>
        </m:oMath>
      </m:oMathPara>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b) Express 0.00032 in standard form.</w:t>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Pr="00810477" w:rsidRDefault="00810477" w:rsidP="00810477">
      <w:pPr>
        <w:pStyle w:val="BodyText"/>
        <w:rPr>
          <w:rFonts w:asciiTheme="majorBidi" w:hAnsiTheme="majorBidi" w:cstheme="majorBidi"/>
        </w:rPr>
      </w:pPr>
      <w:r w:rsidRPr="00810477">
        <w:rPr>
          <w:rFonts w:asciiTheme="majorBidi" w:hAnsiTheme="majorBidi" w:cstheme="majorBidi"/>
        </w:rPr>
        <w:t>c) Rationalize and simplify:</w:t>
      </w:r>
    </w:p>
    <w:p w:rsidR="00810477" w:rsidRPr="00810477" w:rsidRDefault="00145FBF" w:rsidP="00810477">
      <w:pPr>
        <w:pStyle w:val="BodyText"/>
        <w:rPr>
          <w:rFonts w:asciiTheme="majorBidi" w:hAnsiTheme="majorBidi" w:cstheme="majorBidi"/>
        </w:rPr>
      </w:pPr>
      <m:oMathPara>
        <m:oMathParaPr>
          <m:jc m:val="center"/>
        </m:oMathParaPr>
        <m:oMath>
          <m:f>
            <m:fPr>
              <m:ctrlPr>
                <w:rPr>
                  <w:rFonts w:ascii="Cambria Math" w:hAnsi="Cambria Math" w:cstheme="majorBidi"/>
                </w:rPr>
              </m:ctrlPr>
            </m:fPr>
            <m:num>
              <m:r>
                <w:rPr>
                  <w:rFonts w:ascii="Cambria Math" w:hAnsi="Cambria Math" w:cstheme="majorBidi"/>
                </w:rPr>
                <m:t>5</m:t>
              </m:r>
            </m:num>
            <m:den>
              <m:rad>
                <m:radPr>
                  <m:degHide m:val="1"/>
                  <m:ctrlPr>
                    <w:rPr>
                      <w:rFonts w:ascii="Cambria Math" w:hAnsi="Cambria Math" w:cstheme="majorBidi"/>
                    </w:rPr>
                  </m:ctrlPr>
                </m:radPr>
                <m:deg/>
                <m:e>
                  <m:r>
                    <w:rPr>
                      <w:rFonts w:ascii="Cambria Math" w:hAnsi="Cambria Math" w:cstheme="majorBidi"/>
                    </w:rPr>
                    <m:t>3</m:t>
                  </m:r>
                </m:e>
              </m:rad>
            </m:den>
          </m:f>
        </m:oMath>
      </m:oMathPara>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d) Evaluate:</w:t>
      </w:r>
    </w:p>
    <w:p w:rsidR="00810477" w:rsidRPr="00810477" w:rsidRDefault="00145FBF" w:rsidP="00810477">
      <w:pPr>
        <w:pStyle w:val="BodyText"/>
        <w:rPr>
          <w:rFonts w:asciiTheme="majorBidi" w:hAnsiTheme="majorBidi" w:cstheme="majorBidi"/>
        </w:rPr>
      </w:pPr>
      <m:oMathPara>
        <m:oMathParaPr>
          <m:jc m:val="center"/>
        </m:oMathParaPr>
        <m:oMath>
          <m:rad>
            <m:radPr>
              <m:degHide m:val="1"/>
              <m:ctrlPr>
                <w:rPr>
                  <w:rFonts w:ascii="Cambria Math" w:hAnsi="Cambria Math" w:cstheme="majorBidi"/>
                </w:rPr>
              </m:ctrlPr>
            </m:radPr>
            <m:deg/>
            <m:e>
              <m:r>
                <w:rPr>
                  <w:rFonts w:ascii="Cambria Math" w:hAnsi="Cambria Math" w:cstheme="majorBidi"/>
                </w:rPr>
                <m:t>50</m:t>
              </m:r>
            </m:e>
          </m:rad>
          <m:r>
            <m:rPr>
              <m:sty m:val="p"/>
            </m:rPr>
            <w:rPr>
              <w:rFonts w:ascii="Cambria Math" w:hAnsi="Cambria Math" w:cstheme="majorBidi"/>
            </w:rPr>
            <m:t>+</m:t>
          </m:r>
          <m:r>
            <w:rPr>
              <w:rFonts w:ascii="Cambria Math" w:hAnsi="Cambria Math" w:cstheme="majorBidi"/>
            </w:rPr>
            <m:t>3</m:t>
          </m:r>
          <m:rad>
            <m:radPr>
              <m:degHide m:val="1"/>
              <m:ctrlPr>
                <w:rPr>
                  <w:rFonts w:ascii="Cambria Math" w:hAnsi="Cambria Math" w:cstheme="majorBidi"/>
                </w:rPr>
              </m:ctrlPr>
            </m:radPr>
            <m:deg/>
            <m:e>
              <m:r>
                <w:rPr>
                  <w:rFonts w:ascii="Cambria Math" w:hAnsi="Cambria Math" w:cstheme="majorBidi"/>
                </w:rPr>
                <m:t>8</m:t>
              </m:r>
            </m:e>
          </m:rad>
        </m:oMath>
      </m:oMathPara>
    </w:p>
    <w:p w:rsidR="00810477" w:rsidRPr="00810477" w:rsidRDefault="00810477" w:rsidP="00810477">
      <w:pPr>
        <w:rPr>
          <w:rFonts w:asciiTheme="majorBidi" w:hAnsiTheme="majorBidi" w:cstheme="majorBidi"/>
          <w:sz w:val="24"/>
          <w:szCs w:val="24"/>
        </w:rPr>
      </w:pPr>
    </w:p>
    <w:p w:rsidR="00810477" w:rsidRDefault="00810477" w:rsidP="00810477">
      <w:pPr>
        <w:pStyle w:val="Heading3"/>
        <w:rPr>
          <w:rFonts w:asciiTheme="majorBidi" w:hAnsiTheme="majorBidi" w:cstheme="majorBidi"/>
          <w:sz w:val="24"/>
          <w:szCs w:val="24"/>
        </w:rPr>
      </w:pPr>
    </w:p>
    <w:p w:rsidR="00810477" w:rsidRDefault="00810477" w:rsidP="00810477">
      <w:pPr>
        <w:pStyle w:val="Heading3"/>
        <w:rPr>
          <w:rFonts w:asciiTheme="majorBidi" w:hAnsiTheme="majorBidi" w:cstheme="majorBidi"/>
          <w:sz w:val="24"/>
          <w:szCs w:val="24"/>
        </w:rPr>
      </w:pPr>
    </w:p>
    <w:p w:rsidR="00810477" w:rsidRDefault="00810477" w:rsidP="00810477">
      <w:pPr>
        <w:pStyle w:val="Heading3"/>
        <w:rPr>
          <w:rFonts w:asciiTheme="majorBidi" w:hAnsiTheme="majorBidi" w:cstheme="majorBidi"/>
          <w:sz w:val="24"/>
          <w:szCs w:val="24"/>
        </w:rPr>
      </w:pPr>
    </w:p>
    <w:p w:rsidR="00810477" w:rsidRDefault="00810477" w:rsidP="00810477">
      <w:pPr>
        <w:pStyle w:val="Heading3"/>
        <w:rPr>
          <w:rFonts w:asciiTheme="majorBidi" w:hAnsiTheme="majorBidi" w:cstheme="majorBidi"/>
          <w:sz w:val="24"/>
          <w:szCs w:val="24"/>
        </w:rPr>
      </w:pPr>
    </w:p>
    <w:p w:rsidR="00810477" w:rsidRDefault="00810477" w:rsidP="00810477">
      <w:pPr>
        <w:pStyle w:val="Heading3"/>
        <w:rPr>
          <w:rFonts w:asciiTheme="majorBidi" w:hAnsiTheme="majorBidi" w:cstheme="majorBidi"/>
          <w:sz w:val="24"/>
          <w:szCs w:val="24"/>
        </w:rPr>
      </w:pP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2. (7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a) Expand and simplify:</w:t>
      </w:r>
    </w:p>
    <w:p w:rsidR="00810477" w:rsidRPr="00810477" w:rsidRDefault="00145FBF" w:rsidP="00810477">
      <w:pPr>
        <w:pStyle w:val="BodyText"/>
        <w:rPr>
          <w:rFonts w:asciiTheme="majorBidi" w:hAnsiTheme="majorBidi" w:cstheme="majorBidi"/>
        </w:rPr>
      </w:pPr>
      <m:oMathPara>
        <m:oMathParaPr>
          <m:jc m:val="center"/>
        </m:oMathParaPr>
        <m:oMath>
          <m:d>
            <m:dPr>
              <m:ctrlPr>
                <w:rPr>
                  <w:rFonts w:ascii="Cambria Math" w:hAnsi="Cambria Math" w:cstheme="majorBidi"/>
                </w:rPr>
              </m:ctrlPr>
            </m:dPr>
            <m:e>
              <m:r>
                <w:rPr>
                  <w:rFonts w:ascii="Cambria Math" w:hAnsi="Cambria Math" w:cstheme="majorBidi"/>
                </w:rPr>
                <m:t>2x</m:t>
              </m:r>
              <m:r>
                <m:rPr>
                  <m:sty m:val="p"/>
                </m:rPr>
                <w:rPr>
                  <w:rFonts w:ascii="Cambria Math" w:hAnsi="Cambria Math" w:cstheme="majorBidi"/>
                </w:rPr>
                <m:t>-</m:t>
              </m:r>
              <m:r>
                <w:rPr>
                  <w:rFonts w:ascii="Cambria Math" w:hAnsi="Cambria Math" w:cstheme="majorBidi"/>
                </w:rPr>
                <m:t>3</m:t>
              </m:r>
            </m:e>
          </m:d>
          <m:d>
            <m:dPr>
              <m:ctrlPr>
                <w:rPr>
                  <w:rFonts w:ascii="Cambria Math" w:hAnsi="Cambria Math" w:cstheme="majorBidi"/>
                </w:rPr>
              </m:ctrlPr>
            </m:dPr>
            <m:e>
              <m:r>
                <w:rPr>
                  <w:rFonts w:ascii="Cambria Math" w:hAnsi="Cambria Math" w:cstheme="majorBidi"/>
                </w:rPr>
                <m:t>x</m:t>
              </m:r>
              <m:r>
                <m:rPr>
                  <m:sty m:val="p"/>
                </m:rPr>
                <w:rPr>
                  <w:rFonts w:ascii="Cambria Math" w:hAnsi="Cambria Math" w:cstheme="majorBidi"/>
                </w:rPr>
                <m:t>+</m:t>
              </m:r>
              <m:r>
                <w:rPr>
                  <w:rFonts w:ascii="Cambria Math" w:hAnsi="Cambria Math" w:cstheme="majorBidi"/>
                </w:rPr>
                <m:t>5</m:t>
              </m:r>
            </m:e>
          </m:d>
          <m:r>
            <m:rPr>
              <m:sty m:val="p"/>
            </m:rPr>
            <w:rPr>
              <w:rFonts w:ascii="Cambria Math" w:hAnsi="Cambria Math" w:cstheme="majorBidi"/>
            </w:rPr>
            <m:t>-</m:t>
          </m:r>
          <m:sSup>
            <m:sSupPr>
              <m:ctrlPr>
                <w:rPr>
                  <w:rFonts w:ascii="Cambria Math" w:hAnsi="Cambria Math" w:cstheme="majorBidi"/>
                </w:rPr>
              </m:ctrlPr>
            </m:sSupPr>
            <m:e>
              <m:d>
                <m:dPr>
                  <m:ctrlPr>
                    <w:rPr>
                      <w:rFonts w:ascii="Cambria Math" w:hAnsi="Cambria Math" w:cstheme="majorBidi"/>
                    </w:rPr>
                  </m:ctrlPr>
                </m:dPr>
                <m:e>
                  <m:r>
                    <w:rPr>
                      <w:rFonts w:ascii="Cambria Math" w:hAnsi="Cambria Math" w:cstheme="majorBidi"/>
                    </w:rPr>
                    <m:t>x</m:t>
                  </m:r>
                  <m:r>
                    <m:rPr>
                      <m:sty m:val="p"/>
                    </m:rPr>
                    <w:rPr>
                      <w:rFonts w:ascii="Cambria Math" w:hAnsi="Cambria Math" w:cstheme="majorBidi"/>
                    </w:rPr>
                    <m:t>-</m:t>
                  </m:r>
                  <m:r>
                    <w:rPr>
                      <w:rFonts w:ascii="Cambria Math" w:hAnsi="Cambria Math" w:cstheme="majorBidi"/>
                    </w:rPr>
                    <m:t>4</m:t>
                  </m:r>
                </m:e>
              </m:d>
            </m:e>
            <m:sup>
              <m:r>
                <w:rPr>
                  <w:rFonts w:ascii="Cambria Math" w:hAnsi="Cambria Math" w:cstheme="majorBidi"/>
                </w:rPr>
                <m:t>2</m:t>
              </m:r>
            </m:sup>
          </m:sSup>
        </m:oMath>
      </m:oMathPara>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b) Factorise completely:</w:t>
      </w:r>
    </w:p>
    <w:p w:rsidR="00810477" w:rsidRPr="00810477" w:rsidRDefault="00810477" w:rsidP="00810477">
      <w:pPr>
        <w:pStyle w:val="BodyText"/>
        <w:rPr>
          <w:rFonts w:asciiTheme="majorBidi" w:hAnsiTheme="majorBidi" w:cstheme="majorBidi"/>
        </w:rPr>
      </w:pPr>
      <m:oMathPara>
        <m:oMathParaPr>
          <m:jc m:val="center"/>
        </m:oMathParaPr>
        <m:oMath>
          <m:r>
            <w:rPr>
              <w:rFonts w:ascii="Cambria Math" w:hAnsi="Cambria Math" w:cstheme="majorBidi"/>
            </w:rPr>
            <m:t>3</m:t>
          </m:r>
          <m:sSup>
            <m:sSupPr>
              <m:ctrlPr>
                <w:rPr>
                  <w:rFonts w:ascii="Cambria Math" w:hAnsi="Cambria Math" w:cstheme="majorBidi"/>
                </w:rPr>
              </m:ctrlPr>
            </m:sSupPr>
            <m:e>
              <m:r>
                <w:rPr>
                  <w:rFonts w:ascii="Cambria Math" w:hAnsi="Cambria Math" w:cstheme="majorBidi"/>
                </w:rPr>
                <m:t>x</m:t>
              </m:r>
            </m:e>
            <m:sup>
              <m:r>
                <w:rPr>
                  <w:rFonts w:ascii="Cambria Math" w:hAnsi="Cambria Math" w:cstheme="majorBidi"/>
                </w:rPr>
                <m:t>2</m:t>
              </m:r>
            </m:sup>
          </m:sSup>
          <m:r>
            <m:rPr>
              <m:sty m:val="p"/>
            </m:rPr>
            <w:rPr>
              <w:rFonts w:ascii="Cambria Math" w:hAnsi="Cambria Math" w:cstheme="majorBidi"/>
            </w:rPr>
            <m:t>-</m:t>
          </m:r>
          <m:r>
            <w:rPr>
              <w:rFonts w:ascii="Cambria Math" w:hAnsi="Cambria Math" w:cstheme="majorBidi"/>
            </w:rPr>
            <m:t>11x</m:t>
          </m:r>
          <m:r>
            <m:rPr>
              <m:sty m:val="p"/>
            </m:rPr>
            <w:rPr>
              <w:rFonts w:ascii="Cambria Math" w:hAnsi="Cambria Math" w:cstheme="majorBidi"/>
            </w:rPr>
            <m:t>-</m:t>
          </m:r>
          <m:r>
            <w:rPr>
              <w:rFonts w:ascii="Cambria Math" w:hAnsi="Cambria Math" w:cstheme="majorBidi"/>
            </w:rPr>
            <m:t>4</m:t>
          </m:r>
        </m:oMath>
      </m:oMathPara>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c) Solve:</w:t>
      </w:r>
    </w:p>
    <w:p w:rsidR="00810477" w:rsidRPr="00810477" w:rsidRDefault="00810477" w:rsidP="00810477">
      <w:pPr>
        <w:pStyle w:val="BodyText"/>
        <w:rPr>
          <w:rFonts w:asciiTheme="majorBidi" w:hAnsiTheme="majorBidi" w:cstheme="majorBidi"/>
        </w:rPr>
      </w:pPr>
      <m:oMathPara>
        <m:oMathParaPr>
          <m:jc m:val="center"/>
        </m:oMathParaPr>
        <m:oMath>
          <m:r>
            <w:rPr>
              <w:rFonts w:ascii="Cambria Math" w:hAnsi="Cambria Math" w:cstheme="majorBidi"/>
            </w:rPr>
            <m:t>4</m:t>
          </m:r>
          <m:sSup>
            <m:sSupPr>
              <m:ctrlPr>
                <w:rPr>
                  <w:rFonts w:ascii="Cambria Math" w:hAnsi="Cambria Math" w:cstheme="majorBidi"/>
                </w:rPr>
              </m:ctrlPr>
            </m:sSupPr>
            <m:e>
              <m:r>
                <w:rPr>
                  <w:rFonts w:ascii="Cambria Math" w:hAnsi="Cambria Math" w:cstheme="majorBidi"/>
                </w:rPr>
                <m:t>x</m:t>
              </m:r>
            </m:e>
            <m:sup>
              <m:r>
                <w:rPr>
                  <w:rFonts w:ascii="Cambria Math" w:hAnsi="Cambria Math" w:cstheme="majorBidi"/>
                </w:rPr>
                <m:t>2</m:t>
              </m:r>
            </m:sup>
          </m:sSup>
          <m:r>
            <m:rPr>
              <m:sty m:val="p"/>
            </m:rPr>
            <w:rPr>
              <w:rFonts w:ascii="Cambria Math" w:hAnsi="Cambria Math" w:cstheme="majorBidi"/>
            </w:rPr>
            <m:t>-</m:t>
          </m:r>
          <m:r>
            <w:rPr>
              <w:rFonts w:ascii="Cambria Math" w:hAnsi="Cambria Math" w:cstheme="majorBidi"/>
            </w:rPr>
            <m:t>9</m:t>
          </m:r>
          <m:r>
            <m:rPr>
              <m:sty m:val="p"/>
            </m:rPr>
            <w:rPr>
              <w:rFonts w:ascii="Cambria Math" w:hAnsi="Cambria Math" w:cstheme="majorBidi"/>
            </w:rPr>
            <m:t>=</m:t>
          </m:r>
          <m:r>
            <w:rPr>
              <w:rFonts w:ascii="Cambria Math" w:hAnsi="Cambria Math" w:cstheme="majorBidi"/>
            </w:rPr>
            <m:t>0</m:t>
          </m:r>
        </m:oMath>
      </m:oMathPara>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Pr="00810477" w:rsidRDefault="00810477" w:rsidP="00810477">
      <w:pPr>
        <w:rPr>
          <w:rFonts w:asciiTheme="majorBidi" w:hAnsiTheme="majorBidi" w:cstheme="majorBidi"/>
          <w:sz w:val="24"/>
          <w:szCs w:val="24"/>
        </w:rPr>
      </w:pPr>
    </w:p>
    <w:p w:rsidR="00810477" w:rsidRPr="00810477" w:rsidRDefault="00810477" w:rsidP="00810477">
      <w:pPr>
        <w:rPr>
          <w:rFonts w:asciiTheme="majorBidi" w:hAnsiTheme="majorBidi" w:cstheme="majorBidi"/>
          <w:sz w:val="24"/>
          <w:szCs w:val="24"/>
        </w:rPr>
      </w:pP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3. (6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Solve:</w:t>
      </w:r>
    </w:p>
    <w:p w:rsidR="00810477" w:rsidRDefault="00810477" w:rsidP="00810477">
      <w:pPr>
        <w:pStyle w:val="BodyText"/>
        <w:jc w:val="center"/>
        <w:rPr>
          <w:rFonts w:asciiTheme="majorBidi" w:eastAsiaTheme="minorEastAsia" w:hAnsiTheme="majorBidi" w:cstheme="majorBidi"/>
        </w:rPr>
      </w:pPr>
      <m:oMathPara>
        <m:oMath>
          <m:r>
            <w:rPr>
              <w:rFonts w:ascii="Cambria Math" w:hAnsi="Cambria Math" w:cstheme="majorBidi"/>
            </w:rPr>
            <m:t>3x</m:t>
          </m:r>
          <m:r>
            <m:rPr>
              <m:sty m:val="p"/>
            </m:rPr>
            <w:rPr>
              <w:rFonts w:ascii="Cambria Math" w:hAnsi="Cambria Math" w:cstheme="majorBidi"/>
            </w:rPr>
            <m:t>+</m:t>
          </m:r>
          <m:r>
            <w:rPr>
              <w:rFonts w:ascii="Cambria Math" w:hAnsi="Cambria Math" w:cstheme="majorBidi"/>
            </w:rPr>
            <m:t>2y</m:t>
          </m:r>
          <m:r>
            <m:rPr>
              <m:sty m:val="p"/>
            </m:rPr>
            <w:rPr>
              <w:rFonts w:ascii="Cambria Math" w:hAnsi="Cambria Math" w:cstheme="majorBidi"/>
            </w:rPr>
            <m:t>=</m:t>
          </m:r>
          <m:r>
            <w:rPr>
              <w:rFonts w:ascii="Cambria Math" w:hAnsi="Cambria Math" w:cstheme="majorBidi"/>
            </w:rPr>
            <m:t>17</m:t>
          </m:r>
        </m:oMath>
      </m:oMathPara>
    </w:p>
    <w:p w:rsidR="00810477" w:rsidRPr="00810477" w:rsidRDefault="00810477" w:rsidP="00810477">
      <w:pPr>
        <w:pStyle w:val="BodyText"/>
        <w:jc w:val="center"/>
        <w:rPr>
          <w:rFonts w:asciiTheme="majorBidi" w:eastAsiaTheme="minorEastAsia" w:hAnsiTheme="majorBidi" w:cstheme="majorBidi"/>
        </w:rPr>
      </w:pPr>
      <m:oMathPara>
        <m:oMath>
          <m:r>
            <w:rPr>
              <w:rFonts w:ascii="Cambria Math" w:hAnsi="Cambria Math" w:cstheme="majorBidi"/>
            </w:rPr>
            <m:t>2x</m:t>
          </m:r>
          <m:r>
            <m:rPr>
              <m:sty m:val="p"/>
            </m:rPr>
            <w:rPr>
              <w:rFonts w:ascii="Cambria Math" w:hAnsi="Cambria Math" w:cstheme="majorBidi"/>
            </w:rPr>
            <m:t>-</m:t>
          </m:r>
          <m:r>
            <w:rPr>
              <w:rFonts w:ascii="Cambria Math" w:hAnsi="Cambria Math" w:cstheme="majorBidi"/>
            </w:rPr>
            <m:t>y</m:t>
          </m:r>
          <m:r>
            <m:rPr>
              <m:sty m:val="p"/>
            </m:rPr>
            <w:rPr>
              <w:rFonts w:ascii="Cambria Math" w:hAnsi="Cambria Math" w:cstheme="majorBidi"/>
            </w:rPr>
            <m:t>=</m:t>
          </m:r>
          <m:r>
            <w:rPr>
              <w:rFonts w:ascii="Cambria Math" w:hAnsi="Cambria Math" w:cstheme="majorBidi"/>
            </w:rPr>
            <m:t>4</m:t>
          </m:r>
        </m:oMath>
      </m:oMathPara>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Pr="00810477" w:rsidRDefault="00810477" w:rsidP="00810477">
      <w:pPr>
        <w:rPr>
          <w:rFonts w:asciiTheme="majorBidi" w:hAnsiTheme="majorBidi" w:cstheme="majorBidi"/>
          <w:sz w:val="24"/>
          <w:szCs w:val="24"/>
        </w:rPr>
      </w:pPr>
    </w:p>
    <w:p w:rsidR="00810477" w:rsidRPr="00810477" w:rsidRDefault="00810477" w:rsidP="00810477">
      <w:pPr>
        <w:rPr>
          <w:rFonts w:asciiTheme="majorBidi" w:hAnsiTheme="majorBidi" w:cstheme="majorBidi"/>
          <w:sz w:val="24"/>
          <w:szCs w:val="24"/>
        </w:rPr>
      </w:pP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4. (8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A projectile is modeled by:</w:t>
      </w:r>
    </w:p>
    <w:p w:rsidR="00810477" w:rsidRPr="00810477" w:rsidRDefault="00810477" w:rsidP="00810477">
      <w:pPr>
        <w:pStyle w:val="BodyText"/>
        <w:rPr>
          <w:rFonts w:asciiTheme="majorBidi" w:hAnsiTheme="majorBidi" w:cstheme="majorBidi"/>
        </w:rPr>
      </w:pPr>
      <m:oMathPara>
        <m:oMathParaPr>
          <m:jc m:val="center"/>
        </m:oMathParaPr>
        <m:oMath>
          <m:r>
            <w:rPr>
              <w:rFonts w:ascii="Cambria Math" w:hAnsi="Cambria Math" w:cstheme="majorBidi"/>
            </w:rPr>
            <m:t>h</m:t>
          </m:r>
          <m:r>
            <m:rPr>
              <m:sty m:val="p"/>
            </m:rPr>
            <w:rPr>
              <w:rFonts w:ascii="Cambria Math" w:hAnsi="Cambria Math" w:cstheme="majorBidi"/>
            </w:rPr>
            <m:t>=-</m:t>
          </m:r>
          <m:r>
            <w:rPr>
              <w:rFonts w:ascii="Cambria Math" w:hAnsi="Cambria Math" w:cstheme="majorBidi"/>
            </w:rPr>
            <m:t>2</m:t>
          </m:r>
          <m:sSup>
            <m:sSupPr>
              <m:ctrlPr>
                <w:rPr>
                  <w:rFonts w:ascii="Cambria Math" w:hAnsi="Cambria Math" w:cstheme="majorBidi"/>
                </w:rPr>
              </m:ctrlPr>
            </m:sSupPr>
            <m:e>
              <m:r>
                <w:rPr>
                  <w:rFonts w:ascii="Cambria Math" w:hAnsi="Cambria Math" w:cstheme="majorBidi"/>
                </w:rPr>
                <m:t>t</m:t>
              </m:r>
            </m:e>
            <m:sup>
              <m:r>
                <w:rPr>
                  <w:rFonts w:ascii="Cambria Math" w:hAnsi="Cambria Math" w:cstheme="majorBidi"/>
                </w:rPr>
                <m:t>2</m:t>
              </m:r>
            </m:sup>
          </m:sSup>
          <m:r>
            <m:rPr>
              <m:sty m:val="p"/>
            </m:rPr>
            <w:rPr>
              <w:rFonts w:ascii="Cambria Math" w:hAnsi="Cambria Math" w:cstheme="majorBidi"/>
            </w:rPr>
            <m:t>+</m:t>
          </m:r>
          <m:r>
            <w:rPr>
              <w:rFonts w:ascii="Cambria Math" w:hAnsi="Cambria Math" w:cstheme="majorBidi"/>
            </w:rPr>
            <m:t>12t</m:t>
          </m:r>
          <m:r>
            <m:rPr>
              <m:sty m:val="p"/>
            </m:rPr>
            <w:rPr>
              <w:rFonts w:ascii="Cambria Math" w:hAnsi="Cambria Math" w:cstheme="majorBidi"/>
            </w:rPr>
            <m:t>+</m:t>
          </m:r>
          <m:r>
            <w:rPr>
              <w:rFonts w:ascii="Cambria Math" w:hAnsi="Cambria Math" w:cstheme="majorBidi"/>
            </w:rPr>
            <m:t>5</m:t>
          </m:r>
        </m:oMath>
      </m:oMathPara>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r w:rsidRPr="00810477">
        <w:rPr>
          <w:rFonts w:asciiTheme="majorBidi" w:hAnsiTheme="majorBidi" w:cstheme="majorBidi"/>
        </w:rPr>
        <w:t>a) Find the maximum height.</w:t>
      </w:r>
      <w:r w:rsidRPr="00810477">
        <w:rPr>
          <w:rFonts w:asciiTheme="majorBidi" w:hAnsiTheme="majorBidi" w:cstheme="majorBidi"/>
        </w:rPr>
        <w:br/>
      </w: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r w:rsidRPr="00810477">
        <w:rPr>
          <w:rFonts w:asciiTheme="majorBidi" w:hAnsiTheme="majorBidi" w:cstheme="majorBidi"/>
        </w:rPr>
        <w:t>b) Determine the time when the projectile hits the ground.</w:t>
      </w:r>
      <w:r w:rsidRPr="00810477">
        <w:rPr>
          <w:rFonts w:asciiTheme="majorBidi" w:hAnsiTheme="majorBidi" w:cstheme="majorBidi"/>
        </w:rPr>
        <w:br/>
      </w: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c) Find the average rate of change between t = 1 and t = 3.</w:t>
      </w: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Pr="00810477" w:rsidRDefault="00810477" w:rsidP="00810477">
      <w:pPr>
        <w:rPr>
          <w:rFonts w:asciiTheme="majorBidi" w:hAnsiTheme="majorBidi" w:cstheme="majorBidi"/>
          <w:sz w:val="24"/>
          <w:szCs w:val="24"/>
        </w:rPr>
      </w:pP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5. (8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a) Solve:</w:t>
      </w:r>
    </w:p>
    <w:p w:rsidR="00810477" w:rsidRPr="00810477" w:rsidRDefault="00145FBF" w:rsidP="00810477">
      <w:pPr>
        <w:pStyle w:val="BodyText"/>
        <w:rPr>
          <w:rFonts w:asciiTheme="majorBidi" w:hAnsiTheme="majorBidi" w:cstheme="majorBidi"/>
        </w:rPr>
      </w:pPr>
      <m:oMathPara>
        <m:oMathParaPr>
          <m:jc m:val="center"/>
        </m:oMathParaPr>
        <m:oMath>
          <m:sSub>
            <m:sSubPr>
              <m:ctrlPr>
                <w:rPr>
                  <w:rFonts w:ascii="Cambria Math" w:hAnsi="Cambria Math" w:cstheme="majorBidi"/>
                </w:rPr>
              </m:ctrlPr>
            </m:sSubPr>
            <m:e>
              <m:r>
                <m:rPr>
                  <m:sty m:val="p"/>
                </m:rPr>
                <w:rPr>
                  <w:rFonts w:ascii="Cambria Math" w:hAnsi="Cambria Math" w:cstheme="majorBidi"/>
                </w:rPr>
                <m:t>log</m:t>
              </m:r>
            </m:e>
            <m:sub>
              <m:r>
                <w:rPr>
                  <w:rFonts w:ascii="Cambria Math" w:hAnsi="Cambria Math" w:cstheme="majorBidi"/>
                </w:rPr>
                <m:t>10</m:t>
              </m:r>
            </m:sub>
          </m:sSub>
          <m:r>
            <w:rPr>
              <w:rFonts w:ascii="Cambria Math" w:hAnsi="Cambria Math" w:cstheme="majorBidi"/>
            </w:rPr>
            <m:t>x</m:t>
          </m:r>
          <m:r>
            <m:rPr>
              <m:sty m:val="p"/>
            </m:rPr>
            <w:rPr>
              <w:rFonts w:ascii="Cambria Math" w:hAnsi="Cambria Math" w:cstheme="majorBidi"/>
            </w:rPr>
            <m:t>+</m:t>
          </m:r>
          <m:sSub>
            <m:sSubPr>
              <m:ctrlPr>
                <w:rPr>
                  <w:rFonts w:ascii="Cambria Math" w:hAnsi="Cambria Math" w:cstheme="majorBidi"/>
                </w:rPr>
              </m:ctrlPr>
            </m:sSubPr>
            <m:e>
              <m:r>
                <m:rPr>
                  <m:sty m:val="p"/>
                </m:rPr>
                <w:rPr>
                  <w:rFonts w:ascii="Cambria Math" w:hAnsi="Cambria Math" w:cstheme="majorBidi"/>
                </w:rPr>
                <m:t>log</m:t>
              </m:r>
            </m:e>
            <m:sub>
              <m:r>
                <w:rPr>
                  <w:rFonts w:ascii="Cambria Math" w:hAnsi="Cambria Math" w:cstheme="majorBidi"/>
                </w:rPr>
                <m:t>10</m:t>
              </m:r>
            </m:sub>
          </m:sSub>
          <m:r>
            <w:rPr>
              <w:rFonts w:ascii="Cambria Math" w:hAnsi="Cambria Math" w:cstheme="majorBidi"/>
            </w:rPr>
            <m:t>4</m:t>
          </m:r>
          <m:r>
            <m:rPr>
              <m:sty m:val="p"/>
            </m:rPr>
            <w:rPr>
              <w:rFonts w:ascii="Cambria Math" w:hAnsi="Cambria Math" w:cstheme="majorBidi"/>
            </w:rPr>
            <m:t>=</m:t>
          </m:r>
          <m:r>
            <w:rPr>
              <w:rFonts w:ascii="Cambria Math" w:hAnsi="Cambria Math" w:cstheme="majorBidi"/>
            </w:rPr>
            <m:t>2</m:t>
          </m:r>
        </m:oMath>
      </m:oMathPara>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b) Solve:</w:t>
      </w:r>
    </w:p>
    <w:p w:rsidR="00810477" w:rsidRPr="00810477" w:rsidRDefault="00145FBF" w:rsidP="00810477">
      <w:pPr>
        <w:pStyle w:val="BodyText"/>
        <w:rPr>
          <w:rFonts w:asciiTheme="majorBidi" w:hAnsiTheme="majorBidi" w:cstheme="majorBidi"/>
        </w:rPr>
      </w:pPr>
      <m:oMathPara>
        <m:oMathParaPr>
          <m:jc m:val="center"/>
        </m:oMathParaPr>
        <m:oMath>
          <m:sSub>
            <m:sSubPr>
              <m:ctrlPr>
                <w:rPr>
                  <w:rFonts w:ascii="Cambria Math" w:hAnsi="Cambria Math" w:cstheme="majorBidi"/>
                </w:rPr>
              </m:ctrlPr>
            </m:sSubPr>
            <m:e>
              <m:r>
                <m:rPr>
                  <m:sty m:val="p"/>
                </m:rPr>
                <w:rPr>
                  <w:rFonts w:ascii="Cambria Math" w:hAnsi="Cambria Math" w:cstheme="majorBidi"/>
                </w:rPr>
                <m:t>log</m:t>
              </m:r>
            </m:e>
            <m:sub>
              <m:r>
                <w:rPr>
                  <w:rFonts w:ascii="Cambria Math" w:hAnsi="Cambria Math" w:cstheme="majorBidi"/>
                </w:rPr>
                <m:t>3</m:t>
              </m:r>
            </m:sub>
          </m:sSub>
          <m:r>
            <w:rPr>
              <w:rFonts w:ascii="Cambria Math" w:hAnsi="Cambria Math" w:cstheme="majorBidi"/>
            </w:rPr>
            <m:t>81</m:t>
          </m:r>
          <m:r>
            <m:rPr>
              <m:sty m:val="p"/>
            </m:rPr>
            <w:rPr>
              <w:rFonts w:ascii="Cambria Math" w:hAnsi="Cambria Math" w:cstheme="majorBidi"/>
            </w:rPr>
            <m:t>=</m:t>
          </m:r>
          <m:r>
            <w:rPr>
              <w:rFonts w:ascii="Cambria Math" w:hAnsi="Cambria Math" w:cstheme="majorBidi"/>
            </w:rPr>
            <m:t>x</m:t>
          </m:r>
        </m:oMath>
      </m:oMathPara>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Default="00810477" w:rsidP="00810477">
      <w:pPr>
        <w:pStyle w:val="FirstParagraph"/>
        <w:rPr>
          <w:rFonts w:asciiTheme="majorBidi" w:hAnsiTheme="majorBidi" w:cstheme="majorBidi"/>
        </w:rPr>
      </w:pP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c) Evaluate using logarithm laws:</w:t>
      </w:r>
    </w:p>
    <w:p w:rsidR="00810477" w:rsidRPr="00810477" w:rsidRDefault="00145FBF" w:rsidP="00810477">
      <w:pPr>
        <w:pStyle w:val="BodyText"/>
        <w:rPr>
          <w:rFonts w:asciiTheme="majorBidi" w:hAnsiTheme="majorBidi" w:cstheme="majorBidi"/>
        </w:rPr>
      </w:pPr>
      <m:oMathPara>
        <m:oMathParaPr>
          <m:jc m:val="center"/>
        </m:oMathParaPr>
        <m:oMath>
          <m:f>
            <m:fPr>
              <m:ctrlPr>
                <w:rPr>
                  <w:rFonts w:ascii="Cambria Math" w:hAnsi="Cambria Math" w:cstheme="majorBidi"/>
                </w:rPr>
              </m:ctrlPr>
            </m:fPr>
            <m:num>
              <m:r>
                <m:rPr>
                  <m:sty m:val="p"/>
                </m:rPr>
                <w:rPr>
                  <w:rFonts w:ascii="Cambria Math" w:hAnsi="Cambria Math" w:cstheme="majorBidi"/>
                </w:rPr>
                <m:t>log</m:t>
              </m:r>
              <m:r>
                <w:rPr>
                  <w:rFonts w:ascii="Cambria Math" w:hAnsi="Cambria Math" w:cstheme="majorBidi"/>
                </w:rPr>
                <m:t>500</m:t>
              </m:r>
              <m:r>
                <m:rPr>
                  <m:sty m:val="p"/>
                </m:rPr>
                <w:rPr>
                  <w:rFonts w:ascii="Cambria Math" w:hAnsi="Cambria Math" w:cstheme="majorBidi"/>
                </w:rPr>
                <m:t>-log</m:t>
              </m:r>
              <m:r>
                <w:rPr>
                  <w:rFonts w:ascii="Cambria Math" w:hAnsi="Cambria Math" w:cstheme="majorBidi"/>
                </w:rPr>
                <m:t>5</m:t>
              </m:r>
            </m:num>
            <m:den>
              <m:r>
                <m:rPr>
                  <m:sty m:val="p"/>
                </m:rPr>
                <w:rPr>
                  <w:rFonts w:ascii="Cambria Math" w:hAnsi="Cambria Math" w:cstheme="majorBidi"/>
                </w:rPr>
                <m:t>log</m:t>
              </m:r>
              <m:r>
                <w:rPr>
                  <w:rFonts w:ascii="Cambria Math" w:hAnsi="Cambria Math" w:cstheme="majorBidi"/>
                </w:rPr>
                <m:t>10</m:t>
              </m:r>
            </m:den>
          </m:f>
        </m:oMath>
      </m:oMathPara>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Pr="00810477" w:rsidRDefault="00810477" w:rsidP="00810477">
      <w:pPr>
        <w:pStyle w:val="Heading1"/>
        <w:rPr>
          <w:rFonts w:asciiTheme="majorBidi" w:hAnsiTheme="majorBidi" w:cstheme="majorBidi"/>
          <w:sz w:val="24"/>
          <w:szCs w:val="24"/>
        </w:rPr>
      </w:pPr>
      <w:r w:rsidRPr="00810477">
        <w:rPr>
          <w:rFonts w:asciiTheme="majorBidi" w:hAnsiTheme="majorBidi" w:cstheme="majorBidi"/>
          <w:sz w:val="24"/>
          <w:szCs w:val="24"/>
        </w:rPr>
        <w:t>SECTION B (35 MARKS)</w:t>
      </w: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6. (8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Points A(2,3), B(8,7)</w:t>
      </w:r>
    </w:p>
    <w:p w:rsidR="00810477" w:rsidRDefault="00810477" w:rsidP="00810477">
      <w:pPr>
        <w:pStyle w:val="BodyText"/>
        <w:rPr>
          <w:rFonts w:asciiTheme="majorBidi" w:hAnsiTheme="majorBidi" w:cstheme="majorBidi"/>
        </w:rPr>
      </w:pPr>
      <w:r w:rsidRPr="00810477">
        <w:rPr>
          <w:rFonts w:asciiTheme="majorBidi" w:hAnsiTheme="majorBidi" w:cstheme="majorBidi"/>
        </w:rPr>
        <w:t>a) Find the distance AB.</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r w:rsidRPr="00810477">
        <w:rPr>
          <w:rFonts w:asciiTheme="majorBidi" w:hAnsiTheme="majorBidi" w:cstheme="majorBidi"/>
        </w:rPr>
        <w:t>b) Find the midpoint of AB.</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Pr="00810477" w:rsidRDefault="00810477" w:rsidP="00810477">
      <w:pPr>
        <w:pStyle w:val="BodyText"/>
        <w:rPr>
          <w:rFonts w:asciiTheme="majorBidi" w:hAnsiTheme="majorBidi" w:cstheme="majorBidi"/>
        </w:rPr>
      </w:pPr>
      <w:r w:rsidRPr="00810477">
        <w:rPr>
          <w:rFonts w:asciiTheme="majorBidi" w:hAnsiTheme="majorBidi" w:cstheme="majorBidi"/>
        </w:rPr>
        <w:t>c) Find the equation of the line AB.</w:t>
      </w: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Pr="00810477" w:rsidRDefault="00810477" w:rsidP="00810477">
      <w:pPr>
        <w:rPr>
          <w:rFonts w:asciiTheme="majorBidi" w:hAnsiTheme="majorBidi" w:cstheme="majorBidi"/>
          <w:sz w:val="24"/>
          <w:szCs w:val="24"/>
        </w:rPr>
      </w:pP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7. (7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Two similar cones have radii 3 cm and 9 cm.</w:t>
      </w:r>
    </w:p>
    <w:p w:rsidR="00810477" w:rsidRDefault="00810477" w:rsidP="00810477">
      <w:pPr>
        <w:pStyle w:val="BodyText"/>
        <w:rPr>
          <w:rFonts w:asciiTheme="majorBidi" w:hAnsiTheme="majorBidi" w:cstheme="majorBidi"/>
        </w:rPr>
      </w:pPr>
      <w:r w:rsidRPr="00810477">
        <w:rPr>
          <w:rFonts w:asciiTheme="majorBidi" w:hAnsiTheme="majorBidi" w:cstheme="majorBidi"/>
        </w:rPr>
        <w:t>a) Find the scale factor.</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r w:rsidRPr="00810477">
        <w:rPr>
          <w:rFonts w:asciiTheme="majorBidi" w:hAnsiTheme="majorBidi" w:cstheme="majorBidi"/>
        </w:rPr>
        <w:t>b) If the smaller cone has volume 40 cm³, find the volume of the larger cone.</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Pr="00810477" w:rsidRDefault="00810477" w:rsidP="00810477">
      <w:pPr>
        <w:pStyle w:val="BodyText"/>
        <w:rPr>
          <w:rFonts w:asciiTheme="majorBidi" w:hAnsiTheme="majorBidi" w:cstheme="majorBidi"/>
        </w:rPr>
      </w:pPr>
      <w:r w:rsidRPr="00810477">
        <w:rPr>
          <w:rFonts w:asciiTheme="majorBidi" w:hAnsiTheme="majorBidi" w:cstheme="majorBidi"/>
        </w:rPr>
        <w:t>c) If the slant height of the smaller cone is 5 cm, find that of the larger cone.</w:t>
      </w: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Pr="00810477" w:rsidRDefault="00810477" w:rsidP="00810477">
      <w:pPr>
        <w:rPr>
          <w:rFonts w:asciiTheme="majorBidi" w:hAnsiTheme="majorBidi" w:cstheme="majorBidi"/>
          <w:sz w:val="24"/>
          <w:szCs w:val="24"/>
        </w:rPr>
      </w:pP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8. (8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A cylindrical water tank has radius 7 m and height 10 m.</w:t>
      </w:r>
    </w:p>
    <w:p w:rsidR="00810477" w:rsidRDefault="00810477" w:rsidP="00810477">
      <w:pPr>
        <w:pStyle w:val="BodyText"/>
        <w:rPr>
          <w:rFonts w:asciiTheme="majorBidi" w:hAnsiTheme="majorBidi" w:cstheme="majorBidi"/>
        </w:rPr>
      </w:pPr>
      <w:r w:rsidRPr="00810477">
        <w:rPr>
          <w:rFonts w:asciiTheme="majorBidi" w:hAnsiTheme="majorBidi" w:cstheme="majorBidi"/>
        </w:rPr>
        <w:t>a) Find its volume.</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r w:rsidRPr="00810477">
        <w:rPr>
          <w:rFonts w:asciiTheme="majorBidi" w:hAnsiTheme="majorBidi" w:cstheme="majorBidi"/>
        </w:rPr>
        <w:t>b) Find its total surface area.</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Pr="00810477" w:rsidRDefault="00810477" w:rsidP="00810477">
      <w:pPr>
        <w:pStyle w:val="BodyText"/>
        <w:rPr>
          <w:rFonts w:asciiTheme="majorBidi" w:hAnsiTheme="majorBidi" w:cstheme="majorBidi"/>
        </w:rPr>
      </w:pPr>
      <w:r w:rsidRPr="00810477">
        <w:rPr>
          <w:rFonts w:asciiTheme="majorBidi" w:hAnsiTheme="majorBidi" w:cstheme="majorBidi"/>
        </w:rPr>
        <w:t>c) If water costs KSh 50 per cubic meter, find the cost to fill the tank.</w:t>
      </w: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Pr="00810477" w:rsidRDefault="00810477" w:rsidP="001B7613">
      <w:pPr>
        <w:pStyle w:val="Heading3"/>
        <w:rPr>
          <w:rFonts w:asciiTheme="majorBidi" w:hAnsiTheme="majorBidi" w:cstheme="majorBidi"/>
          <w:sz w:val="24"/>
          <w:szCs w:val="24"/>
        </w:rPr>
      </w:pPr>
      <w:r w:rsidRPr="00810477">
        <w:rPr>
          <w:rFonts w:asciiTheme="majorBidi" w:hAnsiTheme="majorBidi" w:cstheme="majorBidi"/>
          <w:sz w:val="24"/>
          <w:szCs w:val="24"/>
        </w:rPr>
        <w:t>9. (6 Marks)</w:t>
      </w:r>
    </w:p>
    <w:p w:rsidR="001B7613" w:rsidRPr="00697C7E" w:rsidRDefault="001B7613" w:rsidP="001B7613">
      <w:pPr>
        <w:pStyle w:val="Heading1"/>
        <w:rPr>
          <w:sz w:val="24"/>
          <w:szCs w:val="24"/>
        </w:rPr>
      </w:pPr>
      <w:r>
        <w:rPr>
          <w:sz w:val="24"/>
          <w:szCs w:val="24"/>
        </w:rPr>
        <w:t xml:space="preserve">Draw he following lines on the same Cartesian plane and determine if they are perpendicular to each other </w:t>
      </w:r>
    </w:p>
    <w:p w:rsidR="001B7613" w:rsidRPr="00697C7E" w:rsidRDefault="001B7613" w:rsidP="001B7613">
      <w:pPr>
        <w:pStyle w:val="Heading3"/>
        <w:rPr>
          <w:rFonts w:ascii="Cambria Math" w:hAnsi="Cambria Math"/>
          <w:sz w:val="24"/>
          <w:szCs w:val="24"/>
          <w:oMath/>
        </w:rPr>
      </w:pPr>
      <m:oMathPara>
        <m:oMath>
          <m:r>
            <m:rPr>
              <m:sty m:val="bi"/>
            </m:rPr>
            <w:rPr>
              <w:rFonts w:ascii="Cambria Math" w:hAnsi="Cambria Math"/>
              <w:sz w:val="24"/>
              <w:szCs w:val="24"/>
            </w:rPr>
            <m:t>Y=</m:t>
          </m:r>
          <m:f>
            <m:fPr>
              <m:ctrlPr>
                <w:rPr>
                  <w:rFonts w:ascii="Cambria Math" w:hAnsi="Cambria Math"/>
                  <w:i/>
                  <w:sz w:val="24"/>
                  <w:szCs w:val="24"/>
                </w:rPr>
              </m:ctrlPr>
            </m:fPr>
            <m:num>
              <m:r>
                <m:rPr>
                  <m:sty m:val="bi"/>
                </m:rPr>
                <w:rPr>
                  <w:rFonts w:ascii="Cambria Math" w:hAnsi="Cambria Math"/>
                  <w:sz w:val="24"/>
                  <w:szCs w:val="24"/>
                </w:rPr>
                <m:t>x</m:t>
              </m:r>
            </m:num>
            <m:den>
              <m:r>
                <m:rPr>
                  <m:sty m:val="bi"/>
                </m:rPr>
                <w:rPr>
                  <w:rFonts w:ascii="Cambria Math" w:hAnsi="Cambria Math"/>
                  <w:sz w:val="24"/>
                  <w:szCs w:val="24"/>
                </w:rPr>
                <m:t>4</m:t>
              </m:r>
            </m:den>
          </m:f>
          <m:r>
            <m:rPr>
              <m:sty m:val="bi"/>
            </m:rPr>
            <w:rPr>
              <w:rFonts w:ascii="Cambria Math" w:hAnsi="Cambria Math"/>
              <w:sz w:val="24"/>
              <w:szCs w:val="24"/>
            </w:rPr>
            <m:t>+5</m:t>
          </m:r>
        </m:oMath>
      </m:oMathPara>
    </w:p>
    <w:p w:rsidR="001B7613" w:rsidRPr="00697C7E" w:rsidRDefault="001B7613" w:rsidP="001B7613">
      <w:pPr>
        <w:pStyle w:val="Heading3"/>
        <w:rPr>
          <w:rFonts w:ascii="Cambria Math" w:hAnsi="Cambria Math"/>
          <w:sz w:val="24"/>
          <w:szCs w:val="24"/>
          <w:oMath/>
        </w:rPr>
      </w:pPr>
      <m:oMathPara>
        <m:oMath>
          <m:r>
            <m:rPr>
              <m:sty m:val="bi"/>
            </m:rPr>
            <w:rPr>
              <w:rFonts w:ascii="Cambria Math" w:hAnsi="Cambria Math"/>
              <w:sz w:val="24"/>
              <w:szCs w:val="24"/>
            </w:rPr>
            <m:t>Y=-4</m:t>
          </m:r>
          <m:r>
            <m:rPr>
              <m:sty m:val="bi"/>
            </m:rPr>
            <w:rPr>
              <w:rFonts w:ascii="Cambria Math" w:hAnsi="Cambria Math"/>
              <w:sz w:val="24"/>
              <w:szCs w:val="24"/>
            </w:rPr>
            <m:t>x-2</m:t>
          </m:r>
        </m:oMath>
      </m:oMathPara>
    </w:p>
    <w:p w:rsidR="00810477" w:rsidRDefault="00810477" w:rsidP="001B7613">
      <w:pPr>
        <w:pStyle w:val="BodyText"/>
        <w:rPr>
          <w:rFonts w:asciiTheme="majorBidi" w:hAnsiTheme="majorBidi" w:cstheme="majorBidi"/>
        </w:rPr>
      </w:pPr>
      <w:r>
        <w:rPr>
          <w:noProof/>
        </w:rPr>
        <w:drawing>
          <wp:anchor distT="0" distB="0" distL="114300" distR="114300" simplePos="0" relativeHeight="251702272" behindDoc="0" locked="0" layoutInCell="1" allowOverlap="1" wp14:anchorId="59E1BA16" wp14:editId="43ACBF19">
            <wp:simplePos x="0" y="0"/>
            <wp:positionH relativeFrom="column">
              <wp:posOffset>167640</wp:posOffset>
            </wp:positionH>
            <wp:positionV relativeFrom="paragraph">
              <wp:posOffset>274048</wp:posOffset>
            </wp:positionV>
            <wp:extent cx="7184390" cy="7053580"/>
            <wp:effectExtent l="0" t="0" r="0" b="0"/>
            <wp:wrapNone/>
            <wp:docPr id="3193" name="Picture 3193" descr="Graph Paper A4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Graph Paper A4 Size"/>
                    <pic:cNvPicPr>
                      <a:picLocks noChangeAspect="1" noChangeArrowheads="1"/>
                    </pic:cNvPicPr>
                  </pic:nvPicPr>
                  <pic:blipFill rotWithShape="1">
                    <a:blip r:embed="rId31">
                      <a:extLst>
                        <a:ext uri="{28A0092B-C50C-407E-A947-70E740481C1C}">
                          <a14:useLocalDpi xmlns:a14="http://schemas.microsoft.com/office/drawing/2010/main" val="0"/>
                        </a:ext>
                      </a:extLst>
                    </a:blip>
                    <a:srcRect l="17523" t="7553" r="16617" b="8912"/>
                    <a:stretch/>
                  </pic:blipFill>
                  <pic:spPr bwMode="auto">
                    <a:xfrm>
                      <a:off x="0" y="0"/>
                      <a:ext cx="7184390" cy="7053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1B7613" w:rsidRDefault="001B7613" w:rsidP="00810477">
      <w:pPr>
        <w:pStyle w:val="BodyText"/>
        <w:rPr>
          <w:rFonts w:asciiTheme="majorBidi" w:hAnsiTheme="majorBidi" w:cstheme="majorBidi"/>
        </w:rPr>
      </w:pPr>
    </w:p>
    <w:p w:rsidR="00810477" w:rsidRDefault="00810477" w:rsidP="00810477">
      <w:pPr>
        <w:rPr>
          <w:rFonts w:asciiTheme="majorBidi" w:hAnsiTheme="majorBidi" w:cstheme="majorBidi"/>
          <w:sz w:val="24"/>
          <w:szCs w:val="24"/>
        </w:rPr>
      </w:pPr>
    </w:p>
    <w:p w:rsidR="00810477" w:rsidRPr="00810477" w:rsidRDefault="008B4C03" w:rsidP="008B4C03">
      <w:pPr>
        <w:pStyle w:val="Heading3"/>
        <w:rPr>
          <w:rFonts w:asciiTheme="majorBidi" w:hAnsiTheme="majorBidi" w:cstheme="majorBidi"/>
          <w:sz w:val="24"/>
          <w:szCs w:val="24"/>
        </w:rPr>
      </w:pPr>
      <w:r>
        <w:rPr>
          <w:rFonts w:asciiTheme="majorBidi" w:hAnsiTheme="majorBidi" w:cstheme="majorBidi"/>
          <w:sz w:val="24"/>
          <w:szCs w:val="24"/>
        </w:rPr>
        <w:t xml:space="preserve">10. </w:t>
      </w:r>
      <w:r w:rsidR="00810477" w:rsidRPr="00810477">
        <w:rPr>
          <w:rFonts w:asciiTheme="majorBidi" w:hAnsiTheme="majorBidi" w:cstheme="majorBidi"/>
          <w:sz w:val="24"/>
          <w:szCs w:val="24"/>
        </w:rPr>
        <w:t xml:space="preserve"> (6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In triangle XYZ:</w:t>
      </w:r>
    </w:p>
    <w:p w:rsidR="00810477" w:rsidRPr="00810477" w:rsidRDefault="00810477" w:rsidP="00810477">
      <w:pPr>
        <w:pStyle w:val="BodyText"/>
        <w:rPr>
          <w:rFonts w:asciiTheme="majorBidi" w:hAnsiTheme="majorBidi" w:cstheme="majorBidi"/>
        </w:rPr>
      </w:pPr>
      <w:r w:rsidRPr="00810477">
        <w:rPr>
          <w:rFonts w:asciiTheme="majorBidi" w:hAnsiTheme="majorBidi" w:cstheme="majorBidi"/>
        </w:rPr>
        <w:t>Angle X = 35°</w:t>
      </w:r>
      <w:r w:rsidRPr="00810477">
        <w:rPr>
          <w:rFonts w:asciiTheme="majorBidi" w:hAnsiTheme="majorBidi" w:cstheme="majorBidi"/>
        </w:rPr>
        <w:br/>
        <w:t>Side opposite X = 8 cm</w:t>
      </w:r>
      <w:r w:rsidRPr="00810477">
        <w:rPr>
          <w:rFonts w:asciiTheme="majorBidi" w:hAnsiTheme="majorBidi" w:cstheme="majorBidi"/>
        </w:rPr>
        <w:br/>
        <w:t>Angle Y = 65°</w:t>
      </w:r>
    </w:p>
    <w:p w:rsidR="00810477" w:rsidRDefault="00810477" w:rsidP="00810477">
      <w:pPr>
        <w:pStyle w:val="BodyText"/>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703296" behindDoc="1" locked="0" layoutInCell="1" allowOverlap="1" wp14:anchorId="474E4575" wp14:editId="20CB83D4">
                <wp:simplePos x="0" y="0"/>
                <wp:positionH relativeFrom="column">
                  <wp:posOffset>668020</wp:posOffset>
                </wp:positionH>
                <wp:positionV relativeFrom="paragraph">
                  <wp:posOffset>264795</wp:posOffset>
                </wp:positionV>
                <wp:extent cx="3363595" cy="2362200"/>
                <wp:effectExtent l="0" t="0" r="27305" b="19050"/>
                <wp:wrapNone/>
                <wp:docPr id="2440" name="Right Triangle 2440"/>
                <wp:cNvGraphicFramePr/>
                <a:graphic xmlns:a="http://schemas.openxmlformats.org/drawingml/2006/main">
                  <a:graphicData uri="http://schemas.microsoft.com/office/word/2010/wordprocessingShape">
                    <wps:wsp>
                      <wps:cNvSpPr/>
                      <wps:spPr>
                        <a:xfrm>
                          <a:off x="0" y="0"/>
                          <a:ext cx="3363595" cy="2362200"/>
                        </a:xfrm>
                        <a:custGeom>
                          <a:avLst/>
                          <a:gdLst>
                            <a:gd name="connsiteX0" fmla="*/ 0 w 2362200"/>
                            <a:gd name="connsiteY0" fmla="*/ 2274570 h 2274570"/>
                            <a:gd name="connsiteX1" fmla="*/ 0 w 2362200"/>
                            <a:gd name="connsiteY1" fmla="*/ 0 h 2274570"/>
                            <a:gd name="connsiteX2" fmla="*/ 2362200 w 2362200"/>
                            <a:gd name="connsiteY2" fmla="*/ 2274570 h 2274570"/>
                            <a:gd name="connsiteX3" fmla="*/ 0 w 2362200"/>
                            <a:gd name="connsiteY3" fmla="*/ 2274570 h 2274570"/>
                            <a:gd name="connsiteX0" fmla="*/ 391886 w 2362200"/>
                            <a:gd name="connsiteY0" fmla="*/ 2100398 h 2274570"/>
                            <a:gd name="connsiteX1" fmla="*/ 0 w 2362200"/>
                            <a:gd name="connsiteY1" fmla="*/ 0 h 2274570"/>
                            <a:gd name="connsiteX2" fmla="*/ 2362200 w 2362200"/>
                            <a:gd name="connsiteY2" fmla="*/ 2274570 h 2274570"/>
                            <a:gd name="connsiteX3" fmla="*/ 391886 w 2362200"/>
                            <a:gd name="connsiteY3" fmla="*/ 2100398 h 2274570"/>
                            <a:gd name="connsiteX0" fmla="*/ 0 w 2993571"/>
                            <a:gd name="connsiteY0" fmla="*/ 1806484 h 2274570"/>
                            <a:gd name="connsiteX1" fmla="*/ 631371 w 2993571"/>
                            <a:gd name="connsiteY1" fmla="*/ 0 h 2274570"/>
                            <a:gd name="connsiteX2" fmla="*/ 2993571 w 2993571"/>
                            <a:gd name="connsiteY2" fmla="*/ 2274570 h 2274570"/>
                            <a:gd name="connsiteX3" fmla="*/ 0 w 2993571"/>
                            <a:gd name="connsiteY3" fmla="*/ 1806484 h 2274570"/>
                            <a:gd name="connsiteX0" fmla="*/ 0 w 2993571"/>
                            <a:gd name="connsiteY0" fmla="*/ 1207770 h 1675856"/>
                            <a:gd name="connsiteX1" fmla="*/ 1164841 w 2993571"/>
                            <a:gd name="connsiteY1" fmla="*/ 0 h 1675856"/>
                            <a:gd name="connsiteX2" fmla="*/ 2993571 w 2993571"/>
                            <a:gd name="connsiteY2" fmla="*/ 1675856 h 1675856"/>
                            <a:gd name="connsiteX3" fmla="*/ 0 w 2993571"/>
                            <a:gd name="connsiteY3" fmla="*/ 1207770 h 1675856"/>
                          </a:gdLst>
                          <a:ahLst/>
                          <a:cxnLst>
                            <a:cxn ang="0">
                              <a:pos x="connsiteX0" y="connsiteY0"/>
                            </a:cxn>
                            <a:cxn ang="0">
                              <a:pos x="connsiteX1" y="connsiteY1"/>
                            </a:cxn>
                            <a:cxn ang="0">
                              <a:pos x="connsiteX2" y="connsiteY2"/>
                            </a:cxn>
                            <a:cxn ang="0">
                              <a:pos x="connsiteX3" y="connsiteY3"/>
                            </a:cxn>
                          </a:cxnLst>
                          <a:rect l="l" t="t" r="r" b="b"/>
                          <a:pathLst>
                            <a:path w="2993571" h="1675856">
                              <a:moveTo>
                                <a:pt x="0" y="1207770"/>
                              </a:moveTo>
                              <a:lnTo>
                                <a:pt x="1164841" y="0"/>
                              </a:lnTo>
                              <a:lnTo>
                                <a:pt x="2993571" y="1675856"/>
                              </a:lnTo>
                              <a:lnTo>
                                <a:pt x="0" y="1207770"/>
                              </a:lnTo>
                              <a:close/>
                            </a:path>
                          </a:pathLst>
                        </a:cu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Triangle 2440" o:spid="_x0000_s1026" style="position:absolute;margin-left:52.6pt;margin-top:20.85pt;width:264.85pt;height:18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93571,1675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" path="m,1207770l1164841,,2993571,1675856,,1207770xe" fillcolor="white [3201]" strokecolor="black [3200]" strokeweight="2pt">
                <v:path arrowok="t" o:connecttype="custom" o:connectlocs="0,1702410;1308823,0;3363595,2362200;0,1702410" o:connectangles="0,0,0,0"/>
              </v:shape>
            </w:pict>
          </mc:Fallback>
        </mc:AlternateContent>
      </w:r>
    </w:p>
    <w:p w:rsidR="00810477" w:rsidRDefault="00810477" w:rsidP="00810477">
      <w:pPr>
        <w:pStyle w:val="BodyText"/>
        <w:ind w:left="1440" w:firstLine="720"/>
        <w:rPr>
          <w:rFonts w:asciiTheme="majorBidi" w:hAnsiTheme="majorBidi" w:cstheme="majorBidi"/>
        </w:rPr>
      </w:pPr>
      <w:r>
        <w:rPr>
          <w:rFonts w:asciiTheme="majorBidi" w:hAnsiTheme="majorBidi" w:cstheme="majorBidi"/>
        </w:rPr>
        <w:t>Y</w:t>
      </w:r>
    </w:p>
    <w:p w:rsidR="00810477" w:rsidRDefault="00810477" w:rsidP="00810477">
      <w:pPr>
        <w:pStyle w:val="BodyText"/>
        <w:rPr>
          <w:rFonts w:asciiTheme="majorBidi" w:hAnsiTheme="majorBidi" w:cstheme="majorBidi"/>
        </w:rPr>
      </w:pPr>
      <w:r>
        <w:rPr>
          <w:rFonts w:asciiTheme="majorBidi" w:hAnsiTheme="majorBidi" w:cstheme="majorBidi"/>
        </w:rPr>
        <w:t xml:space="preserve">                                                 </w:t>
      </w:r>
      <w:r w:rsidRPr="00810477">
        <w:rPr>
          <w:rFonts w:asciiTheme="majorBidi" w:hAnsiTheme="majorBidi" w:cstheme="majorBidi"/>
        </w:rPr>
        <w:t>65°</w:t>
      </w:r>
    </w:p>
    <w:p w:rsidR="00810477" w:rsidRDefault="00810477" w:rsidP="00810477">
      <w:pPr>
        <w:pStyle w:val="BodyText"/>
        <w:rPr>
          <w:rFonts w:asciiTheme="majorBidi" w:hAnsiTheme="majorBidi" w:cstheme="majorBidi"/>
        </w:rPr>
      </w:pPr>
    </w:p>
    <w:p w:rsidR="00810477" w:rsidRDefault="00810477" w:rsidP="00810477">
      <w:pPr>
        <w:pStyle w:val="BodyText"/>
        <w:tabs>
          <w:tab w:val="left" w:pos="5194"/>
        </w:tabs>
        <w:rPr>
          <w:rFonts w:asciiTheme="majorBidi" w:hAnsiTheme="majorBidi" w:cstheme="majorBidi"/>
        </w:rPr>
      </w:pPr>
      <w:r>
        <w:rPr>
          <w:rFonts w:asciiTheme="majorBidi" w:hAnsiTheme="majorBidi" w:cstheme="majorBidi"/>
        </w:rPr>
        <w:tab/>
        <w:t>8cm</w:t>
      </w:r>
    </w:p>
    <w:p w:rsidR="00810477" w:rsidRDefault="00810477" w:rsidP="00810477">
      <w:pPr>
        <w:pStyle w:val="BodyText"/>
        <w:rPr>
          <w:rFonts w:asciiTheme="majorBidi" w:hAnsiTheme="majorBidi" w:cstheme="majorBidi"/>
        </w:rPr>
      </w:pPr>
    </w:p>
    <w:p w:rsidR="00810477" w:rsidRDefault="00810477" w:rsidP="00810477">
      <w:pPr>
        <w:pStyle w:val="BodyText"/>
        <w:ind w:firstLine="720"/>
        <w:rPr>
          <w:rFonts w:asciiTheme="majorBidi" w:hAnsiTheme="majorBidi" w:cstheme="majorBidi"/>
        </w:rPr>
      </w:pPr>
      <w:r>
        <w:rPr>
          <w:rFonts w:asciiTheme="majorBidi" w:hAnsiTheme="majorBidi" w:cstheme="majorBidi"/>
        </w:rPr>
        <w:t xml:space="preserve">X             </w:t>
      </w:r>
      <w:r w:rsidRPr="00810477">
        <w:rPr>
          <w:rFonts w:asciiTheme="majorBidi" w:hAnsiTheme="majorBidi" w:cstheme="majorBidi"/>
        </w:rPr>
        <w:t>35°</w:t>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ind w:left="5760" w:firstLine="720"/>
        <w:rPr>
          <w:rFonts w:asciiTheme="majorBidi" w:hAnsiTheme="majorBidi" w:cstheme="majorBidi"/>
        </w:rPr>
      </w:pPr>
      <w:r>
        <w:rPr>
          <w:rFonts w:asciiTheme="majorBidi" w:hAnsiTheme="majorBidi" w:cstheme="majorBidi"/>
        </w:rPr>
        <w:t>Z</w:t>
      </w:r>
    </w:p>
    <w:p w:rsidR="00810477" w:rsidRDefault="00810477" w:rsidP="00810477">
      <w:pPr>
        <w:pStyle w:val="BodyText"/>
        <w:rPr>
          <w:rFonts w:asciiTheme="majorBidi" w:hAnsiTheme="majorBidi" w:cstheme="majorBidi"/>
        </w:rPr>
      </w:pPr>
      <w:r w:rsidRPr="00810477">
        <w:rPr>
          <w:rFonts w:asciiTheme="majorBidi" w:hAnsiTheme="majorBidi" w:cstheme="majorBidi"/>
        </w:rPr>
        <w:t>a) Find angle Z.</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r w:rsidRPr="00810477">
        <w:rPr>
          <w:rFonts w:asciiTheme="majorBidi" w:hAnsiTheme="majorBidi" w:cstheme="majorBidi"/>
        </w:rPr>
        <w:t>b) Find side YZ using sine rule.</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Pr="00810477" w:rsidRDefault="00810477" w:rsidP="00810477">
      <w:pPr>
        <w:pStyle w:val="BodyText"/>
        <w:rPr>
          <w:rFonts w:asciiTheme="majorBidi" w:hAnsiTheme="majorBidi" w:cstheme="majorBidi"/>
        </w:rPr>
      </w:pPr>
      <w:r w:rsidRPr="00810477">
        <w:rPr>
          <w:rFonts w:asciiTheme="majorBidi" w:hAnsiTheme="majorBidi" w:cstheme="majorBidi"/>
        </w:rPr>
        <w:t>c) Find the area of the triangle.</w:t>
      </w: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Default="00810477" w:rsidP="00810477">
      <w:pPr>
        <w:rPr>
          <w:rFonts w:asciiTheme="majorBidi" w:hAnsiTheme="majorBidi" w:cstheme="majorBidi"/>
          <w:sz w:val="24"/>
          <w:szCs w:val="24"/>
        </w:rPr>
      </w:pPr>
    </w:p>
    <w:p w:rsidR="00810477" w:rsidRPr="00810477" w:rsidRDefault="00810477" w:rsidP="00810477">
      <w:pPr>
        <w:pStyle w:val="Heading1"/>
        <w:rPr>
          <w:rFonts w:asciiTheme="majorBidi" w:hAnsiTheme="majorBidi" w:cstheme="majorBidi"/>
          <w:sz w:val="24"/>
          <w:szCs w:val="24"/>
        </w:rPr>
      </w:pPr>
      <w:r w:rsidRPr="00810477">
        <w:rPr>
          <w:rFonts w:asciiTheme="majorBidi" w:hAnsiTheme="majorBidi" w:cstheme="majorBidi"/>
          <w:sz w:val="24"/>
          <w:szCs w:val="24"/>
        </w:rPr>
        <w:t>SECTION C (30 MARKS)</w:t>
      </w: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11. (10 Marks)</w:t>
      </w:r>
    </w:p>
    <w:p w:rsidR="00810477" w:rsidRPr="00810477" w:rsidRDefault="00810477" w:rsidP="00810477">
      <w:pPr>
        <w:pStyle w:val="FirstParagraph"/>
        <w:rPr>
          <w:rFonts w:asciiTheme="majorBidi" w:hAnsiTheme="majorBidi" w:cstheme="majorBidi"/>
        </w:rPr>
      </w:pPr>
      <w:r w:rsidRPr="00810477">
        <w:rPr>
          <w:rFonts w:asciiTheme="majorBidi" w:hAnsiTheme="majorBidi" w:cstheme="majorBidi"/>
        </w:rPr>
        <w:t>A ship sails 120 km on a bearing of 030°.</w:t>
      </w:r>
      <w:r w:rsidRPr="00810477">
        <w:rPr>
          <w:rFonts w:asciiTheme="majorBidi" w:hAnsiTheme="majorBidi" w:cstheme="majorBidi"/>
        </w:rPr>
        <w:br/>
        <w:t>It then sails 80 km on a bearing of 120°.</w:t>
      </w:r>
    </w:p>
    <w:p w:rsidR="00810477" w:rsidRDefault="00810477" w:rsidP="00810477">
      <w:pPr>
        <w:pStyle w:val="BodyText"/>
        <w:rPr>
          <w:rFonts w:asciiTheme="majorBidi" w:hAnsiTheme="majorBidi" w:cstheme="majorBidi"/>
        </w:rPr>
      </w:pPr>
      <w:r w:rsidRPr="00810477">
        <w:rPr>
          <w:rFonts w:asciiTheme="majorBidi" w:hAnsiTheme="majorBidi" w:cstheme="majorBidi"/>
        </w:rPr>
        <w:t>a) Represent the journey on a scale diagram (1 cm = 20 km).</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r w:rsidRPr="00810477">
        <w:rPr>
          <w:rFonts w:asciiTheme="majorBidi" w:hAnsiTheme="majorBidi" w:cstheme="majorBidi"/>
        </w:rPr>
        <w:t>b) Find the final displacement from the starting point.</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Pr="00810477" w:rsidRDefault="00810477" w:rsidP="00810477">
      <w:pPr>
        <w:pStyle w:val="BodyText"/>
        <w:rPr>
          <w:rFonts w:asciiTheme="majorBidi" w:hAnsiTheme="majorBidi" w:cstheme="majorBidi"/>
        </w:rPr>
      </w:pPr>
      <w:r w:rsidRPr="00810477">
        <w:rPr>
          <w:rFonts w:asciiTheme="majorBidi" w:hAnsiTheme="majorBidi" w:cstheme="majorBidi"/>
        </w:rPr>
        <w:t>c) Find the bearing of the final position from the starting point.</w:t>
      </w:r>
    </w:p>
    <w:p w:rsidR="00810477" w:rsidRDefault="00810477" w:rsidP="00810477">
      <w:pPr>
        <w:rPr>
          <w:rFonts w:asciiTheme="majorBidi" w:hAnsiTheme="majorBidi" w:cstheme="majorBidi"/>
          <w:sz w:val="24"/>
          <w:szCs w:val="24"/>
        </w:rPr>
      </w:pPr>
    </w:p>
    <w:p w:rsidR="00810477" w:rsidRPr="00810477" w:rsidRDefault="00810477" w:rsidP="008B4C03">
      <w:pPr>
        <w:pStyle w:val="Heading3"/>
        <w:rPr>
          <w:rFonts w:asciiTheme="majorBidi" w:hAnsiTheme="majorBidi" w:cstheme="majorBidi"/>
          <w:sz w:val="24"/>
          <w:szCs w:val="24"/>
        </w:rPr>
      </w:pPr>
      <w:r w:rsidRPr="00810477">
        <w:rPr>
          <w:rFonts w:asciiTheme="majorBidi" w:hAnsiTheme="majorBidi" w:cstheme="majorBidi"/>
          <w:sz w:val="24"/>
          <w:szCs w:val="24"/>
        </w:rPr>
        <w:t>12. (10 Marks)</w:t>
      </w:r>
    </w:p>
    <w:p w:rsidR="00810477" w:rsidRDefault="00810477" w:rsidP="00562D3A">
      <w:pPr>
        <w:pStyle w:val="FirstParagraph"/>
        <w:rPr>
          <w:rFonts w:asciiTheme="majorBidi" w:hAnsiTheme="majorBidi" w:cstheme="majorBidi"/>
        </w:rPr>
      </w:pPr>
      <w:r w:rsidRPr="00810477">
        <w:rPr>
          <w:rFonts w:asciiTheme="majorBidi" w:hAnsiTheme="majorBidi" w:cstheme="majorBidi"/>
        </w:rPr>
        <w:t xml:space="preserve">a) Solve </w:t>
      </w:r>
      <w:r w:rsidR="008B4C03">
        <w:rPr>
          <w:rFonts w:asciiTheme="majorBidi" w:hAnsiTheme="majorBidi" w:cstheme="majorBidi"/>
        </w:rPr>
        <w:t xml:space="preserve"> the following </w:t>
      </w:r>
      <w:r w:rsidRPr="00810477">
        <w:rPr>
          <w:rFonts w:asciiTheme="majorBidi" w:hAnsiTheme="majorBidi" w:cstheme="majorBidi"/>
        </w:rPr>
        <w:t>graphically:</w:t>
      </w:r>
    </w:p>
    <w:p w:rsidR="00562D3A" w:rsidRPr="00697C7E" w:rsidRDefault="00562D3A" w:rsidP="00562D3A">
      <w:pPr>
        <w:pStyle w:val="FirstParagraph"/>
      </w:pPr>
      <w:r>
        <w:t>a)</w:t>
      </w:r>
    </w:p>
    <w:p w:rsidR="00562D3A" w:rsidRPr="00697C7E" w:rsidRDefault="00562D3A" w:rsidP="00562D3A">
      <w:pPr>
        <w:pStyle w:val="BodyText"/>
      </w:pPr>
      <w:r>
        <w:rPr>
          <w:noProof/>
        </w:rPr>
        <w:drawing>
          <wp:anchor distT="0" distB="0" distL="114300" distR="114300" simplePos="0" relativeHeight="251836416" behindDoc="0" locked="0" layoutInCell="1" allowOverlap="1" wp14:anchorId="0FF0CCCD" wp14:editId="23ED9F1A">
            <wp:simplePos x="0" y="0"/>
            <wp:positionH relativeFrom="column">
              <wp:posOffset>142240</wp:posOffset>
            </wp:positionH>
            <wp:positionV relativeFrom="paragraph">
              <wp:posOffset>243205</wp:posOffset>
            </wp:positionV>
            <wp:extent cx="6765290" cy="6642100"/>
            <wp:effectExtent l="0" t="0" r="0" b="6350"/>
            <wp:wrapNone/>
            <wp:docPr id="2658" name="Picture 2658" descr="Graph Paper A4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Graph Paper A4 Size"/>
                    <pic:cNvPicPr>
                      <a:picLocks noChangeAspect="1" noChangeArrowheads="1"/>
                    </pic:cNvPicPr>
                  </pic:nvPicPr>
                  <pic:blipFill rotWithShape="1">
                    <a:blip r:embed="rId31">
                      <a:extLst>
                        <a:ext uri="{28A0092B-C50C-407E-A947-70E740481C1C}">
                          <a14:useLocalDpi xmlns:a14="http://schemas.microsoft.com/office/drawing/2010/main" val="0"/>
                        </a:ext>
                      </a:extLst>
                    </a:blip>
                    <a:srcRect l="17523" t="7553" r="16617" b="8912"/>
                    <a:stretch/>
                  </pic:blipFill>
                  <pic:spPr bwMode="auto">
                    <a:xfrm>
                      <a:off x="0" y="0"/>
                      <a:ext cx="6765290" cy="664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m:oMath>
        <m:r>
          <w:rPr>
            <w:rFonts w:ascii="Cambria Math" w:hAnsi="Cambria Math"/>
          </w:rPr>
          <m:t>y</m:t>
        </m:r>
        <m:r>
          <m:rPr>
            <m:sty m:val="p"/>
          </m:rPr>
          <w:rPr>
            <w:rFonts w:ascii="Cambria Math" w:hAnsi="Cambria Math"/>
          </w:rPr>
          <m:t xml:space="preserve">=x  and </m:t>
        </m:r>
      </m:oMath>
      <w:r w:rsidRPr="00697C7E">
        <w:t xml:space="preserve"> </w:t>
      </w:r>
      <m:oMath>
        <m:r>
          <w:rPr>
            <w:rFonts w:ascii="Cambria Math" w:hAnsi="Cambria Math"/>
          </w:rPr>
          <m:t>x+y</m:t>
        </m:r>
        <m:r>
          <m:rPr>
            <m:sty m:val="p"/>
          </m:rPr>
          <w:rPr>
            <w:rFonts w:ascii="Cambria Math" w:hAnsi="Cambria Math"/>
          </w:rPr>
          <m:t>=</m:t>
        </m:r>
        <m:r>
          <w:rPr>
            <w:rFonts w:ascii="Cambria Math" w:hAnsi="Cambria Math"/>
          </w:rPr>
          <m:t>4</m:t>
        </m:r>
      </m:oMath>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p>
    <w:p w:rsidR="00562D3A" w:rsidRDefault="00562D3A" w:rsidP="00562D3A">
      <w:pPr>
        <w:rPr>
          <w:sz w:val="24"/>
          <w:szCs w:val="24"/>
        </w:rPr>
      </w:pPr>
      <w:r>
        <w:rPr>
          <w:sz w:val="24"/>
          <w:szCs w:val="24"/>
        </w:rPr>
        <w:t>b) Add the following matrices</w:t>
      </w:r>
    </w:p>
    <w:p w:rsidR="00562D3A" w:rsidRDefault="00562D3A" w:rsidP="00562D3A">
      <w:pPr>
        <w:rPr>
          <w:sz w:val="24"/>
          <w:szCs w:val="24"/>
        </w:rPr>
      </w:pPr>
      <w:r>
        <w:rPr>
          <w:noProof/>
        </w:rPr>
        <w:drawing>
          <wp:anchor distT="0" distB="0" distL="114300" distR="114300" simplePos="0" relativeHeight="251837440" behindDoc="0" locked="0" layoutInCell="1" allowOverlap="1" wp14:anchorId="7D90FF97" wp14:editId="3EAA47CE">
            <wp:simplePos x="0" y="0"/>
            <wp:positionH relativeFrom="column">
              <wp:posOffset>142875</wp:posOffset>
            </wp:positionH>
            <wp:positionV relativeFrom="paragraph">
              <wp:posOffset>6985</wp:posOffset>
            </wp:positionV>
            <wp:extent cx="1860550" cy="679450"/>
            <wp:effectExtent l="0" t="0" r="6350" b="6350"/>
            <wp:wrapNone/>
            <wp:docPr id="29" name="Picture 29" descr="https://www.onlinemath4all.com/images/addmatrix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https://www.onlinemath4all.com/images/addmatrixq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60550" cy="679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2D3A" w:rsidRDefault="00562D3A" w:rsidP="00562D3A">
      <w:pPr>
        <w:rPr>
          <w:sz w:val="24"/>
          <w:szCs w:val="24"/>
        </w:rPr>
      </w:pPr>
    </w:p>
    <w:p w:rsidR="00562D3A" w:rsidRDefault="00562D3A" w:rsidP="00562D3A">
      <w:pPr>
        <w:rPr>
          <w:sz w:val="24"/>
          <w:szCs w:val="24"/>
        </w:rPr>
      </w:pPr>
    </w:p>
    <w:p w:rsidR="00810477" w:rsidRPr="00810477" w:rsidRDefault="00810477" w:rsidP="00810477">
      <w:pPr>
        <w:pStyle w:val="Heading3"/>
        <w:rPr>
          <w:rFonts w:asciiTheme="majorBidi" w:hAnsiTheme="majorBidi" w:cstheme="majorBidi"/>
          <w:sz w:val="24"/>
          <w:szCs w:val="24"/>
        </w:rPr>
      </w:pPr>
      <w:r w:rsidRPr="00810477">
        <w:rPr>
          <w:rFonts w:asciiTheme="majorBidi" w:hAnsiTheme="majorBidi" w:cstheme="majorBidi"/>
          <w:sz w:val="24"/>
          <w:szCs w:val="24"/>
        </w:rPr>
        <w:t>13. A rectangular garden measures (x + 4) m by (2x - 3) m.</w:t>
      </w:r>
    </w:p>
    <w:p w:rsidR="00810477" w:rsidRDefault="00810477" w:rsidP="00810477">
      <w:pPr>
        <w:pStyle w:val="BodyText"/>
        <w:rPr>
          <w:rFonts w:asciiTheme="majorBidi" w:hAnsiTheme="majorBidi" w:cstheme="majorBidi"/>
        </w:rPr>
      </w:pPr>
      <w:r w:rsidRPr="00810477">
        <w:rPr>
          <w:rFonts w:asciiTheme="majorBidi" w:hAnsiTheme="majorBidi" w:cstheme="majorBidi"/>
        </w:rPr>
        <w:t>a) Form an expression for the area.</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r w:rsidRPr="00810477">
        <w:rPr>
          <w:rFonts w:asciiTheme="majorBidi" w:hAnsiTheme="majorBidi" w:cstheme="majorBidi"/>
        </w:rPr>
        <w:t>b) If the area is 70 m², find x.</w:t>
      </w:r>
      <w:r w:rsidRPr="00810477">
        <w:rPr>
          <w:rFonts w:asciiTheme="majorBidi" w:hAnsiTheme="majorBidi" w:cstheme="majorBidi"/>
        </w:rPr>
        <w:br/>
      </w:r>
    </w:p>
    <w:p w:rsidR="00810477" w:rsidRDefault="00810477" w:rsidP="00810477">
      <w:pPr>
        <w:pStyle w:val="BodyText"/>
        <w:rPr>
          <w:rFonts w:asciiTheme="majorBidi" w:hAnsiTheme="majorBidi" w:cstheme="majorBidi"/>
        </w:rPr>
      </w:pPr>
    </w:p>
    <w:p w:rsidR="00810477" w:rsidRDefault="00810477" w:rsidP="00810477">
      <w:pPr>
        <w:pStyle w:val="BodyText"/>
        <w:rPr>
          <w:rFonts w:asciiTheme="majorBidi" w:hAnsiTheme="majorBidi" w:cstheme="majorBidi"/>
        </w:rPr>
      </w:pPr>
    </w:p>
    <w:p w:rsidR="00810477" w:rsidRPr="00810477" w:rsidRDefault="00810477" w:rsidP="00810477">
      <w:pPr>
        <w:pStyle w:val="BodyText"/>
        <w:rPr>
          <w:rFonts w:asciiTheme="majorBidi" w:hAnsiTheme="majorBidi" w:cstheme="majorBidi"/>
        </w:rPr>
      </w:pPr>
      <w:r w:rsidRPr="00810477">
        <w:rPr>
          <w:rFonts w:asciiTheme="majorBidi" w:hAnsiTheme="majorBidi" w:cstheme="majorBidi"/>
        </w:rPr>
        <w:t>c) A path of width 1 m is built inside the garden. Find the new area remaining.</w:t>
      </w:r>
    </w:p>
    <w:p w:rsidR="00810477" w:rsidRPr="00810477" w:rsidRDefault="00810477" w:rsidP="00810477">
      <w:pPr>
        <w:rPr>
          <w:rFonts w:asciiTheme="majorBidi" w:hAnsiTheme="majorBidi" w:cstheme="majorBidi"/>
          <w:sz w:val="24"/>
          <w:szCs w:val="24"/>
        </w:rPr>
      </w:pPr>
    </w:p>
    <w:p w:rsidR="00810477" w:rsidRP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05344" behindDoc="0" locked="0" layoutInCell="1" allowOverlap="1" wp14:anchorId="3A8D2C31" wp14:editId="54E514EA">
                <wp:simplePos x="0" y="0"/>
                <wp:positionH relativeFrom="column">
                  <wp:posOffset>4544060</wp:posOffset>
                </wp:positionH>
                <wp:positionV relativeFrom="paragraph">
                  <wp:posOffset>-267426</wp:posOffset>
                </wp:positionV>
                <wp:extent cx="2307771" cy="2122715"/>
                <wp:effectExtent l="0" t="0" r="0" b="0"/>
                <wp:wrapNone/>
                <wp:docPr id="2441" name="Group 2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42" name="Picture 2442"/>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43" name="Picture 2443"/>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441" o:spid="_x0000_s1026" style="position:absolute;margin-left:357.8pt;margin-top:-21.05pt;width:181.7pt;height:167.15pt;z-index:25170534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">
                <v:shape id="Picture 2442"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6fp7BAAAA3QAAAA8AAABkcnMvZG93bnJldi54bWxEj0GLwjAUhO8L/ofwBG9ralYWqUYRUdDj&#10;utLzs3m2xealNFmN/94sCB6HmfmGWayibcWNet841jAZZyCIS2carjScfnefMxA+IBtsHZOGB3lY&#10;LQcfC8yNu/MP3Y6hEgnCPkcNdQhdLqUva7Lox64jTt7F9RZDkn0lTY/3BLetVFn2LS02nBZq7GhT&#10;U3k9/lkN5536Olw5xsLtt1RwLLazRmk9Gsb1HESgGN7hV3tvNKjpVMH/m/QE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6fp7BAAAA3QAAAA8AAAAAAAAAAAAAAAAAnwIA&#10;AGRycy9kb3ducmV2LnhtbFBLBQYAAAAABAAEAPcAAACNAwAAAAA=&#10;">
                  <v:imagedata r:id="rId29" o:title="" croptop="3526f" cropbottom="22913f" cropleft="12508f" cropright="12340f" chromakey="white"/>
                  <v:path arrowok="t"/>
                </v:shape>
                <v:shape id="Picture 2443"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CpaPIAAAA3QAAAA8AAABkcnMvZG93bnJldi54bWxEj09LxDAUxO+C3yE8wZtNuy6L1qal6996&#10;ULAqenw2z7Zs81Ka2K3f3giCx2FmfsNkxWIGMdPkessKkigGQdxY3XOr4OX55uQMhPPIGgfLpOCb&#10;HBT54UGGqbZ7fqK59q0IEHYpKui8H1MpXdORQRfZkTh4n3Yy6IOcWqkn3Ae4GeQqjjfSYM9hocOR&#10;LjtqdvWXUVDVy/3763D7cfe2KavH5Pz64WobK3V8tJQXIDwt/j/81660gtV6fQq/b8ITkP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AqWjyAAAAN0AAAAPAAAAAAAAAAAA&#10;AAAAAJ8CAABkcnMvZG93bnJldi54bWxQSwUGAAAAAAQABAD3AAAAlAM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85216" behindDoc="0" locked="0" layoutInCell="1" allowOverlap="1" wp14:anchorId="6EE7196A" wp14:editId="32C6FC0F">
            <wp:simplePos x="0" y="0"/>
            <wp:positionH relativeFrom="column">
              <wp:posOffset>1395095</wp:posOffset>
            </wp:positionH>
            <wp:positionV relativeFrom="paragraph">
              <wp:posOffset>238125</wp:posOffset>
            </wp:positionV>
            <wp:extent cx="3147695" cy="944245"/>
            <wp:effectExtent l="0" t="0" r="0" b="0"/>
            <wp:wrapNone/>
            <wp:docPr id="54" name="Picture 54"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t>GRADE 10 –</w:t>
      </w:r>
      <w:r w:rsidR="00810477">
        <w:rPr>
          <w:rFonts w:asciiTheme="majorBidi" w:hAnsiTheme="majorBidi" w:cstheme="majorBidi"/>
          <w:b/>
          <w:bCs/>
          <w:sz w:val="24"/>
          <w:szCs w:val="24"/>
        </w:rPr>
        <w:t>FINE ARTS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br/>
        <w:t>April 2026</w:t>
      </w:r>
      <w:r w:rsidRPr="0073414F">
        <w:rPr>
          <w:rFonts w:asciiTheme="majorBidi" w:hAnsiTheme="majorBidi" w:cstheme="majorBidi"/>
          <w:b/>
          <w:bCs/>
          <w:sz w:val="24"/>
          <w:szCs w:val="24"/>
        </w:rPr>
        <w:br/>
        <w:t>Time: 2 Hours</w:t>
      </w:r>
      <w:r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42"/>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name, school, assessment number, signature, and date on all answer sheets.</w:t>
      </w:r>
    </w:p>
    <w:p w:rsidR="0073414F" w:rsidRPr="0073414F" w:rsidRDefault="0073414F" w:rsidP="00810477">
      <w:pPr>
        <w:pStyle w:val="NoSpacing"/>
        <w:numPr>
          <w:ilvl w:val="0"/>
          <w:numId w:val="42"/>
        </w:numPr>
        <w:spacing w:line="360" w:lineRule="auto"/>
        <w:rPr>
          <w:rFonts w:asciiTheme="majorBidi" w:hAnsiTheme="majorBidi" w:cstheme="majorBidi"/>
          <w:sz w:val="24"/>
          <w:szCs w:val="24"/>
        </w:rPr>
      </w:pPr>
      <w:r w:rsidRPr="0073414F">
        <w:rPr>
          <w:rFonts w:asciiTheme="majorBidi" w:hAnsiTheme="majorBidi" w:cstheme="majorBidi"/>
          <w:sz w:val="24"/>
          <w:szCs w:val="24"/>
        </w:rPr>
        <w:t>This paper consists of Section A (35 marks) and Section B (65 marks).</w:t>
      </w:r>
    </w:p>
    <w:p w:rsidR="0073414F" w:rsidRPr="0073414F" w:rsidRDefault="0073414F" w:rsidP="00810477">
      <w:pPr>
        <w:pStyle w:val="NoSpacing"/>
        <w:numPr>
          <w:ilvl w:val="0"/>
          <w:numId w:val="42"/>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Section A.</w:t>
      </w:r>
    </w:p>
    <w:p w:rsidR="0073414F" w:rsidRPr="0073414F" w:rsidRDefault="0073414F" w:rsidP="00810477">
      <w:pPr>
        <w:pStyle w:val="NoSpacing"/>
        <w:numPr>
          <w:ilvl w:val="0"/>
          <w:numId w:val="42"/>
        </w:numPr>
        <w:spacing w:line="360" w:lineRule="auto"/>
        <w:rPr>
          <w:rFonts w:asciiTheme="majorBidi" w:hAnsiTheme="majorBidi" w:cstheme="majorBidi"/>
          <w:sz w:val="24"/>
          <w:szCs w:val="24"/>
        </w:rPr>
      </w:pPr>
      <w:r w:rsidRPr="0073414F">
        <w:rPr>
          <w:rFonts w:asciiTheme="majorBidi" w:hAnsiTheme="majorBidi" w:cstheme="majorBidi"/>
          <w:sz w:val="24"/>
          <w:szCs w:val="24"/>
        </w:rPr>
        <w:t>In Section B, answer Question 6 and any other two questions.</w:t>
      </w:r>
    </w:p>
    <w:p w:rsidR="0073414F" w:rsidRPr="0073414F" w:rsidRDefault="0073414F" w:rsidP="00810477">
      <w:pPr>
        <w:pStyle w:val="NoSpacing"/>
        <w:numPr>
          <w:ilvl w:val="0"/>
          <w:numId w:val="42"/>
        </w:numPr>
        <w:spacing w:line="360" w:lineRule="auto"/>
        <w:rPr>
          <w:rFonts w:asciiTheme="majorBidi" w:hAnsiTheme="majorBidi" w:cstheme="majorBidi"/>
          <w:sz w:val="24"/>
          <w:szCs w:val="24"/>
        </w:rPr>
      </w:pPr>
      <w:r w:rsidRPr="0073414F">
        <w:rPr>
          <w:rFonts w:asciiTheme="majorBidi" w:hAnsiTheme="majorBidi" w:cstheme="majorBidi"/>
          <w:sz w:val="24"/>
          <w:szCs w:val="24"/>
        </w:rPr>
        <w:t>Write all answers clearly in the spaces provided.</w:t>
      </w:r>
    </w:p>
    <w:p w:rsidR="0073414F" w:rsidRPr="0073414F" w:rsidRDefault="0073414F" w:rsidP="00810477">
      <w:pPr>
        <w:pStyle w:val="NoSpacing"/>
        <w:numPr>
          <w:ilvl w:val="0"/>
          <w:numId w:val="42"/>
        </w:numPr>
        <w:spacing w:line="360" w:lineRule="auto"/>
        <w:rPr>
          <w:rFonts w:asciiTheme="majorBidi" w:hAnsiTheme="majorBidi" w:cstheme="majorBidi"/>
          <w:sz w:val="24"/>
          <w:szCs w:val="24"/>
        </w:rPr>
      </w:pPr>
      <w:r w:rsidRPr="0073414F">
        <w:rPr>
          <w:rFonts w:asciiTheme="majorBidi" w:hAnsiTheme="majorBidi" w:cstheme="majorBidi"/>
          <w:sz w:val="24"/>
          <w:szCs w:val="24"/>
        </w:rPr>
        <w:t>Do not write in the margins.</w:t>
      </w:r>
    </w:p>
    <w:p w:rsidR="0073414F" w:rsidRPr="0073414F" w:rsidRDefault="0073414F" w:rsidP="00810477">
      <w:pPr>
        <w:pStyle w:val="NoSpacing"/>
        <w:numPr>
          <w:ilvl w:val="0"/>
          <w:numId w:val="42"/>
        </w:numPr>
        <w:spacing w:line="360" w:lineRule="auto"/>
        <w:rPr>
          <w:rFonts w:asciiTheme="majorBidi" w:hAnsiTheme="majorBidi" w:cstheme="majorBidi"/>
          <w:sz w:val="24"/>
          <w:szCs w:val="24"/>
        </w:rPr>
      </w:pPr>
      <w:r w:rsidRPr="0073414F">
        <w:rPr>
          <w:rFonts w:asciiTheme="majorBidi" w:hAnsiTheme="majorBidi" w:cstheme="majorBidi"/>
          <w:sz w:val="24"/>
          <w:szCs w:val="24"/>
        </w:rPr>
        <w:t>Check your work before submission.</w:t>
      </w:r>
    </w:p>
    <w:p w:rsidR="0073414F" w:rsidRPr="00810477" w:rsidRDefault="0073414F" w:rsidP="00810477">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(35 Marks)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 Study </w:t>
      </w:r>
      <w:r w:rsidR="00810477">
        <w:rPr>
          <w:rFonts w:asciiTheme="majorBidi" w:hAnsiTheme="majorBidi" w:cstheme="majorBidi"/>
          <w:sz w:val="24"/>
          <w:szCs w:val="24"/>
        </w:rPr>
        <w:t>the figure below</w:t>
      </w:r>
      <w:r w:rsidRPr="0073414F">
        <w:rPr>
          <w:rFonts w:asciiTheme="majorBidi" w:hAnsiTheme="majorBidi" w:cstheme="majorBidi"/>
          <w:sz w:val="24"/>
          <w:szCs w:val="24"/>
        </w:rPr>
        <w:t xml:space="preserve"> showing a mural painted on a classroom wall.</w:t>
      </w:r>
    </w:p>
    <w:p w:rsidR="00810477" w:rsidRDefault="00810477" w:rsidP="0073414F">
      <w:pPr>
        <w:pStyle w:val="NoSpacing"/>
        <w:spacing w:line="360" w:lineRule="auto"/>
        <w:rPr>
          <w:rFonts w:asciiTheme="majorBidi" w:hAnsiTheme="majorBidi" w:cstheme="majorBidi"/>
          <w:sz w:val="24"/>
          <w:szCs w:val="24"/>
        </w:rPr>
      </w:pPr>
      <w:r>
        <w:rPr>
          <w:noProof/>
        </w:rPr>
        <w:drawing>
          <wp:inline distT="0" distB="0" distL="0" distR="0" wp14:anchorId="0F79FA2C" wp14:editId="557F1E49">
            <wp:extent cx="6509657" cy="3795436"/>
            <wp:effectExtent l="0" t="0" r="5715" b="0"/>
            <wp:docPr id="2444" name="Picture 2444" descr="Wall painting: ideas that grow – Arte a Scu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Wall painting: ideas that grow – Arte a Scuol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09737" cy="3795483"/>
                    </a:xfrm>
                    <a:prstGeom prst="rect">
                      <a:avLst/>
                    </a:prstGeom>
                    <a:noFill/>
                    <a:ln>
                      <a:noFill/>
                    </a:ln>
                  </pic:spPr>
                </pic:pic>
              </a:graphicData>
            </a:graphic>
          </wp:inline>
        </w:drawing>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three principles of design that make the mural visually effective. (3 marks)</w:t>
      </w:r>
      <w:r w:rsidRPr="0073414F">
        <w:rPr>
          <w:rFonts w:asciiTheme="majorBidi" w:hAnsiTheme="majorBidi" w:cstheme="majorBidi"/>
          <w:sz w:val="24"/>
          <w:szCs w:val="24"/>
        </w:rPr>
        <w:br/>
        <w:t>i. ______________</w:t>
      </w:r>
      <w:r w:rsidR="00810477">
        <w:rPr>
          <w:rFonts w:asciiTheme="majorBidi" w:hAnsiTheme="majorBidi" w:cstheme="majorBidi"/>
          <w:sz w:val="24"/>
          <w:szCs w:val="24"/>
        </w:rPr>
        <w:t>__</w:t>
      </w:r>
      <w:r w:rsidRPr="0073414F">
        <w:rPr>
          <w:rFonts w:asciiTheme="majorBidi" w:hAnsiTheme="majorBidi" w:cstheme="majorBidi"/>
          <w:sz w:val="24"/>
          <w:szCs w:val="24"/>
        </w:rPr>
        <w:t>___________</w:t>
      </w:r>
      <w:r w:rsidR="00810477">
        <w:rPr>
          <w:rFonts w:asciiTheme="majorBidi" w:hAnsiTheme="majorBidi" w:cstheme="majorBidi"/>
          <w:sz w:val="24"/>
          <w:szCs w:val="24"/>
        </w:rPr>
        <w:t xml:space="preserve"> </w:t>
      </w:r>
      <w:r w:rsidRPr="0073414F">
        <w:rPr>
          <w:rFonts w:asciiTheme="majorBidi" w:hAnsiTheme="majorBidi" w:cstheme="majorBidi"/>
          <w:sz w:val="24"/>
          <w:szCs w:val="24"/>
        </w:rPr>
        <w:t>ii. ________</w:t>
      </w:r>
      <w:r w:rsidR="00810477">
        <w:rPr>
          <w:rFonts w:asciiTheme="majorBidi" w:hAnsiTheme="majorBidi" w:cstheme="majorBidi"/>
          <w:sz w:val="24"/>
          <w:szCs w:val="24"/>
        </w:rPr>
        <w:t>_</w:t>
      </w:r>
      <w:r w:rsidRPr="0073414F">
        <w:rPr>
          <w:rFonts w:asciiTheme="majorBidi" w:hAnsiTheme="majorBidi" w:cstheme="majorBidi"/>
          <w:sz w:val="24"/>
          <w:szCs w:val="24"/>
        </w:rPr>
        <w:t>_____________</w:t>
      </w:r>
      <w:r w:rsidR="00810477">
        <w:rPr>
          <w:rFonts w:asciiTheme="majorBidi" w:hAnsiTheme="majorBidi" w:cstheme="majorBidi"/>
          <w:sz w:val="24"/>
          <w:szCs w:val="24"/>
        </w:rPr>
        <w:t>_</w:t>
      </w:r>
      <w:r w:rsidRPr="0073414F">
        <w:rPr>
          <w:rFonts w:asciiTheme="majorBidi" w:hAnsiTheme="majorBidi" w:cstheme="majorBidi"/>
          <w:sz w:val="24"/>
          <w:szCs w:val="24"/>
        </w:rPr>
        <w:t>_____iii. ___________</w:t>
      </w:r>
      <w:r w:rsidR="00810477">
        <w:rPr>
          <w:rFonts w:asciiTheme="majorBidi" w:hAnsiTheme="majorBidi" w:cstheme="majorBidi"/>
          <w:sz w:val="24"/>
          <w:szCs w:val="24"/>
        </w:rPr>
        <w:t>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Mention two techniques used to create textures in wall paintings. (2 marks)</w:t>
      </w:r>
      <w:r w:rsidRPr="0073414F">
        <w:rPr>
          <w:rFonts w:asciiTheme="majorBidi" w:hAnsiTheme="majorBidi" w:cstheme="majorBidi"/>
          <w:sz w:val="24"/>
          <w:szCs w:val="24"/>
        </w:rPr>
        <w:br/>
        <w:t>i. ___________________________________________</w:t>
      </w:r>
      <w:r w:rsidRPr="0073414F">
        <w:rPr>
          <w:rFonts w:asciiTheme="majorBidi" w:hAnsiTheme="majorBidi" w:cstheme="majorBidi"/>
          <w:sz w:val="24"/>
          <w:szCs w:val="24"/>
        </w:rPr>
        <w:br/>
        <w:t>ii. ___________________________________________</w:t>
      </w:r>
    </w:p>
    <w:p w:rsid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how contrast is applied to attract attention in mural art.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w:t>
      </w:r>
      <w:r>
        <w:rPr>
          <w:rFonts w:asciiTheme="majorBidi" w:hAnsiTheme="majorBidi" w:cstheme="majorBidi"/>
          <w:sz w:val="24"/>
          <w:szCs w:val="24"/>
        </w:rPr>
        <w:t>___________</w:t>
      </w:r>
      <w:r w:rsidRPr="0073414F">
        <w:rPr>
          <w:rFonts w:asciiTheme="majorBidi" w:hAnsiTheme="majorBidi" w:cstheme="majorBidi"/>
          <w:sz w:val="24"/>
          <w:szCs w:val="24"/>
        </w:rPr>
        <w:br/>
        <w:t>ii. ____________________________________________________________________________________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br/>
      </w:r>
      <w:r w:rsidR="0073414F" w:rsidRPr="0073414F">
        <w:rPr>
          <w:rFonts w:asciiTheme="majorBidi" w:hAnsiTheme="majorBidi" w:cstheme="majorBidi"/>
          <w:sz w:val="24"/>
          <w:szCs w:val="24"/>
        </w:rPr>
        <w:t>d) Identify two tools or materials required for creating mural art. (2 marks)</w:t>
      </w:r>
      <w:r w:rsidR="0073414F" w:rsidRPr="0073414F">
        <w:rPr>
          <w:rFonts w:asciiTheme="majorBidi" w:hAnsiTheme="majorBidi" w:cstheme="majorBidi"/>
          <w:sz w:val="24"/>
          <w:szCs w:val="24"/>
        </w:rPr>
        <w:br/>
        <w:t>i. ___________________________________________</w:t>
      </w:r>
      <w:r w:rsidRPr="0073414F">
        <w:rPr>
          <w:rFonts w:asciiTheme="majorBidi" w:hAnsiTheme="majorBidi" w:cstheme="majorBidi"/>
          <w:sz w:val="24"/>
          <w:szCs w:val="24"/>
        </w:rPr>
        <w:t>___________________________________</w:t>
      </w:r>
      <w:r w:rsidR="0073414F" w:rsidRPr="0073414F">
        <w:rPr>
          <w:rFonts w:asciiTheme="majorBidi" w:hAnsiTheme="majorBidi" w:cstheme="majorBidi"/>
          <w:sz w:val="24"/>
          <w:szCs w:val="24"/>
        </w:rPr>
        <w:br/>
        <w:t>ii. ___________________________________________</w:t>
      </w:r>
      <w:r w:rsidRPr="0073414F">
        <w:rPr>
          <w:rFonts w:asciiTheme="majorBidi" w:hAnsiTheme="majorBidi" w:cstheme="majorBidi"/>
          <w:sz w:val="24"/>
          <w:szCs w:val="24"/>
        </w:rPr>
        <w:t>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2. </w:t>
      </w:r>
      <w:r w:rsidR="00810477">
        <w:rPr>
          <w:rFonts w:asciiTheme="majorBidi" w:hAnsiTheme="majorBidi" w:cstheme="majorBidi"/>
          <w:sz w:val="24"/>
          <w:szCs w:val="24"/>
        </w:rPr>
        <w:t xml:space="preserve"> </w:t>
      </w:r>
      <w:r w:rsidRPr="0073414F">
        <w:rPr>
          <w:rFonts w:asciiTheme="majorBidi" w:hAnsiTheme="majorBidi" w:cstheme="majorBidi"/>
          <w:sz w:val="24"/>
          <w:szCs w:val="24"/>
        </w:rPr>
        <w:t>a) Define typography in visual communication. (1 mark)</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two types of calligraphy nibs or pens suitable for artistic writing.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three rules for designing readable and attractive text. (3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iii.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Explain two ways line and color enhance logos or trademarks.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Mention two features of an effective poster that communicates its message clearly.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3. </w:t>
      </w:r>
      <w:r w:rsidR="00810477">
        <w:rPr>
          <w:rFonts w:asciiTheme="majorBidi" w:hAnsiTheme="majorBidi" w:cstheme="majorBidi"/>
          <w:sz w:val="24"/>
          <w:szCs w:val="24"/>
        </w:rPr>
        <w:t xml:space="preserve"> </w:t>
      </w:r>
      <w:r w:rsidRPr="0073414F">
        <w:rPr>
          <w:rFonts w:asciiTheme="majorBidi" w:hAnsiTheme="majorBidi" w:cstheme="majorBidi"/>
          <w:sz w:val="24"/>
          <w:szCs w:val="24"/>
        </w:rPr>
        <w:t>a) Define stencil art. (1 mark)</w:t>
      </w:r>
    </w:p>
    <w:p w:rsidR="0073414F" w:rsidRPr="0073414F" w:rsidRDefault="0081047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t>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List three materials used to produce stencil artworks. (3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iii. ___________________________________________</w:t>
      </w:r>
      <w:r w:rsidR="00810477" w:rsidRPr="0073414F">
        <w:rPr>
          <w:rFonts w:asciiTheme="majorBidi" w:hAnsiTheme="majorBidi" w:cstheme="majorBidi"/>
          <w:sz w:val="24"/>
          <w:szCs w:val="24"/>
        </w:rPr>
        <w:t>___________________________________</w:t>
      </w: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ways repetition or pattern in spray art adds rhythm to the artwork.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one reason for trimming and mounting finished stencil artworks. (1 mark)</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r w:rsidR="0073414F" w:rsidRPr="0073414F">
        <w:rPr>
          <w:rFonts w:asciiTheme="majorBidi" w:hAnsiTheme="majorBidi" w:cstheme="majorBidi"/>
          <w:sz w:val="24"/>
          <w:szCs w:val="24"/>
        </w:rPr>
        <w:t xml:space="preserve">4. </w:t>
      </w:r>
      <w:r>
        <w:rPr>
          <w:rFonts w:asciiTheme="majorBidi" w:hAnsiTheme="majorBidi" w:cstheme="majorBidi"/>
          <w:sz w:val="24"/>
          <w:szCs w:val="24"/>
        </w:rPr>
        <w:t xml:space="preserve"> </w:t>
      </w:r>
      <w:r w:rsidR="0073414F" w:rsidRPr="0073414F">
        <w:rPr>
          <w:rFonts w:asciiTheme="majorBidi" w:hAnsiTheme="majorBidi" w:cstheme="majorBidi"/>
          <w:sz w:val="24"/>
          <w:szCs w:val="24"/>
        </w:rPr>
        <w:t>A learner wants to paint a hill, river, and trees using watercolors.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Explain how foreground, middle ground, and background are distinguished using color values.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Outline four steps for applying a graded wash in a landscape painting. (4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iv.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Identify two types of wash commonly used in water</w:t>
      </w:r>
      <w:r w:rsidR="00810477">
        <w:rPr>
          <w:rFonts w:asciiTheme="majorBidi" w:hAnsiTheme="majorBidi" w:cstheme="majorBidi"/>
          <w:sz w:val="24"/>
          <w:szCs w:val="24"/>
        </w:rPr>
        <w:t>-</w:t>
      </w:r>
      <w:r w:rsidRPr="0073414F">
        <w:rPr>
          <w:rFonts w:asciiTheme="majorBidi" w:hAnsiTheme="majorBidi" w:cstheme="majorBidi"/>
          <w:sz w:val="24"/>
          <w:szCs w:val="24"/>
        </w:rPr>
        <w:t>colour painting.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Mention three purposes of using a viewfinder while planning the painting. (3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iii.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5. </w:t>
      </w:r>
      <w:r w:rsidR="00810477">
        <w:rPr>
          <w:rFonts w:asciiTheme="majorBidi" w:hAnsiTheme="majorBidi" w:cstheme="majorBidi"/>
          <w:sz w:val="24"/>
          <w:szCs w:val="24"/>
        </w:rPr>
        <w:t>Study the figure below</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r>
        <w:rPr>
          <w:noProof/>
        </w:rPr>
        <w:drawing>
          <wp:inline distT="0" distB="0" distL="0" distR="0" wp14:anchorId="08B9A81F" wp14:editId="55735952">
            <wp:extent cx="1872615" cy="2427605"/>
            <wp:effectExtent l="0" t="0" r="0" b="0"/>
            <wp:docPr id="2445" name="Picture 2445" descr="Multi Diamond Photo Collage - Venng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Multi Diamond Photo Collage - Venng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2615" cy="2427605"/>
                    </a:xfrm>
                    <a:prstGeom prst="rect">
                      <a:avLst/>
                    </a:prstGeom>
                    <a:noFill/>
                    <a:ln>
                      <a:noFill/>
                    </a:ln>
                  </pic:spPr>
                </pic:pic>
              </a:graphicData>
            </a:graphic>
          </wp:inline>
        </w:drawing>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collage. (1 mark)</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Differentiate single-media and mixed-media collage.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Mention two ways texture improves collage composition.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skills developed when giving feedback on a peer’s artwork.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6. A learner sets up a bottle, fruit, and a cup on a table for drawing.</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two preparatory steps before starting the drawing.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ways shading makes objects appear three-dimensional.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methods to indicate the source of light in a still life drawing.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7. </w:t>
      </w:r>
      <w:r w:rsidR="00810477">
        <w:rPr>
          <w:rFonts w:asciiTheme="majorBidi" w:hAnsiTheme="majorBidi" w:cstheme="majorBidi"/>
          <w:sz w:val="24"/>
          <w:szCs w:val="24"/>
        </w:rPr>
        <w:t>The figure bellows shows a portrait</w:t>
      </w:r>
      <w:r w:rsidRPr="0073414F">
        <w:rPr>
          <w:rFonts w:asciiTheme="majorBidi" w:hAnsiTheme="majorBidi" w:cstheme="majorBidi"/>
          <w:sz w:val="24"/>
          <w:szCs w:val="24"/>
        </w:rPr>
        <w:t>.</w:t>
      </w:r>
    </w:p>
    <w:p w:rsidR="00810477" w:rsidRDefault="00810477" w:rsidP="0073414F">
      <w:pPr>
        <w:pStyle w:val="NoSpacing"/>
        <w:spacing w:line="360" w:lineRule="auto"/>
        <w:rPr>
          <w:rFonts w:asciiTheme="majorBidi" w:hAnsiTheme="majorBidi" w:cstheme="majorBidi"/>
          <w:sz w:val="24"/>
          <w:szCs w:val="24"/>
        </w:rPr>
      </w:pPr>
      <w:r>
        <w:rPr>
          <w:noProof/>
        </w:rPr>
        <w:drawing>
          <wp:inline distT="0" distB="0" distL="0" distR="0" wp14:anchorId="45367123" wp14:editId="549F1717">
            <wp:extent cx="1988457" cy="2982686"/>
            <wp:effectExtent l="0" t="0" r="0" b="8255"/>
            <wp:docPr id="2447" name="Picture 2447" descr="Black African woman portrait (The Zulu queen) Painting by Oscar Acosta |  Saatchi Art Lithu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Black African woman portrait (The Zulu queen) Painting by Oscar Acosta |  Saatchi Art Lithuani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87006" cy="2980510"/>
                    </a:xfrm>
                    <a:prstGeom prst="rect">
                      <a:avLst/>
                    </a:prstGeom>
                    <a:noFill/>
                    <a:ln>
                      <a:noFill/>
                    </a:ln>
                  </pic:spPr>
                </pic:pic>
              </a:graphicData>
            </a:graphic>
          </wp:inline>
        </w:drawing>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four elements of art present in the portrait. (4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iii.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iv. ___________________________________________</w:t>
      </w:r>
      <w:r w:rsidR="00810477" w:rsidRPr="0073414F">
        <w:rPr>
          <w:rFonts w:asciiTheme="majorBidi" w:hAnsiTheme="majorBidi" w:cstheme="majorBidi"/>
          <w:sz w:val="24"/>
          <w:szCs w:val="24"/>
        </w:rPr>
        <w:t>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three principles of design applied in the portrait. (3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__________________________________________</w:t>
      </w:r>
      <w:r w:rsidRPr="0073414F">
        <w:rPr>
          <w:rFonts w:asciiTheme="majorBidi" w:hAnsiTheme="majorBidi" w:cstheme="majorBidi"/>
          <w:sz w:val="24"/>
          <w:szCs w:val="24"/>
        </w:rPr>
        <w:br/>
        <w:t>iii. ___________________________________________</w:t>
      </w:r>
      <w:r w:rsidR="00810477" w:rsidRPr="0073414F">
        <w:rPr>
          <w:rFonts w:asciiTheme="majorBidi" w:hAnsiTheme="majorBidi" w:cstheme="majorBidi"/>
          <w:sz w:val="24"/>
          <w:szCs w:val="24"/>
        </w:rPr>
        <w:t>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Name two types of texture that enhance realism in portrait drawings. (2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Define form as used in portrait drawing. (2 marks)</w:t>
      </w:r>
    </w:p>
    <w:p w:rsidR="0073414F" w:rsidRPr="0073414F" w:rsidRDefault="00810477"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Mention three purposes of keeping a sketchbook. (3 marks)</w:t>
      </w:r>
      <w:r w:rsidRPr="0073414F">
        <w:rPr>
          <w:rFonts w:asciiTheme="majorBidi" w:hAnsiTheme="majorBidi" w:cstheme="majorBidi"/>
          <w:sz w:val="24"/>
          <w:szCs w:val="24"/>
        </w:rPr>
        <w:br/>
        <w:t>i. ___________________________________________</w:t>
      </w:r>
      <w:r w:rsidR="00810477" w:rsidRPr="0073414F">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 ___________________________________________</w:t>
      </w:r>
      <w:r w:rsidR="00810477" w:rsidRPr="0073414F">
        <w:rPr>
          <w:rFonts w:asciiTheme="majorBidi" w:hAnsiTheme="majorBidi" w:cstheme="majorBidi"/>
          <w:sz w:val="24"/>
          <w:szCs w:val="24"/>
        </w:rPr>
        <w:t>________________________________________________</w:t>
      </w:r>
      <w:r w:rsidRPr="0073414F">
        <w:rPr>
          <w:rFonts w:asciiTheme="majorBidi" w:hAnsiTheme="majorBidi" w:cstheme="majorBidi"/>
          <w:sz w:val="24"/>
          <w:szCs w:val="24"/>
        </w:rPr>
        <w:br/>
        <w:t>iii. ___________________________________________</w:t>
      </w:r>
      <w:r w:rsidR="00810477" w:rsidRPr="0073414F">
        <w:rPr>
          <w:rFonts w:asciiTheme="majorBidi" w:hAnsiTheme="majorBidi" w:cstheme="majorBidi"/>
          <w:sz w:val="24"/>
          <w:szCs w:val="24"/>
        </w:rPr>
        <w:t>________________________________________________</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07392" behindDoc="0" locked="0" layoutInCell="1" allowOverlap="1" wp14:anchorId="7645C337" wp14:editId="6D5F0A77">
                <wp:simplePos x="0" y="0"/>
                <wp:positionH relativeFrom="column">
                  <wp:posOffset>4544060</wp:posOffset>
                </wp:positionH>
                <wp:positionV relativeFrom="paragraph">
                  <wp:posOffset>-267426</wp:posOffset>
                </wp:positionV>
                <wp:extent cx="2307771" cy="2122715"/>
                <wp:effectExtent l="0" t="0" r="0" b="0"/>
                <wp:wrapNone/>
                <wp:docPr id="2449" name="Group 2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50" name="Picture 2450"/>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51" name="Picture 2451"/>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449" o:spid="_x0000_s1026" style="position:absolute;margin-left:357.8pt;margin-top:-21.05pt;width:181.7pt;height:167.15pt;z-index:25170739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">
                <v:shape id="Picture 2450"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906/BAAAA3QAAAA8AAABkcnMvZG93bnJldi54bWxET89rgzAUvg/2P4Q36G2Ns1sptlHGqOCO&#10;c8Pzq3lVqXkRk9X0v28Ogx0/vt+HIphRXGl2g2UFL+sEBHFr9cCdgp/v8nkHwnlkjaNlUnAjB0X+&#10;+HDATNuFv+ha+07EEHYZKui9nzIpXduTQbe2E3HkznY26COcO6lnXGK4GWWaJFtpcODY0ONEHz21&#10;l/rXKDiV6ebzwiE0tjpSw6E57oZUqdVTeN+D8BT8v/jPXWkF6etb3B/fxCcg8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906/BAAAA3QAAAA8AAAAAAAAAAAAAAAAAnwIA&#10;AGRycy9kb3ducmV2LnhtbFBLBQYAAAAABAAEAPcAAACNAwAAAAA=&#10;">
                  <v:imagedata r:id="rId29" o:title="" croptop="3526f" cropbottom="22913f" cropleft="12508f" cropright="12340f" chromakey="white"/>
                  <v:path arrowok="t"/>
                </v:shape>
                <v:shape id="Picture 2451"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FCJLIAAAA3QAAAA8AAABkcnMvZG93bnJldi54bWxEj09rwkAUxO8Fv8PyhN7qJtKKRlfR/o2H&#10;CkZLPT6zzyQ0+zZktxq/fbdQ6HGYmd8ws0VnanGm1lWWFcSDCARxbnXFhYL97uVuDMJ5ZI21ZVJw&#10;JQeLee9mhom2F97SOfOFCBB2CSoovW8SKV1ekkE3sA1x8E62NeiDbAupW7wEuKnlMIpG0mDFYaHE&#10;hh5Lyr+yb6Mgzbr14aN+Pb59jpbpJp48vz+tIqVu+91yCsJT5//Df+1UKxjeP8Tw+yY8ATn/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oRQiSyAAAAN0AAAAPAAAAAAAAAAAA&#10;AAAAAJ8CAABkcnMvZG93bnJldi54bWxQSwUGAAAAAAQABAD3AAAAlAM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FRENCH</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87264" behindDoc="0" locked="0" layoutInCell="1" allowOverlap="1" wp14:anchorId="37F705BA" wp14:editId="1AA37030">
            <wp:simplePos x="0" y="0"/>
            <wp:positionH relativeFrom="column">
              <wp:posOffset>1346835</wp:posOffset>
            </wp:positionH>
            <wp:positionV relativeFrom="paragraph">
              <wp:posOffset>27940</wp:posOffset>
            </wp:positionV>
            <wp:extent cx="3147695" cy="944245"/>
            <wp:effectExtent l="0" t="0" r="0" b="0"/>
            <wp:wrapNone/>
            <wp:docPr id="55" name="Picture 55"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43"/>
        </w:numPr>
        <w:spacing w:line="360" w:lineRule="auto"/>
        <w:rPr>
          <w:rFonts w:asciiTheme="majorBidi" w:hAnsiTheme="majorBidi" w:cstheme="majorBidi"/>
          <w:sz w:val="24"/>
          <w:szCs w:val="24"/>
        </w:rPr>
      </w:pPr>
      <w:r w:rsidRPr="0073414F">
        <w:rPr>
          <w:rFonts w:asciiTheme="majorBidi" w:hAnsiTheme="majorBidi" w:cstheme="majorBidi"/>
          <w:sz w:val="24"/>
          <w:szCs w:val="24"/>
        </w:rPr>
        <w:t>Écrivez votre nom, école, numéro d’évaluation, date et signature sur toutes les feuilles.</w:t>
      </w:r>
    </w:p>
    <w:p w:rsidR="0073414F" w:rsidRPr="0073414F" w:rsidRDefault="0073414F" w:rsidP="00810477">
      <w:pPr>
        <w:pStyle w:val="NoSpacing"/>
        <w:numPr>
          <w:ilvl w:val="0"/>
          <w:numId w:val="43"/>
        </w:numPr>
        <w:spacing w:line="360" w:lineRule="auto"/>
        <w:rPr>
          <w:rFonts w:asciiTheme="majorBidi" w:hAnsiTheme="majorBidi" w:cstheme="majorBidi"/>
          <w:sz w:val="24"/>
          <w:szCs w:val="24"/>
        </w:rPr>
      </w:pPr>
      <w:r w:rsidRPr="0073414F">
        <w:rPr>
          <w:rFonts w:asciiTheme="majorBidi" w:hAnsiTheme="majorBidi" w:cstheme="majorBidi"/>
          <w:sz w:val="24"/>
          <w:szCs w:val="24"/>
        </w:rPr>
        <w:t>Répondez à toutes les questions dans les espaces prévus.</w:t>
      </w:r>
    </w:p>
    <w:p w:rsidR="0073414F" w:rsidRPr="0073414F" w:rsidRDefault="0073414F" w:rsidP="00810477">
      <w:pPr>
        <w:pStyle w:val="NoSpacing"/>
        <w:numPr>
          <w:ilvl w:val="0"/>
          <w:numId w:val="43"/>
        </w:numPr>
        <w:spacing w:line="360" w:lineRule="auto"/>
        <w:rPr>
          <w:rFonts w:asciiTheme="majorBidi" w:hAnsiTheme="majorBidi" w:cstheme="majorBidi"/>
          <w:sz w:val="24"/>
          <w:szCs w:val="24"/>
        </w:rPr>
      </w:pPr>
      <w:r w:rsidRPr="0073414F">
        <w:rPr>
          <w:rFonts w:asciiTheme="majorBidi" w:hAnsiTheme="majorBidi" w:cstheme="majorBidi"/>
          <w:sz w:val="24"/>
          <w:szCs w:val="24"/>
        </w:rPr>
        <w:t>Ce papier comprend Section A (50 points) et Section B (50 points), total 100 points.</w:t>
      </w:r>
    </w:p>
    <w:p w:rsidR="0073414F" w:rsidRPr="0073414F" w:rsidRDefault="0073414F" w:rsidP="00810477">
      <w:pPr>
        <w:pStyle w:val="NoSpacing"/>
        <w:numPr>
          <w:ilvl w:val="0"/>
          <w:numId w:val="43"/>
        </w:numPr>
        <w:spacing w:line="360" w:lineRule="auto"/>
        <w:rPr>
          <w:rFonts w:asciiTheme="majorBidi" w:hAnsiTheme="majorBidi" w:cstheme="majorBidi"/>
          <w:sz w:val="24"/>
          <w:szCs w:val="24"/>
        </w:rPr>
      </w:pPr>
      <w:r w:rsidRPr="0073414F">
        <w:rPr>
          <w:rFonts w:asciiTheme="majorBidi" w:hAnsiTheme="majorBidi" w:cstheme="majorBidi"/>
          <w:sz w:val="24"/>
          <w:szCs w:val="24"/>
        </w:rPr>
        <w:t>Répondez à toutes les questions de la Section A.</w:t>
      </w:r>
    </w:p>
    <w:p w:rsidR="0073414F" w:rsidRPr="0073414F" w:rsidRDefault="0073414F" w:rsidP="00810477">
      <w:pPr>
        <w:pStyle w:val="NoSpacing"/>
        <w:numPr>
          <w:ilvl w:val="0"/>
          <w:numId w:val="43"/>
        </w:numPr>
        <w:spacing w:line="360" w:lineRule="auto"/>
        <w:rPr>
          <w:rFonts w:asciiTheme="majorBidi" w:hAnsiTheme="majorBidi" w:cstheme="majorBidi"/>
          <w:sz w:val="24"/>
          <w:szCs w:val="24"/>
        </w:rPr>
      </w:pPr>
      <w:r w:rsidRPr="0073414F">
        <w:rPr>
          <w:rFonts w:asciiTheme="majorBidi" w:hAnsiTheme="majorBidi" w:cstheme="majorBidi"/>
          <w:sz w:val="24"/>
          <w:szCs w:val="24"/>
        </w:rPr>
        <w:t>Dans la Section B, répondez à toutes les questions.</w:t>
      </w:r>
    </w:p>
    <w:p w:rsidR="0073414F" w:rsidRPr="0073414F" w:rsidRDefault="0073414F" w:rsidP="00810477">
      <w:pPr>
        <w:pStyle w:val="NoSpacing"/>
        <w:numPr>
          <w:ilvl w:val="0"/>
          <w:numId w:val="43"/>
        </w:numPr>
        <w:spacing w:line="360" w:lineRule="auto"/>
        <w:rPr>
          <w:rFonts w:asciiTheme="majorBidi" w:hAnsiTheme="majorBidi" w:cstheme="majorBidi"/>
          <w:sz w:val="24"/>
          <w:szCs w:val="24"/>
        </w:rPr>
      </w:pPr>
      <w:r w:rsidRPr="0073414F">
        <w:rPr>
          <w:rFonts w:asciiTheme="majorBidi" w:hAnsiTheme="majorBidi" w:cstheme="majorBidi"/>
          <w:sz w:val="24"/>
          <w:szCs w:val="24"/>
        </w:rPr>
        <w:t>Utilisez des phrases complètes et correctes.</w:t>
      </w:r>
    </w:p>
    <w:p w:rsidR="0073414F" w:rsidRPr="0073414F" w:rsidRDefault="0073414F" w:rsidP="00810477">
      <w:pPr>
        <w:pStyle w:val="NoSpacing"/>
        <w:numPr>
          <w:ilvl w:val="0"/>
          <w:numId w:val="43"/>
        </w:numPr>
        <w:spacing w:line="360" w:lineRule="auto"/>
        <w:rPr>
          <w:rFonts w:asciiTheme="majorBidi" w:hAnsiTheme="majorBidi" w:cstheme="majorBidi"/>
          <w:sz w:val="24"/>
          <w:szCs w:val="24"/>
        </w:rPr>
      </w:pPr>
      <w:r w:rsidRPr="0073414F">
        <w:rPr>
          <w:rFonts w:asciiTheme="majorBidi" w:hAnsiTheme="majorBidi" w:cstheme="majorBidi"/>
          <w:sz w:val="24"/>
          <w:szCs w:val="24"/>
        </w:rPr>
        <w:t>Vérifiez l’orthographe et la grammaire.</w:t>
      </w:r>
    </w:p>
    <w:p w:rsidR="0073414F" w:rsidRPr="00810477" w:rsidRDefault="0073414F" w:rsidP="00810477">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(50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Describing Weather and Directions (10 marks)</w:t>
      </w:r>
    </w:p>
    <w:p w:rsidR="0073414F" w:rsidRPr="0073414F" w:rsidRDefault="0073414F" w:rsidP="00810477">
      <w:pPr>
        <w:pStyle w:val="NoSpacing"/>
        <w:spacing w:line="360" w:lineRule="auto"/>
        <w:rPr>
          <w:rFonts w:asciiTheme="majorBidi" w:hAnsiTheme="majorBidi" w:cstheme="majorBidi"/>
          <w:sz w:val="24"/>
          <w:szCs w:val="24"/>
        </w:rPr>
      </w:pPr>
      <w:r w:rsidRPr="00810477">
        <w:rPr>
          <w:rFonts w:asciiTheme="majorBidi" w:hAnsiTheme="majorBidi" w:cstheme="majorBidi"/>
          <w:i/>
          <w:iCs/>
          <w:sz w:val="24"/>
          <w:szCs w:val="24"/>
        </w:rPr>
        <w:t>Un élève décrit sa maison et le temps.</w:t>
      </w:r>
      <w:r w:rsidRPr="0073414F">
        <w:rPr>
          <w:rFonts w:asciiTheme="majorBidi" w:hAnsiTheme="majorBidi" w:cstheme="majorBidi"/>
          <w:sz w:val="24"/>
          <w:szCs w:val="24"/>
        </w:rPr>
        <w:br/>
        <w:t>« Ma chambre est à gauche de la cuisine. La table est près de la fenêtre. Aujourd’hui, il fait froid et il neige. J’aime le soleil mais je n’aime pas le vent.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Où est la chambre ?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Où est la table ? (2 marks)</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Quel temps fait-il aujourd’hui ? (2 marks)</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Écris UNE chose que l’élève aime. (2 marks)</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Relevez DEUX prépositions utilisées dans le texte. (2 marks)</w:t>
      </w:r>
      <w:r w:rsidRPr="0073414F">
        <w:rPr>
          <w:rFonts w:asciiTheme="majorBidi" w:hAnsiTheme="majorBidi" w:cstheme="majorBidi"/>
          <w:sz w:val="24"/>
          <w:szCs w:val="24"/>
        </w:rPr>
        <w:br/>
        <w:t>i. ___________________________</w:t>
      </w:r>
      <w:r w:rsidR="00810477">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w:t>
      </w:r>
      <w:r w:rsidR="00810477">
        <w:rPr>
          <w:rFonts w:asciiTheme="majorBidi" w:hAnsiTheme="majorBidi" w:cstheme="majorBidi"/>
          <w:sz w:val="24"/>
          <w:szCs w:val="24"/>
        </w:rPr>
        <w:t>______________________________________________</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2: Writing About a Friend (10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Imagine un ami et décris-le.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Écris quatre phrases pour présenter ton ami, incluant son âge, apparence, et goûts. (4 marks)</w:t>
      </w:r>
    </w:p>
    <w:p w:rsidR="0073414F"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Complète les phrases avec le mot correct : (3 marks)</w:t>
      </w:r>
      <w:r w:rsidRPr="0073414F">
        <w:rPr>
          <w:rFonts w:asciiTheme="majorBidi" w:hAnsiTheme="majorBidi" w:cstheme="majorBidi"/>
          <w:sz w:val="24"/>
          <w:szCs w:val="24"/>
        </w:rPr>
        <w:br/>
        <w:t>i) Mon ami ________ intelligent.</w:t>
      </w:r>
      <w:r w:rsidRPr="0073414F">
        <w:rPr>
          <w:rFonts w:asciiTheme="majorBidi" w:hAnsiTheme="majorBidi" w:cstheme="majorBidi"/>
          <w:sz w:val="24"/>
          <w:szCs w:val="24"/>
        </w:rPr>
        <w:br/>
        <w:t>ii) Il ________ quinze ans.</w:t>
      </w:r>
      <w:r w:rsidRPr="0073414F">
        <w:rPr>
          <w:rFonts w:asciiTheme="majorBidi" w:hAnsiTheme="majorBidi" w:cstheme="majorBidi"/>
          <w:sz w:val="24"/>
          <w:szCs w:val="24"/>
        </w:rPr>
        <w:br/>
        <w:t>iii) Il aime ________ football.</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Identifie DEUX verbes que tu as utilisés dans tes phrases. (3 marks)</w:t>
      </w:r>
      <w:r w:rsidRPr="0073414F">
        <w:rPr>
          <w:rFonts w:asciiTheme="majorBidi" w:hAnsiTheme="majorBidi" w:cstheme="majorBidi"/>
          <w:sz w:val="24"/>
          <w:szCs w:val="24"/>
        </w:rPr>
        <w:br/>
        <w:t>i. ___________________________</w:t>
      </w:r>
      <w:r w:rsidR="00810477">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w:t>
      </w:r>
      <w:r w:rsidR="00810477">
        <w:rPr>
          <w:rFonts w:asciiTheme="majorBidi" w:hAnsiTheme="majorBidi" w:cstheme="majorBidi"/>
          <w:sz w:val="24"/>
          <w:szCs w:val="24"/>
        </w:rPr>
        <w:t>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3: </w:t>
      </w:r>
      <w:r w:rsidR="00810477">
        <w:rPr>
          <w:rFonts w:asciiTheme="majorBidi" w:hAnsiTheme="majorBidi" w:cstheme="majorBidi"/>
          <w:sz w:val="24"/>
          <w:szCs w:val="24"/>
        </w:rPr>
        <w:t xml:space="preserve"> </w:t>
      </w:r>
      <w:r w:rsidRPr="0073414F">
        <w:rPr>
          <w:rFonts w:asciiTheme="majorBidi" w:hAnsiTheme="majorBidi" w:cstheme="majorBidi"/>
          <w:sz w:val="24"/>
          <w:szCs w:val="24"/>
        </w:rPr>
        <w:t>a) Écris cinq membres de la famille avec les chiffres correspondants : (5 marks)</w:t>
      </w:r>
    </w:p>
    <w:tbl>
      <w:tblPr>
        <w:tblStyle w:val="TableGrid"/>
        <w:tblW w:w="0" w:type="auto"/>
        <w:tblLook w:val="04A0" w:firstRow="1" w:lastRow="0" w:firstColumn="1" w:lastColumn="0" w:noHBand="0" w:noVBand="1"/>
      </w:tblPr>
      <w:tblGrid>
        <w:gridCol w:w="4361"/>
        <w:gridCol w:w="4394"/>
      </w:tblGrid>
      <w:tr w:rsidR="0073414F" w:rsidRPr="0073414F" w:rsidTr="00810477">
        <w:tc>
          <w:tcPr>
            <w:tcW w:w="4361"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Famille</w:t>
            </w:r>
          </w:p>
        </w:tc>
        <w:tc>
          <w:tcPr>
            <w:tcW w:w="4394"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Nombre</w:t>
            </w:r>
          </w:p>
        </w:tc>
      </w:tr>
      <w:tr w:rsidR="0073414F" w:rsidRPr="0073414F" w:rsidTr="00810477">
        <w:tc>
          <w:tcPr>
            <w:tcW w:w="4361" w:type="dxa"/>
          </w:tcPr>
          <w:p w:rsidR="0073414F" w:rsidRPr="0073414F" w:rsidRDefault="0073414F" w:rsidP="0073414F">
            <w:pPr>
              <w:pStyle w:val="NoSpacing"/>
              <w:spacing w:line="360" w:lineRule="auto"/>
              <w:rPr>
                <w:rFonts w:asciiTheme="majorBidi" w:hAnsiTheme="majorBidi" w:cstheme="majorBidi"/>
                <w:sz w:val="24"/>
                <w:szCs w:val="24"/>
              </w:rPr>
            </w:pPr>
          </w:p>
        </w:tc>
        <w:tc>
          <w:tcPr>
            <w:tcW w:w="4394"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4361" w:type="dxa"/>
          </w:tcPr>
          <w:p w:rsidR="0073414F" w:rsidRPr="0073414F" w:rsidRDefault="0073414F" w:rsidP="0073414F">
            <w:pPr>
              <w:pStyle w:val="NoSpacing"/>
              <w:spacing w:line="360" w:lineRule="auto"/>
              <w:rPr>
                <w:rFonts w:asciiTheme="majorBidi" w:hAnsiTheme="majorBidi" w:cstheme="majorBidi"/>
                <w:sz w:val="24"/>
                <w:szCs w:val="24"/>
              </w:rPr>
            </w:pPr>
          </w:p>
        </w:tc>
        <w:tc>
          <w:tcPr>
            <w:tcW w:w="4394"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4361" w:type="dxa"/>
          </w:tcPr>
          <w:p w:rsidR="0073414F" w:rsidRPr="0073414F" w:rsidRDefault="0073414F" w:rsidP="0073414F">
            <w:pPr>
              <w:pStyle w:val="NoSpacing"/>
              <w:spacing w:line="360" w:lineRule="auto"/>
              <w:rPr>
                <w:rFonts w:asciiTheme="majorBidi" w:hAnsiTheme="majorBidi" w:cstheme="majorBidi"/>
                <w:sz w:val="24"/>
                <w:szCs w:val="24"/>
              </w:rPr>
            </w:pPr>
          </w:p>
        </w:tc>
        <w:tc>
          <w:tcPr>
            <w:tcW w:w="4394"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4361" w:type="dxa"/>
          </w:tcPr>
          <w:p w:rsidR="0073414F" w:rsidRPr="0073414F" w:rsidRDefault="0073414F" w:rsidP="0073414F">
            <w:pPr>
              <w:pStyle w:val="NoSpacing"/>
              <w:spacing w:line="360" w:lineRule="auto"/>
              <w:rPr>
                <w:rFonts w:asciiTheme="majorBidi" w:hAnsiTheme="majorBidi" w:cstheme="majorBidi"/>
                <w:sz w:val="24"/>
                <w:szCs w:val="24"/>
              </w:rPr>
            </w:pPr>
          </w:p>
        </w:tc>
        <w:tc>
          <w:tcPr>
            <w:tcW w:w="4394"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4361" w:type="dxa"/>
          </w:tcPr>
          <w:p w:rsidR="0073414F" w:rsidRPr="0073414F" w:rsidRDefault="0073414F" w:rsidP="0073414F">
            <w:pPr>
              <w:pStyle w:val="NoSpacing"/>
              <w:spacing w:line="360" w:lineRule="auto"/>
              <w:rPr>
                <w:rFonts w:asciiTheme="majorBidi" w:hAnsiTheme="majorBidi" w:cstheme="majorBidi"/>
                <w:sz w:val="24"/>
                <w:szCs w:val="24"/>
              </w:rPr>
            </w:pPr>
          </w:p>
        </w:tc>
        <w:tc>
          <w:tcPr>
            <w:tcW w:w="4394" w:type="dxa"/>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Complète les mots suivants : (3 marks)</w:t>
      </w:r>
      <w:r w:rsidRPr="0073414F">
        <w:rPr>
          <w:rFonts w:asciiTheme="majorBidi" w:hAnsiTheme="majorBidi" w:cstheme="majorBidi"/>
          <w:sz w:val="24"/>
          <w:szCs w:val="24"/>
        </w:rPr>
        <w:br/>
        <w:t>i) m__re</w:t>
      </w:r>
      <w:r w:rsidRPr="0073414F">
        <w:rPr>
          <w:rFonts w:asciiTheme="majorBidi" w:hAnsiTheme="majorBidi" w:cstheme="majorBidi"/>
          <w:sz w:val="24"/>
          <w:szCs w:val="24"/>
        </w:rPr>
        <w:br/>
        <w:t>ii) s__ur</w:t>
      </w:r>
      <w:r w:rsidRPr="0073414F">
        <w:rPr>
          <w:rFonts w:asciiTheme="majorBidi" w:hAnsiTheme="majorBidi" w:cstheme="majorBidi"/>
          <w:sz w:val="24"/>
          <w:szCs w:val="24"/>
        </w:rPr>
        <w:br/>
        <w:t>iii) fr__re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Forme une phrase correcte en utilisant : (2 marks)</w:t>
      </w:r>
      <w:r w:rsidRPr="0073414F">
        <w:rPr>
          <w:rFonts w:asciiTheme="majorBidi" w:hAnsiTheme="majorBidi" w:cstheme="majorBidi"/>
          <w:sz w:val="24"/>
          <w:szCs w:val="24"/>
        </w:rPr>
        <w:br/>
        <w:t>« frère / mon / s’appelle / Jean »</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4: a) Conjugue le verbe être avec le pronom correct : (2 marks)</w:t>
      </w:r>
      <w:r w:rsidRPr="0073414F">
        <w:rPr>
          <w:rFonts w:asciiTheme="majorBidi" w:hAnsiTheme="majorBidi" w:cstheme="majorBidi"/>
          <w:sz w:val="24"/>
          <w:szCs w:val="24"/>
        </w:rPr>
        <w:br/>
        <w:t>Je _______</w:t>
      </w:r>
      <w:r w:rsidR="00810477">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Elle _______</w:t>
      </w:r>
      <w:r w:rsidR="00810477">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Complète avec mon, ma ou mes : (2 marks)</w:t>
      </w:r>
      <w:r w:rsidRPr="0073414F">
        <w:rPr>
          <w:rFonts w:asciiTheme="majorBidi" w:hAnsiTheme="majorBidi" w:cstheme="majorBidi"/>
          <w:sz w:val="24"/>
          <w:szCs w:val="24"/>
        </w:rPr>
        <w:br/>
        <w:t>i) _______ père</w:t>
      </w:r>
      <w:r w:rsidRPr="0073414F">
        <w:rPr>
          <w:rFonts w:asciiTheme="majorBidi" w:hAnsiTheme="majorBidi" w:cstheme="majorBidi"/>
          <w:sz w:val="24"/>
          <w:szCs w:val="24"/>
        </w:rPr>
        <w:br/>
        <w:t>ii) _______ amis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Réécris les mots pour former une phrase correcte : (2 marks)</w:t>
      </w:r>
      <w:r w:rsidRPr="0073414F">
        <w:rPr>
          <w:rFonts w:asciiTheme="majorBidi" w:hAnsiTheme="majorBidi" w:cstheme="majorBidi"/>
          <w:sz w:val="24"/>
          <w:szCs w:val="24"/>
        </w:rPr>
        <w:br/>
        <w:t>« parle / français / elle »</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Conjugue le verbe avoir : (2 marks)</w:t>
      </w:r>
      <w:r w:rsidRPr="0073414F">
        <w:rPr>
          <w:rFonts w:asciiTheme="majorBidi" w:hAnsiTheme="majorBidi" w:cstheme="majorBidi"/>
          <w:sz w:val="24"/>
          <w:szCs w:val="24"/>
        </w:rPr>
        <w:br/>
        <w:t>Nous ________ deux chiens.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Écris TROIS phrases correctes en utilisant : je, il, nous. (2 marks)</w:t>
      </w:r>
      <w:r w:rsidRPr="0073414F">
        <w:rPr>
          <w:rFonts w:asciiTheme="majorBidi" w:hAnsiTheme="majorBidi" w:cstheme="majorBidi"/>
          <w:sz w:val="24"/>
          <w:szCs w:val="24"/>
        </w:rPr>
        <w:br/>
        <w:t>i. ___________________________________________________________</w:t>
      </w:r>
      <w:r w:rsidRPr="0073414F">
        <w:rPr>
          <w:rFonts w:asciiTheme="majorBidi" w:hAnsiTheme="majorBidi" w:cstheme="majorBidi"/>
          <w:sz w:val="24"/>
          <w:szCs w:val="24"/>
        </w:rPr>
        <w:br/>
        <w:t>ii. ___________________________________________________________</w:t>
      </w:r>
      <w:r w:rsidRPr="0073414F">
        <w:rPr>
          <w:rFonts w:asciiTheme="majorBidi" w:hAnsiTheme="majorBidi" w:cstheme="majorBidi"/>
          <w:sz w:val="24"/>
          <w:szCs w:val="24"/>
        </w:rPr>
        <w:br/>
        <w:t>iii. 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5: </w:t>
      </w:r>
      <w:r w:rsidRPr="0073414F">
        <w:rPr>
          <w:rFonts w:asciiTheme="majorBidi" w:hAnsiTheme="majorBidi" w:cstheme="majorBidi"/>
          <w:sz w:val="24"/>
          <w:szCs w:val="24"/>
        </w:rPr>
        <w:br/>
        <w:t>« Bonjour ! Voici ma famille : mon père Paul, ma mère Anne, mes sœurs Claire et Léa. Le soir, nous disons ‘Bonsoir’ et le matin ‘Bonjour’.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Relève DEUX salutations du texte. (2 marks)</w:t>
      </w:r>
      <w:r w:rsidRPr="0073414F">
        <w:rPr>
          <w:rFonts w:asciiTheme="majorBidi" w:hAnsiTheme="majorBidi" w:cstheme="majorBidi"/>
          <w:sz w:val="24"/>
          <w:szCs w:val="24"/>
        </w:rPr>
        <w:br/>
        <w:t>i. ___________________________</w:t>
      </w:r>
      <w:r w:rsidR="00810477">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w:t>
      </w:r>
      <w:r w:rsidR="00810477">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Que signifie mes sœurs ? (1 mark)</w:t>
      </w:r>
    </w:p>
    <w:p w:rsidR="0073414F" w:rsidRPr="0073414F" w:rsidRDefault="00C043CE"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Écris trois mots du texte qui indiquent des membres de la famille. (3 marks)</w:t>
      </w:r>
      <w:r w:rsidRPr="0073414F">
        <w:rPr>
          <w:rFonts w:asciiTheme="majorBidi" w:hAnsiTheme="majorBidi" w:cstheme="majorBidi"/>
          <w:sz w:val="24"/>
          <w:szCs w:val="24"/>
        </w:rPr>
        <w:br/>
        <w:t>i. ___________________________</w:t>
      </w:r>
      <w:r w:rsidR="00810477">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w:t>
      </w:r>
      <w:r w:rsidR="00810477">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iii. ___________________________</w:t>
      </w:r>
      <w:r w:rsidR="00810477">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Complète la phrase : (1 mark)</w:t>
      </w:r>
      <w:r w:rsidRPr="0073414F">
        <w:rPr>
          <w:rFonts w:asciiTheme="majorBidi" w:hAnsiTheme="majorBidi" w:cstheme="majorBidi"/>
          <w:sz w:val="24"/>
          <w:szCs w:val="24"/>
        </w:rPr>
        <w:br/>
        <w:t>Le soir, on dit _______</w:t>
      </w:r>
      <w:r w:rsidR="00810477">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t>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Écris UNE phrase correcte avec le mot famille. (3 marks)</w:t>
      </w:r>
    </w:p>
    <w:p w:rsidR="0073414F"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414F" w:rsidRPr="00810477" w:rsidRDefault="0073414F" w:rsidP="00810477">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B: (50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6: Guided Writing – My Daily Routine (15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Écris un paragraphe de six phrases sur ta routine quotidienne, incluant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Les heures de la journée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Les activités scolaires et à la maison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Tes goûts et préférences</w:t>
      </w:r>
    </w:p>
    <w:p w:rsidR="0073414F" w:rsidRPr="0073414F" w:rsidRDefault="00810477" w:rsidP="00C043CE">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C043CE" w:rsidRDefault="00C043CE"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 7: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Listening Passage (Teacher reads twice):</w:t>
      </w:r>
      <w:r w:rsidRPr="0073414F">
        <w:rPr>
          <w:rFonts w:asciiTheme="majorBidi" w:hAnsiTheme="majorBidi" w:cstheme="majorBidi"/>
          <w:sz w:val="24"/>
          <w:szCs w:val="24"/>
        </w:rPr>
        <w:br/>
        <w:t>« Bonjour, je m’appelle Claire. J’ai quatorze ans. Je suis petite et j’ai les cheveux bruns. Mon frère s’appelle Paul. Il est grand et sportif. J’aime lire et je déteste courir.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Qui parle dans le passage ? (1 mark)</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Décris Claire.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Écris UNE chose qu’elle aime. (1 mark)</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Complète : Paul est _______ et sportif. (1 mark)</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Relevez DEUX verbes entendus dans le passage. (2 marks)</w:t>
      </w:r>
      <w:r w:rsidRPr="0073414F">
        <w:rPr>
          <w:rFonts w:asciiTheme="majorBidi" w:hAnsiTheme="majorBidi" w:cstheme="majorBidi"/>
          <w:sz w:val="24"/>
          <w:szCs w:val="24"/>
        </w:rPr>
        <w:br/>
        <w:t>i. ___________________________</w:t>
      </w:r>
      <w:r w:rsidR="00810477">
        <w:rPr>
          <w:rFonts w:asciiTheme="majorBidi" w:hAnsiTheme="majorBidi" w:cstheme="majorBidi"/>
          <w:sz w:val="24"/>
          <w:szCs w:val="24"/>
        </w:rPr>
        <w:t>______________________________________________</w:t>
      </w:r>
      <w:r w:rsidRPr="0073414F">
        <w:rPr>
          <w:rFonts w:asciiTheme="majorBidi" w:hAnsiTheme="majorBidi" w:cstheme="majorBidi"/>
          <w:sz w:val="24"/>
          <w:szCs w:val="24"/>
        </w:rPr>
        <w:br/>
        <w:t>ii. ___________________________</w:t>
      </w:r>
      <w:r w:rsidR="00810477">
        <w:rPr>
          <w:rFonts w:asciiTheme="majorBidi" w:hAnsiTheme="majorBidi" w:cstheme="majorBidi"/>
          <w:sz w:val="24"/>
          <w:szCs w:val="24"/>
        </w:rPr>
        <w:t>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Speaking Practice (Conducted separately)</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Présente-toi en français. (4 marks)</w:t>
      </w:r>
      <w:r w:rsidRPr="0073414F">
        <w:rPr>
          <w:rFonts w:asciiTheme="majorBidi" w:hAnsiTheme="majorBidi" w:cstheme="majorBidi"/>
          <w:sz w:val="24"/>
          <w:szCs w:val="24"/>
        </w:rPr>
        <w:br/>
        <w:t>b) Parle d’un membre de ta famille ou d’un ami. (3 marks)</w:t>
      </w:r>
      <w:r w:rsidRPr="0073414F">
        <w:rPr>
          <w:rFonts w:asciiTheme="majorBidi" w:hAnsiTheme="majorBidi" w:cstheme="majorBidi"/>
          <w:sz w:val="24"/>
          <w:szCs w:val="24"/>
        </w:rPr>
        <w:br/>
        <w:t>c) Décris soit le temps dans ta région soit la direction vers ta maison. (3 marks)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8: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Complète avec la bonne préposition : (2 marks)</w:t>
      </w:r>
      <w:r w:rsidRPr="0073414F">
        <w:rPr>
          <w:rFonts w:asciiTheme="majorBidi" w:hAnsiTheme="majorBidi" w:cstheme="majorBidi"/>
          <w:sz w:val="24"/>
          <w:szCs w:val="24"/>
        </w:rPr>
        <w:br/>
        <w:t>i) La lampe est ________ la table. (sur / sous)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Classe les mots suivants : (4 marks)</w:t>
      </w:r>
    </w:p>
    <w:tbl>
      <w:tblPr>
        <w:tblStyle w:val="TableGrid"/>
        <w:tblW w:w="0" w:type="auto"/>
        <w:tblLook w:val="04A0" w:firstRow="1" w:lastRow="0" w:firstColumn="1" w:lastColumn="0" w:noHBand="0" w:noVBand="1"/>
      </w:tblPr>
      <w:tblGrid>
        <w:gridCol w:w="930"/>
        <w:gridCol w:w="1056"/>
      </w:tblGrid>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Météo</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Maison</w:t>
            </w: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le vent</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la chaise</w:t>
            </w: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la pluie</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w:t>
            </w:r>
          </w:p>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Réécris correctement la phrase : (2 marks)</w:t>
      </w:r>
      <w:r w:rsidRPr="0073414F">
        <w:rPr>
          <w:rFonts w:asciiTheme="majorBidi" w:hAnsiTheme="majorBidi" w:cstheme="majorBidi"/>
          <w:sz w:val="24"/>
          <w:szCs w:val="24"/>
        </w:rPr>
        <w:br/>
        <w:t>« est / chambre / le / dans / lit / la »</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Écris deux phrases sur le temps. (2 marks)</w:t>
      </w:r>
      <w:r w:rsidRPr="0073414F">
        <w:rPr>
          <w:rFonts w:asciiTheme="majorBidi" w:hAnsiTheme="majorBidi" w:cstheme="majorBidi"/>
          <w:sz w:val="24"/>
          <w:szCs w:val="24"/>
        </w:rPr>
        <w:br/>
        <w:t>i. ___________________________________________________________</w:t>
      </w:r>
      <w:r w:rsidRPr="0073414F">
        <w:rPr>
          <w:rFonts w:asciiTheme="majorBidi" w:hAnsiTheme="majorBidi" w:cstheme="majorBidi"/>
          <w:sz w:val="24"/>
          <w:szCs w:val="24"/>
        </w:rPr>
        <w:br/>
        <w:t>ii. 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09440" behindDoc="0" locked="0" layoutInCell="1" allowOverlap="1" wp14:anchorId="7EF9FD01" wp14:editId="576C0B4B">
                <wp:simplePos x="0" y="0"/>
                <wp:positionH relativeFrom="column">
                  <wp:posOffset>4544060</wp:posOffset>
                </wp:positionH>
                <wp:positionV relativeFrom="paragraph">
                  <wp:posOffset>-267426</wp:posOffset>
                </wp:positionV>
                <wp:extent cx="2307771" cy="2122715"/>
                <wp:effectExtent l="0" t="0" r="0" b="0"/>
                <wp:wrapNone/>
                <wp:docPr id="2452" name="Group 2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53" name="Picture 2453"/>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54" name="Picture 2454"/>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452" o:spid="_x0000_s1026" style="position:absolute;margin-left:357.8pt;margin-top:-21.05pt;width:181.7pt;height:167.15pt;z-index:251709440"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">
                <v:shape id="Picture 2453"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vTdjDAAAA3QAAAA8AAABkcnMvZG93bnJldi54bWxEj0FrwkAUhO8F/8PyhN7qxqQViW6CFAU9&#10;1pacn9lnEsy+Ddlt3P57t1DocZiZb5htGUwvJhpdZ1nBcpGAIK6t7rhR8PV5eFmDcB5ZY2+ZFPyQ&#10;g7KYPW0x1/bOHzSdfSMihF2OClrvh1xKV7dk0C3sQBy9qx0N+ijHRuoR7xFuepkmyUoa7DgutDjQ&#10;e0v17fxtFFwOaXa6cQiVPe6p4lDt112q1PM87DYgPAX/H/5rH7WC9PUtg9838QnI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9N2MMAAADdAAAADwAAAAAAAAAAAAAAAACf&#10;AgAAZHJzL2Rvd25yZXYueG1sUEsFBgAAAAAEAAQA9wAAAI8DAAAAAA==&#10;">
                  <v:imagedata r:id="rId29" o:title="" croptop="3526f" cropbottom="22913f" cropleft="12508f" cropright="12340f" chromakey="white"/>
                  <v:path arrowok="t"/>
                </v:shape>
                <v:shape id="Picture 2454"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yqwrIAAAA3QAAAA8AAABkcnMvZG93bnJldi54bWxEj09Lw0AUxO9Cv8PyCt7MpqWWmnYb4v94&#10;qGC06PE1+5oEs29Ddk3jt3cFweMwM79hNuloWjFQ7xrLCmZRDIK4tLrhSsHb6/3FCoTzyBpby6Tg&#10;mxyk28nZBhNtT/xCQ+ErESDsElRQe98lUrqyJoMush1x8I62N+iD7CupezwFuGnlPI6X0mDDYaHG&#10;jm5qKj+LL6MgL8anj337cHh8X2b58+zqbnd7HSt1Ph2zNQhPo/8P/7VzrWC+uFzA75vwBOT2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MqsKyAAAAN0AAAAPAAAAAAAAAAAA&#10;AAAAAJ8CAABkcnMvZG93bnJldi54bWxQSwUGAAAAAAQABAD3AAAAlAM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GENERAL SCIENCE</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89312" behindDoc="0" locked="0" layoutInCell="1" allowOverlap="1" wp14:anchorId="49BF1D6F" wp14:editId="43D90490">
            <wp:simplePos x="0" y="0"/>
            <wp:positionH relativeFrom="column">
              <wp:posOffset>1395095</wp:posOffset>
            </wp:positionH>
            <wp:positionV relativeFrom="paragraph">
              <wp:posOffset>84455</wp:posOffset>
            </wp:positionV>
            <wp:extent cx="3147695" cy="944245"/>
            <wp:effectExtent l="0" t="0" r="0" b="0"/>
            <wp:wrapNone/>
            <wp:docPr id="56" name="Picture 56"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name, school, assessment number, date and signature on all answer sheets.</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Read each question carefully before writing your answer.</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answers neatly and in an organized manner.</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Marks are indicated at the end of each question.</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Use relevant Biblical references where necessary.</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Do not write in the margins.</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Check your work before submission.</w:t>
      </w:r>
    </w:p>
    <w:p w:rsidR="0073414F" w:rsidRPr="0073414F" w:rsidRDefault="0073414F" w:rsidP="00810477">
      <w:pPr>
        <w:pStyle w:val="NoSpacing"/>
        <w:numPr>
          <w:ilvl w:val="0"/>
          <w:numId w:val="44"/>
        </w:numPr>
        <w:spacing w:line="360" w:lineRule="auto"/>
        <w:rPr>
          <w:rFonts w:asciiTheme="majorBidi" w:hAnsiTheme="majorBidi" w:cstheme="majorBidi"/>
          <w:sz w:val="24"/>
          <w:szCs w:val="24"/>
        </w:rPr>
      </w:pPr>
      <w:r w:rsidRPr="0073414F">
        <w:rPr>
          <w:rFonts w:asciiTheme="majorBidi" w:hAnsiTheme="majorBidi" w:cstheme="majorBidi"/>
          <w:sz w:val="24"/>
          <w:szCs w:val="24"/>
        </w:rPr>
        <w:t>Manage your time to complete all questions.</w:t>
      </w: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Answer all questions.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A student mixes sugar, water, and yeast in a flask. After 30 minutes, bubbles appear and a balloon tied to the flask inflates.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the process occurring in the experiment. (1 mark)</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Name the gas produced during this process. (1 mark)</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one method to test for the gas produced. (2 marks)</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one conclusion the student can make from the experiment. (1 mark)</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Give one practical use of this process in industry. (2 marks)</w:t>
      </w:r>
      <w:r w:rsidRPr="0073414F">
        <w:rPr>
          <w:rFonts w:asciiTheme="majorBidi" w:hAnsiTheme="majorBidi" w:cstheme="majorBidi"/>
          <w:sz w:val="24"/>
          <w:szCs w:val="24"/>
        </w:rPr>
        <w:br/>
        <w:t>i. _______________________________________________________________________________</w:t>
      </w:r>
      <w:r w:rsidR="00810477">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_______________________________________________________________________________</w:t>
      </w:r>
      <w:r w:rsidR="00810477">
        <w:rPr>
          <w:rFonts w:asciiTheme="majorBidi" w:hAnsiTheme="majorBidi" w:cstheme="majorBidi"/>
          <w:sz w:val="24"/>
          <w:szCs w:val="24"/>
        </w:rPr>
        <w:t>_____________</w:t>
      </w:r>
    </w:p>
    <w:p w:rsidR="0073414F" w:rsidRDefault="0073414F" w:rsidP="0073414F">
      <w:pPr>
        <w:pStyle w:val="NoSpacing"/>
        <w:spacing w:line="360" w:lineRule="auto"/>
        <w:rPr>
          <w:rFonts w:asciiTheme="majorBidi" w:hAnsiTheme="majorBidi" w:cstheme="majorBidi"/>
          <w:sz w:val="24"/>
          <w:szCs w:val="24"/>
        </w:rPr>
      </w:pPr>
    </w:p>
    <w:p w:rsidR="00810477" w:rsidRPr="0073414F" w:rsidRDefault="00810477" w:rsidP="0073414F">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2: a) Define seed dormancy. (1 mark)</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two conditions necessary for seed germination. (2 marks)</w:t>
      </w:r>
      <w:r w:rsidRPr="0073414F">
        <w:rPr>
          <w:rFonts w:asciiTheme="majorBidi" w:hAnsiTheme="majorBidi" w:cstheme="majorBidi"/>
          <w:sz w:val="24"/>
          <w:szCs w:val="24"/>
        </w:rPr>
        <w:br/>
        <w:t>i. _______________________________________________________________________________</w:t>
      </w:r>
      <w:r w:rsidR="00810477">
        <w:rPr>
          <w:rFonts w:asciiTheme="majorBidi" w:hAnsiTheme="majorBidi" w:cstheme="majorBidi"/>
          <w:sz w:val="24"/>
          <w:szCs w:val="24"/>
        </w:rPr>
        <w:t>______________</w:t>
      </w:r>
      <w:r w:rsidRPr="0073414F">
        <w:rPr>
          <w:rFonts w:asciiTheme="majorBidi" w:hAnsiTheme="majorBidi" w:cstheme="majorBidi"/>
          <w:sz w:val="24"/>
          <w:szCs w:val="24"/>
        </w:rPr>
        <w:br/>
        <w:t>ii. _______________________________________________________________________________</w:t>
      </w:r>
      <w:r w:rsidR="00810477">
        <w:rPr>
          <w:rFonts w:asciiTheme="majorBidi" w:hAnsiTheme="majorBidi" w:cstheme="majorBidi"/>
          <w:sz w:val="24"/>
          <w:szCs w:val="24"/>
        </w:rPr>
        <w:t>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Differentiate between growth and development in plants. (1 mark)</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3: a) Define respiration in living organisms. (1 mark)</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List two substrates used in cellular respiration. (2 marks)</w:t>
      </w:r>
      <w:r w:rsidRPr="0073414F">
        <w:rPr>
          <w:rFonts w:asciiTheme="majorBidi" w:hAnsiTheme="majorBidi" w:cstheme="majorBidi"/>
          <w:sz w:val="24"/>
          <w:szCs w:val="24"/>
        </w:rPr>
        <w:br/>
        <w:t>i. __________________________________________</w:t>
      </w:r>
      <w:r w:rsidR="00810477">
        <w:rPr>
          <w:rFonts w:asciiTheme="majorBidi" w:hAnsiTheme="majorBidi" w:cstheme="majorBidi"/>
          <w:sz w:val="24"/>
          <w:szCs w:val="24"/>
        </w:rPr>
        <w:t>______________</w:t>
      </w:r>
      <w:r w:rsidRPr="0073414F">
        <w:rPr>
          <w:rFonts w:asciiTheme="majorBidi" w:hAnsiTheme="majorBidi" w:cstheme="majorBidi"/>
          <w:sz w:val="24"/>
          <w:szCs w:val="24"/>
        </w:rPr>
        <w:t>_____________________________________</w:t>
      </w:r>
      <w:r w:rsidRPr="0073414F">
        <w:rPr>
          <w:rFonts w:asciiTheme="majorBidi" w:hAnsiTheme="majorBidi" w:cstheme="majorBidi"/>
          <w:sz w:val="24"/>
          <w:szCs w:val="24"/>
        </w:rPr>
        <w:br/>
        <w:t>ii. _________________________________________________________________________</w:t>
      </w:r>
      <w:r w:rsidR="00810477">
        <w:rPr>
          <w:rFonts w:asciiTheme="majorBidi" w:hAnsiTheme="majorBidi" w:cstheme="majorBidi"/>
          <w:sz w:val="24"/>
          <w:szCs w:val="24"/>
        </w:rPr>
        <w:t>_____________</w:t>
      </w:r>
      <w:r w:rsidRPr="0073414F">
        <w:rPr>
          <w:rFonts w:asciiTheme="majorBidi" w:hAnsiTheme="majorBidi" w:cstheme="majorBidi"/>
          <w:sz w:val="24"/>
          <w:szCs w:val="24"/>
        </w:rPr>
        <w:t>______</w:t>
      </w:r>
    </w:p>
    <w:p w:rsidR="0081047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Give two differences between aerobic and anaerobic respiration. (4 marks)</w:t>
      </w:r>
      <w:r w:rsidRPr="0073414F">
        <w:rPr>
          <w:rFonts w:asciiTheme="majorBidi" w:hAnsiTheme="majorBidi" w:cstheme="majorBidi"/>
          <w:sz w:val="24"/>
          <w:szCs w:val="24"/>
        </w:rPr>
        <w:br/>
      </w:r>
    </w:p>
    <w:tbl>
      <w:tblPr>
        <w:tblStyle w:val="TableGrid"/>
        <w:tblW w:w="0" w:type="auto"/>
        <w:tblLook w:val="04A0" w:firstRow="1" w:lastRow="0" w:firstColumn="1" w:lastColumn="0" w:noHBand="0" w:noVBand="1"/>
      </w:tblPr>
      <w:tblGrid>
        <w:gridCol w:w="5919"/>
        <w:gridCol w:w="5920"/>
      </w:tblGrid>
      <w:tr w:rsidR="00810477" w:rsidTr="00810477">
        <w:tc>
          <w:tcPr>
            <w:tcW w:w="5919" w:type="dxa"/>
          </w:tcPr>
          <w:p w:rsidR="00810477"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AEROBIC RESPIRATION </w:t>
            </w:r>
          </w:p>
        </w:tc>
        <w:tc>
          <w:tcPr>
            <w:tcW w:w="5920" w:type="dxa"/>
          </w:tcPr>
          <w:p w:rsidR="00810477"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ANAEROBIC RESPIRATION</w:t>
            </w:r>
          </w:p>
        </w:tc>
      </w:tr>
      <w:tr w:rsidR="00810477" w:rsidTr="00810477">
        <w:tc>
          <w:tcPr>
            <w:tcW w:w="5919" w:type="dxa"/>
          </w:tcPr>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tc>
        <w:tc>
          <w:tcPr>
            <w:tcW w:w="5920" w:type="dxa"/>
          </w:tcPr>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tc>
      </w:tr>
      <w:tr w:rsidR="00810477" w:rsidTr="00810477">
        <w:tc>
          <w:tcPr>
            <w:tcW w:w="5919" w:type="dxa"/>
          </w:tcPr>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tc>
        <w:tc>
          <w:tcPr>
            <w:tcW w:w="5920" w:type="dxa"/>
          </w:tcPr>
          <w:p w:rsidR="00810477" w:rsidRPr="00810477" w:rsidRDefault="00810477" w:rsidP="00810477"/>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uses of anaerobic respiration in daily life or industry.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Mention one energy-related importance of respiration to living organisms. (2 marks)</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4: A group sets up an experiment with a leafy plant, cobalt chloride paper, and a bell jar.</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the process being investigated. (1 mark)</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w:t>
      </w: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Name the tissue responsible for water transport. (1 mark)</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List three factors affecting transpiration. (3 marks)</w:t>
      </w:r>
      <w:r w:rsidRPr="0073414F">
        <w:rPr>
          <w:rFonts w:asciiTheme="majorBidi" w:hAnsiTheme="majorBidi" w:cstheme="majorBidi"/>
          <w:sz w:val="24"/>
          <w:szCs w:val="24"/>
        </w:rPr>
        <w:br/>
        <w:t>i. _______________________________________________________________________________</w:t>
      </w:r>
      <w:r w:rsidR="00810477">
        <w:rPr>
          <w:rFonts w:asciiTheme="majorBidi" w:hAnsiTheme="majorBidi" w:cstheme="majorBidi"/>
          <w:sz w:val="24"/>
          <w:szCs w:val="24"/>
        </w:rPr>
        <w:t>________________</w:t>
      </w:r>
      <w:r w:rsidRPr="0073414F">
        <w:rPr>
          <w:rFonts w:asciiTheme="majorBidi" w:hAnsiTheme="majorBidi" w:cstheme="majorBidi"/>
          <w:sz w:val="24"/>
          <w:szCs w:val="24"/>
        </w:rPr>
        <w:br/>
        <w:t>ii. _______________________________________________________________________________</w:t>
      </w:r>
      <w:r w:rsidR="00810477">
        <w:rPr>
          <w:rFonts w:asciiTheme="majorBidi" w:hAnsiTheme="majorBidi" w:cstheme="majorBidi"/>
          <w:sz w:val="24"/>
          <w:szCs w:val="24"/>
        </w:rPr>
        <w:t>_______________</w:t>
      </w:r>
      <w:r w:rsidRPr="0073414F">
        <w:rPr>
          <w:rFonts w:asciiTheme="majorBidi" w:hAnsiTheme="majorBidi" w:cstheme="majorBidi"/>
          <w:sz w:val="24"/>
          <w:szCs w:val="24"/>
        </w:rPr>
        <w:br/>
        <w:t>iii. _______________________________________________________________________________</w:t>
      </w:r>
      <w:r w:rsidR="00810477">
        <w:rPr>
          <w:rFonts w:asciiTheme="majorBidi" w:hAnsiTheme="majorBidi" w:cstheme="majorBidi"/>
          <w:sz w:val="24"/>
          <w:szCs w:val="24"/>
        </w:rPr>
        <w:t>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three importance of transpiration in plants. (3 marks)</w:t>
      </w:r>
      <w:r w:rsidRPr="0073414F">
        <w:rPr>
          <w:rFonts w:asciiTheme="majorBidi" w:hAnsiTheme="majorBidi" w:cstheme="majorBidi"/>
          <w:sz w:val="24"/>
          <w:szCs w:val="24"/>
        </w:rPr>
        <w:br/>
        <w:t>i. _______________________________________________________________________________</w:t>
      </w:r>
      <w:r w:rsidR="00810477">
        <w:rPr>
          <w:rFonts w:asciiTheme="majorBidi" w:hAnsiTheme="majorBidi" w:cstheme="majorBidi"/>
          <w:sz w:val="24"/>
          <w:szCs w:val="24"/>
        </w:rPr>
        <w:t>_______________</w:t>
      </w:r>
      <w:r w:rsidRPr="0073414F">
        <w:rPr>
          <w:rFonts w:asciiTheme="majorBidi" w:hAnsiTheme="majorBidi" w:cstheme="majorBidi"/>
          <w:sz w:val="24"/>
          <w:szCs w:val="24"/>
        </w:rPr>
        <w:br/>
        <w:t>ii. _______________________________________________________________________________</w:t>
      </w:r>
      <w:r w:rsidR="00810477">
        <w:rPr>
          <w:rFonts w:asciiTheme="majorBidi" w:hAnsiTheme="majorBidi" w:cstheme="majorBidi"/>
          <w:sz w:val="24"/>
          <w:szCs w:val="24"/>
        </w:rPr>
        <w:t>_______________</w:t>
      </w:r>
      <w:r w:rsidRPr="0073414F">
        <w:rPr>
          <w:rFonts w:asciiTheme="majorBidi" w:hAnsiTheme="majorBidi" w:cstheme="majorBidi"/>
          <w:sz w:val="24"/>
          <w:szCs w:val="24"/>
        </w:rPr>
        <w:br/>
        <w:t>iii. _______________________________________________________________________________</w:t>
      </w:r>
      <w:r w:rsidR="00810477">
        <w:rPr>
          <w:rFonts w:asciiTheme="majorBidi" w:hAnsiTheme="majorBidi" w:cstheme="majorBidi"/>
          <w:sz w:val="24"/>
          <w:szCs w:val="24"/>
        </w:rPr>
        <w:t>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5: </w:t>
      </w:r>
      <w:r w:rsidR="00810477">
        <w:rPr>
          <w:rFonts w:asciiTheme="majorBidi" w:hAnsiTheme="majorBidi" w:cstheme="majorBidi"/>
          <w:sz w:val="24"/>
          <w:szCs w:val="24"/>
        </w:rPr>
        <w:t xml:space="preserve"> </w:t>
      </w:r>
      <w:r w:rsidRPr="0073414F">
        <w:rPr>
          <w:rFonts w:asciiTheme="majorBidi" w:hAnsiTheme="majorBidi" w:cstheme="majorBidi"/>
          <w:sz w:val="24"/>
          <w:szCs w:val="24"/>
        </w:rPr>
        <w:t>A student eats a meal of rice, meat, and vegetables.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two regions where digestion occurs.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two enzymes involved in digestion.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Give one food type digested by each enzyme named above.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adaptations of the small intestine that make absorption efficient.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Name two parts of the digestive system labelled A and C in the diagram. (2 marks)</w:t>
      </w:r>
      <w:r w:rsidRPr="0073414F">
        <w:rPr>
          <w:rFonts w:asciiTheme="majorBidi" w:hAnsiTheme="majorBidi" w:cstheme="majorBidi"/>
          <w:sz w:val="24"/>
          <w:szCs w:val="24"/>
        </w:rPr>
        <w:br/>
        <w:t>A: ___________________________</w:t>
      </w:r>
      <w:r w:rsidRPr="0073414F">
        <w:rPr>
          <w:rFonts w:asciiTheme="majorBidi" w:hAnsiTheme="majorBidi" w:cstheme="majorBidi"/>
          <w:sz w:val="24"/>
          <w:szCs w:val="24"/>
        </w:rPr>
        <w:br/>
        <w:t>C: 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 Explain the role of enzymes in digestion. (5 marks)</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6: </w:t>
      </w:r>
      <w:r w:rsidR="00810477">
        <w:rPr>
          <w:rFonts w:asciiTheme="majorBidi" w:hAnsiTheme="majorBidi" w:cstheme="majorBidi"/>
          <w:sz w:val="24"/>
          <w:szCs w:val="24"/>
        </w:rPr>
        <w:t xml:space="preserve"> </w:t>
      </w:r>
      <w:r w:rsidRPr="0073414F">
        <w:rPr>
          <w:rFonts w:asciiTheme="majorBidi" w:hAnsiTheme="majorBidi" w:cstheme="majorBidi"/>
          <w:sz w:val="24"/>
          <w:szCs w:val="24"/>
        </w:rPr>
        <w:t>Name the following specialized animal cells: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Q: Cell that transports oxygen _________</w:t>
      </w:r>
      <w:r w:rsidR="00810477">
        <w:rPr>
          <w:rFonts w:asciiTheme="majorBidi" w:hAnsiTheme="majorBidi" w:cstheme="majorBidi"/>
          <w:sz w:val="24"/>
          <w:szCs w:val="24"/>
        </w:rPr>
        <w:t>_____________________________</w:t>
      </w:r>
      <w:r w:rsidRPr="0073414F">
        <w:rPr>
          <w:rFonts w:asciiTheme="majorBidi" w:hAnsiTheme="majorBidi" w:cstheme="majorBidi"/>
          <w:sz w:val="24"/>
          <w:szCs w:val="24"/>
        </w:rPr>
        <w:t>__________________</w:t>
      </w:r>
      <w:r w:rsidRPr="0073414F">
        <w:rPr>
          <w:rFonts w:asciiTheme="majorBidi" w:hAnsiTheme="majorBidi" w:cstheme="majorBidi"/>
          <w:sz w:val="24"/>
          <w:szCs w:val="24"/>
        </w:rPr>
        <w:br/>
        <w:t>R: Cell that transmits electrical impulses ____________</w:t>
      </w:r>
      <w:r w:rsidR="00810477">
        <w:rPr>
          <w:rFonts w:asciiTheme="majorBidi" w:hAnsiTheme="majorBidi" w:cstheme="majorBidi"/>
          <w:sz w:val="24"/>
          <w:szCs w:val="24"/>
        </w:rPr>
        <w:t>_____________________</w:t>
      </w:r>
      <w:r w:rsidRPr="0073414F">
        <w:rPr>
          <w:rFonts w:asciiTheme="majorBidi" w:hAnsiTheme="majorBidi" w:cstheme="majorBidi"/>
          <w:sz w:val="24"/>
          <w:szCs w:val="24"/>
        </w:rPr>
        <w:t>_______________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7: Arrange the following from smallest to largest: tissues, organism, organs, cells, organ systems.</w:t>
      </w:r>
    </w:p>
    <w:p w:rsidR="0073414F"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r w:rsidR="0073414F" w:rsidRPr="0073414F">
        <w:rPr>
          <w:rFonts w:asciiTheme="majorBidi" w:hAnsiTheme="majorBidi" w:cstheme="majorBidi"/>
          <w:sz w:val="24"/>
          <w:szCs w:val="24"/>
        </w:rPr>
        <w:t xml:space="preserve"> 8: A student observes a plant cell under a microscope.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two types of microscopes that can be used to study cells.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one difference between a light microscope and an electron microscope. (1 mark)</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Pr="0073414F"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w:t>
      </w:r>
    </w:p>
    <w:p w:rsidR="0081047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Identify the parts A, B, C of a plant cell. (3 marks)</w:t>
      </w:r>
      <w:r w:rsidRPr="0073414F">
        <w:rPr>
          <w:rFonts w:asciiTheme="majorBidi" w:hAnsiTheme="majorBidi" w:cstheme="majorBidi"/>
          <w:sz w:val="24"/>
          <w:szCs w:val="24"/>
        </w:rPr>
        <w:br/>
      </w:r>
    </w:p>
    <w:p w:rsidR="00810477" w:rsidRDefault="00810477" w:rsidP="0073414F">
      <w:pPr>
        <w:pStyle w:val="NoSpacing"/>
        <w:spacing w:line="360" w:lineRule="auto"/>
        <w:rPr>
          <w:rFonts w:asciiTheme="majorBidi" w:hAnsiTheme="majorBidi" w:cstheme="majorBidi"/>
          <w:sz w:val="24"/>
          <w:szCs w:val="24"/>
        </w:rPr>
      </w:pPr>
      <w:r>
        <w:rPr>
          <w:noProof/>
        </w:rPr>
        <w:drawing>
          <wp:inline distT="0" distB="0" distL="0" distR="0" wp14:anchorId="78C5366B" wp14:editId="40C5AA5F">
            <wp:extent cx="4027714" cy="1942645"/>
            <wp:effectExtent l="0" t="0" r="0" b="635"/>
            <wp:docPr id="2455" name="Picture 2455" descr="2.4.1 Cell Structure and Function (Structured Question 1 &amp; 2) - SPM 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2.4.1 Cell Structure and Function (Structured Question 1 &amp; 2) - SPM Biology"/>
                    <pic:cNvPicPr>
                      <a:picLocks noChangeAspect="1" noChangeArrowheads="1"/>
                    </pic:cNvPicPr>
                  </pic:nvPicPr>
                  <pic:blipFill>
                    <a:blip r:embed="rId36">
                      <a:biLevel thresh="75000"/>
                      <a:extLst>
                        <a:ext uri="{28A0092B-C50C-407E-A947-70E740481C1C}">
                          <a14:useLocalDpi xmlns:a14="http://schemas.microsoft.com/office/drawing/2010/main" val="0"/>
                        </a:ext>
                      </a:extLst>
                    </a:blip>
                    <a:srcRect/>
                    <a:stretch>
                      <a:fillRect/>
                    </a:stretch>
                  </pic:blipFill>
                  <pic:spPr bwMode="auto">
                    <a:xfrm>
                      <a:off x="0" y="0"/>
                      <a:ext cx="4027920" cy="1942744"/>
                    </a:xfrm>
                    <a:prstGeom prst="rect">
                      <a:avLst/>
                    </a:prstGeom>
                    <a:noFill/>
                    <a:ln>
                      <a:noFill/>
                    </a:ln>
                  </pic:spPr>
                </pic:pic>
              </a:graphicData>
            </a:graphic>
          </wp:inline>
        </w:drawing>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_________________________</w:t>
      </w:r>
      <w:r w:rsidR="00810477">
        <w:rPr>
          <w:rFonts w:asciiTheme="majorBidi" w:hAnsiTheme="majorBidi" w:cstheme="majorBidi"/>
          <w:sz w:val="24"/>
          <w:szCs w:val="24"/>
        </w:rPr>
        <w:t>___</w:t>
      </w:r>
      <w:r w:rsidRPr="0073414F">
        <w:rPr>
          <w:rFonts w:asciiTheme="majorBidi" w:hAnsiTheme="majorBidi" w:cstheme="majorBidi"/>
          <w:sz w:val="24"/>
          <w:szCs w:val="24"/>
        </w:rPr>
        <w:t>__</w:t>
      </w:r>
      <w:r w:rsidR="00810477">
        <w:rPr>
          <w:rFonts w:asciiTheme="majorBidi" w:hAnsiTheme="majorBidi" w:cstheme="majorBidi"/>
          <w:sz w:val="24"/>
          <w:szCs w:val="24"/>
        </w:rPr>
        <w:t xml:space="preserve">    </w:t>
      </w:r>
      <w:r w:rsidRPr="0073414F">
        <w:rPr>
          <w:rFonts w:asciiTheme="majorBidi" w:hAnsiTheme="majorBidi" w:cstheme="majorBidi"/>
          <w:sz w:val="24"/>
          <w:szCs w:val="24"/>
        </w:rPr>
        <w:t>B: ____________</w:t>
      </w:r>
      <w:r w:rsidR="00810477">
        <w:rPr>
          <w:rFonts w:asciiTheme="majorBidi" w:hAnsiTheme="majorBidi" w:cstheme="majorBidi"/>
          <w:sz w:val="24"/>
          <w:szCs w:val="24"/>
        </w:rPr>
        <w:t>__</w:t>
      </w:r>
      <w:r w:rsidRPr="0073414F">
        <w:rPr>
          <w:rFonts w:asciiTheme="majorBidi" w:hAnsiTheme="majorBidi" w:cstheme="majorBidi"/>
          <w:sz w:val="24"/>
          <w:szCs w:val="24"/>
        </w:rPr>
        <w:t>_______________</w:t>
      </w:r>
      <w:r w:rsidR="00810477">
        <w:rPr>
          <w:rFonts w:asciiTheme="majorBidi" w:hAnsiTheme="majorBidi" w:cstheme="majorBidi"/>
          <w:sz w:val="24"/>
          <w:szCs w:val="24"/>
        </w:rPr>
        <w:t xml:space="preserve">  </w:t>
      </w:r>
      <w:r w:rsidRPr="0073414F">
        <w:rPr>
          <w:rFonts w:asciiTheme="majorBidi" w:hAnsiTheme="majorBidi" w:cstheme="majorBidi"/>
          <w:sz w:val="24"/>
          <w:szCs w:val="24"/>
        </w:rPr>
        <w:t>C: 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one function of each part named above. (4 marks)</w:t>
      </w:r>
      <w:r w:rsidRPr="0073414F">
        <w:rPr>
          <w:rFonts w:asciiTheme="majorBidi" w:hAnsiTheme="majorBidi" w:cstheme="majorBidi"/>
          <w:sz w:val="24"/>
          <w:szCs w:val="24"/>
        </w:rPr>
        <w:br/>
        <w:t>A: _______________________________________________________________________________</w:t>
      </w:r>
      <w:r w:rsidRPr="0073414F">
        <w:rPr>
          <w:rFonts w:asciiTheme="majorBidi" w:hAnsiTheme="majorBidi" w:cstheme="majorBidi"/>
          <w:sz w:val="24"/>
          <w:szCs w:val="24"/>
        </w:rPr>
        <w:br/>
        <w:t>B: _______________________________________________________________________________</w:t>
      </w:r>
      <w:r w:rsidRPr="0073414F">
        <w:rPr>
          <w:rFonts w:asciiTheme="majorBidi" w:hAnsiTheme="majorBidi" w:cstheme="majorBidi"/>
          <w:sz w:val="24"/>
          <w:szCs w:val="24"/>
        </w:rPr>
        <w:br/>
        <w:t>C: 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9: </w:t>
      </w:r>
      <w:r w:rsidR="00810477">
        <w:rPr>
          <w:rFonts w:asciiTheme="majorBidi" w:hAnsiTheme="majorBidi" w:cstheme="majorBidi"/>
          <w:sz w:val="24"/>
          <w:szCs w:val="24"/>
        </w:rPr>
        <w:t xml:space="preserve"> </w:t>
      </w:r>
      <w:r w:rsidRPr="0073414F">
        <w:rPr>
          <w:rFonts w:asciiTheme="majorBidi" w:hAnsiTheme="majorBidi" w:cstheme="majorBidi"/>
          <w:sz w:val="24"/>
          <w:szCs w:val="24"/>
        </w:rPr>
        <w:t>During a practical, students notice plants near sunlight grow taller than those in shade.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Give two skills acquired when studying General Science.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methods scientists can use to collect evidence.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Give two reasons why evidence collection is important.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ways General Science helps in environmental conservation.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Give two examples of modern technology influenced by scientific knowledge.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10: Match the branch of General Science with its focus:</w:t>
      </w:r>
    </w:p>
    <w:tbl>
      <w:tblPr>
        <w:tblStyle w:val="TableGrid"/>
        <w:tblW w:w="0" w:type="auto"/>
        <w:tblLook w:val="04A0" w:firstRow="1" w:lastRow="0" w:firstColumn="1" w:lastColumn="0" w:noHBand="0" w:noVBand="1"/>
      </w:tblPr>
      <w:tblGrid>
        <w:gridCol w:w="1216"/>
        <w:gridCol w:w="9807"/>
      </w:tblGrid>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Branch</w:t>
            </w:r>
          </w:p>
        </w:tc>
        <w:tc>
          <w:tcPr>
            <w:tcW w:w="9807"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Focus</w:t>
            </w: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Biology</w:t>
            </w:r>
          </w:p>
        </w:tc>
        <w:tc>
          <w:tcPr>
            <w:tcW w:w="9807"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Chemistry</w:t>
            </w:r>
          </w:p>
        </w:tc>
        <w:tc>
          <w:tcPr>
            <w:tcW w:w="9807"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Physics</w:t>
            </w:r>
          </w:p>
        </w:tc>
        <w:tc>
          <w:tcPr>
            <w:tcW w:w="9807" w:type="dxa"/>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11: </w:t>
      </w:r>
      <w:r w:rsidR="00810477">
        <w:rPr>
          <w:rFonts w:asciiTheme="majorBidi" w:hAnsiTheme="majorBidi" w:cstheme="majorBidi"/>
          <w:sz w:val="24"/>
          <w:szCs w:val="24"/>
        </w:rPr>
        <w:t xml:space="preserve"> </w:t>
      </w:r>
      <w:r w:rsidRPr="0073414F">
        <w:rPr>
          <w:rFonts w:asciiTheme="majorBidi" w:hAnsiTheme="majorBidi" w:cstheme="majorBidi"/>
          <w:sz w:val="24"/>
          <w:szCs w:val="24"/>
        </w:rPr>
        <w:t>a) Define General Science.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importance of studying General Science in daily life. (4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Mention two careers linked to General Science. (4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skills learners develop through studying General Science. (5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w:t>
      </w:r>
      <w:r w:rsidRPr="0073414F">
        <w:rPr>
          <w:rFonts w:asciiTheme="majorBidi" w:hAnsiTheme="majorBidi" w:cstheme="majorBidi"/>
          <w:sz w:val="24"/>
          <w:szCs w:val="24"/>
        </w:rPr>
        <w:br/>
        <w:t>iv. _______________________________________________________________________________</w:t>
      </w:r>
      <w:r w:rsidRPr="0073414F">
        <w:rPr>
          <w:rFonts w:asciiTheme="majorBidi" w:hAnsiTheme="majorBidi" w:cstheme="majorBidi"/>
          <w:sz w:val="24"/>
          <w:szCs w:val="24"/>
        </w:rPr>
        <w:br/>
        <w:t>v. _______________________________________________________________________________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12: </w:t>
      </w:r>
      <w:r w:rsidR="00810477">
        <w:rPr>
          <w:rFonts w:asciiTheme="majorBidi" w:hAnsiTheme="majorBidi" w:cstheme="majorBidi"/>
          <w:sz w:val="24"/>
          <w:szCs w:val="24"/>
        </w:rPr>
        <w:t xml:space="preserve"> </w:t>
      </w:r>
      <w:r w:rsidRPr="0073414F">
        <w:rPr>
          <w:rFonts w:asciiTheme="majorBidi" w:hAnsiTheme="majorBidi" w:cstheme="majorBidi"/>
          <w:sz w:val="24"/>
          <w:szCs w:val="24"/>
        </w:rPr>
        <w:t>a) Name two plant growth hormones. (2 marks)</w:t>
      </w:r>
      <w:r w:rsidRPr="0073414F">
        <w:rPr>
          <w:rFonts w:asciiTheme="majorBidi" w:hAnsiTheme="majorBidi" w:cstheme="majorBidi"/>
          <w:sz w:val="24"/>
          <w:szCs w:val="24"/>
        </w:rPr>
        <w:br/>
        <w:t>i. 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the role of plant hormones in growth. (5 marks)</w:t>
      </w:r>
    </w:p>
    <w:p w:rsidR="0073414F" w:rsidRPr="0073414F" w:rsidRDefault="00810477" w:rsidP="00C043CE">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043CE" w:rsidRDefault="00C043CE" w:rsidP="00810477">
      <w:pPr>
        <w:pStyle w:val="NoSpacing"/>
        <w:spacing w:line="360" w:lineRule="auto"/>
        <w:rPr>
          <w:rFonts w:asciiTheme="majorBidi" w:hAnsiTheme="majorBidi" w:cstheme="majorBidi"/>
          <w:b/>
          <w:bCs/>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11488" behindDoc="0" locked="0" layoutInCell="1" allowOverlap="1" wp14:anchorId="7A25CFF5" wp14:editId="17A7D4DB">
                <wp:simplePos x="0" y="0"/>
                <wp:positionH relativeFrom="column">
                  <wp:posOffset>4544060</wp:posOffset>
                </wp:positionH>
                <wp:positionV relativeFrom="paragraph">
                  <wp:posOffset>-267426</wp:posOffset>
                </wp:positionV>
                <wp:extent cx="2307771" cy="2122715"/>
                <wp:effectExtent l="0" t="0" r="0" b="0"/>
                <wp:wrapNone/>
                <wp:docPr id="2456" name="Group 2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57" name="Picture 2457"/>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58" name="Picture 2458"/>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456" o:spid="_x0000_s1026" style="position:absolute;margin-left:357.8pt;margin-top:-21.05pt;width:181.7pt;height:167.15pt;z-index:251711488"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">
                <v:shape id="Picture 2457"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US9vCAAAA3QAAAA8AAABkcnMvZG93bnJldi54bWxEj0GLwjAUhO/C/ofwFrxpunV1pWsUEQU9&#10;qkvPz+bZFpuX0kSN/34jCB6HmfmGmS2CacSNOldbVvA1TEAQF1bXXCr4O24GUxDOI2tsLJOCBzlY&#10;zD96M8y0vfOebgdfighhl6GCyvs2k9IVFRl0Q9sSR+9sO4M+yq6UusN7hJtGpkkykQZrjgsVtrSq&#10;qLgcrkbBaZOOdhcOIbfbNeUc8vW0TpXqf4blLwhPwb/Dr/ZWK0i/xz/wfBOfg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FEvbwgAAAN0AAAAPAAAAAAAAAAAAAAAAAJ8C&#10;AABkcnMvZG93bnJldi54bWxQSwUGAAAAAAQABAD3AAAAjgMAAAAA&#10;">
                  <v:imagedata r:id="rId29" o:title="" croptop="3526f" cropbottom="22913f" cropleft="12508f" cropright="12340f" chromakey="white"/>
                  <v:path arrowok="t"/>
                </v:shape>
                <v:shape id="Picture 2458"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oQ/GAAAA3QAAAA8AAABkcnMvZG93bnJldi54bWxET8tOwkAU3ZP4D5Nrwg6mECFaGQgij7LQ&#10;hKLR5bVzbRs6d5rOAOXvmQUJy5PznsxaU4kTNa60rGDQj0AQZ1aXnCv42q96zyCcR9ZYWSYFF3Iw&#10;mz50Jhhre+YdnVKfixDCLkYFhfd1LKXLCjLo+rYmDty/bQz6AJtc6gbPIdxUchhFY2mw5NBQYE2L&#10;grJDejQKkrTd/n5X67/Nz3iefA5elh/vb5FS3cd2/grCU+vv4ps70QqGT6MwN7wJT0B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hD8YAAADdAAAADwAAAAAAAAAAAAAA&#10;AACfAgAAZHJzL2Rvd25yZXYueG1sUEsFBgAAAAAEAAQA9wAAAJIDA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GEOGRAPHY</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91360" behindDoc="0" locked="0" layoutInCell="1" allowOverlap="1" wp14:anchorId="6ABF5C82" wp14:editId="4A4CC869">
            <wp:simplePos x="0" y="0"/>
            <wp:positionH relativeFrom="column">
              <wp:posOffset>1508760</wp:posOffset>
            </wp:positionH>
            <wp:positionV relativeFrom="paragraph">
              <wp:posOffset>108585</wp:posOffset>
            </wp:positionV>
            <wp:extent cx="3147695" cy="944245"/>
            <wp:effectExtent l="0" t="0" r="0" b="0"/>
            <wp:wrapNone/>
            <wp:docPr id="57" name="Picture 57"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45"/>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name, school, assessment number, signature and date on all answer sheets provided.</w:t>
      </w:r>
    </w:p>
    <w:p w:rsidR="0073414F" w:rsidRPr="0073414F" w:rsidRDefault="0073414F" w:rsidP="00810477">
      <w:pPr>
        <w:pStyle w:val="NoSpacing"/>
        <w:numPr>
          <w:ilvl w:val="0"/>
          <w:numId w:val="45"/>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810477">
      <w:pPr>
        <w:pStyle w:val="NoSpacing"/>
        <w:numPr>
          <w:ilvl w:val="0"/>
          <w:numId w:val="45"/>
        </w:numPr>
        <w:spacing w:line="360" w:lineRule="auto"/>
        <w:rPr>
          <w:rFonts w:asciiTheme="majorBidi" w:hAnsiTheme="majorBidi" w:cstheme="majorBidi"/>
          <w:sz w:val="24"/>
          <w:szCs w:val="24"/>
        </w:rPr>
      </w:pPr>
      <w:r w:rsidRPr="0073414F">
        <w:rPr>
          <w:rFonts w:asciiTheme="majorBidi" w:hAnsiTheme="majorBidi" w:cstheme="majorBidi"/>
          <w:sz w:val="24"/>
          <w:szCs w:val="24"/>
        </w:rPr>
        <w:t>Read every question carefully before attempting.</w:t>
      </w:r>
    </w:p>
    <w:p w:rsidR="0073414F" w:rsidRPr="0073414F" w:rsidRDefault="0073414F" w:rsidP="00810477">
      <w:pPr>
        <w:pStyle w:val="NoSpacing"/>
        <w:numPr>
          <w:ilvl w:val="0"/>
          <w:numId w:val="45"/>
        </w:numPr>
        <w:spacing w:line="360" w:lineRule="auto"/>
        <w:rPr>
          <w:rFonts w:asciiTheme="majorBidi" w:hAnsiTheme="majorBidi" w:cstheme="majorBidi"/>
          <w:sz w:val="24"/>
          <w:szCs w:val="24"/>
        </w:rPr>
      </w:pPr>
      <w:r w:rsidRPr="0073414F">
        <w:rPr>
          <w:rFonts w:asciiTheme="majorBidi" w:hAnsiTheme="majorBidi" w:cstheme="majorBidi"/>
          <w:sz w:val="24"/>
          <w:szCs w:val="24"/>
        </w:rPr>
        <w:t>Ensure your answers are clear, organized, and neatly written.</w:t>
      </w:r>
    </w:p>
    <w:p w:rsidR="0073414F" w:rsidRPr="0073414F" w:rsidRDefault="0073414F" w:rsidP="00810477">
      <w:pPr>
        <w:pStyle w:val="NoSpacing"/>
        <w:numPr>
          <w:ilvl w:val="0"/>
          <w:numId w:val="45"/>
        </w:numPr>
        <w:spacing w:line="360" w:lineRule="auto"/>
        <w:rPr>
          <w:rFonts w:asciiTheme="majorBidi" w:hAnsiTheme="majorBidi" w:cstheme="majorBidi"/>
          <w:sz w:val="24"/>
          <w:szCs w:val="24"/>
        </w:rPr>
      </w:pPr>
      <w:r w:rsidRPr="0073414F">
        <w:rPr>
          <w:rFonts w:asciiTheme="majorBidi" w:hAnsiTheme="majorBidi" w:cstheme="majorBidi"/>
          <w:sz w:val="24"/>
          <w:szCs w:val="24"/>
        </w:rPr>
        <w:t>Marks for each question are indicated.</w:t>
      </w:r>
    </w:p>
    <w:p w:rsidR="0073414F" w:rsidRPr="0073414F" w:rsidRDefault="0073414F" w:rsidP="00810477">
      <w:pPr>
        <w:pStyle w:val="NoSpacing"/>
        <w:numPr>
          <w:ilvl w:val="0"/>
          <w:numId w:val="45"/>
        </w:numPr>
        <w:spacing w:line="360" w:lineRule="auto"/>
        <w:rPr>
          <w:rFonts w:asciiTheme="majorBidi" w:hAnsiTheme="majorBidi" w:cstheme="majorBidi"/>
          <w:sz w:val="24"/>
          <w:szCs w:val="24"/>
        </w:rPr>
      </w:pPr>
      <w:r w:rsidRPr="0073414F">
        <w:rPr>
          <w:rFonts w:asciiTheme="majorBidi" w:hAnsiTheme="majorBidi" w:cstheme="majorBidi"/>
          <w:sz w:val="24"/>
          <w:szCs w:val="24"/>
        </w:rPr>
        <w:t>Use relevant examples where appropriate.</w:t>
      </w:r>
    </w:p>
    <w:p w:rsidR="0073414F" w:rsidRPr="0073414F" w:rsidRDefault="0073414F" w:rsidP="00810477">
      <w:pPr>
        <w:pStyle w:val="NoSpacing"/>
        <w:numPr>
          <w:ilvl w:val="0"/>
          <w:numId w:val="45"/>
        </w:numPr>
        <w:spacing w:line="360" w:lineRule="auto"/>
        <w:rPr>
          <w:rFonts w:asciiTheme="majorBidi" w:hAnsiTheme="majorBidi" w:cstheme="majorBidi"/>
          <w:sz w:val="24"/>
          <w:szCs w:val="24"/>
        </w:rPr>
      </w:pPr>
      <w:r w:rsidRPr="0073414F">
        <w:rPr>
          <w:rFonts w:asciiTheme="majorBidi" w:hAnsiTheme="majorBidi" w:cstheme="majorBidi"/>
          <w:sz w:val="24"/>
          <w:szCs w:val="24"/>
        </w:rPr>
        <w:t>Manage your time to complete the paper.</w:t>
      </w: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A: THEORY (80 MARKS)</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 </w:t>
      </w:r>
      <w:r w:rsidR="00810477">
        <w:rPr>
          <w:rFonts w:asciiTheme="majorBidi" w:hAnsiTheme="majorBidi" w:cstheme="majorBidi"/>
          <w:sz w:val="24"/>
          <w:szCs w:val="24"/>
        </w:rPr>
        <w:t xml:space="preserve"> </w:t>
      </w:r>
      <w:r w:rsidRPr="0073414F">
        <w:rPr>
          <w:rFonts w:asciiTheme="majorBidi" w:hAnsiTheme="majorBidi" w:cstheme="majorBidi"/>
          <w:sz w:val="24"/>
          <w:szCs w:val="24"/>
        </w:rPr>
        <w:t>A learner collected rock samples from different areas and observed their properties.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a rock.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Classify the following rocks according to their formation process: Granite, Basalt, Sandstone, Marble, Slate, Limestone. (6 marks)</w:t>
      </w:r>
    </w:p>
    <w:tbl>
      <w:tblPr>
        <w:tblStyle w:val="TableGrid"/>
        <w:tblW w:w="0" w:type="auto"/>
        <w:tblLook w:val="04A0" w:firstRow="1" w:lastRow="0" w:firstColumn="1" w:lastColumn="0" w:noHBand="0" w:noVBand="1"/>
      </w:tblPr>
      <w:tblGrid>
        <w:gridCol w:w="1636"/>
        <w:gridCol w:w="2090"/>
        <w:gridCol w:w="2169"/>
      </w:tblGrid>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Igneous Rocks</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Sedimentary Rocks</w:t>
            </w: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Metamorphic Rocks</w:t>
            </w:r>
          </w:p>
        </w:tc>
      </w:tr>
      <w:tr w:rsidR="00810477" w:rsidRPr="0073414F" w:rsidTr="00810477">
        <w:tc>
          <w:tcPr>
            <w:tcW w:w="0" w:type="auto"/>
          </w:tcPr>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73414F">
            <w:pPr>
              <w:pStyle w:val="NoSpacing"/>
              <w:spacing w:line="360" w:lineRule="auto"/>
              <w:rPr>
                <w:rFonts w:asciiTheme="majorBidi" w:hAnsiTheme="majorBidi" w:cstheme="majorBidi"/>
                <w:sz w:val="24"/>
                <w:szCs w:val="24"/>
              </w:rPr>
            </w:pPr>
          </w:p>
        </w:tc>
        <w:tc>
          <w:tcPr>
            <w:tcW w:w="0" w:type="auto"/>
          </w:tcPr>
          <w:p w:rsidR="00810477" w:rsidRPr="0073414F" w:rsidRDefault="00810477" w:rsidP="0073414F">
            <w:pPr>
              <w:pStyle w:val="NoSpacing"/>
              <w:spacing w:line="360" w:lineRule="auto"/>
              <w:rPr>
                <w:rFonts w:asciiTheme="majorBidi" w:hAnsiTheme="majorBidi" w:cstheme="majorBidi"/>
                <w:sz w:val="24"/>
                <w:szCs w:val="24"/>
              </w:rPr>
            </w:pPr>
          </w:p>
        </w:tc>
        <w:tc>
          <w:tcPr>
            <w:tcW w:w="0" w:type="auto"/>
          </w:tcPr>
          <w:p w:rsidR="00810477" w:rsidRPr="0073414F" w:rsidRDefault="00810477" w:rsidP="0073414F">
            <w:pPr>
              <w:pStyle w:val="NoSpacing"/>
              <w:spacing w:line="360" w:lineRule="auto"/>
              <w:rPr>
                <w:rFonts w:asciiTheme="majorBidi" w:hAnsiTheme="majorBidi" w:cstheme="majorBidi"/>
                <w:sz w:val="24"/>
                <w:szCs w:val="24"/>
              </w:rPr>
            </w:pPr>
          </w:p>
        </w:tc>
      </w:tr>
      <w:tr w:rsidR="0073414F" w:rsidRPr="0073414F" w:rsidTr="0081047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p>
        </w:tc>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Describe ONE feature that distinguishes extrusive igneous rocks from intrusive igneous rocks. (1 mark)</w:t>
      </w:r>
    </w:p>
    <w:p w:rsidR="00810477"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Name TWO regions in Kenya where metamorphic rocks are commonly found. (2 marks)</w:t>
      </w:r>
      <w:r w:rsidRPr="0073414F">
        <w:rPr>
          <w:rFonts w:asciiTheme="majorBidi" w:hAnsiTheme="majorBidi" w:cstheme="majorBidi"/>
          <w:sz w:val="24"/>
          <w:szCs w:val="24"/>
        </w:rPr>
        <w:br/>
        <w:t>i. ____________________________________________________</w:t>
      </w:r>
      <w:r w:rsidR="00810477">
        <w:rPr>
          <w:rFonts w:asciiTheme="majorBidi" w:hAnsiTheme="majorBidi" w:cstheme="majorBidi"/>
          <w:sz w:val="24"/>
          <w:szCs w:val="24"/>
        </w:rPr>
        <w:t>______________________________________</w:t>
      </w:r>
      <w:r w:rsidRPr="0073414F">
        <w:rPr>
          <w:rFonts w:asciiTheme="majorBidi" w:hAnsiTheme="majorBidi" w:cstheme="majorBidi"/>
          <w:sz w:val="24"/>
          <w:szCs w:val="24"/>
        </w:rPr>
        <w:br/>
        <w:t>ii. ____________________________________________________</w:t>
      </w:r>
      <w:r w:rsidR="00810477">
        <w:rPr>
          <w:rFonts w:asciiTheme="majorBidi" w:hAnsiTheme="majorBidi" w:cstheme="majorBidi"/>
          <w:sz w:val="24"/>
          <w:szCs w:val="24"/>
        </w:rPr>
        <w:t>______________________________________</w:t>
      </w: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Outline TWO ways in which rocks are useful to Kenyans in daily life or industry. (2 marks)</w:t>
      </w:r>
      <w:r w:rsidRPr="0073414F">
        <w:rPr>
          <w:rFonts w:asciiTheme="majorBidi" w:hAnsiTheme="majorBidi" w:cstheme="majorBidi"/>
          <w:sz w:val="24"/>
          <w:szCs w:val="24"/>
        </w:rPr>
        <w:br/>
        <w:t>i. ____________________________________________________</w:t>
      </w:r>
      <w:r w:rsidR="00810477">
        <w:rPr>
          <w:rFonts w:asciiTheme="majorBidi" w:hAnsiTheme="majorBidi" w:cstheme="majorBidi"/>
          <w:sz w:val="24"/>
          <w:szCs w:val="24"/>
        </w:rPr>
        <w:t>______________________________________</w:t>
      </w:r>
      <w:r w:rsidRPr="0073414F">
        <w:rPr>
          <w:rFonts w:asciiTheme="majorBidi" w:hAnsiTheme="majorBidi" w:cstheme="majorBidi"/>
          <w:sz w:val="24"/>
          <w:szCs w:val="24"/>
        </w:rPr>
        <w:br/>
        <w:t>ii. ____________________________________________________</w:t>
      </w:r>
      <w:r w:rsidR="00810477">
        <w:rPr>
          <w:rFonts w:asciiTheme="majorBidi" w:hAnsiTheme="majorBidi" w:cstheme="majorBidi"/>
          <w:sz w:val="24"/>
          <w:szCs w:val="24"/>
        </w:rPr>
        <w:t>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 Explain TWO methods used by geographers to study rocks in the field. (2 marks)</w:t>
      </w:r>
      <w:r w:rsidRPr="0073414F">
        <w:rPr>
          <w:rFonts w:asciiTheme="majorBidi" w:hAnsiTheme="majorBidi" w:cstheme="majorBidi"/>
          <w:sz w:val="24"/>
          <w:szCs w:val="24"/>
        </w:rPr>
        <w:br/>
        <w:t>i. ____________________________________________________</w:t>
      </w:r>
      <w:r w:rsidR="00810477">
        <w:rPr>
          <w:rFonts w:asciiTheme="majorBidi" w:hAnsiTheme="majorBidi" w:cstheme="majorBidi"/>
          <w:sz w:val="24"/>
          <w:szCs w:val="24"/>
        </w:rPr>
        <w:t>______________________________________</w:t>
      </w:r>
      <w:r w:rsidRPr="0073414F">
        <w:rPr>
          <w:rFonts w:asciiTheme="majorBidi" w:hAnsiTheme="majorBidi" w:cstheme="majorBidi"/>
          <w:sz w:val="24"/>
          <w:szCs w:val="24"/>
        </w:rPr>
        <w:br/>
        <w:t>ii. ____________________________________________________</w:t>
      </w:r>
      <w:r w:rsidR="00810477">
        <w:rPr>
          <w:rFonts w:asciiTheme="majorBidi" w:hAnsiTheme="majorBidi" w:cstheme="majorBidi"/>
          <w:sz w:val="24"/>
          <w:szCs w:val="24"/>
        </w:rPr>
        <w:t>______________________________________</w:t>
      </w:r>
    </w:p>
    <w:p w:rsidR="00810477" w:rsidRP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g) </w:t>
      </w:r>
      <w:r w:rsidR="00810477">
        <w:rPr>
          <w:rFonts w:asciiTheme="majorBidi" w:hAnsiTheme="majorBidi" w:cstheme="majorBidi"/>
          <w:sz w:val="24"/>
          <w:szCs w:val="24"/>
        </w:rPr>
        <w:t xml:space="preserve"> </w:t>
      </w:r>
      <w:r w:rsidR="00810477" w:rsidRPr="00810477">
        <w:rPr>
          <w:rFonts w:asciiTheme="majorBidi" w:hAnsiTheme="majorBidi" w:cstheme="majorBidi"/>
          <w:sz w:val="24"/>
          <w:szCs w:val="24"/>
        </w:rPr>
        <w:t>Name the metamorphic rock formed when each of the following rocks is subjected to heat and pressure:</w:t>
      </w:r>
    </w:p>
    <w:p w:rsidR="00810477" w:rsidRPr="00810477" w:rsidRDefault="00810477" w:rsidP="00810477">
      <w:pPr>
        <w:pStyle w:val="NoSpacing"/>
        <w:spacing w:line="360" w:lineRule="auto"/>
        <w:rPr>
          <w:rFonts w:asciiTheme="majorBidi" w:hAnsiTheme="majorBidi" w:cstheme="majorBidi"/>
          <w:sz w:val="24"/>
          <w:szCs w:val="24"/>
        </w:rPr>
      </w:pPr>
      <w:r w:rsidRPr="00810477">
        <w:rPr>
          <w:rFonts w:asciiTheme="majorBidi" w:hAnsiTheme="majorBidi" w:cstheme="majorBidi"/>
          <w:sz w:val="24"/>
          <w:szCs w:val="24"/>
        </w:rPr>
        <w:t>a) Limestone → __________</w:t>
      </w:r>
      <w:r w:rsidRPr="00810477">
        <w:rPr>
          <w:rFonts w:asciiTheme="majorBidi" w:hAnsiTheme="majorBidi" w:cstheme="majorBidi"/>
          <w:sz w:val="24"/>
          <w:szCs w:val="24"/>
        </w:rPr>
        <w:br/>
        <w:t>b) Shale → __________</w:t>
      </w:r>
      <w:r w:rsidRPr="00810477">
        <w:rPr>
          <w:rFonts w:asciiTheme="majorBidi" w:hAnsiTheme="majorBidi" w:cstheme="majorBidi"/>
          <w:sz w:val="24"/>
          <w:szCs w:val="24"/>
        </w:rPr>
        <w:br/>
        <w:t>c) Sandstone → __________</w:t>
      </w:r>
      <w:r w:rsidRPr="00810477">
        <w:rPr>
          <w:rFonts w:asciiTheme="majorBidi" w:hAnsiTheme="majorBidi" w:cstheme="majorBidi"/>
          <w:sz w:val="24"/>
          <w:szCs w:val="24"/>
        </w:rPr>
        <w:br/>
        <w:t>d) Coal → __________</w:t>
      </w:r>
      <w:r w:rsidRPr="00810477">
        <w:rPr>
          <w:rFonts w:asciiTheme="majorBidi" w:hAnsiTheme="majorBidi" w:cstheme="majorBidi"/>
          <w:sz w:val="24"/>
          <w:szCs w:val="24"/>
        </w:rPr>
        <w:br/>
        <w:t>e) Granite → 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h) State TWO characteristics of sedimentary rocks. (3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iii. ____________________________________________________</w:t>
      </w:r>
      <w:r w:rsidR="00810477" w:rsidRPr="0073414F">
        <w:rPr>
          <w:rFonts w:asciiTheme="majorBidi" w:hAnsiTheme="majorBidi" w:cstheme="majorBidi"/>
          <w:sz w:val="24"/>
          <w:szCs w:val="24"/>
        </w:rPr>
        <w:t>__________________________________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2. </w:t>
      </w:r>
      <w:r w:rsidR="00810477">
        <w:rPr>
          <w:rFonts w:asciiTheme="majorBidi" w:hAnsiTheme="majorBidi" w:cstheme="majorBidi"/>
          <w:sz w:val="24"/>
          <w:szCs w:val="24"/>
        </w:rPr>
        <w:t xml:space="preserve"> </w:t>
      </w:r>
      <w:r w:rsidRPr="0073414F">
        <w:rPr>
          <w:rFonts w:asciiTheme="majorBidi" w:hAnsiTheme="majorBidi" w:cstheme="majorBidi"/>
          <w:sz w:val="24"/>
          <w:szCs w:val="24"/>
        </w:rPr>
        <w:t>A class conducted a field study in a local town observing settlements, transport, rivers, and markets.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Geography.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Name TWO main branches of Geography. (2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From the activities observed, list ONE that falls under Human Geography and ONE under Physical Geography. (2 marks)</w:t>
      </w:r>
      <w:r w:rsidRPr="0073414F">
        <w:rPr>
          <w:rFonts w:asciiTheme="majorBidi" w:hAnsiTheme="majorBidi" w:cstheme="majorBidi"/>
          <w:sz w:val="24"/>
          <w:szCs w:val="24"/>
        </w:rPr>
        <w:br/>
        <w:t>Human Geography: _________________________________________</w:t>
      </w:r>
      <w:r w:rsidRPr="0073414F">
        <w:rPr>
          <w:rFonts w:asciiTheme="majorBidi" w:hAnsiTheme="majorBidi" w:cstheme="majorBidi"/>
          <w:sz w:val="24"/>
          <w:szCs w:val="24"/>
        </w:rPr>
        <w:br/>
        <w:t>Physical Geography: 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Give TWO ways studying Geography can help the community practice sustainable development. (2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Explain TWO relationships between Geography and Environmental Science. (2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 Identify TWO careers related to Geography. (2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g) State TWO factors a learner should consider when choosing a Geography-related career. (2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__________________________________</w:t>
      </w:r>
    </w:p>
    <w:p w:rsidR="00810477" w:rsidRPr="00810477"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3. </w:t>
      </w:r>
      <w:r w:rsidR="00810477" w:rsidRPr="00810477">
        <w:rPr>
          <w:rFonts w:asciiTheme="majorBidi" w:hAnsiTheme="majorBidi" w:cstheme="majorBidi"/>
          <w:sz w:val="24"/>
          <w:szCs w:val="24"/>
        </w:rPr>
        <w:t>Study the map of Kisumu East (1:50,000), sheet 116/2 provided and answer the following questions.</w:t>
      </w:r>
    </w:p>
    <w:p w:rsidR="00810477" w:rsidRPr="00810477" w:rsidRDefault="00810477" w:rsidP="00810477">
      <w:pPr>
        <w:pStyle w:val="NoSpacing"/>
        <w:spacing w:line="360" w:lineRule="auto"/>
        <w:rPr>
          <w:rFonts w:asciiTheme="majorBidi" w:hAnsiTheme="majorBidi" w:cstheme="majorBidi"/>
          <w:sz w:val="24"/>
          <w:szCs w:val="24"/>
        </w:rPr>
      </w:pPr>
      <w:r w:rsidRPr="00810477">
        <w:rPr>
          <w:rFonts w:asciiTheme="majorBidi" w:hAnsiTheme="majorBidi" w:cstheme="majorBidi"/>
          <w:b/>
          <w:bCs/>
          <w:sz w:val="24"/>
          <w:szCs w:val="24"/>
        </w:rPr>
        <w:t>(a) </w:t>
      </w:r>
      <w:r w:rsidRPr="00810477">
        <w:rPr>
          <w:rFonts w:asciiTheme="majorBidi" w:hAnsiTheme="majorBidi" w:cstheme="majorBidi"/>
          <w:sz w:val="24"/>
          <w:szCs w:val="24"/>
        </w:rPr>
        <w:t>i) Convert the ratio scale of the map to into a statement scale.     (2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Pr="00810477" w:rsidRDefault="00810477" w:rsidP="00810477">
      <w:pPr>
        <w:pStyle w:val="NoSpacing"/>
        <w:spacing w:line="360" w:lineRule="auto"/>
        <w:rPr>
          <w:rFonts w:asciiTheme="majorBidi" w:hAnsiTheme="majorBidi" w:cstheme="majorBidi"/>
          <w:sz w:val="24"/>
          <w:szCs w:val="24"/>
        </w:rPr>
      </w:pPr>
      <w:r w:rsidRPr="00810477">
        <w:rPr>
          <w:rFonts w:asciiTheme="majorBidi" w:hAnsiTheme="majorBidi" w:cstheme="majorBidi"/>
          <w:sz w:val="24"/>
          <w:szCs w:val="24"/>
        </w:rPr>
        <w:t>(ii) Give six figure grid reference of the trigonometrical station 1154 SKP 21 in the southern part of the area covered by the map.           (2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Pr="00810477" w:rsidRDefault="00810477" w:rsidP="00810477">
      <w:pPr>
        <w:pStyle w:val="NoSpacing"/>
        <w:spacing w:line="360" w:lineRule="auto"/>
        <w:rPr>
          <w:rFonts w:asciiTheme="majorBidi" w:hAnsiTheme="majorBidi" w:cstheme="majorBidi"/>
          <w:sz w:val="24"/>
          <w:szCs w:val="24"/>
        </w:rPr>
      </w:pPr>
      <w:r w:rsidRPr="00810477">
        <w:rPr>
          <w:rFonts w:asciiTheme="majorBidi" w:hAnsiTheme="majorBidi" w:cstheme="majorBidi"/>
          <w:sz w:val="24"/>
          <w:szCs w:val="24"/>
        </w:rPr>
        <w:t>(iii) What is the bearing of Rabuor market from Air photo Principal point in </w:t>
      </w:r>
      <w:r w:rsidRPr="00810477">
        <w:rPr>
          <w:rFonts w:asciiTheme="majorBidi" w:hAnsiTheme="majorBidi" w:cstheme="majorBidi"/>
          <w:b/>
          <w:bCs/>
          <w:sz w:val="24"/>
          <w:szCs w:val="24"/>
        </w:rPr>
        <w:t>GR</w:t>
      </w:r>
      <w:r w:rsidRPr="00810477">
        <w:rPr>
          <w:rFonts w:asciiTheme="majorBidi" w:hAnsiTheme="majorBidi" w:cstheme="majorBidi"/>
          <w:sz w:val="24"/>
          <w:szCs w:val="24"/>
        </w:rPr>
        <w:t> </w:t>
      </w:r>
      <w:r w:rsidRPr="00810477">
        <w:rPr>
          <w:rFonts w:asciiTheme="majorBidi" w:hAnsiTheme="majorBidi" w:cstheme="majorBidi"/>
          <w:b/>
          <w:bCs/>
          <w:sz w:val="24"/>
          <w:szCs w:val="24"/>
        </w:rPr>
        <w:t>0986</w:t>
      </w:r>
      <w:r w:rsidRPr="00810477">
        <w:rPr>
          <w:rFonts w:asciiTheme="majorBidi" w:hAnsiTheme="majorBidi" w:cstheme="majorBidi"/>
          <w:sz w:val="24"/>
          <w:szCs w:val="24"/>
        </w:rPr>
        <w:t>?        (2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Pr="00810477" w:rsidRDefault="00810477" w:rsidP="00810477">
      <w:pPr>
        <w:pStyle w:val="NoSpacing"/>
        <w:spacing w:line="360" w:lineRule="auto"/>
        <w:rPr>
          <w:rFonts w:asciiTheme="majorBidi" w:hAnsiTheme="majorBidi" w:cstheme="majorBidi"/>
          <w:sz w:val="24"/>
          <w:szCs w:val="24"/>
        </w:rPr>
      </w:pPr>
      <w:r w:rsidRPr="00810477">
        <w:rPr>
          <w:rFonts w:asciiTheme="majorBidi" w:hAnsiTheme="majorBidi" w:cstheme="majorBidi"/>
          <w:sz w:val="24"/>
          <w:szCs w:val="24"/>
        </w:rPr>
        <w:t>(iv) What is the length in kilometres of the section of railway line west of the easting 00 to Kisumu station?    (2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810477" w:rsidP="00810477">
      <w:pPr>
        <w:pStyle w:val="NoSpacing"/>
        <w:spacing w:line="360" w:lineRule="auto"/>
        <w:rPr>
          <w:rFonts w:asciiTheme="majorBidi" w:hAnsiTheme="majorBidi" w:cstheme="majorBidi"/>
          <w:b/>
          <w:bCs/>
          <w:sz w:val="24"/>
          <w:szCs w:val="24"/>
        </w:rPr>
      </w:pPr>
      <w:r w:rsidRPr="00810477">
        <w:rPr>
          <w:rFonts w:asciiTheme="majorBidi" w:hAnsiTheme="majorBidi" w:cstheme="majorBidi"/>
          <w:sz w:val="24"/>
          <w:szCs w:val="24"/>
        </w:rPr>
        <w:t>(v) Give </w:t>
      </w:r>
      <w:r w:rsidRPr="00810477">
        <w:rPr>
          <w:rFonts w:asciiTheme="majorBidi" w:hAnsiTheme="majorBidi" w:cstheme="majorBidi"/>
          <w:b/>
          <w:bCs/>
          <w:sz w:val="24"/>
          <w:szCs w:val="24"/>
        </w:rPr>
        <w:t>three</w:t>
      </w:r>
      <w:r w:rsidRPr="00810477">
        <w:rPr>
          <w:rFonts w:asciiTheme="majorBidi" w:hAnsiTheme="majorBidi" w:cstheme="majorBidi"/>
          <w:sz w:val="24"/>
          <w:szCs w:val="24"/>
        </w:rPr>
        <w:t> drainage features in the area covered by the map.    (3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810477" w:rsidRDefault="00810477" w:rsidP="00810477">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(b)</w:t>
      </w:r>
      <w:r w:rsidRPr="00810477">
        <w:rPr>
          <w:rFonts w:asciiTheme="majorBidi" w:hAnsiTheme="majorBidi" w:cstheme="majorBidi"/>
          <w:sz w:val="24"/>
          <w:szCs w:val="24"/>
        </w:rPr>
        <w:t> Describe the relief of the area covered by the map.   (4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Pr="00810477" w:rsidRDefault="00810477">
      <w:pPr>
        <w:pStyle w:val="NoSpacing"/>
        <w:spacing w:line="360" w:lineRule="auto"/>
        <w:rPr>
          <w:rFonts w:asciiTheme="majorBidi" w:hAnsiTheme="majorBidi" w:cstheme="majorBidi"/>
          <w:b/>
          <w:bCs/>
          <w:sz w:val="24"/>
          <w:szCs w:val="24"/>
        </w:rPr>
      </w:pPr>
    </w:p>
    <w:p w:rsidR="00810477" w:rsidRPr="00810477" w:rsidRDefault="00810477" w:rsidP="00810477">
      <w:pPr>
        <w:pStyle w:val="NoSpacing"/>
        <w:spacing w:line="360" w:lineRule="auto"/>
        <w:rPr>
          <w:rFonts w:asciiTheme="majorBidi" w:hAnsiTheme="majorBidi" w:cstheme="majorBidi"/>
          <w:sz w:val="24"/>
          <w:szCs w:val="24"/>
        </w:rPr>
      </w:pPr>
      <w:r w:rsidRPr="00810477">
        <w:rPr>
          <w:rFonts w:asciiTheme="majorBidi" w:hAnsiTheme="majorBidi" w:cstheme="majorBidi"/>
          <w:b/>
          <w:bCs/>
          <w:sz w:val="24"/>
          <w:szCs w:val="24"/>
        </w:rPr>
        <w:t>(c) </w:t>
      </w:r>
      <w:r w:rsidRPr="00810477">
        <w:rPr>
          <w:rFonts w:asciiTheme="majorBidi" w:hAnsiTheme="majorBidi" w:cstheme="majorBidi"/>
          <w:sz w:val="24"/>
          <w:szCs w:val="24"/>
        </w:rPr>
        <w:t>Citing evidence from the map, give </w:t>
      </w:r>
      <w:r w:rsidRPr="00810477">
        <w:rPr>
          <w:rFonts w:asciiTheme="majorBidi" w:hAnsiTheme="majorBidi" w:cstheme="majorBidi"/>
          <w:b/>
          <w:bCs/>
          <w:sz w:val="24"/>
          <w:szCs w:val="24"/>
        </w:rPr>
        <w:t>two</w:t>
      </w:r>
      <w:r w:rsidRPr="00810477">
        <w:rPr>
          <w:rFonts w:asciiTheme="majorBidi" w:hAnsiTheme="majorBidi" w:cstheme="majorBidi"/>
          <w:sz w:val="24"/>
          <w:szCs w:val="24"/>
        </w:rPr>
        <w:t> factors that influence cultivation of sugarcane in the area covered by the map.       (4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Pr="00810477" w:rsidRDefault="00810477" w:rsidP="00810477">
      <w:pPr>
        <w:pStyle w:val="NoSpacing"/>
        <w:spacing w:line="360" w:lineRule="auto"/>
        <w:rPr>
          <w:rFonts w:asciiTheme="majorBidi" w:hAnsiTheme="majorBidi" w:cstheme="majorBidi"/>
          <w:sz w:val="24"/>
          <w:szCs w:val="24"/>
        </w:rPr>
      </w:pPr>
      <w:r w:rsidRPr="00810477">
        <w:rPr>
          <w:rFonts w:asciiTheme="majorBidi" w:hAnsiTheme="majorBidi" w:cstheme="majorBidi"/>
          <w:b/>
          <w:bCs/>
          <w:sz w:val="24"/>
          <w:szCs w:val="24"/>
        </w:rPr>
        <w:t>(d)</w:t>
      </w:r>
      <w:r w:rsidRPr="00810477">
        <w:rPr>
          <w:rFonts w:asciiTheme="majorBidi" w:hAnsiTheme="majorBidi" w:cstheme="majorBidi"/>
          <w:sz w:val="24"/>
          <w:szCs w:val="24"/>
        </w:rPr>
        <w:t> Identify </w:t>
      </w:r>
      <w:r w:rsidRPr="00810477">
        <w:rPr>
          <w:rFonts w:asciiTheme="majorBidi" w:hAnsiTheme="majorBidi" w:cstheme="majorBidi"/>
          <w:b/>
          <w:bCs/>
          <w:sz w:val="24"/>
          <w:szCs w:val="24"/>
        </w:rPr>
        <w:t>three</w:t>
      </w:r>
      <w:r w:rsidRPr="00810477">
        <w:rPr>
          <w:rFonts w:asciiTheme="majorBidi" w:hAnsiTheme="majorBidi" w:cstheme="majorBidi"/>
          <w:sz w:val="24"/>
          <w:szCs w:val="24"/>
        </w:rPr>
        <w:t> social activities carried out within Kisumu municipality. Give evidence.  (6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810477" w:rsidP="00C043CE">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C043CE" w:rsidRDefault="00C043CE" w:rsidP="00810477">
      <w:pPr>
        <w:pStyle w:val="NoSpacing"/>
        <w:spacing w:line="360" w:lineRule="auto"/>
        <w:rPr>
          <w:rFonts w:asciiTheme="majorBidi" w:hAnsiTheme="majorBidi" w:cstheme="majorBidi"/>
          <w:sz w:val="24"/>
          <w:szCs w:val="24"/>
        </w:rPr>
      </w:pPr>
    </w:p>
    <w:p w:rsidR="00367827" w:rsidRDefault="0073414F" w:rsidP="00367827">
      <w:pPr>
        <w:pStyle w:val="NoSpacing"/>
        <w:spacing w:line="360" w:lineRule="auto"/>
      </w:pPr>
      <w:r w:rsidRPr="0073414F">
        <w:rPr>
          <w:rFonts w:asciiTheme="majorBidi" w:hAnsiTheme="majorBidi" w:cstheme="majorBidi"/>
          <w:sz w:val="24"/>
          <w:szCs w:val="24"/>
        </w:rPr>
        <w:t xml:space="preserve">4. </w:t>
      </w:r>
      <w:r w:rsidR="00810477">
        <w:rPr>
          <w:rFonts w:asciiTheme="majorBidi" w:hAnsiTheme="majorBidi" w:cstheme="majorBidi"/>
          <w:sz w:val="24"/>
          <w:szCs w:val="24"/>
        </w:rPr>
        <w:t xml:space="preserve"> </w:t>
      </w:r>
      <w:r w:rsidRPr="0073414F">
        <w:rPr>
          <w:rFonts w:asciiTheme="majorBidi" w:hAnsiTheme="majorBidi" w:cstheme="majorBidi"/>
          <w:sz w:val="24"/>
          <w:szCs w:val="24"/>
        </w:rPr>
        <w:t xml:space="preserve">The </w:t>
      </w:r>
      <w:r w:rsidR="00367827">
        <w:t xml:space="preserve"> table below shows the rainfall and temperature data for </w:t>
      </w:r>
      <w:r w:rsidR="00367827">
        <w:rPr>
          <w:rStyle w:val="Strong"/>
        </w:rPr>
        <w:t>Station Y</w:t>
      </w:r>
      <w:r w:rsidR="00367827">
        <w:t xml:space="preserve"> for one year.</w:t>
      </w:r>
    </w:p>
    <w:tbl>
      <w:tblPr>
        <w:tblStyle w:val="TableGrid"/>
        <w:tblW w:w="0" w:type="auto"/>
        <w:tblLook w:val="04A0" w:firstRow="1" w:lastRow="0" w:firstColumn="1" w:lastColumn="0" w:noHBand="0" w:noVBand="1"/>
      </w:tblPr>
      <w:tblGrid>
        <w:gridCol w:w="1766"/>
        <w:gridCol w:w="516"/>
        <w:gridCol w:w="546"/>
        <w:gridCol w:w="596"/>
        <w:gridCol w:w="546"/>
        <w:gridCol w:w="622"/>
        <w:gridCol w:w="551"/>
        <w:gridCol w:w="461"/>
        <w:gridCol w:w="572"/>
        <w:gridCol w:w="549"/>
        <w:gridCol w:w="534"/>
        <w:gridCol w:w="584"/>
        <w:gridCol w:w="558"/>
      </w:tblGrid>
      <w:tr w:rsidR="00367827" w:rsidTr="00367827">
        <w:tc>
          <w:tcPr>
            <w:tcW w:w="0" w:type="auto"/>
            <w:hideMark/>
          </w:tcPr>
          <w:p w:rsidR="00367827" w:rsidRDefault="00367827">
            <w:pPr>
              <w:jc w:val="center"/>
              <w:rPr>
                <w:b/>
                <w:bCs/>
                <w:sz w:val="24"/>
                <w:szCs w:val="24"/>
              </w:rPr>
            </w:pPr>
            <w:r>
              <w:rPr>
                <w:b/>
                <w:bCs/>
              </w:rPr>
              <w:t>Month</w:t>
            </w:r>
          </w:p>
        </w:tc>
        <w:tc>
          <w:tcPr>
            <w:tcW w:w="0" w:type="auto"/>
            <w:hideMark/>
          </w:tcPr>
          <w:p w:rsidR="00367827" w:rsidRDefault="00367827">
            <w:pPr>
              <w:jc w:val="center"/>
              <w:rPr>
                <w:b/>
                <w:bCs/>
                <w:sz w:val="24"/>
                <w:szCs w:val="24"/>
              </w:rPr>
            </w:pPr>
            <w:r>
              <w:rPr>
                <w:b/>
                <w:bCs/>
              </w:rPr>
              <w:t>Jan</w:t>
            </w:r>
          </w:p>
        </w:tc>
        <w:tc>
          <w:tcPr>
            <w:tcW w:w="0" w:type="auto"/>
            <w:hideMark/>
          </w:tcPr>
          <w:p w:rsidR="00367827" w:rsidRDefault="00367827">
            <w:pPr>
              <w:jc w:val="center"/>
              <w:rPr>
                <w:b/>
                <w:bCs/>
                <w:sz w:val="24"/>
                <w:szCs w:val="24"/>
              </w:rPr>
            </w:pPr>
            <w:r>
              <w:rPr>
                <w:b/>
                <w:bCs/>
              </w:rPr>
              <w:t>Feb</w:t>
            </w:r>
          </w:p>
        </w:tc>
        <w:tc>
          <w:tcPr>
            <w:tcW w:w="0" w:type="auto"/>
            <w:hideMark/>
          </w:tcPr>
          <w:p w:rsidR="00367827" w:rsidRDefault="00367827">
            <w:pPr>
              <w:jc w:val="center"/>
              <w:rPr>
                <w:b/>
                <w:bCs/>
                <w:sz w:val="24"/>
                <w:szCs w:val="24"/>
              </w:rPr>
            </w:pPr>
            <w:r>
              <w:rPr>
                <w:b/>
                <w:bCs/>
              </w:rPr>
              <w:t>Mar</w:t>
            </w:r>
          </w:p>
        </w:tc>
        <w:tc>
          <w:tcPr>
            <w:tcW w:w="0" w:type="auto"/>
            <w:hideMark/>
          </w:tcPr>
          <w:p w:rsidR="00367827" w:rsidRDefault="00367827">
            <w:pPr>
              <w:jc w:val="center"/>
              <w:rPr>
                <w:b/>
                <w:bCs/>
                <w:sz w:val="24"/>
                <w:szCs w:val="24"/>
              </w:rPr>
            </w:pPr>
            <w:r>
              <w:rPr>
                <w:b/>
                <w:bCs/>
              </w:rPr>
              <w:t>Apr</w:t>
            </w:r>
          </w:p>
        </w:tc>
        <w:tc>
          <w:tcPr>
            <w:tcW w:w="0" w:type="auto"/>
            <w:hideMark/>
          </w:tcPr>
          <w:p w:rsidR="00367827" w:rsidRDefault="00367827">
            <w:pPr>
              <w:jc w:val="center"/>
              <w:rPr>
                <w:b/>
                <w:bCs/>
                <w:sz w:val="24"/>
                <w:szCs w:val="24"/>
              </w:rPr>
            </w:pPr>
            <w:r>
              <w:rPr>
                <w:b/>
                <w:bCs/>
              </w:rPr>
              <w:t>May</w:t>
            </w:r>
          </w:p>
        </w:tc>
        <w:tc>
          <w:tcPr>
            <w:tcW w:w="0" w:type="auto"/>
            <w:hideMark/>
          </w:tcPr>
          <w:p w:rsidR="00367827" w:rsidRDefault="00367827">
            <w:pPr>
              <w:jc w:val="center"/>
              <w:rPr>
                <w:b/>
                <w:bCs/>
                <w:sz w:val="24"/>
                <w:szCs w:val="24"/>
              </w:rPr>
            </w:pPr>
            <w:r>
              <w:rPr>
                <w:b/>
                <w:bCs/>
              </w:rPr>
              <w:t>Jun</w:t>
            </w:r>
          </w:p>
        </w:tc>
        <w:tc>
          <w:tcPr>
            <w:tcW w:w="0" w:type="auto"/>
            <w:hideMark/>
          </w:tcPr>
          <w:p w:rsidR="00367827" w:rsidRDefault="00367827">
            <w:pPr>
              <w:jc w:val="center"/>
              <w:rPr>
                <w:b/>
                <w:bCs/>
                <w:sz w:val="24"/>
                <w:szCs w:val="24"/>
              </w:rPr>
            </w:pPr>
            <w:r>
              <w:rPr>
                <w:b/>
                <w:bCs/>
              </w:rPr>
              <w:t>Jul</w:t>
            </w:r>
          </w:p>
        </w:tc>
        <w:tc>
          <w:tcPr>
            <w:tcW w:w="0" w:type="auto"/>
            <w:hideMark/>
          </w:tcPr>
          <w:p w:rsidR="00367827" w:rsidRDefault="00367827">
            <w:pPr>
              <w:jc w:val="center"/>
              <w:rPr>
                <w:b/>
                <w:bCs/>
                <w:sz w:val="24"/>
                <w:szCs w:val="24"/>
              </w:rPr>
            </w:pPr>
            <w:r>
              <w:rPr>
                <w:b/>
                <w:bCs/>
              </w:rPr>
              <w:t>Aug</w:t>
            </w:r>
          </w:p>
        </w:tc>
        <w:tc>
          <w:tcPr>
            <w:tcW w:w="0" w:type="auto"/>
            <w:hideMark/>
          </w:tcPr>
          <w:p w:rsidR="00367827" w:rsidRDefault="00367827">
            <w:pPr>
              <w:jc w:val="center"/>
              <w:rPr>
                <w:b/>
                <w:bCs/>
                <w:sz w:val="24"/>
                <w:szCs w:val="24"/>
              </w:rPr>
            </w:pPr>
            <w:r>
              <w:rPr>
                <w:b/>
                <w:bCs/>
              </w:rPr>
              <w:t>Sep</w:t>
            </w:r>
          </w:p>
        </w:tc>
        <w:tc>
          <w:tcPr>
            <w:tcW w:w="0" w:type="auto"/>
            <w:hideMark/>
          </w:tcPr>
          <w:p w:rsidR="00367827" w:rsidRDefault="00367827">
            <w:pPr>
              <w:jc w:val="center"/>
              <w:rPr>
                <w:b/>
                <w:bCs/>
                <w:sz w:val="24"/>
                <w:szCs w:val="24"/>
              </w:rPr>
            </w:pPr>
            <w:r>
              <w:rPr>
                <w:b/>
                <w:bCs/>
              </w:rPr>
              <w:t>Oct</w:t>
            </w:r>
          </w:p>
        </w:tc>
        <w:tc>
          <w:tcPr>
            <w:tcW w:w="0" w:type="auto"/>
            <w:hideMark/>
          </w:tcPr>
          <w:p w:rsidR="00367827" w:rsidRDefault="00367827">
            <w:pPr>
              <w:jc w:val="center"/>
              <w:rPr>
                <w:b/>
                <w:bCs/>
                <w:sz w:val="24"/>
                <w:szCs w:val="24"/>
              </w:rPr>
            </w:pPr>
            <w:r>
              <w:rPr>
                <w:b/>
                <w:bCs/>
              </w:rPr>
              <w:t>Nov</w:t>
            </w:r>
          </w:p>
        </w:tc>
        <w:tc>
          <w:tcPr>
            <w:tcW w:w="0" w:type="auto"/>
            <w:hideMark/>
          </w:tcPr>
          <w:p w:rsidR="00367827" w:rsidRDefault="00367827">
            <w:pPr>
              <w:jc w:val="center"/>
              <w:rPr>
                <w:b/>
                <w:bCs/>
                <w:sz w:val="24"/>
                <w:szCs w:val="24"/>
              </w:rPr>
            </w:pPr>
            <w:r>
              <w:rPr>
                <w:b/>
                <w:bCs/>
              </w:rPr>
              <w:t>Dec</w:t>
            </w:r>
          </w:p>
        </w:tc>
      </w:tr>
      <w:tr w:rsidR="00367827" w:rsidTr="00367827">
        <w:tc>
          <w:tcPr>
            <w:tcW w:w="0" w:type="auto"/>
            <w:hideMark/>
          </w:tcPr>
          <w:p w:rsidR="00367827" w:rsidRDefault="00367827">
            <w:pPr>
              <w:rPr>
                <w:sz w:val="24"/>
                <w:szCs w:val="24"/>
              </w:rPr>
            </w:pPr>
            <w:r>
              <w:t>Rainfall (mm)</w:t>
            </w:r>
          </w:p>
        </w:tc>
        <w:tc>
          <w:tcPr>
            <w:tcW w:w="0" w:type="auto"/>
            <w:hideMark/>
          </w:tcPr>
          <w:p w:rsidR="00367827" w:rsidRDefault="00367827">
            <w:pPr>
              <w:rPr>
                <w:sz w:val="24"/>
                <w:szCs w:val="24"/>
              </w:rPr>
            </w:pPr>
            <w:r>
              <w:t>5</w:t>
            </w:r>
          </w:p>
        </w:tc>
        <w:tc>
          <w:tcPr>
            <w:tcW w:w="0" w:type="auto"/>
            <w:hideMark/>
          </w:tcPr>
          <w:p w:rsidR="00367827" w:rsidRDefault="00367827">
            <w:pPr>
              <w:rPr>
                <w:sz w:val="24"/>
                <w:szCs w:val="24"/>
              </w:rPr>
            </w:pPr>
            <w:r>
              <w:t>10</w:t>
            </w:r>
          </w:p>
        </w:tc>
        <w:tc>
          <w:tcPr>
            <w:tcW w:w="0" w:type="auto"/>
            <w:hideMark/>
          </w:tcPr>
          <w:p w:rsidR="00367827" w:rsidRDefault="00367827">
            <w:pPr>
              <w:rPr>
                <w:sz w:val="24"/>
                <w:szCs w:val="24"/>
              </w:rPr>
            </w:pPr>
            <w:r>
              <w:t>33</w:t>
            </w:r>
          </w:p>
        </w:tc>
        <w:tc>
          <w:tcPr>
            <w:tcW w:w="0" w:type="auto"/>
            <w:hideMark/>
          </w:tcPr>
          <w:p w:rsidR="00367827" w:rsidRDefault="00367827">
            <w:pPr>
              <w:rPr>
                <w:sz w:val="24"/>
                <w:szCs w:val="24"/>
              </w:rPr>
            </w:pPr>
            <w:r>
              <w:t>40</w:t>
            </w:r>
          </w:p>
        </w:tc>
        <w:tc>
          <w:tcPr>
            <w:tcW w:w="0" w:type="auto"/>
            <w:hideMark/>
          </w:tcPr>
          <w:p w:rsidR="00367827" w:rsidRDefault="00367827">
            <w:pPr>
              <w:rPr>
                <w:sz w:val="24"/>
                <w:szCs w:val="24"/>
              </w:rPr>
            </w:pPr>
            <w:r>
              <w:t>60</w:t>
            </w:r>
          </w:p>
        </w:tc>
        <w:tc>
          <w:tcPr>
            <w:tcW w:w="0" w:type="auto"/>
            <w:hideMark/>
          </w:tcPr>
          <w:p w:rsidR="00367827" w:rsidRDefault="00367827">
            <w:pPr>
              <w:rPr>
                <w:sz w:val="24"/>
                <w:szCs w:val="24"/>
              </w:rPr>
            </w:pPr>
            <w:r>
              <w:t>100</w:t>
            </w:r>
          </w:p>
        </w:tc>
        <w:tc>
          <w:tcPr>
            <w:tcW w:w="0" w:type="auto"/>
            <w:hideMark/>
          </w:tcPr>
          <w:p w:rsidR="00367827" w:rsidRDefault="00367827">
            <w:pPr>
              <w:rPr>
                <w:sz w:val="24"/>
                <w:szCs w:val="24"/>
              </w:rPr>
            </w:pPr>
            <w:r>
              <w:t>75</w:t>
            </w:r>
          </w:p>
        </w:tc>
        <w:tc>
          <w:tcPr>
            <w:tcW w:w="0" w:type="auto"/>
            <w:hideMark/>
          </w:tcPr>
          <w:p w:rsidR="00367827" w:rsidRDefault="00367827">
            <w:pPr>
              <w:rPr>
                <w:sz w:val="24"/>
                <w:szCs w:val="24"/>
              </w:rPr>
            </w:pPr>
            <w:r>
              <w:t>40</w:t>
            </w:r>
          </w:p>
        </w:tc>
        <w:tc>
          <w:tcPr>
            <w:tcW w:w="0" w:type="auto"/>
            <w:hideMark/>
          </w:tcPr>
          <w:p w:rsidR="00367827" w:rsidRDefault="00367827">
            <w:pPr>
              <w:rPr>
                <w:sz w:val="24"/>
                <w:szCs w:val="24"/>
              </w:rPr>
            </w:pPr>
            <w:r>
              <w:t>30</w:t>
            </w:r>
          </w:p>
        </w:tc>
        <w:tc>
          <w:tcPr>
            <w:tcW w:w="0" w:type="auto"/>
            <w:hideMark/>
          </w:tcPr>
          <w:p w:rsidR="00367827" w:rsidRDefault="00367827">
            <w:pPr>
              <w:rPr>
                <w:sz w:val="24"/>
                <w:szCs w:val="24"/>
              </w:rPr>
            </w:pPr>
            <w:r>
              <w:t>15</w:t>
            </w:r>
          </w:p>
        </w:tc>
        <w:tc>
          <w:tcPr>
            <w:tcW w:w="0" w:type="auto"/>
            <w:hideMark/>
          </w:tcPr>
          <w:p w:rsidR="00367827" w:rsidRDefault="00367827">
            <w:pPr>
              <w:rPr>
                <w:sz w:val="24"/>
                <w:szCs w:val="24"/>
              </w:rPr>
            </w:pPr>
            <w:r>
              <w:t>5</w:t>
            </w:r>
          </w:p>
        </w:tc>
        <w:tc>
          <w:tcPr>
            <w:tcW w:w="0" w:type="auto"/>
            <w:hideMark/>
          </w:tcPr>
          <w:p w:rsidR="00367827" w:rsidRDefault="00367827">
            <w:pPr>
              <w:rPr>
                <w:sz w:val="24"/>
                <w:szCs w:val="24"/>
              </w:rPr>
            </w:pPr>
            <w:r>
              <w:t>5</w:t>
            </w:r>
          </w:p>
        </w:tc>
      </w:tr>
      <w:tr w:rsidR="00367827" w:rsidTr="00367827">
        <w:tc>
          <w:tcPr>
            <w:tcW w:w="0" w:type="auto"/>
            <w:hideMark/>
          </w:tcPr>
          <w:p w:rsidR="00367827" w:rsidRDefault="00367827">
            <w:pPr>
              <w:rPr>
                <w:sz w:val="24"/>
                <w:szCs w:val="24"/>
              </w:rPr>
            </w:pPr>
            <w:r>
              <w:t>Temperature (°C)</w:t>
            </w:r>
          </w:p>
        </w:tc>
        <w:tc>
          <w:tcPr>
            <w:tcW w:w="0" w:type="auto"/>
            <w:hideMark/>
          </w:tcPr>
          <w:p w:rsidR="00367827" w:rsidRDefault="00367827">
            <w:pPr>
              <w:rPr>
                <w:sz w:val="24"/>
                <w:szCs w:val="24"/>
              </w:rPr>
            </w:pPr>
            <w:r>
              <w:t>23</w:t>
            </w:r>
          </w:p>
        </w:tc>
        <w:tc>
          <w:tcPr>
            <w:tcW w:w="0" w:type="auto"/>
            <w:hideMark/>
          </w:tcPr>
          <w:p w:rsidR="00367827" w:rsidRDefault="00367827">
            <w:pPr>
              <w:rPr>
                <w:sz w:val="24"/>
                <w:szCs w:val="24"/>
              </w:rPr>
            </w:pPr>
            <w:r>
              <w:t>24</w:t>
            </w:r>
          </w:p>
        </w:tc>
        <w:tc>
          <w:tcPr>
            <w:tcW w:w="0" w:type="auto"/>
            <w:hideMark/>
          </w:tcPr>
          <w:p w:rsidR="00367827" w:rsidRDefault="00367827">
            <w:pPr>
              <w:rPr>
                <w:sz w:val="24"/>
                <w:szCs w:val="24"/>
              </w:rPr>
            </w:pPr>
            <w:r>
              <w:t>25</w:t>
            </w:r>
          </w:p>
        </w:tc>
        <w:tc>
          <w:tcPr>
            <w:tcW w:w="0" w:type="auto"/>
            <w:hideMark/>
          </w:tcPr>
          <w:p w:rsidR="00367827" w:rsidRDefault="00367827">
            <w:pPr>
              <w:rPr>
                <w:sz w:val="24"/>
                <w:szCs w:val="24"/>
              </w:rPr>
            </w:pPr>
            <w:r>
              <w:t>27</w:t>
            </w:r>
          </w:p>
        </w:tc>
        <w:tc>
          <w:tcPr>
            <w:tcW w:w="0" w:type="auto"/>
            <w:hideMark/>
          </w:tcPr>
          <w:p w:rsidR="00367827" w:rsidRDefault="00367827">
            <w:pPr>
              <w:rPr>
                <w:sz w:val="24"/>
                <w:szCs w:val="24"/>
              </w:rPr>
            </w:pPr>
            <w:r>
              <w:t>27</w:t>
            </w:r>
          </w:p>
        </w:tc>
        <w:tc>
          <w:tcPr>
            <w:tcW w:w="0" w:type="auto"/>
            <w:hideMark/>
          </w:tcPr>
          <w:p w:rsidR="00367827" w:rsidRDefault="00367827">
            <w:pPr>
              <w:rPr>
                <w:sz w:val="24"/>
                <w:szCs w:val="24"/>
              </w:rPr>
            </w:pPr>
            <w:r>
              <w:t>29</w:t>
            </w:r>
          </w:p>
        </w:tc>
        <w:tc>
          <w:tcPr>
            <w:tcW w:w="0" w:type="auto"/>
            <w:hideMark/>
          </w:tcPr>
          <w:p w:rsidR="00367827" w:rsidRDefault="00367827">
            <w:pPr>
              <w:rPr>
                <w:sz w:val="24"/>
                <w:szCs w:val="24"/>
              </w:rPr>
            </w:pPr>
            <w:r>
              <w:t>28</w:t>
            </w:r>
          </w:p>
        </w:tc>
        <w:tc>
          <w:tcPr>
            <w:tcW w:w="0" w:type="auto"/>
            <w:hideMark/>
          </w:tcPr>
          <w:p w:rsidR="00367827" w:rsidRDefault="00367827">
            <w:pPr>
              <w:rPr>
                <w:sz w:val="24"/>
                <w:szCs w:val="24"/>
              </w:rPr>
            </w:pPr>
            <w:r>
              <w:t>27</w:t>
            </w:r>
          </w:p>
        </w:tc>
        <w:tc>
          <w:tcPr>
            <w:tcW w:w="0" w:type="auto"/>
            <w:hideMark/>
          </w:tcPr>
          <w:p w:rsidR="00367827" w:rsidRDefault="00367827">
            <w:pPr>
              <w:rPr>
                <w:sz w:val="24"/>
                <w:szCs w:val="24"/>
              </w:rPr>
            </w:pPr>
            <w:r>
              <w:t>26</w:t>
            </w:r>
          </w:p>
        </w:tc>
        <w:tc>
          <w:tcPr>
            <w:tcW w:w="0" w:type="auto"/>
            <w:hideMark/>
          </w:tcPr>
          <w:p w:rsidR="00367827" w:rsidRDefault="00367827">
            <w:pPr>
              <w:rPr>
                <w:sz w:val="24"/>
                <w:szCs w:val="24"/>
              </w:rPr>
            </w:pPr>
            <w:r>
              <w:t>25</w:t>
            </w:r>
          </w:p>
        </w:tc>
        <w:tc>
          <w:tcPr>
            <w:tcW w:w="0" w:type="auto"/>
            <w:hideMark/>
          </w:tcPr>
          <w:p w:rsidR="00367827" w:rsidRDefault="00367827">
            <w:pPr>
              <w:rPr>
                <w:sz w:val="24"/>
                <w:szCs w:val="24"/>
              </w:rPr>
            </w:pPr>
            <w:r>
              <w:t>24</w:t>
            </w:r>
          </w:p>
        </w:tc>
        <w:tc>
          <w:tcPr>
            <w:tcW w:w="0" w:type="auto"/>
            <w:hideMark/>
          </w:tcPr>
          <w:p w:rsidR="00367827" w:rsidRDefault="00367827">
            <w:pPr>
              <w:rPr>
                <w:sz w:val="24"/>
                <w:szCs w:val="24"/>
              </w:rPr>
            </w:pPr>
            <w:r>
              <w:t>24</w:t>
            </w:r>
          </w:p>
        </w:tc>
      </w:tr>
    </w:tbl>
    <w:p w:rsidR="00367827" w:rsidRDefault="00367827" w:rsidP="00367827">
      <w:pPr>
        <w:pStyle w:val="NormalWeb"/>
      </w:pPr>
      <w:r>
        <w:rPr>
          <w:rStyle w:val="Strong"/>
        </w:rPr>
        <w:t>a) Calculations</w:t>
      </w:r>
      <w:r>
        <w:br/>
        <w:t>i. Calculate the annual temperature range.</w:t>
      </w:r>
      <w:r>
        <w:br/>
      </w:r>
    </w:p>
    <w:p w:rsidR="00367827" w:rsidRDefault="00367827" w:rsidP="00367827">
      <w:pPr>
        <w:pStyle w:val="NormalWeb"/>
      </w:pPr>
    </w:p>
    <w:p w:rsidR="00367827" w:rsidRDefault="00367827" w:rsidP="00367827">
      <w:pPr>
        <w:pStyle w:val="NormalWeb"/>
      </w:pPr>
      <w:r>
        <w:t>ii. Find the mean monthly temperature.</w:t>
      </w:r>
      <w:r>
        <w:br/>
      </w:r>
    </w:p>
    <w:p w:rsidR="00367827" w:rsidRDefault="00367827" w:rsidP="00367827">
      <w:pPr>
        <w:pStyle w:val="NormalWeb"/>
      </w:pPr>
    </w:p>
    <w:p w:rsidR="00367827" w:rsidRDefault="00367827" w:rsidP="00367827">
      <w:pPr>
        <w:pStyle w:val="NormalWeb"/>
      </w:pPr>
      <w:r>
        <w:t>iii. Determine the annual rainfall.</w:t>
      </w: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pPr>
      <w:r>
        <w:rPr>
          <w:rStyle w:val="Strong"/>
        </w:rPr>
        <w:t>b)</w:t>
      </w:r>
      <w:r>
        <w:t xml:space="preserve"> Draw a combined line and bar graph (polygraph) to represent the data.</w:t>
      </w: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rPr>
          <w:rStyle w:val="Strong"/>
        </w:rPr>
      </w:pPr>
    </w:p>
    <w:p w:rsidR="00367827" w:rsidRDefault="00367827" w:rsidP="00367827">
      <w:pPr>
        <w:pStyle w:val="NormalWeb"/>
      </w:pPr>
      <w:r>
        <w:rPr>
          <w:rStyle w:val="Strong"/>
        </w:rPr>
        <w:t>c)</w:t>
      </w:r>
      <w:r>
        <w:t xml:space="preserve"> Describe the characteristics of the polygraph.</w:t>
      </w:r>
    </w:p>
    <w:p w:rsidR="00367827" w:rsidRDefault="00367827" w:rsidP="00367827">
      <w:pPr>
        <w:pStyle w:val="NormalWeb"/>
        <w:numPr>
          <w:ilvl w:val="1"/>
          <w:numId w:val="5"/>
        </w:numPr>
        <w:rPr>
          <w:rStyle w:val="Strong"/>
        </w:rPr>
      </w:pPr>
      <w:r>
        <w:rPr>
          <w:rStyle w:val="Strong"/>
        </w:rPr>
        <w:t>_________________________________________________________________________________</w:t>
      </w:r>
    </w:p>
    <w:p w:rsidR="00367827" w:rsidRDefault="00367827" w:rsidP="00367827">
      <w:pPr>
        <w:pStyle w:val="NormalWeb"/>
        <w:numPr>
          <w:ilvl w:val="1"/>
          <w:numId w:val="5"/>
        </w:numPr>
        <w:rPr>
          <w:rStyle w:val="Strong"/>
        </w:rPr>
      </w:pPr>
      <w:r>
        <w:rPr>
          <w:rStyle w:val="Strong"/>
        </w:rPr>
        <w:t>_________________________________________________________________________________</w:t>
      </w:r>
    </w:p>
    <w:p w:rsidR="00367827" w:rsidRDefault="00367827" w:rsidP="00367827">
      <w:pPr>
        <w:pStyle w:val="NormalWeb"/>
        <w:numPr>
          <w:ilvl w:val="1"/>
          <w:numId w:val="5"/>
        </w:numPr>
        <w:rPr>
          <w:rStyle w:val="Strong"/>
        </w:rPr>
      </w:pPr>
      <w:r>
        <w:rPr>
          <w:rStyle w:val="Strong"/>
        </w:rPr>
        <w:t>_________________________________________________________________________________</w:t>
      </w:r>
    </w:p>
    <w:p w:rsidR="00367827" w:rsidRDefault="00367827" w:rsidP="00367827">
      <w:pPr>
        <w:pStyle w:val="NormalWeb"/>
      </w:pPr>
      <w:r>
        <w:rPr>
          <w:rStyle w:val="Strong"/>
        </w:rPr>
        <w:t>d)</w:t>
      </w:r>
      <w:r>
        <w:t xml:space="preserve"> Apart from choosing and labeling the vertical scales for rainfall and temperature, state four other steps to be followed in constructing a polygraph.</w:t>
      </w:r>
    </w:p>
    <w:p w:rsidR="00367827" w:rsidRDefault="00367827" w:rsidP="00367827">
      <w:pPr>
        <w:pStyle w:val="NormalWeb"/>
        <w:numPr>
          <w:ilvl w:val="1"/>
          <w:numId w:val="122"/>
        </w:numPr>
        <w:rPr>
          <w:rStyle w:val="Strong"/>
        </w:rPr>
      </w:pPr>
      <w:r>
        <w:rPr>
          <w:rStyle w:val="Strong"/>
        </w:rPr>
        <w:t>_________________________________________________________________________________</w:t>
      </w:r>
    </w:p>
    <w:p w:rsidR="00367827" w:rsidRDefault="00367827" w:rsidP="00367827">
      <w:pPr>
        <w:pStyle w:val="NormalWeb"/>
        <w:numPr>
          <w:ilvl w:val="1"/>
          <w:numId w:val="122"/>
        </w:numPr>
        <w:rPr>
          <w:rStyle w:val="Strong"/>
        </w:rPr>
      </w:pPr>
      <w:r>
        <w:rPr>
          <w:rStyle w:val="Strong"/>
        </w:rPr>
        <w:t>_________________________________________________________________________________</w:t>
      </w:r>
    </w:p>
    <w:p w:rsidR="00367827" w:rsidRDefault="00367827" w:rsidP="00367827">
      <w:pPr>
        <w:pStyle w:val="NormalWeb"/>
        <w:numPr>
          <w:ilvl w:val="1"/>
          <w:numId w:val="122"/>
        </w:numPr>
        <w:rPr>
          <w:rStyle w:val="Strong"/>
        </w:rPr>
      </w:pPr>
      <w:r>
        <w:rPr>
          <w:rStyle w:val="Strong"/>
        </w:rPr>
        <w:t>_________________________________________________________________________________</w:t>
      </w:r>
    </w:p>
    <w:p w:rsidR="00367827" w:rsidRDefault="00367827" w:rsidP="00367827">
      <w:pPr>
        <w:pStyle w:val="NormalWeb"/>
        <w:numPr>
          <w:ilvl w:val="1"/>
          <w:numId w:val="122"/>
        </w:numPr>
        <w:rPr>
          <w:rStyle w:val="Strong"/>
        </w:rPr>
      </w:pPr>
      <w:r>
        <w:rPr>
          <w:rStyle w:val="Strong"/>
        </w:rPr>
        <w:t>_________________________________________________________________________________</w:t>
      </w:r>
    </w:p>
    <w:p w:rsidR="00367827" w:rsidRDefault="00367827" w:rsidP="00367827">
      <w:pPr>
        <w:pStyle w:val="NormalWeb"/>
      </w:pPr>
      <w:r>
        <w:rPr>
          <w:rStyle w:val="Strong"/>
        </w:rPr>
        <w:t>e)</w:t>
      </w:r>
      <w:r>
        <w:t xml:space="preserve"> Give one disadvantage of this type of graph.</w:t>
      </w:r>
    </w:p>
    <w:p w:rsidR="00367827" w:rsidRDefault="00367827" w:rsidP="00367827">
      <w:r>
        <w:t>____________________________________________________________________________________________________________________________________________________________________________________________________________________</w:t>
      </w:r>
    </w:p>
    <w:p w:rsidR="00367827" w:rsidRDefault="00367827" w:rsidP="00810477">
      <w:pPr>
        <w:pStyle w:val="NoSpacing"/>
        <w:spacing w:line="360" w:lineRule="auto"/>
        <w:rPr>
          <w:rFonts w:asciiTheme="majorBidi" w:hAnsiTheme="majorBidi" w:cstheme="majorBidi"/>
          <w:sz w:val="24"/>
          <w:szCs w:val="24"/>
        </w:rPr>
      </w:pPr>
    </w:p>
    <w:p w:rsidR="00367827" w:rsidRDefault="00367827" w:rsidP="00810477">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5. </w:t>
      </w:r>
      <w:r w:rsidR="00810477">
        <w:rPr>
          <w:rFonts w:asciiTheme="majorBidi" w:hAnsiTheme="majorBidi" w:cstheme="majorBidi"/>
          <w:sz w:val="24"/>
          <w:szCs w:val="24"/>
        </w:rPr>
        <w:t xml:space="preserve"> </w:t>
      </w:r>
      <w:r w:rsidRPr="0073414F">
        <w:rPr>
          <w:rFonts w:asciiTheme="majorBidi" w:hAnsiTheme="majorBidi" w:cstheme="majorBidi"/>
          <w:sz w:val="24"/>
          <w:szCs w:val="24"/>
        </w:rPr>
        <w:t>A digital map shows roads, rivers, towns, and schools on a computer screen.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Geographic Information System (GIS). (2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810477"/>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Distinguish between GIS and GPS. (3 marks)</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Default="00810477" w:rsidP="0081047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Name THREE components of GIS. (3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w:t>
      </w:r>
      <w:r w:rsidR="0081047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Give THREE ways GIS is applied in geographical studies. (3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w:t>
      </w:r>
      <w:r w:rsidR="00810477" w:rsidRPr="0073414F">
        <w:rPr>
          <w:rFonts w:asciiTheme="majorBidi" w:hAnsiTheme="majorBidi" w:cstheme="majorBidi"/>
          <w:sz w:val="24"/>
          <w:szCs w:val="24"/>
        </w:rPr>
        <w:t>________________________________</w:t>
      </w: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6. A meteorologist visited the school to give a talk on weather monitoring.</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the branch of Geography that studies climate and weather. (1 mark)</w:t>
      </w:r>
    </w:p>
    <w:p w:rsidR="0073414F" w:rsidRPr="0073414F" w:rsidRDefault="0081047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THREE instruments used to measure weather variables and match them to their function. (3 marks)</w:t>
      </w:r>
    </w:p>
    <w:tbl>
      <w:tblPr>
        <w:tblStyle w:val="TableGrid"/>
        <w:tblW w:w="0" w:type="auto"/>
        <w:tblLook w:val="04A0" w:firstRow="1" w:lastRow="0" w:firstColumn="1" w:lastColumn="0" w:noHBand="0" w:noVBand="1"/>
      </w:tblPr>
      <w:tblGrid>
        <w:gridCol w:w="3936"/>
        <w:gridCol w:w="6804"/>
      </w:tblGrid>
      <w:tr w:rsidR="0073414F" w:rsidRPr="0073414F" w:rsidTr="00810477">
        <w:tc>
          <w:tcPr>
            <w:tcW w:w="3936"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Instrument</w:t>
            </w:r>
          </w:p>
        </w:tc>
        <w:tc>
          <w:tcPr>
            <w:tcW w:w="6804"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Function</w:t>
            </w:r>
          </w:p>
        </w:tc>
      </w:tr>
      <w:tr w:rsidR="0073414F" w:rsidRPr="0073414F" w:rsidTr="00810477">
        <w:tc>
          <w:tcPr>
            <w:tcW w:w="3936" w:type="dxa"/>
            <w:hideMark/>
          </w:tcPr>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i.</w:t>
            </w:r>
          </w:p>
        </w:tc>
        <w:tc>
          <w:tcPr>
            <w:tcW w:w="6804" w:type="dxa"/>
            <w:hideMark/>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3936" w:type="dxa"/>
            <w:hideMark/>
          </w:tcPr>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ii.</w:t>
            </w:r>
          </w:p>
        </w:tc>
        <w:tc>
          <w:tcPr>
            <w:tcW w:w="6804" w:type="dxa"/>
            <w:hideMark/>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810477">
        <w:tc>
          <w:tcPr>
            <w:tcW w:w="3936" w:type="dxa"/>
            <w:hideMark/>
          </w:tcPr>
          <w:p w:rsidR="0073414F" w:rsidRPr="0073414F" w:rsidRDefault="0073414F" w:rsidP="0073414F">
            <w:pPr>
              <w:pStyle w:val="NoSpacing"/>
              <w:spacing w:line="360" w:lineRule="auto"/>
              <w:rPr>
                <w:rFonts w:asciiTheme="majorBidi" w:hAnsiTheme="majorBidi" w:cstheme="majorBidi"/>
                <w:sz w:val="24"/>
                <w:szCs w:val="24"/>
              </w:rPr>
            </w:pPr>
          </w:p>
        </w:tc>
        <w:tc>
          <w:tcPr>
            <w:tcW w:w="6804" w:type="dxa"/>
            <w:hideMark/>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importance of Geography in everyday life. (2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w:t>
      </w:r>
      <w:r w:rsidR="00810477">
        <w:rPr>
          <w:rFonts w:asciiTheme="majorBidi" w:hAnsiTheme="majorBidi" w:cstheme="majorBidi"/>
          <w:sz w:val="24"/>
          <w:szCs w:val="24"/>
        </w:rPr>
        <w:t>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Give TWO ways Geography helps in disaster preparedness and management. (2 marks)</w:t>
      </w:r>
      <w:r w:rsidRPr="0073414F">
        <w:rPr>
          <w:rFonts w:asciiTheme="majorBidi" w:hAnsiTheme="majorBidi" w:cstheme="majorBidi"/>
          <w:sz w:val="24"/>
          <w:szCs w:val="24"/>
        </w:rPr>
        <w:br/>
        <w:t>i. ____________________________________________________</w:t>
      </w:r>
      <w:r w:rsidR="0081047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____________________________________________________</w:t>
      </w:r>
      <w:r w:rsidR="00810477" w:rsidRPr="0073414F">
        <w:rPr>
          <w:rFonts w:asciiTheme="majorBidi" w:hAnsiTheme="majorBidi" w:cstheme="majorBidi"/>
          <w:sz w:val="24"/>
          <w:szCs w:val="24"/>
        </w:rPr>
        <w:t>_________________________________</w:t>
      </w:r>
    </w:p>
    <w:p w:rsidR="0073414F" w:rsidRDefault="0073414F"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B4C03" w:rsidRDefault="008B4C03"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13536" behindDoc="0" locked="0" layoutInCell="1" allowOverlap="1" wp14:anchorId="548105CC" wp14:editId="74C83A53">
                <wp:simplePos x="0" y="0"/>
                <wp:positionH relativeFrom="column">
                  <wp:posOffset>4544060</wp:posOffset>
                </wp:positionH>
                <wp:positionV relativeFrom="paragraph">
                  <wp:posOffset>-267426</wp:posOffset>
                </wp:positionV>
                <wp:extent cx="2307771" cy="2122715"/>
                <wp:effectExtent l="0" t="0" r="0" b="0"/>
                <wp:wrapNone/>
                <wp:docPr id="2460" name="Group 2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2461" name="Picture 2461"/>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62" name="Picture 2462"/>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460" o:spid="_x0000_s1026" style="position:absolute;margin-left:357.8pt;margin-top:-21.05pt;width:181.7pt;height:167.15pt;z-index:25171353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">
                <v:shape id="Picture 2461"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dvInCAAAA3QAAAA8AAABkcnMvZG93bnJldi54bWxEj0+LwjAUxO/CfofwhL1pahWRrqnIouAe&#10;/UPPz+ZtW9q8lCZq9ttvBMHjMDO/YdabYDpxp8E1lhXMpgkI4tLqhisFl/N+sgLhPLLGzjIp+CMH&#10;m/xjtMZM2wcf6X7ylYgQdhkqqL3vMyldWZNBN7U9cfR+7WDQRzlUUg/4iHDTyTRJltJgw3Ghxp6+&#10;ayrb080ouO7T+U/LIRT2sKOCQ7FbNalSn+Ow/QLhKfh3+NU+aAXpYjmD55v4BGT+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3byJwgAAAN0AAAAPAAAAAAAAAAAAAAAAAJ8C&#10;AABkcnMvZG93bnJldi54bWxQSwUGAAAAAAQABAD3AAAAjgMAAAAA&#10;">
                  <v:imagedata r:id="rId29" o:title="" croptop="3526f" cropbottom="22913f" cropleft="12508f" cropright="12340f" chromakey="white"/>
                  <v:path arrowok="t"/>
                </v:shape>
                <v:shape id="Picture 2462"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7XFjJAAAA3QAAAA8AAABkcnMvZG93bnJldi54bWxEj1trwkAUhN8L/oflCL7VjaGENrqKl17S&#10;hwpGpX08zZ4mwezZkN1q/PfdQqGPw8x8w8wWvWnEmTpXW1YwGUcgiAuray4VHPZPt/cgnEfW2Fgm&#10;BVdysJgPbmaYanvhHZ1zX4oAYZeigsr7NpXSFRUZdGPbEgfvy3YGfZBdKXWHlwA3jYyjKJEGaw4L&#10;Fba0rqg45d9GQZb3rx/H5vnz5T1ZZtvJw+PbZhUpNRr2yykIT73/D/+1M60gvkti+H0TnoCc/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FvtcWMkAAADdAAAADwAAAAAAAAAA&#10;AAAAAACfAgAAZHJzL2Rvd25yZXYueG1sUEsFBgAAAAAEAAQA9wAAAJUDA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HISTORY AND CITIZENSHIP</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93408" behindDoc="0" locked="0" layoutInCell="1" allowOverlap="1" wp14:anchorId="3AAB26D1" wp14:editId="52FCEE73">
            <wp:simplePos x="0" y="0"/>
            <wp:positionH relativeFrom="column">
              <wp:posOffset>1395095</wp:posOffset>
            </wp:positionH>
            <wp:positionV relativeFrom="paragraph">
              <wp:posOffset>100965</wp:posOffset>
            </wp:positionV>
            <wp:extent cx="3147695" cy="944245"/>
            <wp:effectExtent l="0" t="0" r="0" b="0"/>
            <wp:wrapNone/>
            <wp:docPr id="58" name="Picture 58"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46"/>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name, school, assessment number, signature and date on all answer sheets.</w:t>
      </w:r>
    </w:p>
    <w:p w:rsidR="0073414F" w:rsidRPr="0073414F" w:rsidRDefault="0073414F" w:rsidP="00810477">
      <w:pPr>
        <w:pStyle w:val="NoSpacing"/>
        <w:numPr>
          <w:ilvl w:val="0"/>
          <w:numId w:val="46"/>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810477">
      <w:pPr>
        <w:pStyle w:val="NoSpacing"/>
        <w:numPr>
          <w:ilvl w:val="0"/>
          <w:numId w:val="46"/>
        </w:numPr>
        <w:spacing w:line="360" w:lineRule="auto"/>
        <w:rPr>
          <w:rFonts w:asciiTheme="majorBidi" w:hAnsiTheme="majorBidi" w:cstheme="majorBidi"/>
          <w:sz w:val="24"/>
          <w:szCs w:val="24"/>
        </w:rPr>
      </w:pPr>
      <w:r w:rsidRPr="0073414F">
        <w:rPr>
          <w:rFonts w:asciiTheme="majorBidi" w:hAnsiTheme="majorBidi" w:cstheme="majorBidi"/>
          <w:sz w:val="24"/>
          <w:szCs w:val="24"/>
        </w:rPr>
        <w:t>Read each question carefully before answering.</w:t>
      </w:r>
    </w:p>
    <w:p w:rsidR="0073414F" w:rsidRPr="0073414F" w:rsidRDefault="0073414F" w:rsidP="00810477">
      <w:pPr>
        <w:pStyle w:val="NoSpacing"/>
        <w:numPr>
          <w:ilvl w:val="0"/>
          <w:numId w:val="46"/>
        </w:numPr>
        <w:spacing w:line="360" w:lineRule="auto"/>
        <w:rPr>
          <w:rFonts w:asciiTheme="majorBidi" w:hAnsiTheme="majorBidi" w:cstheme="majorBidi"/>
          <w:sz w:val="24"/>
          <w:szCs w:val="24"/>
        </w:rPr>
      </w:pPr>
      <w:r w:rsidRPr="0073414F">
        <w:rPr>
          <w:rFonts w:asciiTheme="majorBidi" w:hAnsiTheme="majorBidi" w:cstheme="majorBidi"/>
          <w:sz w:val="24"/>
          <w:szCs w:val="24"/>
        </w:rPr>
        <w:t>Use neat, clear, and well-organized writing.</w:t>
      </w:r>
    </w:p>
    <w:p w:rsidR="0073414F" w:rsidRPr="0073414F" w:rsidRDefault="0073414F" w:rsidP="00810477">
      <w:pPr>
        <w:pStyle w:val="NoSpacing"/>
        <w:numPr>
          <w:ilvl w:val="0"/>
          <w:numId w:val="46"/>
        </w:numPr>
        <w:spacing w:line="360" w:lineRule="auto"/>
        <w:rPr>
          <w:rFonts w:asciiTheme="majorBidi" w:hAnsiTheme="majorBidi" w:cstheme="majorBidi"/>
          <w:sz w:val="24"/>
          <w:szCs w:val="24"/>
        </w:rPr>
      </w:pPr>
      <w:r w:rsidRPr="0073414F">
        <w:rPr>
          <w:rFonts w:asciiTheme="majorBidi" w:hAnsiTheme="majorBidi" w:cstheme="majorBidi"/>
          <w:sz w:val="24"/>
          <w:szCs w:val="24"/>
        </w:rPr>
        <w:t>Do not write in the margin.</w:t>
      </w:r>
    </w:p>
    <w:p w:rsidR="0073414F" w:rsidRPr="0073414F" w:rsidRDefault="0073414F" w:rsidP="00810477">
      <w:pPr>
        <w:pStyle w:val="NoSpacing"/>
        <w:numPr>
          <w:ilvl w:val="0"/>
          <w:numId w:val="46"/>
        </w:numPr>
        <w:spacing w:line="360" w:lineRule="auto"/>
        <w:rPr>
          <w:rFonts w:asciiTheme="majorBidi" w:hAnsiTheme="majorBidi" w:cstheme="majorBidi"/>
          <w:sz w:val="24"/>
          <w:szCs w:val="24"/>
        </w:rPr>
      </w:pPr>
      <w:r w:rsidRPr="0073414F">
        <w:rPr>
          <w:rFonts w:asciiTheme="majorBidi" w:hAnsiTheme="majorBidi" w:cstheme="majorBidi"/>
          <w:sz w:val="24"/>
          <w:szCs w:val="24"/>
        </w:rPr>
        <w:t>Check your work before submission.</w:t>
      </w:r>
    </w:p>
    <w:p w:rsidR="00810477" w:rsidRDefault="0073414F" w:rsidP="00810477">
      <w:pPr>
        <w:pStyle w:val="NoSpacing"/>
        <w:numPr>
          <w:ilvl w:val="0"/>
          <w:numId w:val="46"/>
        </w:numPr>
        <w:spacing w:line="360" w:lineRule="auto"/>
        <w:rPr>
          <w:rFonts w:asciiTheme="majorBidi" w:hAnsiTheme="majorBidi" w:cstheme="majorBidi"/>
          <w:sz w:val="24"/>
          <w:szCs w:val="24"/>
        </w:rPr>
      </w:pPr>
      <w:r w:rsidRPr="0073414F">
        <w:rPr>
          <w:rFonts w:asciiTheme="majorBidi" w:hAnsiTheme="majorBidi" w:cstheme="majorBidi"/>
          <w:sz w:val="24"/>
          <w:szCs w:val="24"/>
        </w:rPr>
        <w:t>Manage your time carefully to complete the exam.</w:t>
      </w:r>
    </w:p>
    <w:p w:rsidR="00810477" w:rsidRDefault="00810477" w:rsidP="00810477">
      <w:pPr>
        <w:pStyle w:val="NoSpacing"/>
        <w:spacing w:line="360" w:lineRule="auto"/>
        <w:ind w:left="720"/>
        <w:rPr>
          <w:rFonts w:asciiTheme="majorBidi" w:hAnsiTheme="majorBidi" w:cstheme="majorBidi"/>
          <w:sz w:val="24"/>
          <w:szCs w:val="24"/>
        </w:rPr>
      </w:pPr>
    </w:p>
    <w:p w:rsidR="00810477" w:rsidRPr="00810477" w:rsidRDefault="00810477" w:rsidP="00810477">
      <w:pPr>
        <w:spacing w:before="100" w:beforeAutospacing="1" w:after="100" w:afterAutospacing="1" w:line="360" w:lineRule="auto"/>
        <w:outlineLvl w:val="0"/>
        <w:rPr>
          <w:rFonts w:asciiTheme="majorBidi" w:eastAsia="Times New Roman" w:hAnsiTheme="majorBidi" w:cstheme="majorBidi"/>
          <w:b/>
          <w:bCs/>
          <w:kern w:val="36"/>
          <w:sz w:val="24"/>
          <w:szCs w:val="24"/>
        </w:rPr>
      </w:pPr>
      <w:r w:rsidRPr="00810477">
        <w:rPr>
          <w:rFonts w:asciiTheme="majorBidi" w:eastAsia="Times New Roman" w:hAnsiTheme="majorBidi" w:cstheme="majorBidi"/>
          <w:b/>
          <w:bCs/>
          <w:kern w:val="36"/>
          <w:sz w:val="24"/>
          <w:szCs w:val="24"/>
        </w:rPr>
        <w:t>SECTION A: HISTORY (35 MARKS)</w:t>
      </w:r>
    </w:p>
    <w:p w:rsid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1. </w:t>
      </w:r>
      <w:r w:rsidRPr="00810477">
        <w:rPr>
          <w:rFonts w:asciiTheme="majorBidi" w:eastAsia="Times New Roman" w:hAnsiTheme="majorBidi" w:cstheme="majorBidi"/>
          <w:sz w:val="24"/>
          <w:szCs w:val="24"/>
        </w:rPr>
        <w:t>a) D</w:t>
      </w:r>
      <w:r>
        <w:rPr>
          <w:rFonts w:asciiTheme="majorBidi" w:eastAsia="Times New Roman" w:hAnsiTheme="majorBidi" w:cstheme="majorBidi"/>
          <w:sz w:val="24"/>
          <w:szCs w:val="24"/>
        </w:rPr>
        <w:t xml:space="preserve">ifferentiate between the following terms </w:t>
      </w:r>
      <w:r w:rsidRPr="00810477">
        <w:rPr>
          <w:rFonts w:asciiTheme="majorBidi" w:eastAsia="Times New Roman" w:hAnsiTheme="majorBidi" w:cstheme="majorBidi"/>
          <w:sz w:val="24"/>
          <w:szCs w:val="24"/>
        </w:rPr>
        <w:t xml:space="preserve"> nationalism</w:t>
      </w:r>
      <w:r>
        <w:rPr>
          <w:rFonts w:asciiTheme="majorBidi" w:eastAsia="Times New Roman" w:hAnsiTheme="majorBidi" w:cstheme="majorBidi"/>
          <w:sz w:val="24"/>
          <w:szCs w:val="24"/>
        </w:rPr>
        <w:t xml:space="preserve"> and socialism </w:t>
      </w:r>
      <w:r w:rsidRPr="00810477">
        <w:rPr>
          <w:rFonts w:asciiTheme="majorBidi" w:eastAsia="Times New Roman" w:hAnsiTheme="majorBidi" w:cstheme="majorBidi"/>
          <w:sz w:val="24"/>
          <w:szCs w:val="24"/>
        </w:rPr>
        <w:t>. (2 marks)</w:t>
      </w:r>
      <w:r w:rsidRPr="00810477">
        <w:rPr>
          <w:rFonts w:asciiTheme="majorBidi" w:eastAsia="Times New Roman" w:hAnsiTheme="majorBidi" w:cstheme="majorBidi"/>
          <w:sz w:val="24"/>
          <w:szCs w:val="24"/>
        </w:rPr>
        <w:br/>
      </w: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 State four factors that led to the rise of African nationalism in Africa. (4 marks)</w:t>
      </w:r>
      <w:r w:rsidRPr="00810477">
        <w:rPr>
          <w:rFonts w:asciiTheme="majorBidi" w:eastAsia="Times New Roman" w:hAnsiTheme="majorBidi" w:cstheme="majorBidi"/>
          <w:sz w:val="24"/>
          <w:szCs w:val="24"/>
        </w:rPr>
        <w:br/>
      </w: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 xml:space="preserve">c) </w:t>
      </w:r>
      <w:r>
        <w:rPr>
          <w:rFonts w:asciiTheme="majorBidi" w:eastAsia="Times New Roman" w:hAnsiTheme="majorBidi" w:cstheme="majorBidi"/>
          <w:sz w:val="24"/>
          <w:szCs w:val="24"/>
        </w:rPr>
        <w:t>State the achievement of the following African nationalist</w:t>
      </w:r>
      <w:r w:rsidRPr="00810477">
        <w:rPr>
          <w:rFonts w:asciiTheme="majorBidi" w:eastAsia="Times New Roman" w:hAnsiTheme="majorBidi" w:cstheme="majorBidi"/>
          <w:sz w:val="24"/>
          <w:szCs w:val="24"/>
        </w:rPr>
        <w:t>:</w:t>
      </w:r>
    </w:p>
    <w:p w:rsidR="00810477" w:rsidRDefault="00810477" w:rsidP="00810477">
      <w:pPr>
        <w:numPr>
          <w:ilvl w:val="0"/>
          <w:numId w:val="48"/>
        </w:num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Kwame Nkrumah</w:t>
      </w:r>
    </w:p>
    <w:p w:rsidR="00810477" w:rsidRDefault="00810477" w:rsidP="00810477">
      <w:pPr>
        <w:spacing w:before="100" w:beforeAutospacing="1" w:after="100" w:afterAutospacing="1" w:line="360" w:lineRule="auto"/>
        <w:ind w:left="720"/>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0477" w:rsidRDefault="00810477" w:rsidP="00810477">
      <w:pPr>
        <w:numPr>
          <w:ilvl w:val="0"/>
          <w:numId w:val="48"/>
        </w:num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Jomo Kenyatta (2 marks)</w:t>
      </w:r>
    </w:p>
    <w:p w:rsidR="00810477" w:rsidRPr="00810477" w:rsidRDefault="00810477" w:rsidP="00810477">
      <w:pPr>
        <w:spacing w:before="100" w:beforeAutospacing="1" w:after="100" w:afterAutospacing="1" w:line="360" w:lineRule="auto"/>
        <w:ind w:left="720"/>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2. </w:t>
      </w:r>
      <w:r w:rsidRPr="00810477">
        <w:rPr>
          <w:rFonts w:asciiTheme="majorBidi" w:eastAsia="Times New Roman" w:hAnsiTheme="majorBidi" w:cstheme="majorBidi"/>
          <w:sz w:val="24"/>
          <w:szCs w:val="24"/>
        </w:rPr>
        <w:t>a) Give three reasons for the convening of the Berlin Conference. (3 marks)</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sidRPr="00810477">
        <w:rPr>
          <w:rFonts w:asciiTheme="majorBidi" w:eastAsia="Times New Roman" w:hAnsiTheme="majorBidi" w:cstheme="majorBidi"/>
          <w:sz w:val="24"/>
          <w:szCs w:val="24"/>
        </w:rPr>
        <w:t>b) State three agreements reached during the conference. (3 marks)</w:t>
      </w:r>
    </w:p>
    <w:p w:rsidR="00810477" w:rsidRDefault="00810477" w:rsidP="00810477">
      <w:pPr>
        <w:spacing w:after="0"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sidRPr="00810477">
        <w:rPr>
          <w:rFonts w:asciiTheme="majorBidi" w:eastAsia="Times New Roman" w:hAnsiTheme="majorBidi" w:cstheme="majorBidi"/>
          <w:b/>
          <w:bCs/>
          <w:sz w:val="24"/>
          <w:szCs w:val="24"/>
        </w:rPr>
        <w:t xml:space="preserve">3. </w:t>
      </w:r>
      <w:r>
        <w:rPr>
          <w:rFonts w:asciiTheme="majorBidi" w:eastAsia="Times New Roman" w:hAnsiTheme="majorBidi" w:cstheme="majorBidi"/>
          <w:b/>
          <w:bCs/>
          <w:sz w:val="24"/>
          <w:szCs w:val="24"/>
        </w:rPr>
        <w:t xml:space="preserve"> </w:t>
      </w:r>
      <w:r w:rsidRPr="00810477">
        <w:rPr>
          <w:rFonts w:asciiTheme="majorBidi" w:eastAsia="Times New Roman" w:hAnsiTheme="majorBidi" w:cstheme="majorBidi"/>
          <w:sz w:val="24"/>
          <w:szCs w:val="24"/>
        </w:rPr>
        <w:t>a) Outline four reasons for the colonisation of Africa by European powers. (4 marks)</w:t>
      </w:r>
      <w:r w:rsidRPr="00810477">
        <w:rPr>
          <w:rFonts w:asciiTheme="majorBidi" w:eastAsia="Times New Roman" w:hAnsiTheme="majorBidi" w:cstheme="majorBidi"/>
          <w:sz w:val="24"/>
          <w:szCs w:val="24"/>
        </w:rPr>
        <w:br/>
      </w: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 Match the following African countries with their colonial masters: (2 marks)</w:t>
      </w:r>
    </w:p>
    <w:tbl>
      <w:tblPr>
        <w:tblStyle w:val="TableGrid"/>
        <w:tblW w:w="0" w:type="auto"/>
        <w:tblLook w:val="04A0" w:firstRow="1" w:lastRow="0" w:firstColumn="1" w:lastColumn="0" w:noHBand="0" w:noVBand="1"/>
      </w:tblPr>
      <w:tblGrid>
        <w:gridCol w:w="1483"/>
        <w:gridCol w:w="5429"/>
      </w:tblGrid>
      <w:tr w:rsidR="00810477" w:rsidRPr="00810477" w:rsidTr="00810477">
        <w:tc>
          <w:tcPr>
            <w:tcW w:w="0" w:type="auto"/>
            <w:hideMark/>
          </w:tcPr>
          <w:p w:rsidR="00810477" w:rsidRPr="00810477" w:rsidRDefault="00810477" w:rsidP="00810477">
            <w:pPr>
              <w:spacing w:line="360" w:lineRule="auto"/>
              <w:jc w:val="center"/>
              <w:rPr>
                <w:rFonts w:asciiTheme="majorBidi" w:eastAsia="Times New Roman" w:hAnsiTheme="majorBidi" w:cstheme="majorBidi"/>
                <w:b/>
                <w:bCs/>
                <w:sz w:val="24"/>
                <w:szCs w:val="24"/>
              </w:rPr>
            </w:pPr>
            <w:r w:rsidRPr="00810477">
              <w:rPr>
                <w:rFonts w:asciiTheme="majorBidi" w:eastAsia="Times New Roman" w:hAnsiTheme="majorBidi" w:cstheme="majorBidi"/>
                <w:b/>
                <w:bCs/>
                <w:sz w:val="24"/>
                <w:szCs w:val="24"/>
              </w:rPr>
              <w:t>Country</w:t>
            </w:r>
          </w:p>
        </w:tc>
        <w:tc>
          <w:tcPr>
            <w:tcW w:w="5429" w:type="dxa"/>
            <w:hideMark/>
          </w:tcPr>
          <w:p w:rsidR="00810477" w:rsidRPr="00810477" w:rsidRDefault="00810477" w:rsidP="00810477">
            <w:pPr>
              <w:spacing w:line="360" w:lineRule="auto"/>
              <w:jc w:val="center"/>
              <w:rPr>
                <w:rFonts w:asciiTheme="majorBidi" w:eastAsia="Times New Roman" w:hAnsiTheme="majorBidi" w:cstheme="majorBidi"/>
                <w:b/>
                <w:bCs/>
                <w:sz w:val="24"/>
                <w:szCs w:val="24"/>
              </w:rPr>
            </w:pPr>
            <w:r w:rsidRPr="00810477">
              <w:rPr>
                <w:rFonts w:asciiTheme="majorBidi" w:eastAsia="Times New Roman" w:hAnsiTheme="majorBidi" w:cstheme="majorBidi"/>
                <w:b/>
                <w:bCs/>
                <w:sz w:val="24"/>
                <w:szCs w:val="24"/>
              </w:rPr>
              <w:t>Colonial Master</w:t>
            </w:r>
          </w:p>
        </w:tc>
      </w:tr>
      <w:tr w:rsidR="00810477" w:rsidRPr="00810477" w:rsidTr="00810477">
        <w:tc>
          <w:tcPr>
            <w:tcW w:w="0" w:type="auto"/>
            <w:hideMark/>
          </w:tcPr>
          <w:p w:rsidR="00810477" w:rsidRPr="00810477" w:rsidRDefault="00810477" w:rsidP="00810477">
            <w:pPr>
              <w:spacing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Ghana</w:t>
            </w:r>
          </w:p>
        </w:tc>
        <w:tc>
          <w:tcPr>
            <w:tcW w:w="5429" w:type="dxa"/>
          </w:tcPr>
          <w:p w:rsidR="00810477" w:rsidRPr="00810477" w:rsidRDefault="00810477" w:rsidP="00810477">
            <w:pPr>
              <w:spacing w:line="360" w:lineRule="auto"/>
              <w:rPr>
                <w:rFonts w:asciiTheme="majorBidi" w:eastAsia="Times New Roman" w:hAnsiTheme="majorBidi" w:cstheme="majorBidi"/>
                <w:sz w:val="24"/>
                <w:szCs w:val="24"/>
              </w:rPr>
            </w:pPr>
          </w:p>
        </w:tc>
      </w:tr>
      <w:tr w:rsidR="00810477" w:rsidRPr="00810477" w:rsidTr="00810477">
        <w:tc>
          <w:tcPr>
            <w:tcW w:w="0" w:type="auto"/>
            <w:hideMark/>
          </w:tcPr>
          <w:p w:rsidR="00810477" w:rsidRPr="00810477" w:rsidRDefault="00810477" w:rsidP="00810477">
            <w:pPr>
              <w:spacing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Kenya</w:t>
            </w:r>
          </w:p>
        </w:tc>
        <w:tc>
          <w:tcPr>
            <w:tcW w:w="5429" w:type="dxa"/>
          </w:tcPr>
          <w:p w:rsidR="00810477" w:rsidRPr="00810477" w:rsidRDefault="00810477" w:rsidP="00810477">
            <w:pPr>
              <w:spacing w:line="360" w:lineRule="auto"/>
              <w:rPr>
                <w:rFonts w:asciiTheme="majorBidi" w:eastAsia="Times New Roman" w:hAnsiTheme="majorBidi" w:cstheme="majorBidi"/>
                <w:sz w:val="24"/>
                <w:szCs w:val="24"/>
              </w:rPr>
            </w:pPr>
          </w:p>
        </w:tc>
      </w:tr>
      <w:tr w:rsidR="00810477" w:rsidRPr="00810477" w:rsidTr="00810477">
        <w:tc>
          <w:tcPr>
            <w:tcW w:w="0" w:type="auto"/>
            <w:hideMark/>
          </w:tcPr>
          <w:p w:rsidR="00810477" w:rsidRPr="00810477" w:rsidRDefault="00810477" w:rsidP="00810477">
            <w:pPr>
              <w:spacing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Mozambique</w:t>
            </w:r>
          </w:p>
        </w:tc>
        <w:tc>
          <w:tcPr>
            <w:tcW w:w="5429" w:type="dxa"/>
          </w:tcPr>
          <w:p w:rsidR="00810477" w:rsidRPr="00810477" w:rsidRDefault="00810477" w:rsidP="00810477">
            <w:pPr>
              <w:spacing w:line="360" w:lineRule="auto"/>
              <w:rPr>
                <w:rFonts w:asciiTheme="majorBidi" w:eastAsia="Times New Roman" w:hAnsiTheme="majorBidi" w:cstheme="majorBidi"/>
                <w:sz w:val="24"/>
                <w:szCs w:val="24"/>
              </w:rPr>
            </w:pPr>
          </w:p>
        </w:tc>
      </w:tr>
      <w:tr w:rsidR="00810477" w:rsidRPr="00810477" w:rsidTr="00810477">
        <w:tc>
          <w:tcPr>
            <w:tcW w:w="0" w:type="auto"/>
            <w:hideMark/>
          </w:tcPr>
          <w:p w:rsidR="00810477" w:rsidRPr="00810477" w:rsidRDefault="00810477" w:rsidP="00810477">
            <w:pPr>
              <w:spacing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Senegal</w:t>
            </w:r>
          </w:p>
        </w:tc>
        <w:tc>
          <w:tcPr>
            <w:tcW w:w="5429" w:type="dxa"/>
          </w:tcPr>
          <w:p w:rsidR="00810477" w:rsidRPr="00810477" w:rsidRDefault="00810477" w:rsidP="00810477">
            <w:pPr>
              <w:spacing w:line="360" w:lineRule="auto"/>
              <w:rPr>
                <w:rFonts w:asciiTheme="majorBidi" w:eastAsia="Times New Roman" w:hAnsiTheme="majorBidi" w:cstheme="majorBidi"/>
                <w:sz w:val="24"/>
                <w:szCs w:val="24"/>
              </w:rPr>
            </w:pPr>
          </w:p>
        </w:tc>
      </w:tr>
    </w:tbl>
    <w:p w:rsid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4. </w:t>
      </w:r>
      <w:r w:rsidRPr="00810477">
        <w:rPr>
          <w:rFonts w:asciiTheme="majorBidi" w:eastAsia="Times New Roman" w:hAnsiTheme="majorBidi" w:cstheme="majorBidi"/>
          <w:sz w:val="24"/>
          <w:szCs w:val="24"/>
        </w:rPr>
        <w:t>a) Identify the supreme ruler of the Buganda Kingdom. (1 mark)</w:t>
      </w:r>
      <w:r w:rsidRPr="00810477">
        <w:rPr>
          <w:rFonts w:asciiTheme="majorBidi" w:eastAsia="Times New Roman" w:hAnsiTheme="majorBidi" w:cstheme="majorBidi"/>
          <w:sz w:val="24"/>
          <w:szCs w:val="24"/>
        </w:rPr>
        <w:br/>
      </w:r>
      <w:r w:rsidRPr="0073414F">
        <w:rPr>
          <w:rFonts w:asciiTheme="majorBidi" w:hAnsiTheme="majorBidi" w:cstheme="majorBidi"/>
          <w:sz w:val="24"/>
          <w:szCs w:val="24"/>
        </w:rPr>
        <w:t>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r>
      <w:r w:rsidRPr="00810477">
        <w:rPr>
          <w:rFonts w:asciiTheme="majorBidi" w:eastAsia="Times New Roman" w:hAnsiTheme="majorBidi" w:cstheme="majorBidi"/>
          <w:sz w:val="24"/>
          <w:szCs w:val="24"/>
        </w:rPr>
        <w:t>b) State two functions of each of the following officials: (4 marks)</w:t>
      </w:r>
      <w:r w:rsidRPr="00810477">
        <w:rPr>
          <w:rFonts w:asciiTheme="majorBidi" w:eastAsia="Times New Roman" w:hAnsiTheme="majorBidi" w:cstheme="majorBidi"/>
          <w:sz w:val="24"/>
          <w:szCs w:val="24"/>
        </w:rPr>
        <w:br/>
        <w:t>i) Katikiro</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ii) Omulamuzi</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c) Define the following titles in the Buganda administration: (2 marks)</w:t>
      </w:r>
    </w:p>
    <w:p w:rsidR="00810477" w:rsidRDefault="00810477" w:rsidP="00810477">
      <w:pPr>
        <w:numPr>
          <w:ilvl w:val="0"/>
          <w:numId w:val="47"/>
        </w:num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Omwanika</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w:t>
      </w:r>
    </w:p>
    <w:p w:rsidR="00810477" w:rsidRPr="00810477" w:rsidRDefault="00810477" w:rsidP="00810477">
      <w:pPr>
        <w:numPr>
          <w:ilvl w:val="0"/>
          <w:numId w:val="47"/>
        </w:num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Bataka</w:t>
      </w:r>
    </w:p>
    <w:p w:rsidR="00810477" w:rsidRPr="00810477" w:rsidRDefault="00810477" w:rsidP="00810477">
      <w:pPr>
        <w:spacing w:after="0"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w:t>
      </w:r>
    </w:p>
    <w:p w:rsidR="00810477" w:rsidRP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5. </w:t>
      </w:r>
      <w:r>
        <w:rPr>
          <w:rFonts w:asciiTheme="majorBidi" w:eastAsia="Times New Roman" w:hAnsiTheme="majorBidi" w:cstheme="majorBidi"/>
          <w:b/>
          <w:bCs/>
          <w:sz w:val="24"/>
          <w:szCs w:val="24"/>
        </w:rPr>
        <w:t xml:space="preserve"> </w:t>
      </w:r>
      <w:r w:rsidRPr="00810477">
        <w:rPr>
          <w:rFonts w:asciiTheme="majorBidi" w:eastAsia="Times New Roman" w:hAnsiTheme="majorBidi" w:cstheme="majorBidi"/>
          <w:sz w:val="24"/>
          <w:szCs w:val="24"/>
        </w:rPr>
        <w:t>a) State three similarities and two differences between the Nyamwezi Chiefdom and the Wanga Kingdom. (5 marks)</w:t>
      </w:r>
    </w:p>
    <w:p w:rsidR="00810477" w:rsidRDefault="00810477" w:rsidP="00810477">
      <w:p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 xml:space="preserve">Similarities </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 xml:space="preserve">Differences </w:t>
      </w:r>
    </w:p>
    <w:tbl>
      <w:tblPr>
        <w:tblStyle w:val="TableGrid"/>
        <w:tblW w:w="0" w:type="auto"/>
        <w:tblLook w:val="04A0" w:firstRow="1" w:lastRow="0" w:firstColumn="1" w:lastColumn="0" w:noHBand="0" w:noVBand="1"/>
      </w:tblPr>
      <w:tblGrid>
        <w:gridCol w:w="5919"/>
        <w:gridCol w:w="5920"/>
      </w:tblGrid>
      <w:tr w:rsidR="00810477" w:rsidTr="00810477">
        <w:tc>
          <w:tcPr>
            <w:tcW w:w="5919" w:type="dxa"/>
          </w:tcPr>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 xml:space="preserve">Nyamwezi chiefdom </w:t>
            </w:r>
          </w:p>
        </w:tc>
        <w:tc>
          <w:tcPr>
            <w:tcW w:w="5920" w:type="dxa"/>
          </w:tcPr>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 xml:space="preserve">Wanga kingdom </w:t>
            </w:r>
          </w:p>
        </w:tc>
      </w:tr>
      <w:tr w:rsidR="00810477" w:rsidTr="00810477">
        <w:tc>
          <w:tcPr>
            <w:tcW w:w="5919" w:type="dxa"/>
          </w:tcPr>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tc>
        <w:tc>
          <w:tcPr>
            <w:tcW w:w="5920" w:type="dxa"/>
          </w:tcPr>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tc>
      </w:tr>
      <w:tr w:rsidR="00810477" w:rsidTr="00810477">
        <w:tc>
          <w:tcPr>
            <w:tcW w:w="5919" w:type="dxa"/>
          </w:tcPr>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tc>
        <w:tc>
          <w:tcPr>
            <w:tcW w:w="5920" w:type="dxa"/>
          </w:tcPr>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p>
        </w:tc>
      </w:tr>
    </w:tbl>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 Explain three characteristics of the Neolithic Period. (3 marks)</w:t>
      </w:r>
    </w:p>
    <w:p w:rsidR="00810477" w:rsidRDefault="00810477" w:rsidP="00810477">
      <w:pPr>
        <w:spacing w:after="0" w:line="360" w:lineRule="auto"/>
        <w:rPr>
          <w:rFonts w:asciiTheme="majorBidi" w:eastAsia="Times New Roman" w:hAnsiTheme="majorBidi" w:cstheme="majorBidi"/>
          <w:b/>
          <w:bCs/>
          <w:kern w:val="36"/>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p>
    <w:p w:rsidR="00810477" w:rsidRPr="00810477" w:rsidRDefault="00810477" w:rsidP="00810477">
      <w:pPr>
        <w:spacing w:after="0" w:line="360" w:lineRule="auto"/>
        <w:rPr>
          <w:rFonts w:asciiTheme="majorBidi" w:eastAsia="Times New Roman" w:hAnsiTheme="majorBidi" w:cstheme="majorBidi"/>
          <w:b/>
          <w:bCs/>
          <w:kern w:val="36"/>
          <w:sz w:val="24"/>
          <w:szCs w:val="24"/>
        </w:rPr>
      </w:pPr>
      <w:r w:rsidRPr="00810477">
        <w:rPr>
          <w:rFonts w:asciiTheme="majorBidi" w:eastAsia="Times New Roman" w:hAnsiTheme="majorBidi" w:cstheme="majorBidi"/>
          <w:b/>
          <w:bCs/>
          <w:kern w:val="36"/>
          <w:sz w:val="24"/>
          <w:szCs w:val="24"/>
        </w:rPr>
        <w:t>SECTION B: CITIZENSHIP (35 MARKS)</w:t>
      </w:r>
    </w:p>
    <w:p w:rsidR="00810477" w:rsidRP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6. </w:t>
      </w:r>
      <w:r>
        <w:rPr>
          <w:rFonts w:asciiTheme="majorBidi" w:eastAsia="Times New Roman" w:hAnsiTheme="majorBidi" w:cstheme="majorBidi"/>
          <w:b/>
          <w:bCs/>
          <w:sz w:val="24"/>
          <w:szCs w:val="24"/>
        </w:rPr>
        <w:t xml:space="preserve"> </w:t>
      </w:r>
      <w:r w:rsidRPr="00810477">
        <w:rPr>
          <w:rFonts w:asciiTheme="majorBidi" w:eastAsia="Times New Roman" w:hAnsiTheme="majorBidi" w:cstheme="majorBidi"/>
          <w:sz w:val="24"/>
          <w:szCs w:val="24"/>
        </w:rPr>
        <w:t>a) Define the term general election. (2 marks)</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 Outline four principles of Kenya’s electoral system. (4 marks)</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c) State four functions of the Independent Electoral and Boundaries Commission (IEBC). (4 marks)</w:t>
      </w:r>
    </w:p>
    <w:p w:rsidR="00810477" w:rsidRDefault="00810477" w:rsidP="00810477">
      <w:pPr>
        <w:spacing w:before="100" w:beforeAutospacing="1" w:after="100" w:afterAutospacing="1" w:line="360" w:lineRule="auto"/>
        <w:outlineLvl w:val="2"/>
        <w:rPr>
          <w:rFonts w:asciiTheme="majorBidi" w:eastAsia="Times New Roman"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Default="00810477" w:rsidP="00810477">
      <w:pPr>
        <w:spacing w:before="100" w:beforeAutospacing="1" w:after="100" w:afterAutospacing="1" w:line="360" w:lineRule="auto"/>
        <w:outlineLvl w:val="2"/>
        <w:rPr>
          <w:rFonts w:asciiTheme="majorBidi" w:eastAsia="Times New Roman" w:hAnsiTheme="majorBidi" w:cstheme="majorBidi"/>
          <w:b/>
          <w:bCs/>
          <w:sz w:val="24"/>
          <w:szCs w:val="24"/>
        </w:rPr>
      </w:pPr>
    </w:p>
    <w:p w:rsidR="00810477" w:rsidRP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7. </w:t>
      </w:r>
      <w:r>
        <w:rPr>
          <w:rFonts w:asciiTheme="majorBidi" w:eastAsia="Times New Roman" w:hAnsiTheme="majorBidi" w:cstheme="majorBidi"/>
          <w:b/>
          <w:bCs/>
          <w:sz w:val="24"/>
          <w:szCs w:val="24"/>
        </w:rPr>
        <w:t xml:space="preserve"> </w:t>
      </w:r>
      <w:r w:rsidRPr="00810477">
        <w:rPr>
          <w:rFonts w:asciiTheme="majorBidi" w:eastAsia="Times New Roman" w:hAnsiTheme="majorBidi" w:cstheme="majorBidi"/>
          <w:sz w:val="24"/>
          <w:szCs w:val="24"/>
        </w:rPr>
        <w:t>a) Name four elective positions contested during general elections in Kenya. (4 marks)</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 State two stages in the electoral process. (2 marks)</w:t>
      </w:r>
    </w:p>
    <w:p w:rsidR="00810477" w:rsidRPr="00810477" w:rsidRDefault="00810477" w:rsidP="00810477">
      <w:pPr>
        <w:spacing w:after="0"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w:t>
      </w:r>
    </w:p>
    <w:p w:rsidR="00810477" w:rsidRP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8. </w:t>
      </w:r>
      <w:r>
        <w:rPr>
          <w:rFonts w:asciiTheme="majorBidi" w:eastAsia="Times New Roman" w:hAnsiTheme="majorBidi" w:cstheme="majorBidi"/>
          <w:b/>
          <w:bCs/>
          <w:sz w:val="24"/>
          <w:szCs w:val="24"/>
        </w:rPr>
        <w:t xml:space="preserve"> </w:t>
      </w:r>
      <w:r w:rsidRPr="00810477">
        <w:rPr>
          <w:rFonts w:asciiTheme="majorBidi" w:eastAsia="Times New Roman" w:hAnsiTheme="majorBidi" w:cstheme="majorBidi"/>
          <w:sz w:val="24"/>
          <w:szCs w:val="24"/>
        </w:rPr>
        <w:t>a) Define public resources. (2 marks)</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 Name three types of public resources. (3 marks)</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sidRPr="00810477">
        <w:rPr>
          <w:rFonts w:asciiTheme="majorBidi" w:eastAsia="Times New Roman" w:hAnsiTheme="majorBidi" w:cstheme="majorBidi"/>
          <w:sz w:val="24"/>
          <w:szCs w:val="24"/>
        </w:rPr>
        <w:t>c) State one consequence of misuse of public resources. (1 mark)</w:t>
      </w:r>
    </w:p>
    <w:p w:rsidR="00810477" w:rsidRPr="00810477" w:rsidRDefault="00810477" w:rsidP="00810477">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810477" w:rsidRP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9. </w:t>
      </w:r>
      <w:r>
        <w:rPr>
          <w:rFonts w:asciiTheme="majorBidi" w:eastAsia="Times New Roman" w:hAnsiTheme="majorBidi" w:cstheme="majorBidi"/>
          <w:b/>
          <w:bCs/>
          <w:sz w:val="24"/>
          <w:szCs w:val="24"/>
        </w:rPr>
        <w:t xml:space="preserve"> </w:t>
      </w:r>
      <w:r w:rsidRPr="00810477">
        <w:rPr>
          <w:rFonts w:asciiTheme="majorBidi" w:eastAsia="Times New Roman" w:hAnsiTheme="majorBidi" w:cstheme="majorBidi"/>
          <w:sz w:val="24"/>
          <w:szCs w:val="24"/>
        </w:rPr>
        <w:t>a) Name three major language groups in Kenya. (3 marks)</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 State four reasons for the migration of communities in Kenya. (4 marks)</w:t>
      </w:r>
    </w:p>
    <w:p w:rsidR="00810477" w:rsidRPr="00810477" w:rsidRDefault="00810477" w:rsidP="00C043CE">
      <w:pPr>
        <w:spacing w:after="0"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Pr="00810477" w:rsidRDefault="00810477" w:rsidP="00810477">
      <w:pPr>
        <w:spacing w:before="100" w:beforeAutospacing="1" w:after="100" w:afterAutospacing="1" w:line="360" w:lineRule="auto"/>
        <w:outlineLvl w:val="2"/>
        <w:rPr>
          <w:rFonts w:asciiTheme="majorBidi" w:eastAsia="Times New Roman" w:hAnsiTheme="majorBidi" w:cstheme="majorBidi"/>
          <w:sz w:val="24"/>
          <w:szCs w:val="24"/>
        </w:rPr>
      </w:pPr>
      <w:r w:rsidRPr="00810477">
        <w:rPr>
          <w:rFonts w:asciiTheme="majorBidi" w:eastAsia="Times New Roman" w:hAnsiTheme="majorBidi" w:cstheme="majorBidi"/>
          <w:b/>
          <w:bCs/>
          <w:sz w:val="24"/>
          <w:szCs w:val="24"/>
        </w:rPr>
        <w:t xml:space="preserve">10. </w:t>
      </w:r>
      <w:r>
        <w:rPr>
          <w:rFonts w:asciiTheme="majorBidi" w:eastAsia="Times New Roman" w:hAnsiTheme="majorBidi" w:cstheme="majorBidi"/>
          <w:b/>
          <w:bCs/>
          <w:sz w:val="24"/>
          <w:szCs w:val="24"/>
        </w:rPr>
        <w:t xml:space="preserve"> </w:t>
      </w:r>
      <w:r w:rsidRPr="00810477">
        <w:rPr>
          <w:rFonts w:asciiTheme="majorBidi" w:eastAsia="Times New Roman" w:hAnsiTheme="majorBidi" w:cstheme="majorBidi"/>
          <w:sz w:val="24"/>
          <w:szCs w:val="24"/>
        </w:rPr>
        <w:t>a) Define pastoralism. (2 marks)</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iii</w:t>
      </w:r>
      <w:r w:rsidRPr="0073414F">
        <w:rPr>
          <w:rFonts w:asciiTheme="majorBidi" w:hAnsiTheme="majorBidi" w:cstheme="majorBidi"/>
          <w:sz w:val="24"/>
          <w:szCs w:val="24"/>
        </w:rPr>
        <w:t>. 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w:t>
      </w:r>
      <w:r w:rsidRPr="0073414F">
        <w:rPr>
          <w:rFonts w:asciiTheme="majorBidi" w:hAnsiTheme="majorBidi" w:cstheme="majorBidi"/>
          <w:sz w:val="24"/>
          <w:szCs w:val="24"/>
        </w:rPr>
        <w:br/>
      </w:r>
      <w:r>
        <w:rPr>
          <w:rFonts w:asciiTheme="majorBidi" w:hAnsiTheme="majorBidi" w:cstheme="majorBidi"/>
          <w:sz w:val="24"/>
          <w:szCs w:val="24"/>
        </w:rPr>
        <w:t>iv</w:t>
      </w:r>
      <w:r w:rsidRPr="0073414F">
        <w:rPr>
          <w:rFonts w:asciiTheme="majorBidi" w:hAnsiTheme="majorBidi" w:cstheme="majorBidi"/>
          <w:sz w:val="24"/>
          <w:szCs w:val="24"/>
        </w:rPr>
        <w:t>. 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_____________________________</w:t>
      </w:r>
    </w:p>
    <w:p w:rsid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810477">
        <w:rPr>
          <w:rFonts w:asciiTheme="majorBidi" w:eastAsia="Times New Roman" w:hAnsiTheme="majorBidi" w:cstheme="majorBidi"/>
          <w:sz w:val="24"/>
          <w:szCs w:val="24"/>
        </w:rPr>
        <w:t>b) Identify two pastoralist communities in East Africa. (2 marks)</w:t>
      </w:r>
    </w:p>
    <w:p w:rsidR="00810477" w:rsidRPr="00810477" w:rsidRDefault="00810477" w:rsidP="0081047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w:t>
      </w:r>
      <w:r w:rsidRPr="00810477">
        <w:rPr>
          <w:rFonts w:asciiTheme="majorBidi" w:eastAsia="Times New Roman" w:hAnsiTheme="majorBidi" w:cstheme="majorBidi"/>
          <w:sz w:val="24"/>
          <w:szCs w:val="24"/>
        </w:rPr>
        <w:t>c) State two challenges faced by pastoralist communities. (2 marks)</w:t>
      </w:r>
    </w:p>
    <w:p w:rsidR="00810477" w:rsidRPr="00810477" w:rsidRDefault="00810477" w:rsidP="00810477">
      <w:pPr>
        <w:spacing w:after="0" w:line="360" w:lineRule="auto"/>
        <w:rPr>
          <w:rFonts w:ascii="Times New Roman" w:eastAsia="Times New Roman" w:hAnsi="Times New Roman" w:cs="Times New Roman"/>
          <w:sz w:val="24"/>
          <w:szCs w:val="24"/>
        </w:rPr>
      </w:pPr>
      <w:r w:rsidRPr="0073414F">
        <w:rPr>
          <w:rFonts w:asciiTheme="majorBidi" w:hAnsiTheme="majorBidi" w:cstheme="majorBidi"/>
          <w:sz w:val="24"/>
          <w:szCs w:val="24"/>
        </w:rPr>
        <w:t>i. ________________________________________________________________________________</w:t>
      </w:r>
      <w:r>
        <w:rPr>
          <w:rFonts w:asciiTheme="majorBidi" w:hAnsiTheme="majorBidi" w:cstheme="majorBidi"/>
          <w:sz w:val="24"/>
          <w:szCs w:val="24"/>
        </w:rPr>
        <w:t>__________</w:t>
      </w:r>
      <w:r w:rsidRPr="0073414F">
        <w:rPr>
          <w:rFonts w:asciiTheme="majorBidi"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w:t>
      </w:r>
      <w:r>
        <w:rPr>
          <w:rFonts w:asciiTheme="majorBidi" w:hAnsiTheme="majorBidi" w:cstheme="majorBidi"/>
          <w:sz w:val="24"/>
          <w:szCs w:val="24"/>
        </w:rPr>
        <w:t>_________</w:t>
      </w:r>
      <w:r w:rsidRPr="0073414F">
        <w:rPr>
          <w:rFonts w:asciiTheme="majorBidi" w:hAnsiTheme="majorBidi" w:cstheme="majorBidi"/>
          <w:sz w:val="24"/>
          <w:szCs w:val="24"/>
        </w:rPr>
        <w:t>___</w:t>
      </w:r>
      <w:r>
        <w:rPr>
          <w:rFonts w:asciiTheme="majorBidi" w:eastAsia="Times New Roman" w:hAnsiTheme="majorBidi" w:cstheme="majorBidi"/>
          <w:sz w:val="24"/>
          <w:szCs w:val="24"/>
        </w:rPr>
        <w:t xml:space="preserve">                                                                 </w:t>
      </w:r>
    </w:p>
    <w:p w:rsidR="0073414F" w:rsidRPr="0073414F" w:rsidRDefault="0073414F"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15584" behindDoc="0" locked="0" layoutInCell="1" allowOverlap="1" wp14:anchorId="7F2A0C95" wp14:editId="0B319EA7">
                <wp:simplePos x="0" y="0"/>
                <wp:positionH relativeFrom="column">
                  <wp:posOffset>4544060</wp:posOffset>
                </wp:positionH>
                <wp:positionV relativeFrom="paragraph">
                  <wp:posOffset>-267426</wp:posOffset>
                </wp:positionV>
                <wp:extent cx="2307771" cy="2122715"/>
                <wp:effectExtent l="0" t="0" r="0" b="0"/>
                <wp:wrapNone/>
                <wp:docPr id="2463" name="Group 2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168" name="Picture 3168"/>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69" name="Picture 3169"/>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2463" o:spid="_x0000_s1026" style="position:absolute;margin-left:357.8pt;margin-top:-21.05pt;width:181.7pt;height:167.15pt;z-index:25171558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">
                <v:shape id="Picture 3168"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STSm8AAAA3QAAAA8AAABkcnMvZG93bnJldi54bWxET0sKwjAQ3QveIYzgTlMriFSjiCjo0g9d&#10;j83YFptJaaLG25uF4PLx/st1MI14Uedqywom4wQEcWF1zaWC62U/moNwHlljY5kUfMjBetXvLTHT&#10;9s0nep19KWIIuwwVVN63mZSuqMigG9uWOHJ32xn0EXal1B2+Y7hpZJokM2mw5thQYUvbiorH+WkU&#10;3Pbp9PjgEHJ72FHOId/N61Sp4SBsFiA8Bf8X/9wHrWA6mcW58U18AnL1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uUk0pvAAAAN0AAAAPAAAAAAAAAAAAAAAAAJ8CAABkcnMv&#10;ZG93bnJldi54bWxQSwUGAAAAAAQABAD3AAAAiAMAAAAA&#10;">
                  <v:imagedata r:id="rId29" o:title="" croptop="3526f" cropbottom="22913f" cropleft="12508f" cropright="12340f" chromakey="white"/>
                  <v:path arrowok="t"/>
                </v:shape>
                <v:shape id="Picture 3169"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qlhTJAAAA3QAAAA8AAABkcnMvZG93bnJldi54bWxEj0FrwkAUhO8F/8PyhN7qJi2EGl1Fq23T&#10;g4XGFj0+s88kmH0bsltN/323UPA4zMw3zHTem0acqXO1ZQXxKAJBXFhdc6ngc/t89wjCeWSNjWVS&#10;8EMO5rPBzRRTbS/8QefclyJA2KWooPK+TaV0RUUG3ci2xME72s6gD7Irpe7wEuCmkfdRlEiDNYeF&#10;Clt6qqg45d9GQZb3b/uv5uXwuksW2Xs8Xm9Wy0ip22G/mIDw1Ptr+L+daQUPcTKGvzfhCcjZ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eqWFMkAAADdAAAADwAAAAAAAAAA&#10;AAAAAACfAgAAZHJzL2Rvd25yZXYueG1sUEsFBgAAAAAEAAQA9wAAAJUDA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95456" behindDoc="0" locked="0" layoutInCell="1" allowOverlap="1" wp14:anchorId="41A6FABB" wp14:editId="3DEDBBAA">
            <wp:simplePos x="0" y="0"/>
            <wp:positionH relativeFrom="column">
              <wp:posOffset>1395095</wp:posOffset>
            </wp:positionH>
            <wp:positionV relativeFrom="paragraph">
              <wp:posOffset>229870</wp:posOffset>
            </wp:positionV>
            <wp:extent cx="3147695" cy="944245"/>
            <wp:effectExtent l="0" t="0" r="0" b="0"/>
            <wp:wrapNone/>
            <wp:docPr id="59" name="Picture 59"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t>GRADE 10 –</w:t>
      </w:r>
      <w:r w:rsidR="00810477">
        <w:rPr>
          <w:rFonts w:asciiTheme="majorBidi" w:hAnsiTheme="majorBidi" w:cstheme="majorBidi"/>
          <w:b/>
          <w:bCs/>
          <w:sz w:val="24"/>
          <w:szCs w:val="24"/>
        </w:rPr>
        <w:t>GERMAN</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br/>
        <w:t>April 2026</w:t>
      </w:r>
      <w:r w:rsidRPr="0073414F">
        <w:rPr>
          <w:rFonts w:asciiTheme="majorBidi" w:hAnsiTheme="majorBidi" w:cstheme="majorBidi"/>
          <w:b/>
          <w:bCs/>
          <w:sz w:val="24"/>
          <w:szCs w:val="24"/>
        </w:rPr>
        <w:br/>
        <w:t>Time: 2 Hours</w:t>
      </w:r>
      <w:r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810477">
      <w:pPr>
        <w:pStyle w:val="NoSpacing"/>
        <w:numPr>
          <w:ilvl w:val="0"/>
          <w:numId w:val="49"/>
        </w:numPr>
        <w:spacing w:line="360" w:lineRule="auto"/>
        <w:rPr>
          <w:rFonts w:asciiTheme="majorBidi" w:hAnsiTheme="majorBidi" w:cstheme="majorBidi"/>
          <w:sz w:val="24"/>
          <w:szCs w:val="24"/>
        </w:rPr>
      </w:pPr>
      <w:r w:rsidRPr="0073414F">
        <w:rPr>
          <w:rFonts w:asciiTheme="majorBidi" w:hAnsiTheme="majorBidi" w:cstheme="majorBidi"/>
          <w:sz w:val="24"/>
          <w:szCs w:val="24"/>
        </w:rPr>
        <w:t>Schreiben Sie Ihren Namen, Schule, Bewertungsnummer, Unterschrift und Datum auf allen Antwortbögen.</w:t>
      </w:r>
    </w:p>
    <w:p w:rsidR="0073414F" w:rsidRPr="0073414F" w:rsidRDefault="0073414F" w:rsidP="00810477">
      <w:pPr>
        <w:pStyle w:val="NoSpacing"/>
        <w:numPr>
          <w:ilvl w:val="0"/>
          <w:numId w:val="49"/>
        </w:numPr>
        <w:spacing w:line="360" w:lineRule="auto"/>
        <w:rPr>
          <w:rFonts w:asciiTheme="majorBidi" w:hAnsiTheme="majorBidi" w:cstheme="majorBidi"/>
          <w:sz w:val="24"/>
          <w:szCs w:val="24"/>
        </w:rPr>
      </w:pPr>
      <w:r w:rsidRPr="0073414F">
        <w:rPr>
          <w:rFonts w:asciiTheme="majorBidi" w:hAnsiTheme="majorBidi" w:cstheme="majorBidi"/>
          <w:sz w:val="24"/>
          <w:szCs w:val="24"/>
        </w:rPr>
        <w:t>Beantworten Sie alle Fragen in den vorgesehenen Feldern.</w:t>
      </w:r>
    </w:p>
    <w:p w:rsidR="0073414F" w:rsidRPr="0073414F" w:rsidRDefault="0073414F" w:rsidP="00810477">
      <w:pPr>
        <w:pStyle w:val="NoSpacing"/>
        <w:numPr>
          <w:ilvl w:val="0"/>
          <w:numId w:val="49"/>
        </w:numPr>
        <w:spacing w:line="360" w:lineRule="auto"/>
        <w:rPr>
          <w:rFonts w:asciiTheme="majorBidi" w:hAnsiTheme="majorBidi" w:cstheme="majorBidi"/>
          <w:sz w:val="24"/>
          <w:szCs w:val="24"/>
        </w:rPr>
      </w:pPr>
      <w:r w:rsidRPr="0073414F">
        <w:rPr>
          <w:rFonts w:asciiTheme="majorBidi" w:hAnsiTheme="majorBidi" w:cstheme="majorBidi"/>
          <w:sz w:val="24"/>
          <w:szCs w:val="24"/>
        </w:rPr>
        <w:t>Diese Prüfung besteht aus Abschnitt A (50 Punkte) und Abschnitt B (50 Punkte), insgesamt 100 Punkte.</w:t>
      </w:r>
    </w:p>
    <w:p w:rsidR="0073414F" w:rsidRPr="0073414F" w:rsidRDefault="0073414F" w:rsidP="00810477">
      <w:pPr>
        <w:pStyle w:val="NoSpacing"/>
        <w:numPr>
          <w:ilvl w:val="0"/>
          <w:numId w:val="49"/>
        </w:numPr>
        <w:spacing w:line="360" w:lineRule="auto"/>
        <w:rPr>
          <w:rFonts w:asciiTheme="majorBidi" w:hAnsiTheme="majorBidi" w:cstheme="majorBidi"/>
          <w:sz w:val="24"/>
          <w:szCs w:val="24"/>
        </w:rPr>
      </w:pPr>
      <w:r w:rsidRPr="0073414F">
        <w:rPr>
          <w:rFonts w:asciiTheme="majorBidi" w:hAnsiTheme="majorBidi" w:cstheme="majorBidi"/>
          <w:sz w:val="24"/>
          <w:szCs w:val="24"/>
        </w:rPr>
        <w:t>Beantworten Sie alle Fragen in Abschnitt A und B.</w:t>
      </w:r>
    </w:p>
    <w:p w:rsidR="0073414F" w:rsidRPr="0073414F" w:rsidRDefault="0073414F" w:rsidP="00810477">
      <w:pPr>
        <w:pStyle w:val="NoSpacing"/>
        <w:numPr>
          <w:ilvl w:val="0"/>
          <w:numId w:val="49"/>
        </w:numPr>
        <w:spacing w:line="360" w:lineRule="auto"/>
        <w:rPr>
          <w:rFonts w:asciiTheme="majorBidi" w:hAnsiTheme="majorBidi" w:cstheme="majorBidi"/>
          <w:sz w:val="24"/>
          <w:szCs w:val="24"/>
        </w:rPr>
      </w:pPr>
      <w:r w:rsidRPr="0073414F">
        <w:rPr>
          <w:rFonts w:asciiTheme="majorBidi" w:hAnsiTheme="majorBidi" w:cstheme="majorBidi"/>
          <w:sz w:val="24"/>
          <w:szCs w:val="24"/>
        </w:rPr>
        <w:t>Schreiben Sie klar, gut lesbar und in vollständigen Sätzen.</w:t>
      </w:r>
    </w:p>
    <w:p w:rsidR="0073414F" w:rsidRPr="0073414F" w:rsidRDefault="0073414F" w:rsidP="00810477">
      <w:pPr>
        <w:pStyle w:val="NoSpacing"/>
        <w:numPr>
          <w:ilvl w:val="0"/>
          <w:numId w:val="49"/>
        </w:numPr>
        <w:spacing w:line="360" w:lineRule="auto"/>
        <w:rPr>
          <w:rFonts w:asciiTheme="majorBidi" w:hAnsiTheme="majorBidi" w:cstheme="majorBidi"/>
          <w:sz w:val="24"/>
          <w:szCs w:val="24"/>
        </w:rPr>
      </w:pPr>
      <w:r w:rsidRPr="0073414F">
        <w:rPr>
          <w:rFonts w:asciiTheme="majorBidi" w:hAnsiTheme="majorBidi" w:cstheme="majorBidi"/>
          <w:sz w:val="24"/>
          <w:szCs w:val="24"/>
        </w:rPr>
        <w:t>Verwenden Sie Beispiele, wo nötig.</w:t>
      </w:r>
    </w:p>
    <w:p w:rsidR="0073414F" w:rsidRPr="0073414F" w:rsidRDefault="0073414F" w:rsidP="00810477">
      <w:pPr>
        <w:pStyle w:val="NoSpacing"/>
        <w:numPr>
          <w:ilvl w:val="0"/>
          <w:numId w:val="49"/>
        </w:numPr>
        <w:spacing w:line="360" w:lineRule="auto"/>
        <w:rPr>
          <w:rFonts w:asciiTheme="majorBidi" w:hAnsiTheme="majorBidi" w:cstheme="majorBidi"/>
          <w:sz w:val="24"/>
          <w:szCs w:val="24"/>
        </w:rPr>
      </w:pPr>
      <w:r w:rsidRPr="0073414F">
        <w:rPr>
          <w:rFonts w:asciiTheme="majorBidi" w:hAnsiTheme="majorBidi" w:cstheme="majorBidi"/>
          <w:sz w:val="24"/>
          <w:szCs w:val="24"/>
        </w:rPr>
        <w:t>Überprüfen Sie Grammatik und Rechtschreibung.</w:t>
      </w:r>
    </w:p>
    <w:p w:rsidR="0073414F" w:rsidRP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81047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SECTION A: SPEAKING &amp; ORAL SKILLS (10 MARKS) </w:t>
      </w:r>
    </w:p>
    <w:p w:rsidR="0073414F" w:rsidRPr="00C043CE" w:rsidRDefault="0073414F" w:rsidP="0073414F">
      <w:pPr>
        <w:pStyle w:val="NoSpacing"/>
        <w:spacing w:line="360" w:lineRule="auto"/>
        <w:rPr>
          <w:rFonts w:asciiTheme="majorBidi" w:hAnsiTheme="majorBidi" w:cstheme="majorBidi"/>
          <w:i/>
          <w:iCs/>
          <w:sz w:val="24"/>
          <w:szCs w:val="24"/>
        </w:rPr>
      </w:pPr>
      <w:r w:rsidRPr="00C043CE">
        <w:rPr>
          <w:rFonts w:asciiTheme="majorBidi" w:hAnsiTheme="majorBidi" w:cstheme="majorBidi"/>
          <w:i/>
          <w:iCs/>
          <w:sz w:val="24"/>
          <w:szCs w:val="24"/>
        </w:rPr>
        <w:t>Question 1: Conversation &amp; Pronunciation (10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The teacher will read the following dialogue twice. Answer the questions below.</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Clara: Hallo! Wie geht es dir heute?</w:t>
      </w:r>
      <w:r w:rsidRPr="0073414F">
        <w:rPr>
          <w:rFonts w:asciiTheme="majorBidi" w:hAnsiTheme="majorBidi" w:cstheme="majorBidi"/>
          <w:sz w:val="24"/>
          <w:szCs w:val="24"/>
        </w:rPr>
        <w:br/>
        <w:t>David: Mir geht es gut, danke. Und dir?</w:t>
      </w:r>
      <w:r w:rsidRPr="0073414F">
        <w:rPr>
          <w:rFonts w:asciiTheme="majorBidi" w:hAnsiTheme="majorBidi" w:cstheme="majorBidi"/>
          <w:sz w:val="24"/>
          <w:szCs w:val="24"/>
        </w:rPr>
        <w:br/>
        <w:t>Clara: Auch gut. Wie heißt dein Bruder?</w:t>
      </w:r>
      <w:r w:rsidRPr="0073414F">
        <w:rPr>
          <w:rFonts w:asciiTheme="majorBidi" w:hAnsiTheme="majorBidi" w:cstheme="majorBidi"/>
          <w:sz w:val="24"/>
          <w:szCs w:val="24"/>
        </w:rPr>
        <w:br/>
        <w:t>David: Mein Bruder heißt Max.</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Nenne zwei deutsche Begrüßungen aus dem Dialog.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Wie fragt Clara nach dem Namen des Bruders?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Was antwortet David auf „Wie geht es dir?“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Schreibe zwei Wörter mit typischen deutschen Lauten aus dem Dialog.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Warum ist es wichtig, Aussprache und Betonung zu üben?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810477" w:rsidRDefault="0073414F" w:rsidP="0073414F">
      <w:pPr>
        <w:pStyle w:val="NoSpacing"/>
        <w:spacing w:line="360" w:lineRule="auto"/>
        <w:rPr>
          <w:rFonts w:asciiTheme="majorBidi" w:hAnsiTheme="majorBidi" w:cstheme="majorBidi"/>
          <w:b/>
          <w:bCs/>
          <w:sz w:val="24"/>
          <w:szCs w:val="24"/>
        </w:rPr>
      </w:pPr>
      <w:r w:rsidRPr="00810477">
        <w:rPr>
          <w:rFonts w:asciiTheme="majorBidi" w:hAnsiTheme="majorBidi" w:cstheme="majorBidi"/>
          <w:b/>
          <w:bCs/>
          <w:sz w:val="24"/>
          <w:szCs w:val="24"/>
        </w:rPr>
        <w:t>SECTION B: READING COMPREHENSION – HOME (15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Question 2: Lesen – Zuhause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Ich wohne in einer Wohnung. Die Wohnung hat ein Wohnzimmer, zwei Schlafzimmer, eine Küche und ein Badezimmer. Ich habe einen kleinen Balkon. Mein Lieblingszimmer ist das Wohnzimmer, weil es hell und gemütlich ist.</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Wo wohnt die Person?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Nenne zwei Zimmer in der Wohnung.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Was gibt es auf dem Balkon?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Welches Zimmer ist das Lieblingszimmer und warum?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Nenne zwei Gründe, warum ein Zuhause wichtig ist. (3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r w:rsidRPr="0073414F">
        <w:rPr>
          <w:rFonts w:asciiTheme="majorBidi" w:hAnsiTheme="majorBidi" w:cstheme="majorBidi"/>
          <w:sz w:val="24"/>
          <w:szCs w:val="24"/>
        </w:rPr>
        <w:br/>
        <w:t>iii. __________________________________________________</w:t>
      </w:r>
    </w:p>
    <w:p w:rsidR="0073414F" w:rsidRPr="00C043CE" w:rsidRDefault="0073414F" w:rsidP="00C043C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SECTION C: (20 MARKS)</w:t>
      </w:r>
    </w:p>
    <w:p w:rsidR="0073414F" w:rsidRPr="00C043CE" w:rsidRDefault="0073414F" w:rsidP="00C043C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 xml:space="preserve">Question 3: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Konjugiere das Verb „haben“ im Präsens. (4 marks)</w:t>
      </w:r>
      <w:r w:rsidRPr="0073414F">
        <w:rPr>
          <w:rFonts w:asciiTheme="majorBidi" w:hAnsiTheme="majorBidi" w:cstheme="majorBidi"/>
          <w:sz w:val="24"/>
          <w:szCs w:val="24"/>
        </w:rPr>
        <w:br/>
        <w:t>i. ich __________________________</w:t>
      </w:r>
      <w:r w:rsidRPr="0073414F">
        <w:rPr>
          <w:rFonts w:asciiTheme="majorBidi" w:hAnsiTheme="majorBidi" w:cstheme="majorBidi"/>
          <w:sz w:val="24"/>
          <w:szCs w:val="24"/>
        </w:rPr>
        <w:br/>
        <w:t>ii. du __________________________</w:t>
      </w:r>
      <w:r w:rsidRPr="0073414F">
        <w:rPr>
          <w:rFonts w:asciiTheme="majorBidi" w:hAnsiTheme="majorBidi" w:cstheme="majorBidi"/>
          <w:sz w:val="24"/>
          <w:szCs w:val="24"/>
        </w:rPr>
        <w:br/>
        <w:t>iii. er __________________________</w:t>
      </w:r>
      <w:r w:rsidRPr="0073414F">
        <w:rPr>
          <w:rFonts w:asciiTheme="majorBidi" w:hAnsiTheme="majorBidi" w:cstheme="majorBidi"/>
          <w:sz w:val="24"/>
          <w:szCs w:val="24"/>
        </w:rPr>
        <w:br/>
        <w:t>iv. wir __________________________</w:t>
      </w:r>
    </w:p>
    <w:p w:rsidR="00810477" w:rsidRDefault="0081047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Setze die richtigen Personalpronomen ein. (4 marks)</w:t>
      </w:r>
      <w:r w:rsidRPr="0073414F">
        <w:rPr>
          <w:rFonts w:asciiTheme="majorBidi" w:hAnsiTheme="majorBidi" w:cstheme="majorBidi"/>
          <w:sz w:val="24"/>
          <w:szCs w:val="24"/>
        </w:rPr>
        <w:br/>
        <w:t>i. ___ heiße Jonas.</w:t>
      </w:r>
      <w:r w:rsidRPr="0073414F">
        <w:rPr>
          <w:rFonts w:asciiTheme="majorBidi" w:hAnsiTheme="majorBidi" w:cstheme="majorBidi"/>
          <w:sz w:val="24"/>
          <w:szCs w:val="24"/>
        </w:rPr>
        <w:br/>
        <w:t>ii. ___ wohnen in Mombasa.</w:t>
      </w:r>
      <w:r w:rsidRPr="0073414F">
        <w:rPr>
          <w:rFonts w:asciiTheme="majorBidi" w:hAnsiTheme="majorBidi" w:cstheme="majorBidi"/>
          <w:sz w:val="24"/>
          <w:szCs w:val="24"/>
        </w:rPr>
        <w:br/>
        <w:t>iii. ___ ist meine Schwester.</w:t>
      </w:r>
      <w:r w:rsidRPr="0073414F">
        <w:rPr>
          <w:rFonts w:asciiTheme="majorBidi" w:hAnsiTheme="majorBidi" w:cstheme="majorBidi"/>
          <w:sz w:val="24"/>
          <w:szCs w:val="24"/>
        </w:rPr>
        <w:br/>
        <w:t>iv. ___ seid meine Eltern.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Wähle das richtige Possessivpronomen. (4 marks)</w:t>
      </w:r>
      <w:r w:rsidRPr="0073414F">
        <w:rPr>
          <w:rFonts w:asciiTheme="majorBidi" w:hAnsiTheme="majorBidi" w:cstheme="majorBidi"/>
          <w:sz w:val="24"/>
          <w:szCs w:val="24"/>
        </w:rPr>
        <w:br/>
        <w:t>i. Das ist ___ Vater. (mein / meine)</w:t>
      </w:r>
      <w:r w:rsidRPr="0073414F">
        <w:rPr>
          <w:rFonts w:asciiTheme="majorBidi" w:hAnsiTheme="majorBidi" w:cstheme="majorBidi"/>
          <w:sz w:val="24"/>
          <w:szCs w:val="24"/>
        </w:rPr>
        <w:br/>
        <w:t>ii. ___ Mutter ist nett. (sein / seine)</w:t>
      </w:r>
      <w:r w:rsidRPr="0073414F">
        <w:rPr>
          <w:rFonts w:asciiTheme="majorBidi" w:hAnsiTheme="majorBidi" w:cstheme="majorBidi"/>
          <w:sz w:val="24"/>
          <w:szCs w:val="24"/>
        </w:rPr>
        <w:br/>
        <w:t>iii. ___ Haus hat drei Zimmer. (unser / unsere)</w:t>
      </w:r>
      <w:r w:rsidRPr="0073414F">
        <w:rPr>
          <w:rFonts w:asciiTheme="majorBidi" w:hAnsiTheme="majorBidi" w:cstheme="majorBidi"/>
          <w:sz w:val="24"/>
          <w:szCs w:val="24"/>
        </w:rPr>
        <w:br/>
        <w:t>iv. ___ Brüder sind freundlich. (ihr / ihre)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Bilde Fragen mit W-Wörtern. (4 marks)</w:t>
      </w:r>
      <w:r w:rsidRPr="0073414F">
        <w:rPr>
          <w:rFonts w:asciiTheme="majorBidi" w:hAnsiTheme="majorBidi" w:cstheme="majorBidi"/>
          <w:sz w:val="24"/>
          <w:szCs w:val="24"/>
        </w:rPr>
        <w:br/>
        <w:t>i. ___ heißt dein Freund?</w:t>
      </w:r>
      <w:r w:rsidRPr="0073414F">
        <w:rPr>
          <w:rFonts w:asciiTheme="majorBidi" w:hAnsiTheme="majorBidi" w:cstheme="majorBidi"/>
          <w:sz w:val="24"/>
          <w:szCs w:val="24"/>
        </w:rPr>
        <w:br/>
        <w:t>ii. ___ geht ihr zur Schule?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Beantworte die Fragen mit Ja oder Nein. (4 marks)</w:t>
      </w:r>
      <w:r w:rsidRPr="0073414F">
        <w:rPr>
          <w:rFonts w:asciiTheme="majorBidi" w:hAnsiTheme="majorBidi" w:cstheme="majorBidi"/>
          <w:sz w:val="24"/>
          <w:szCs w:val="24"/>
        </w:rPr>
        <w:br/>
        <w:t>i. Hast du Haustiere?</w:t>
      </w:r>
      <w:r w:rsidRPr="0073414F">
        <w:rPr>
          <w:rFonts w:asciiTheme="majorBidi" w:hAnsiTheme="majorBidi" w:cstheme="majorBidi"/>
          <w:sz w:val="24"/>
          <w:szCs w:val="24"/>
        </w:rPr>
        <w:br/>
        <w:t>ii. Wohnst du in einem Haus?</w:t>
      </w:r>
    </w:p>
    <w:p w:rsidR="0073414F" w:rsidRPr="00C043CE" w:rsidRDefault="0073414F" w:rsidP="00C043C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SECTION D: WRITING – (15 MARKS)</w:t>
      </w:r>
    </w:p>
    <w:p w:rsidR="0073414F" w:rsidRPr="00C043CE" w:rsidRDefault="0073414F" w:rsidP="0073414F">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Question 4: Mein Zuhause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Schreibe einen Text über deine Wohnung oder dein Haus (80–100 Wörter). Dein Text soll enthalten: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Wo du wohnst</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Wie viele Zimmer es gibt</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Dein Lieblingszimmer</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Eine kurze Beschreibung von Möbeln oder Besonderheiten</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414F" w:rsidRPr="00C043CE" w:rsidRDefault="0073414F" w:rsidP="00C043C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SECTION E:– FAMILY (10 MARKS)</w:t>
      </w:r>
    </w:p>
    <w:p w:rsidR="0073414F" w:rsidRPr="00C043CE" w:rsidRDefault="0073414F" w:rsidP="0073414F">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Question 5: Lesen – Familie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Ich heiße Sophie. Ich bin 16 Jahre alt. Ich habe einen Bruder und eine Schwester. Meine Eltern heißen Michael und Claudia. Wir essen oft zusammen und gehen manchmal am Wochenende spazieren.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Wie alt ist Sophie?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Nenne zwei Familienmitglieder von Sophie.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Wie viele Geschwister hat Sophie?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Was machen sie oft zusammen? (2 marks)</w:t>
      </w:r>
    </w:p>
    <w:p w:rsidR="0073414F" w:rsidRPr="0073414F" w:rsidRDefault="0081047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Warum ist Familie wichtig laut dem Text?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C043CE" w:rsidRDefault="0073414F" w:rsidP="0073414F">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SECTION F: SPEAKING &amp; ORAL ASSESSMENT (10 MARKS)</w:t>
      </w:r>
    </w:p>
    <w:p w:rsidR="0073414F" w:rsidRPr="00C043CE" w:rsidRDefault="0073414F" w:rsidP="0073414F">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Question 6: Dialog &amp; Numbers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Die Prüfer beurteilen die Schüler in folgenden Bereichen: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Führe einen Dialog über deine Familie oder dein Zuhause. (4 marks)</w:t>
      </w:r>
      <w:r w:rsidRPr="0073414F">
        <w:rPr>
          <w:rFonts w:asciiTheme="majorBidi" w:hAnsiTheme="majorBidi" w:cstheme="majorBidi"/>
          <w:sz w:val="24"/>
          <w:szCs w:val="24"/>
        </w:rPr>
        <w:br/>
        <w:t>b) Zähle die Zahlen von 30 bis 100 korrekt. (2 marks)</w:t>
      </w:r>
      <w:r w:rsidRPr="0073414F">
        <w:rPr>
          <w:rFonts w:asciiTheme="majorBidi" w:hAnsiTheme="majorBidi" w:cstheme="majorBidi"/>
          <w:sz w:val="24"/>
          <w:szCs w:val="24"/>
        </w:rPr>
        <w:br/>
        <w:t>c) Nenne vier Farben korrekt. (2 marks)</w:t>
      </w:r>
      <w:r w:rsidRPr="0073414F">
        <w:rPr>
          <w:rFonts w:asciiTheme="majorBidi" w:hAnsiTheme="majorBidi" w:cstheme="majorBidi"/>
          <w:sz w:val="24"/>
          <w:szCs w:val="24"/>
        </w:rPr>
        <w:br/>
        <w:t>d) Sage Preise und reagiere darauf. (2 marks)</w:t>
      </w: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Default="00810477" w:rsidP="0073414F">
      <w:pPr>
        <w:pStyle w:val="NoSpacing"/>
        <w:spacing w:line="360" w:lineRule="auto"/>
        <w:rPr>
          <w:rFonts w:asciiTheme="majorBidi" w:hAnsiTheme="majorBidi" w:cstheme="majorBidi"/>
          <w:sz w:val="24"/>
          <w:szCs w:val="24"/>
        </w:rPr>
      </w:pPr>
    </w:p>
    <w:p w:rsidR="00810477" w:rsidRPr="0073414F" w:rsidRDefault="00810477" w:rsidP="0081047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17632" behindDoc="0" locked="0" layoutInCell="1" allowOverlap="1" wp14:anchorId="1212F627" wp14:editId="7C79F1A8">
                <wp:simplePos x="0" y="0"/>
                <wp:positionH relativeFrom="column">
                  <wp:posOffset>4544060</wp:posOffset>
                </wp:positionH>
                <wp:positionV relativeFrom="paragraph">
                  <wp:posOffset>-267426</wp:posOffset>
                </wp:positionV>
                <wp:extent cx="2307771" cy="2122715"/>
                <wp:effectExtent l="0" t="0" r="0" b="0"/>
                <wp:wrapNone/>
                <wp:docPr id="3170" name="Group 3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171" name="Picture 3171"/>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72" name="Picture 3172"/>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70" o:spid="_x0000_s1026" style="position:absolute;margin-left:357.8pt;margin-top:-21.05pt;width:181.7pt;height:167.15pt;z-index:25171763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">
                <v:shape id="Picture 3171"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xcmnBAAAA3QAAAA8AAABkcnMvZG93bnJldi54bWxEj0GLwjAUhO+C/yE8YW+atsIq1SgiCnpc&#10;XXp+2zzbYvNSmqzGf28EweMwM98wy3UwrbhR7xrLCtJJAoK4tLrhSsHveT+eg3AeWWNrmRQ8yMF6&#10;NRwsMdf2zj90O/lKRAi7HBXU3ne5lK6syaCb2I44ehfbG/RR9pXUPd4j3LQyS5JvabDhuFBjR9ua&#10;yuvp3yj422fT45VDKOxhRwWHYjdvMqW+RmGzAOEp+E/43T5oBdN0lsLrTXw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xcmnBAAAA3QAAAA8AAAAAAAAAAAAAAAAAnwIA&#10;AGRycy9kb3ducmV2LnhtbFBLBQYAAAAABAAEAPcAAACNAwAAAAA=&#10;">
                  <v:imagedata r:id="rId29" o:title="" croptop="3526f" cropbottom="22913f" cropleft="12508f" cropright="12340f" chromakey="white"/>
                  <v:path arrowok="t"/>
                </v:shape>
                <v:shape id="Picture 3172"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XkrjJAAAA3QAAAA8AAABkcnMvZG93bnJldi54bWxEj09rwkAUxO+C32F5Qm+6iQVbo6vYP9b0&#10;UMFoaY+v2dckNPs2ZLcav70rFHocZuY3zHzZmVocqXWVZQXxKAJBnFtdcaHgsF8P70E4j6yxtkwK&#10;zuRguej35phoe+IdHTNfiABhl6CC0vsmkdLlJRl0I9sQB+/btgZ9kG0hdYunADe1HEfRRBqsOCyU&#10;2NBjSflP9msUpFn3+vlev3xtPiardBtPn9+eHiKlbgbdagbCU+f/w3/tVCu4je/GcH0TnoBcX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FpeSuMkAAADdAAAADwAAAAAAAAAA&#10;AAAAAACfAgAAZHJzL2Rvd25yZXYueG1sUEsFBgAAAAAEAAQA9wAAAJUDAAAAAA==&#10;">
                  <v:imagedata r:id="rId3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HOMESCIENCE</w:t>
      </w:r>
    </w:p>
    <w:p w:rsidR="00810477" w:rsidRPr="0073414F" w:rsidRDefault="004C1500" w:rsidP="0081047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97504" behindDoc="0" locked="0" layoutInCell="1" allowOverlap="1" wp14:anchorId="1DD5C4DA" wp14:editId="2CED8F13">
            <wp:simplePos x="0" y="0"/>
            <wp:positionH relativeFrom="column">
              <wp:posOffset>1476375</wp:posOffset>
            </wp:positionH>
            <wp:positionV relativeFrom="paragraph">
              <wp:posOffset>132715</wp:posOffset>
            </wp:positionV>
            <wp:extent cx="3147695" cy="944245"/>
            <wp:effectExtent l="0" t="0" r="0" b="0"/>
            <wp:wrapNone/>
            <wp:docPr id="60" name="Picture 60"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77" w:rsidRPr="0073414F">
        <w:rPr>
          <w:rFonts w:asciiTheme="majorBidi" w:hAnsiTheme="majorBidi" w:cstheme="majorBidi"/>
          <w:b/>
          <w:bCs/>
          <w:sz w:val="24"/>
          <w:szCs w:val="24"/>
        </w:rPr>
        <w:br/>
        <w:t>April 2026</w:t>
      </w:r>
      <w:r w:rsidR="00810477" w:rsidRPr="0073414F">
        <w:rPr>
          <w:rFonts w:asciiTheme="majorBidi" w:hAnsiTheme="majorBidi" w:cstheme="majorBidi"/>
          <w:b/>
          <w:bCs/>
          <w:sz w:val="24"/>
          <w:szCs w:val="24"/>
        </w:rPr>
        <w:br/>
        <w:t>Time: 2 Hours</w:t>
      </w:r>
      <w:r w:rsidR="00810477" w:rsidRPr="0073414F">
        <w:rPr>
          <w:rFonts w:asciiTheme="majorBidi" w:hAnsiTheme="majorBidi" w:cstheme="majorBidi"/>
          <w:b/>
          <w:bCs/>
          <w:sz w:val="24"/>
          <w:szCs w:val="24"/>
        </w:rPr>
        <w:br/>
        <w:t>Code: CKEAB 004</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810477" w:rsidRPr="0073414F" w:rsidRDefault="00810477" w:rsidP="0081047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810477" w:rsidRPr="0073414F" w:rsidRDefault="00810477" w:rsidP="0081047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882FE9" w:rsidRPr="00882FE9" w:rsidRDefault="00882FE9" w:rsidP="00882FE9">
      <w:pPr>
        <w:numPr>
          <w:ilvl w:val="0"/>
          <w:numId w:val="50"/>
        </w:numPr>
        <w:spacing w:before="100" w:beforeAutospacing="1" w:after="100" w:afterAutospacing="1" w:line="240" w:lineRule="auto"/>
        <w:rPr>
          <w:rFonts w:ascii="Times New Roman" w:eastAsia="Times New Roman" w:hAnsi="Times New Roman" w:cs="Times New Roman"/>
          <w:sz w:val="24"/>
          <w:szCs w:val="24"/>
        </w:rPr>
      </w:pPr>
      <w:r w:rsidRPr="00882FE9">
        <w:rPr>
          <w:rFonts w:ascii="Times New Roman" w:eastAsia="Times New Roman" w:hAnsi="Times New Roman" w:cs="Times New Roman"/>
          <w:sz w:val="24"/>
          <w:szCs w:val="24"/>
        </w:rPr>
        <w:t>Answer ALL questions.</w:t>
      </w:r>
    </w:p>
    <w:p w:rsidR="00882FE9" w:rsidRPr="00CB2922" w:rsidRDefault="00882FE9" w:rsidP="00EF6D72">
      <w:pPr>
        <w:pStyle w:val="ListParagraph"/>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county government is planning affordable housing for young families.</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Explain four factors that should be considered when selecting a suitable house for a family. (4 marks)</w:t>
      </w:r>
    </w:p>
    <w:p w:rsidR="00CB2922" w:rsidRDefault="00CB2922" w:rsidP="00882FE9">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882FE9">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882FE9">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CB2922" w:rsidRDefault="00CB2922" w:rsidP="00882FE9">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iv.______________________________________________________________________________________________.</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b) Describe two social benefits of living in a well-planned residential area.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882FE9"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c) State two responsibilities of a family in maintaining their house.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882FE9" w:rsidRPr="00CB2922" w:rsidRDefault="00882FE9" w:rsidP="00EF6D72">
      <w:pPr>
        <w:pStyle w:val="ListParagraph"/>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During a practical lesson, a learner suffered a minor burn in the kitchen.</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Outline the correct procedure for giving first aid to a person with a minor burn. (4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iv.______________________________________________________________________________________________.</w:t>
      </w:r>
    </w:p>
    <w:p w:rsidR="00CB2922" w:rsidRDefault="00CB2922" w:rsidP="00882FE9">
      <w:pPr>
        <w:spacing w:before="100" w:beforeAutospacing="1" w:after="100" w:afterAutospacing="1" w:line="240" w:lineRule="auto"/>
        <w:rPr>
          <w:rFonts w:ascii="Times New Roman" w:eastAsia="Times New Roman" w:hAnsi="Times New Roman" w:cs="Times New Roman"/>
          <w:sz w:val="24"/>
          <w:szCs w:val="24"/>
        </w:rPr>
      </w:pPr>
    </w:p>
    <w:p w:rsidR="00CB2922" w:rsidRDefault="00882FE9" w:rsidP="00CB2922">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b) Identify three possible causes of burns at home. (3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882FE9"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c) Explain three measures that can reduce accidents in the kitchen. (3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882FE9" w:rsidRPr="00CB2922" w:rsidRDefault="00882FE9" w:rsidP="00EF6D72">
      <w:pPr>
        <w:pStyle w:val="ListParagraph"/>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health officer was invited to talk to learners about adolescence.</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Differentiate between physical and emotional changes during adolescence. (4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b) Discuss two challenges adolescents may face during puberty.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882FE9"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c) Suggest two ways adolescents can maintain good reproductive health.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882FE9" w:rsidRPr="00CB2922" w:rsidRDefault="00882FE9" w:rsidP="00EF6D72">
      <w:pPr>
        <w:pStyle w:val="ListParagraph"/>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nutritionist visited your school to educate learners about healthy eating.</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 xml:space="preserve">a) Classify nutrients into body-building, energy-giving </w:t>
      </w:r>
      <w:r w:rsidR="00CB2922">
        <w:rPr>
          <w:rFonts w:ascii="Times New Roman" w:eastAsia="Times New Roman" w:hAnsi="Times New Roman" w:cs="Times New Roman"/>
          <w:sz w:val="24"/>
          <w:szCs w:val="24"/>
        </w:rPr>
        <w:t>and protective foods, giving two</w:t>
      </w:r>
      <w:r w:rsidRPr="00CB2922">
        <w:rPr>
          <w:rFonts w:ascii="Times New Roman" w:eastAsia="Times New Roman" w:hAnsi="Times New Roman" w:cs="Times New Roman"/>
          <w:sz w:val="24"/>
          <w:szCs w:val="24"/>
        </w:rPr>
        <w:t xml:space="preserve"> example</w:t>
      </w:r>
      <w:r w:rsidR="00CB2922">
        <w:rPr>
          <w:rFonts w:ascii="Times New Roman" w:eastAsia="Times New Roman" w:hAnsi="Times New Roman" w:cs="Times New Roman"/>
          <w:sz w:val="24"/>
          <w:szCs w:val="24"/>
        </w:rPr>
        <w:t>s</w:t>
      </w:r>
      <w:r w:rsidRPr="00CB2922">
        <w:rPr>
          <w:rFonts w:ascii="Times New Roman" w:eastAsia="Times New Roman" w:hAnsi="Times New Roman" w:cs="Times New Roman"/>
          <w:sz w:val="24"/>
          <w:szCs w:val="24"/>
        </w:rPr>
        <w:t xml:space="preserve"> in each case. (6 marks)</w:t>
      </w:r>
    </w:p>
    <w:tbl>
      <w:tblPr>
        <w:tblStyle w:val="TableGrid"/>
        <w:tblW w:w="0" w:type="auto"/>
        <w:tblLook w:val="04A0" w:firstRow="1" w:lastRow="0" w:firstColumn="1" w:lastColumn="0" w:noHBand="0" w:noVBand="1"/>
      </w:tblPr>
      <w:tblGrid>
        <w:gridCol w:w="2959"/>
        <w:gridCol w:w="2960"/>
        <w:gridCol w:w="2960"/>
      </w:tblGrid>
      <w:tr w:rsidR="00CB2922" w:rsidTr="00CB2922">
        <w:tc>
          <w:tcPr>
            <w:tcW w:w="2959"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Body building food </w:t>
            </w:r>
          </w:p>
        </w:tc>
        <w:tc>
          <w:tcPr>
            <w:tcW w:w="2960"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Energy giving food </w:t>
            </w:r>
          </w:p>
        </w:tc>
        <w:tc>
          <w:tcPr>
            <w:tcW w:w="2960"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Protective food</w:t>
            </w:r>
          </w:p>
        </w:tc>
      </w:tr>
      <w:tr w:rsidR="00CB2922" w:rsidTr="00CB2922">
        <w:tc>
          <w:tcPr>
            <w:tcW w:w="2959"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p>
        </w:tc>
        <w:tc>
          <w:tcPr>
            <w:tcW w:w="2960"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p>
        </w:tc>
        <w:tc>
          <w:tcPr>
            <w:tcW w:w="2960"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p>
        </w:tc>
      </w:tr>
      <w:tr w:rsidR="00CB2922" w:rsidTr="00CB2922">
        <w:tc>
          <w:tcPr>
            <w:tcW w:w="2959"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p>
        </w:tc>
        <w:tc>
          <w:tcPr>
            <w:tcW w:w="2960"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p>
        </w:tc>
        <w:tc>
          <w:tcPr>
            <w:tcW w:w="2960" w:type="dxa"/>
          </w:tcPr>
          <w:p w:rsidR="00CB2922" w:rsidRDefault="00CB2922" w:rsidP="00882FE9">
            <w:pPr>
              <w:spacing w:before="100" w:beforeAutospacing="1" w:after="100" w:afterAutospacing="1"/>
              <w:rPr>
                <w:rFonts w:ascii="Times New Roman" w:eastAsia="Times New Roman" w:hAnsi="Times New Roman" w:cs="Times New Roman"/>
                <w:sz w:val="24"/>
                <w:szCs w:val="24"/>
              </w:rPr>
            </w:pPr>
          </w:p>
        </w:tc>
      </w:tr>
    </w:tbl>
    <w:p w:rsidR="00C043CE" w:rsidRDefault="00C043CE" w:rsidP="00882FE9">
      <w:pPr>
        <w:spacing w:before="100" w:beforeAutospacing="1" w:after="100" w:afterAutospacing="1" w:line="240" w:lineRule="auto"/>
        <w:rPr>
          <w:rFonts w:ascii="Times New Roman" w:eastAsia="Times New Roman" w:hAnsi="Times New Roman" w:cs="Times New Roman"/>
          <w:sz w:val="24"/>
          <w:szCs w:val="24"/>
        </w:rPr>
      </w:pPr>
    </w:p>
    <w:p w:rsidR="00C043CE" w:rsidRDefault="00C043CE" w:rsidP="00882FE9">
      <w:pPr>
        <w:spacing w:before="100" w:beforeAutospacing="1" w:after="100" w:afterAutospacing="1" w:line="240" w:lineRule="auto"/>
        <w:rPr>
          <w:rFonts w:ascii="Times New Roman" w:eastAsia="Times New Roman" w:hAnsi="Times New Roman" w:cs="Times New Roman"/>
          <w:sz w:val="24"/>
          <w:szCs w:val="24"/>
        </w:rPr>
      </w:pPr>
    </w:p>
    <w:p w:rsidR="00C043CE" w:rsidRDefault="00C043CE" w:rsidP="00882FE9">
      <w:pPr>
        <w:spacing w:before="100" w:beforeAutospacing="1" w:after="100" w:afterAutospacing="1" w:line="240" w:lineRule="auto"/>
        <w:rPr>
          <w:rFonts w:ascii="Times New Roman" w:eastAsia="Times New Roman" w:hAnsi="Times New Roman" w:cs="Times New Roman"/>
          <w:sz w:val="24"/>
          <w:szCs w:val="24"/>
        </w:rPr>
      </w:pP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b) Explain two consequences of protein deficiency in the body.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882FE9"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c) Describe two advantages of enriching staple foods through fortification.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882FE9" w:rsidRPr="00CB2922" w:rsidRDefault="00882FE9" w:rsidP="00EF6D72">
      <w:pPr>
        <w:pStyle w:val="ListParagraph"/>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learner prepared a meal using different cooking methods.</w:t>
      </w:r>
    </w:p>
    <w:p w:rsidR="00882FE9"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Compare moist heat and dry heat methods of cooking, giving two examples for each. (4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b) Explain three effects of cooking on food nutrients. (3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CB2922" w:rsidRDefault="00882FE9" w:rsidP="00CB2922">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c) Describe three rules of personal hygiene to observe during food preparation. (3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d) Outline two methods of cleaning wooden kitchen equipment.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882FE9"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e) Explain how proper storage of sharp tools improves kitchen safety.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043CE" w:rsidRPr="00C043CE" w:rsidRDefault="00C043CE" w:rsidP="00C043CE">
      <w:pPr>
        <w:spacing w:before="100" w:beforeAutospacing="1" w:after="100" w:afterAutospacing="1" w:line="240" w:lineRule="auto"/>
        <w:rPr>
          <w:rFonts w:ascii="Times New Roman" w:eastAsia="Times New Roman" w:hAnsi="Times New Roman" w:cs="Times New Roman"/>
          <w:sz w:val="24"/>
          <w:szCs w:val="24"/>
        </w:rPr>
      </w:pPr>
    </w:p>
    <w:p w:rsidR="00882FE9" w:rsidRPr="00CB2922" w:rsidRDefault="00882FE9" w:rsidP="00EF6D72">
      <w:pPr>
        <w:pStyle w:val="ListParagraph"/>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family is constructing a modern kitchen.</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Describe the work triangle principle in kitchen design. (3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b) Explain three advantages of an L-shaped kitchen layout. (3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c) Identify four major kitchen equipment found in a modern kitchen. (4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iv.______________________________________________________________________________________________.</w:t>
      </w:r>
    </w:p>
    <w:p w:rsidR="00882FE9"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d) State two safety precautions when using electrical kitchen appliances. (2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882FE9" w:rsidRPr="00CB2922" w:rsidRDefault="00882FE9" w:rsidP="00EF6D72">
      <w:pPr>
        <w:pStyle w:val="ListParagraph"/>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Food from a school event caused stomach upset among some learners.</w:t>
      </w:r>
    </w:p>
    <w:p w:rsidR="00CB2922" w:rsidRDefault="00882FE9" w:rsidP="00CB2922">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Explain the difference between food contamination and food poisoning. (</w:t>
      </w:r>
      <w:r w:rsidR="00CB2922">
        <w:rPr>
          <w:rFonts w:ascii="Times New Roman" w:eastAsia="Times New Roman" w:hAnsi="Times New Roman" w:cs="Times New Roman"/>
          <w:sz w:val="24"/>
          <w:szCs w:val="24"/>
        </w:rPr>
        <w:t>2</w:t>
      </w:r>
      <w:r w:rsidRPr="00CB2922">
        <w:rPr>
          <w:rFonts w:ascii="Times New Roman" w:eastAsia="Times New Roman" w:hAnsi="Times New Roman" w:cs="Times New Roman"/>
          <w:sz w:val="24"/>
          <w:szCs w:val="24"/>
        </w:rPr>
        <w:t xml:space="preserve"> marks)</w:t>
      </w:r>
    </w:p>
    <w:p w:rsidR="00CB2922" w:rsidRDefault="00CB2922" w:rsidP="00CB2922">
      <w:pPr>
        <w:spacing w:before="100" w:beforeAutospacing="1" w:after="100" w:afterAutospacing="1"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B2922" w:rsidRDefault="00CB2922" w:rsidP="00882FE9">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b)mention two symptoms of food poisoning</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043CE" w:rsidRDefault="00C043CE" w:rsidP="00882FE9">
      <w:pPr>
        <w:spacing w:before="100" w:beforeAutospacing="1" w:after="100" w:afterAutospacing="1" w:line="240" w:lineRule="auto"/>
        <w:rPr>
          <w:rFonts w:ascii="Times New Roman" w:eastAsia="Times New Roman" w:hAnsi="Times New Roman" w:cs="Times New Roman"/>
          <w:sz w:val="24"/>
          <w:szCs w:val="24"/>
        </w:rPr>
      </w:pPr>
    </w:p>
    <w:p w:rsidR="00C043CE" w:rsidRDefault="00C043CE" w:rsidP="00882FE9">
      <w:pPr>
        <w:spacing w:before="100" w:beforeAutospacing="1" w:after="100" w:afterAutospacing="1" w:line="240" w:lineRule="auto"/>
        <w:rPr>
          <w:rFonts w:ascii="Times New Roman" w:eastAsia="Times New Roman" w:hAnsi="Times New Roman" w:cs="Times New Roman"/>
          <w:sz w:val="24"/>
          <w:szCs w:val="24"/>
        </w:rPr>
      </w:pPr>
    </w:p>
    <w:p w:rsidR="00882FE9" w:rsidRPr="00CB2922" w:rsidRDefault="00CB2922" w:rsidP="00882FE9">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sidR="00882FE9" w:rsidRPr="00CB2922">
        <w:rPr>
          <w:rFonts w:ascii="Times New Roman" w:eastAsia="Times New Roman" w:hAnsi="Times New Roman" w:cs="Times New Roman"/>
          <w:sz w:val="24"/>
          <w:szCs w:val="24"/>
        </w:rPr>
        <w:t>) State three causes of food contamination. (3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sidR="00882FE9" w:rsidRPr="00CB2922">
        <w:rPr>
          <w:rFonts w:ascii="Times New Roman" w:eastAsia="Times New Roman" w:hAnsi="Times New Roman" w:cs="Times New Roman"/>
          <w:sz w:val="24"/>
          <w:szCs w:val="24"/>
        </w:rPr>
        <w:t>) Suggest three methods of preserving food at home. (3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iv.______________________________________________________________________________________________.</w:t>
      </w:r>
    </w:p>
    <w:p w:rsidR="00882FE9" w:rsidRPr="00CB2922" w:rsidRDefault="00882FE9" w:rsidP="00EF6D72">
      <w:pPr>
        <w:pStyle w:val="ListParagraph"/>
        <w:numPr>
          <w:ilvl w:val="0"/>
          <w:numId w:val="51"/>
        </w:num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learner is interested in pursuing a career in Foods and Nutrition.</w:t>
      </w:r>
    </w:p>
    <w:p w:rsidR="00882FE9" w:rsidRPr="00CB2922" w:rsidRDefault="00882FE9" w:rsidP="00882FE9">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a) Discuss four skills required for success in food-related careers. (4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iv.______________________________________________________________________________________________.</w:t>
      </w:r>
    </w:p>
    <w:p w:rsidR="00882FE9" w:rsidRDefault="00882FE9" w:rsidP="00CB2922">
      <w:pPr>
        <w:spacing w:before="100" w:beforeAutospacing="1" w:after="100" w:afterAutospacing="1" w:line="240" w:lineRule="auto"/>
        <w:rPr>
          <w:rFonts w:ascii="Times New Roman" w:eastAsia="Times New Roman" w:hAnsi="Times New Roman" w:cs="Times New Roman"/>
          <w:sz w:val="24"/>
          <w:szCs w:val="24"/>
        </w:rPr>
      </w:pPr>
      <w:r w:rsidRPr="00CB2922">
        <w:rPr>
          <w:rFonts w:ascii="Times New Roman" w:eastAsia="Times New Roman" w:hAnsi="Times New Roman" w:cs="Times New Roman"/>
          <w:sz w:val="24"/>
          <w:szCs w:val="24"/>
        </w:rPr>
        <w:t>b) Explain four career opportunities available in the field of Home Science. (4 marks)</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iii.______________________________________________________________________________________________.</w:t>
      </w:r>
    </w:p>
    <w:p w:rsidR="00CB2922" w:rsidRDefault="00CB2922" w:rsidP="00CB2922">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iv.______________________________________________________________________________________________.</w:t>
      </w:r>
    </w:p>
    <w:p w:rsidR="00CB2922" w:rsidRDefault="00CB2922"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043CE" w:rsidRDefault="00C043CE" w:rsidP="00882FE9">
      <w:pPr>
        <w:spacing w:after="0" w:line="240" w:lineRule="auto"/>
        <w:rPr>
          <w:rFonts w:ascii="Times New Roman" w:eastAsia="Times New Roman" w:hAnsi="Times New Roman" w:cs="Times New Roman"/>
          <w:sz w:val="24"/>
          <w:szCs w:val="24"/>
        </w:rPr>
      </w:pPr>
    </w:p>
    <w:p w:rsidR="00C043CE" w:rsidRDefault="00C043CE" w:rsidP="00882FE9">
      <w:pPr>
        <w:spacing w:after="0" w:line="240" w:lineRule="auto"/>
        <w:rPr>
          <w:rFonts w:ascii="Times New Roman" w:eastAsia="Times New Roman" w:hAnsi="Times New Roman" w:cs="Times New Roman"/>
          <w:sz w:val="24"/>
          <w:szCs w:val="24"/>
        </w:rPr>
      </w:pPr>
    </w:p>
    <w:p w:rsidR="00C043CE" w:rsidRDefault="00C043CE"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B2922" w:rsidRDefault="00CB2922" w:rsidP="00882FE9">
      <w:pPr>
        <w:spacing w:after="0" w:line="240" w:lineRule="auto"/>
        <w:rPr>
          <w:rFonts w:ascii="Times New Roman" w:eastAsia="Times New Roman" w:hAnsi="Times New Roman" w:cs="Times New Roman"/>
          <w:sz w:val="24"/>
          <w:szCs w:val="24"/>
        </w:rPr>
      </w:pPr>
    </w:p>
    <w:p w:rsidR="00CB2922" w:rsidRPr="0073414F" w:rsidRDefault="00CB2922" w:rsidP="00CB2922">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19680" behindDoc="0" locked="0" layoutInCell="1" allowOverlap="1" wp14:anchorId="2D12743E" wp14:editId="3802321C">
                <wp:simplePos x="0" y="0"/>
                <wp:positionH relativeFrom="column">
                  <wp:posOffset>4544060</wp:posOffset>
                </wp:positionH>
                <wp:positionV relativeFrom="paragraph">
                  <wp:posOffset>-267426</wp:posOffset>
                </wp:positionV>
                <wp:extent cx="2307771" cy="2122715"/>
                <wp:effectExtent l="0" t="0" r="0" b="0"/>
                <wp:wrapNone/>
                <wp:docPr id="3174" name="Group 3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175" name="Picture 3175"/>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76" name="Picture 3176"/>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74" o:spid="_x0000_s1026" style="position:absolute;margin-left:357.8pt;margin-top:-21.05pt;width:181.7pt;height:167.15pt;z-index:251719680"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75"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KdGrEAAAA3QAAAA8AAABkcnMvZG93bnJldi54bWxEj09rwkAUxO+FfoflCb3VzR9sQ3SVUiLY&#10;o1pyfmafSTD7NmS3uv32XUHocZiZ3zCrTTCDuNLkessK0nkCgrixuudWwfdx+1qAcB5Z42CZFPyS&#10;g836+WmFpbY33tP14FsRIexKVNB5P5ZSuqYjg25uR+Lone1k0Ec5tVJPeItwM8gsSd6kwZ7jQocj&#10;fXbUXA4/RsFpm+VfFw6htruKag51VfSZUi+z8LEE4Sn4//CjvdMK8vR9Afc38Qn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KdGrEAAAA3QAAAA8AAAAAAAAAAAAAAAAA&#10;nwIAAGRycy9kb3ducmV2LnhtbFBLBQYAAAAABAAEAPcAAACQAwAAAAA=&#10;">
                  <v:imagedata r:id="rId37" o:title="" croptop="3526f" cropbottom="22913f" cropleft="12508f" cropright="12340f" chromakey="white"/>
                  <v:path arrowok="t"/>
                </v:shape>
                <v:shape id="Picture 3176"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slLvJAAAA3QAAAA8AAABkcnMvZG93bnJldi54bWxEj09rwkAUxO8Fv8PyCr3VTSqkmrqK1f5J&#10;DwpGS3t8zT6TYPZtyG41/fbdQsHjMDO/Yabz3jTiRJ2rLSuIhxEI4sLqmksF+93z7RiE88gaG8uk&#10;4IcczGeDqymm2p55S6fclyJA2KWooPK+TaV0RUUG3dC2xME72M6gD7Irpe7wHOCmkXdRlEiDNYeF&#10;CltaVlQc82+jIMv7t8/35uXr9SNZZJt48rRePUZK3Vz3iwcQnnp/Cf+3M61gFN8n8PcmPAE5+w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ayUu8kAAADdAAAADwAAAAAAAAAA&#10;AAAAAACfAgAAZHJzL2Rvd25yZXYueG1sUEsFBgAAAAAEAAQA9wAAAJUDA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CB2922" w:rsidRPr="0073414F" w:rsidRDefault="00CB2922" w:rsidP="00CB2922">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HRE</w:t>
      </w:r>
    </w:p>
    <w:p w:rsidR="00CB2922" w:rsidRPr="0073414F" w:rsidRDefault="004C1500" w:rsidP="00CB2922">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799552" behindDoc="0" locked="0" layoutInCell="1" allowOverlap="1" wp14:anchorId="6095CAFB" wp14:editId="6D98DFEA">
            <wp:simplePos x="0" y="0"/>
            <wp:positionH relativeFrom="column">
              <wp:posOffset>1395095</wp:posOffset>
            </wp:positionH>
            <wp:positionV relativeFrom="paragraph">
              <wp:posOffset>36195</wp:posOffset>
            </wp:positionV>
            <wp:extent cx="3147695" cy="944245"/>
            <wp:effectExtent l="0" t="0" r="0" b="0"/>
            <wp:wrapNone/>
            <wp:docPr id="61" name="Picture 61"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CB2922" w:rsidRPr="0073414F">
        <w:rPr>
          <w:rFonts w:asciiTheme="majorBidi" w:hAnsiTheme="majorBidi" w:cstheme="majorBidi"/>
          <w:b/>
          <w:bCs/>
          <w:sz w:val="24"/>
          <w:szCs w:val="24"/>
        </w:rPr>
        <w:br/>
        <w:t>April 2026</w:t>
      </w:r>
      <w:r w:rsidR="00CB2922" w:rsidRPr="0073414F">
        <w:rPr>
          <w:rFonts w:asciiTheme="majorBidi" w:hAnsiTheme="majorBidi" w:cstheme="majorBidi"/>
          <w:b/>
          <w:bCs/>
          <w:sz w:val="24"/>
          <w:szCs w:val="24"/>
        </w:rPr>
        <w:br/>
        <w:t>Time: 2 Hours</w:t>
      </w:r>
      <w:r w:rsidR="00CB2922" w:rsidRPr="0073414F">
        <w:rPr>
          <w:rFonts w:asciiTheme="majorBidi" w:hAnsiTheme="majorBidi" w:cstheme="majorBidi"/>
          <w:b/>
          <w:bCs/>
          <w:sz w:val="24"/>
          <w:szCs w:val="24"/>
        </w:rPr>
        <w:br/>
        <w:t>Code: CKEAB 004</w:t>
      </w:r>
    </w:p>
    <w:p w:rsidR="00CB2922" w:rsidRPr="0073414F" w:rsidRDefault="00CB2922" w:rsidP="00CB2922">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CB2922" w:rsidRPr="0073414F" w:rsidRDefault="00CB2922" w:rsidP="00CB2922">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CB2922" w:rsidRPr="0073414F" w:rsidRDefault="00CB2922" w:rsidP="00CB2922">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EF6D72">
      <w:pPr>
        <w:pStyle w:val="NoSpacing"/>
        <w:numPr>
          <w:ilvl w:val="0"/>
          <w:numId w:val="52"/>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name, school, assessment number, signature, and date on all answer sheets.</w:t>
      </w:r>
    </w:p>
    <w:p w:rsidR="0073414F" w:rsidRPr="0073414F" w:rsidRDefault="0073414F" w:rsidP="00EF6D72">
      <w:pPr>
        <w:pStyle w:val="NoSpacing"/>
        <w:numPr>
          <w:ilvl w:val="0"/>
          <w:numId w:val="52"/>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p>
    <w:p w:rsidR="0073414F" w:rsidRPr="0073414F" w:rsidRDefault="0073414F" w:rsidP="00EF6D72">
      <w:pPr>
        <w:pStyle w:val="NoSpacing"/>
        <w:numPr>
          <w:ilvl w:val="0"/>
          <w:numId w:val="52"/>
        </w:numPr>
        <w:spacing w:line="360" w:lineRule="auto"/>
        <w:rPr>
          <w:rFonts w:asciiTheme="majorBidi" w:hAnsiTheme="majorBidi" w:cstheme="majorBidi"/>
          <w:sz w:val="24"/>
          <w:szCs w:val="24"/>
        </w:rPr>
      </w:pPr>
      <w:r w:rsidRPr="0073414F">
        <w:rPr>
          <w:rFonts w:asciiTheme="majorBidi" w:hAnsiTheme="majorBidi" w:cstheme="majorBidi"/>
          <w:sz w:val="24"/>
          <w:szCs w:val="24"/>
        </w:rPr>
        <w:t>Read each question carefully before answering.</w:t>
      </w:r>
    </w:p>
    <w:p w:rsidR="0073414F" w:rsidRPr="0073414F" w:rsidRDefault="0073414F" w:rsidP="00EF6D72">
      <w:pPr>
        <w:pStyle w:val="NoSpacing"/>
        <w:numPr>
          <w:ilvl w:val="0"/>
          <w:numId w:val="52"/>
        </w:numPr>
        <w:spacing w:line="360" w:lineRule="auto"/>
        <w:rPr>
          <w:rFonts w:asciiTheme="majorBidi" w:hAnsiTheme="majorBidi" w:cstheme="majorBidi"/>
          <w:sz w:val="24"/>
          <w:szCs w:val="24"/>
        </w:rPr>
      </w:pPr>
      <w:r w:rsidRPr="0073414F">
        <w:rPr>
          <w:rFonts w:asciiTheme="majorBidi" w:hAnsiTheme="majorBidi" w:cstheme="majorBidi"/>
          <w:sz w:val="24"/>
          <w:szCs w:val="24"/>
        </w:rPr>
        <w:t>Ensure answers are clear, neat, and well-organized.</w:t>
      </w:r>
    </w:p>
    <w:p w:rsidR="0073414F" w:rsidRPr="0073414F" w:rsidRDefault="0073414F" w:rsidP="00EF6D72">
      <w:pPr>
        <w:pStyle w:val="NoSpacing"/>
        <w:numPr>
          <w:ilvl w:val="0"/>
          <w:numId w:val="52"/>
        </w:numPr>
        <w:spacing w:line="360" w:lineRule="auto"/>
        <w:rPr>
          <w:rFonts w:asciiTheme="majorBidi" w:hAnsiTheme="majorBidi" w:cstheme="majorBidi"/>
          <w:sz w:val="24"/>
          <w:szCs w:val="24"/>
        </w:rPr>
      </w:pPr>
      <w:r w:rsidRPr="0073414F">
        <w:rPr>
          <w:rFonts w:asciiTheme="majorBidi" w:hAnsiTheme="majorBidi" w:cstheme="majorBidi"/>
          <w:sz w:val="24"/>
          <w:szCs w:val="24"/>
        </w:rPr>
        <w:t>Do not write in the margins.</w:t>
      </w:r>
    </w:p>
    <w:p w:rsidR="0073414F" w:rsidRPr="0073414F" w:rsidRDefault="0073414F" w:rsidP="00EF6D72">
      <w:pPr>
        <w:pStyle w:val="NoSpacing"/>
        <w:numPr>
          <w:ilvl w:val="0"/>
          <w:numId w:val="52"/>
        </w:numPr>
        <w:spacing w:line="360" w:lineRule="auto"/>
        <w:rPr>
          <w:rFonts w:asciiTheme="majorBidi" w:hAnsiTheme="majorBidi" w:cstheme="majorBidi"/>
          <w:sz w:val="24"/>
          <w:szCs w:val="24"/>
        </w:rPr>
      </w:pPr>
      <w:r w:rsidRPr="0073414F">
        <w:rPr>
          <w:rFonts w:asciiTheme="majorBidi" w:hAnsiTheme="majorBidi" w:cstheme="majorBidi"/>
          <w:sz w:val="24"/>
          <w:szCs w:val="24"/>
        </w:rPr>
        <w:t>Check your work before submitting.</w:t>
      </w:r>
    </w:p>
    <w:p w:rsidR="0073414F" w:rsidRPr="0073414F" w:rsidRDefault="0073414F" w:rsidP="00EF6D72">
      <w:pPr>
        <w:pStyle w:val="NoSpacing"/>
        <w:numPr>
          <w:ilvl w:val="0"/>
          <w:numId w:val="52"/>
        </w:numPr>
        <w:spacing w:line="360" w:lineRule="auto"/>
        <w:rPr>
          <w:rFonts w:asciiTheme="majorBidi" w:hAnsiTheme="majorBidi" w:cstheme="majorBidi"/>
          <w:sz w:val="24"/>
          <w:szCs w:val="24"/>
        </w:rPr>
      </w:pPr>
      <w:r w:rsidRPr="0073414F">
        <w:rPr>
          <w:rFonts w:asciiTheme="majorBidi" w:hAnsiTheme="majorBidi" w:cstheme="majorBidi"/>
          <w:sz w:val="24"/>
          <w:szCs w:val="24"/>
        </w:rPr>
        <w:t>Manage your time to complete all questions.</w:t>
      </w:r>
    </w:p>
    <w:p w:rsidR="0073414F" w:rsidRPr="0073414F" w:rsidRDefault="0073414F" w:rsidP="0073414F">
      <w:pPr>
        <w:pStyle w:val="NoSpacing"/>
        <w:spacing w:line="360" w:lineRule="auto"/>
        <w:rPr>
          <w:rFonts w:asciiTheme="majorBidi" w:hAnsiTheme="majorBidi" w:cstheme="majorBidi"/>
          <w:sz w:val="24"/>
          <w:szCs w:val="24"/>
        </w:rPr>
      </w:pPr>
    </w:p>
    <w:p w:rsidR="0073414F" w:rsidRPr="00CB2922" w:rsidRDefault="0073414F" w:rsidP="0073414F">
      <w:pPr>
        <w:pStyle w:val="NoSpacing"/>
        <w:spacing w:line="360" w:lineRule="auto"/>
        <w:rPr>
          <w:rFonts w:asciiTheme="majorBidi" w:hAnsiTheme="majorBidi" w:cstheme="majorBidi"/>
          <w:b/>
          <w:bCs/>
          <w:sz w:val="24"/>
          <w:szCs w:val="24"/>
        </w:rPr>
      </w:pPr>
      <w:r w:rsidRPr="00CB2922">
        <w:rPr>
          <w:rFonts w:asciiTheme="majorBidi" w:hAnsiTheme="majorBidi" w:cstheme="majorBidi"/>
          <w:b/>
          <w:bCs/>
          <w:sz w:val="24"/>
          <w:szCs w:val="24"/>
        </w:rPr>
        <w:t>SECTION A: THEORY (70 MARKS)</w:t>
      </w:r>
    </w:p>
    <w:p w:rsidR="0073414F" w:rsidRPr="00C043CE" w:rsidRDefault="0073414F" w:rsidP="00C043C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 xml:space="preserve">QUESTION 1: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one major scripture for each of the following religions: (4 marks)</w:t>
      </w:r>
      <w:r w:rsidRPr="0073414F">
        <w:rPr>
          <w:rFonts w:asciiTheme="majorBidi" w:hAnsiTheme="majorBidi" w:cstheme="majorBidi"/>
          <w:sz w:val="24"/>
          <w:szCs w:val="24"/>
        </w:rPr>
        <w:br/>
        <w:t>i. Hinduism: _________________________________________</w:t>
      </w:r>
      <w:r w:rsidRPr="0073414F">
        <w:rPr>
          <w:rFonts w:asciiTheme="majorBidi" w:hAnsiTheme="majorBidi" w:cstheme="majorBidi"/>
          <w:sz w:val="24"/>
          <w:szCs w:val="24"/>
        </w:rPr>
        <w:br/>
        <w:t>ii. Jainism: _________________________________________</w:t>
      </w:r>
      <w:r w:rsidRPr="0073414F">
        <w:rPr>
          <w:rFonts w:asciiTheme="majorBidi" w:hAnsiTheme="majorBidi" w:cstheme="majorBidi"/>
          <w:sz w:val="24"/>
          <w:szCs w:val="24"/>
        </w:rPr>
        <w:br/>
        <w:t>iii. Buddhism: _______________________________________</w:t>
      </w:r>
      <w:r w:rsidRPr="0073414F">
        <w:rPr>
          <w:rFonts w:asciiTheme="majorBidi" w:hAnsiTheme="majorBidi" w:cstheme="majorBidi"/>
          <w:sz w:val="24"/>
          <w:szCs w:val="24"/>
        </w:rPr>
        <w:br/>
        <w:t>iv. Sikhism: 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Outline two difficulties encountered in preserving religious scriptures. (4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ways in which scriptures encourage harmony in society. (2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Explain one reason why religious texts are important for personal and communal life. (3 marks)</w:t>
      </w:r>
    </w:p>
    <w:p w:rsidR="0073414F" w:rsidRPr="0073414F" w:rsidRDefault="00CB2922" w:rsidP="00CB2922">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414F" w:rsidRPr="0073414F" w:rsidRDefault="0073414F" w:rsidP="00CB2922">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Name two scholars or leaders who contributed to the interpretation of religious scriptures. (2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C043CE" w:rsidRDefault="0073414F" w:rsidP="00C043C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 xml:space="preserve">QUESTION 2: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four Sikh Gurus studied in class. (4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iv.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social contributions made by the Sikh Gurus. (2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one teaching of the Gurus that helps maintain communal safety. (2 marks)</w:t>
      </w:r>
    </w:p>
    <w:p w:rsidR="0073414F" w:rsidRPr="0073414F" w:rsidRDefault="00CB2922" w:rsidP="00CB2922">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List two ways learners can apply the teachings of Sikh Gurus in school and home life. (2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C043CE" w:rsidRDefault="0073414F" w:rsidP="00C043C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 xml:space="preserve">QUESTION 3: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the Buddhist understanding of Paramatma as Dhamma. (4 marks)</w:t>
      </w:r>
    </w:p>
    <w:p w:rsidR="0073414F" w:rsidRPr="0073414F" w:rsidRDefault="00CB2922" w:rsidP="00CB2922">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Name two Buddhas from the past or future and explain how their example inspires faith. (4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Identify three qualities of a Buddha and explain how one quality strengthens personal belief. (5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iii.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Give two ways Buddhist teachings promote ethical behavior in modern society. (2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Pr="00C043CE" w:rsidRDefault="0073414F" w:rsidP="00C043CE">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 xml:space="preserve">QUESTION 4: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List five Jain Tirthankars studied. (5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iv.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v.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one major contribution of any three Tirthankars. (6 marks)</w:t>
      </w:r>
    </w:p>
    <w:tbl>
      <w:tblPr>
        <w:tblStyle w:val="TableGrid"/>
        <w:tblW w:w="0" w:type="auto"/>
        <w:tblLook w:val="04A0" w:firstRow="1" w:lastRow="0" w:firstColumn="1" w:lastColumn="0" w:noHBand="0" w:noVBand="1"/>
      </w:tblPr>
      <w:tblGrid>
        <w:gridCol w:w="1229"/>
        <w:gridCol w:w="10078"/>
      </w:tblGrid>
      <w:tr w:rsidR="0073414F" w:rsidRPr="0073414F" w:rsidTr="00CB2922">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Tirthankar</w:t>
            </w:r>
          </w:p>
        </w:tc>
        <w:tc>
          <w:tcPr>
            <w:tcW w:w="10078"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Contribution</w:t>
            </w:r>
          </w:p>
        </w:tc>
      </w:tr>
      <w:tr w:rsidR="0073414F" w:rsidRPr="0073414F" w:rsidTr="00CB2922">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w:t>
            </w:r>
          </w:p>
        </w:tc>
        <w:tc>
          <w:tcPr>
            <w:tcW w:w="10078"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CB2922">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w:t>
            </w:r>
          </w:p>
        </w:tc>
        <w:tc>
          <w:tcPr>
            <w:tcW w:w="10078"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CB2922">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iii.</w:t>
            </w:r>
          </w:p>
        </w:tc>
        <w:tc>
          <w:tcPr>
            <w:tcW w:w="10078" w:type="dxa"/>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ways in which Tirthankar teachings benefit society. (4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526367" w:rsidRDefault="0073414F" w:rsidP="00C043CE">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 xml:space="preserve">QUESTION 5: </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Explain what is meant by the Manifestation of Paramatma. (4 marks)</w:t>
      </w:r>
    </w:p>
    <w:p w:rsidR="0073414F" w:rsidRPr="0073414F" w:rsidRDefault="00CB2922"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t>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Name the three members of the Trimurti and state one role of each. (6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iii.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Choose two Dashavatars and state one lesson learned from each for personal and social development. (4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Suggest three practical ways learners can promote Dashavatar teachings in daily life. (3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___________________________________________</w:t>
      </w:r>
      <w:r w:rsidRPr="0073414F">
        <w:rPr>
          <w:rFonts w:asciiTheme="majorBidi" w:hAnsiTheme="majorBidi" w:cstheme="majorBidi"/>
          <w:sz w:val="24"/>
          <w:szCs w:val="24"/>
        </w:rPr>
        <w:br/>
        <w:t>iii. __________________________________________________</w:t>
      </w:r>
      <w:r w:rsidR="00CB2922" w:rsidRPr="0073414F">
        <w:rPr>
          <w:rFonts w:asciiTheme="majorBidi" w:hAnsiTheme="majorBidi" w:cstheme="majorBidi"/>
          <w:sz w:val="24"/>
          <w:szCs w:val="24"/>
        </w:rPr>
        <w:t>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CB2922" w:rsidRDefault="00CB2922" w:rsidP="0073414F">
      <w:pPr>
        <w:pStyle w:val="NoSpacing"/>
        <w:spacing w:line="360" w:lineRule="auto"/>
        <w:rPr>
          <w:rFonts w:asciiTheme="majorBidi" w:hAnsiTheme="majorBidi" w:cstheme="majorBidi"/>
          <w:sz w:val="24"/>
          <w:szCs w:val="24"/>
        </w:rPr>
      </w:pPr>
    </w:p>
    <w:p w:rsidR="00CB2922" w:rsidRDefault="00CB2922" w:rsidP="0073414F">
      <w:pPr>
        <w:pStyle w:val="NoSpacing"/>
        <w:spacing w:line="360" w:lineRule="auto"/>
        <w:rPr>
          <w:rFonts w:asciiTheme="majorBidi" w:hAnsiTheme="majorBidi" w:cstheme="majorBidi"/>
          <w:sz w:val="24"/>
          <w:szCs w:val="24"/>
        </w:rPr>
      </w:pPr>
    </w:p>
    <w:p w:rsidR="00CB2922" w:rsidRDefault="00CB2922" w:rsidP="0073414F">
      <w:pPr>
        <w:pStyle w:val="NoSpacing"/>
        <w:spacing w:line="360" w:lineRule="auto"/>
        <w:rPr>
          <w:rFonts w:asciiTheme="majorBidi" w:hAnsiTheme="majorBidi" w:cstheme="majorBidi"/>
          <w:sz w:val="24"/>
          <w:szCs w:val="24"/>
        </w:rPr>
      </w:pPr>
    </w:p>
    <w:p w:rsidR="00CB2922" w:rsidRDefault="00CB2922" w:rsidP="0073414F">
      <w:pPr>
        <w:pStyle w:val="NoSpacing"/>
        <w:spacing w:line="360" w:lineRule="auto"/>
        <w:rPr>
          <w:rFonts w:asciiTheme="majorBidi" w:hAnsiTheme="majorBidi" w:cstheme="majorBidi"/>
          <w:sz w:val="24"/>
          <w:szCs w:val="24"/>
        </w:rPr>
      </w:pPr>
    </w:p>
    <w:p w:rsidR="00CB2922" w:rsidRPr="0073414F" w:rsidRDefault="00CB2922" w:rsidP="00CB2922">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21728" behindDoc="0" locked="0" layoutInCell="1" allowOverlap="1" wp14:anchorId="47492FDE" wp14:editId="5DBE2D5D">
                <wp:simplePos x="0" y="0"/>
                <wp:positionH relativeFrom="column">
                  <wp:posOffset>4544060</wp:posOffset>
                </wp:positionH>
                <wp:positionV relativeFrom="paragraph">
                  <wp:posOffset>-267426</wp:posOffset>
                </wp:positionV>
                <wp:extent cx="2307771" cy="2122715"/>
                <wp:effectExtent l="0" t="0" r="0" b="0"/>
                <wp:wrapNone/>
                <wp:docPr id="3177" name="Group 3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178" name="Picture 3178"/>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79" name="Picture 3179"/>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77" o:spid="_x0000_s1026" style="position:absolute;margin-left:357.8pt;margin-top:-21.05pt;width:181.7pt;height:167.15pt;z-index:251721728"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">
                <v:shape id="Picture 3178"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L2/TAAAAA3QAAAA8AAABkcnMvZG93bnJldi54bWxET89rgzAUvhf2P4Q32K2NVeiKa5QyLLhj&#10;u+L5zbyq1LyIyWr23y+HwY4f3+9DGcwoHjS7wbKC7SYBQdxaPXCn4Pp5Wu9BOI+scbRMCn7IQVk8&#10;rQ6Ya7vwmR4X34kYwi5HBb33Uy6la3sy6DZ2Io7czc4GfYRzJ/WMSww3o0yTZCcNDhwbepzovaf2&#10;fvk2Cr5OafZx5xAaW1fUcGiq/ZAq9fIcjm8gPAX/L/5z11pBtn2Nc+Ob+ARk8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4vb9MAAAADdAAAADwAAAAAAAAAAAAAAAACfAgAA&#10;ZHJzL2Rvd25yZXYueG1sUEsFBgAAAAAEAAQA9wAAAIwDAAAAAA==&#10;">
                  <v:imagedata r:id="rId37" o:title="" croptop="3526f" cropbottom="22913f" cropleft="12508f" cropright="12340f" chromakey="white"/>
                  <v:path arrowok="t"/>
                </v:shape>
                <v:shape id="Picture 3179"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zAMnJAAAA3QAAAA8AAABkcnMvZG93bnJldi54bWxEj09rwkAUxO8Fv8PyhN7qJi3YmrqK/WNN&#10;DwpGS3t8Zp9JaPZtyG41fntXKHgcZuY3zHjamVocqHWVZQXxIAJBnFtdcaFgu5nfPYFwHlljbZkU&#10;nMjBdNK7GWOi7ZHXdMh8IQKEXYIKSu+bREqXl2TQDWxDHLy9bQ36INtC6haPAW5qeR9FQ2mw4rBQ&#10;YkOvJeW/2Z9RkGbd589X/bFbfA9n6SoevS/fXiKlbvvd7BmEp85fw//tVCt4iB9HcHkTnoCcnA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GDMAyckAAADdAAAADwAAAAAAAAAA&#10;AAAAAACfAgAAZHJzL2Rvd25yZXYueG1sUEsFBgAAAAAEAAQA9wAAAJUDA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CB2922" w:rsidRPr="0073414F" w:rsidRDefault="00CB2922" w:rsidP="00CB2922">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ICT</w:t>
      </w:r>
    </w:p>
    <w:p w:rsidR="00CB2922" w:rsidRPr="0073414F" w:rsidRDefault="004C1500" w:rsidP="00CB2922">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01600" behindDoc="0" locked="0" layoutInCell="1" allowOverlap="1" wp14:anchorId="4548F3A1" wp14:editId="1AB7448D">
            <wp:simplePos x="0" y="0"/>
            <wp:positionH relativeFrom="column">
              <wp:posOffset>1541213</wp:posOffset>
            </wp:positionH>
            <wp:positionV relativeFrom="paragraph">
              <wp:posOffset>36234</wp:posOffset>
            </wp:positionV>
            <wp:extent cx="3147802" cy="944582"/>
            <wp:effectExtent l="0" t="0" r="0" b="0"/>
            <wp:wrapNone/>
            <wp:docPr id="62" name="Picture 62"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802" cy="944582"/>
                    </a:xfrm>
                    <a:prstGeom prst="rect">
                      <a:avLst/>
                    </a:prstGeom>
                    <a:noFill/>
                    <a:ln>
                      <a:noFill/>
                    </a:ln>
                  </pic:spPr>
                </pic:pic>
              </a:graphicData>
            </a:graphic>
            <wp14:sizeRelH relativeFrom="page">
              <wp14:pctWidth>0</wp14:pctWidth>
            </wp14:sizeRelH>
            <wp14:sizeRelV relativeFrom="page">
              <wp14:pctHeight>0</wp14:pctHeight>
            </wp14:sizeRelV>
          </wp:anchor>
        </w:drawing>
      </w:r>
      <w:r w:rsidR="00CB2922" w:rsidRPr="0073414F">
        <w:rPr>
          <w:rFonts w:asciiTheme="majorBidi" w:hAnsiTheme="majorBidi" w:cstheme="majorBidi"/>
          <w:b/>
          <w:bCs/>
          <w:sz w:val="24"/>
          <w:szCs w:val="24"/>
        </w:rPr>
        <w:br/>
        <w:t>April 2026</w:t>
      </w:r>
      <w:r w:rsidR="00CB2922" w:rsidRPr="0073414F">
        <w:rPr>
          <w:rFonts w:asciiTheme="majorBidi" w:hAnsiTheme="majorBidi" w:cstheme="majorBidi"/>
          <w:b/>
          <w:bCs/>
          <w:sz w:val="24"/>
          <w:szCs w:val="24"/>
        </w:rPr>
        <w:br/>
        <w:t>Time: 2 Hours</w:t>
      </w:r>
      <w:r w:rsidR="00CB2922" w:rsidRPr="0073414F">
        <w:rPr>
          <w:rFonts w:asciiTheme="majorBidi" w:hAnsiTheme="majorBidi" w:cstheme="majorBidi"/>
          <w:b/>
          <w:bCs/>
          <w:sz w:val="24"/>
          <w:szCs w:val="24"/>
        </w:rPr>
        <w:br/>
        <w:t>Code: CKEAB 004</w:t>
      </w:r>
    </w:p>
    <w:p w:rsidR="00CB2922" w:rsidRPr="0073414F" w:rsidRDefault="00CB2922" w:rsidP="00CB2922">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CB2922" w:rsidRPr="0073414F" w:rsidRDefault="00CB2922" w:rsidP="00CB2922">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CB2922" w:rsidRPr="0073414F" w:rsidRDefault="00CB2922" w:rsidP="00CB2922">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EF6D72">
      <w:pPr>
        <w:pStyle w:val="NoSpacing"/>
        <w:numPr>
          <w:ilvl w:val="0"/>
          <w:numId w:val="53"/>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w:t>
      </w:r>
    </w:p>
    <w:p w:rsidR="0073414F" w:rsidRPr="00CB2922" w:rsidRDefault="0073414F" w:rsidP="0073414F">
      <w:pPr>
        <w:pStyle w:val="NoSpacing"/>
        <w:spacing w:line="360" w:lineRule="auto"/>
        <w:rPr>
          <w:rFonts w:asciiTheme="majorBidi" w:hAnsiTheme="majorBidi" w:cstheme="majorBidi"/>
          <w:b/>
          <w:bCs/>
          <w:sz w:val="24"/>
          <w:szCs w:val="24"/>
        </w:rPr>
      </w:pPr>
      <w:r w:rsidRPr="00CB2922">
        <w:rPr>
          <w:rFonts w:asciiTheme="majorBidi" w:hAnsiTheme="majorBidi" w:cstheme="majorBidi"/>
          <w:b/>
          <w:bCs/>
          <w:sz w:val="24"/>
          <w:szCs w:val="24"/>
        </w:rPr>
        <w:t>SECTION A: THEORY (80 MARKS)</w:t>
      </w:r>
    </w:p>
    <w:p w:rsidR="0073414F" w:rsidRPr="0073414F" w:rsidRDefault="0073414F" w:rsidP="00EF6D72">
      <w:pPr>
        <w:pStyle w:val="NoSpacing"/>
        <w:numPr>
          <w:ilvl w:val="0"/>
          <w:numId w:val="54"/>
        </w:numPr>
        <w:spacing w:line="360" w:lineRule="auto"/>
        <w:rPr>
          <w:rFonts w:asciiTheme="majorBidi" w:hAnsiTheme="majorBidi" w:cstheme="majorBidi"/>
          <w:sz w:val="24"/>
          <w:szCs w:val="24"/>
        </w:rPr>
      </w:pPr>
      <w:r w:rsidRPr="0073414F">
        <w:rPr>
          <w:rFonts w:asciiTheme="majorBidi" w:hAnsiTheme="majorBidi" w:cstheme="majorBidi"/>
          <w:sz w:val="24"/>
          <w:szCs w:val="24"/>
        </w:rPr>
        <w:t>A student is preparing a research report for the Science Club.</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Outline four steps to insert an automatic Table of Contents in a word processor. (4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iii. __________________________________________________</w:t>
      </w:r>
      <w:r w:rsidR="00CB2922"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iv. __________________________________________________</w:t>
      </w:r>
      <w:r w:rsidR="00CB2922" w:rsidRPr="0073414F">
        <w:rPr>
          <w:rFonts w:asciiTheme="majorBidi" w:hAnsiTheme="majorBidi" w:cstheme="majorBidi"/>
          <w:sz w:val="24"/>
          <w:szCs w:val="24"/>
        </w:rPr>
        <w:t>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the purpose of the following advanced features: (5 marks)</w:t>
      </w:r>
      <w:r w:rsidRPr="0073414F">
        <w:rPr>
          <w:rFonts w:asciiTheme="majorBidi" w:hAnsiTheme="majorBidi" w:cstheme="majorBidi"/>
          <w:sz w:val="24"/>
          <w:szCs w:val="24"/>
        </w:rPr>
        <w:br/>
        <w:t>i. Mail Merge: __________________________________________________________________</w:t>
      </w:r>
      <w:r w:rsidR="00CB2922" w:rsidRPr="0073414F">
        <w:rPr>
          <w:rFonts w:asciiTheme="majorBidi" w:hAnsiTheme="majorBidi" w:cstheme="majorBidi"/>
          <w:sz w:val="24"/>
          <w:szCs w:val="24"/>
        </w:rPr>
        <w:t>_________________</w:t>
      </w:r>
      <w:r w:rsidRPr="0073414F">
        <w:rPr>
          <w:rFonts w:asciiTheme="majorBidi" w:hAnsiTheme="majorBidi" w:cstheme="majorBidi"/>
          <w:sz w:val="24"/>
          <w:szCs w:val="24"/>
        </w:rPr>
        <w:br/>
        <w:t>ii. Track Changes: _____________________________________________________________</w:t>
      </w:r>
      <w:r w:rsidR="00CB2922" w:rsidRPr="0073414F">
        <w:rPr>
          <w:rFonts w:asciiTheme="majorBidi" w:hAnsiTheme="majorBidi" w:cstheme="majorBidi"/>
          <w:sz w:val="24"/>
          <w:szCs w:val="24"/>
        </w:rPr>
        <w:t>_________________</w:t>
      </w:r>
      <w:r w:rsidR="00CB2922">
        <w:rPr>
          <w:rFonts w:asciiTheme="majorBidi" w:hAnsiTheme="majorBidi" w:cstheme="majorBidi"/>
          <w:sz w:val="24"/>
          <w:szCs w:val="24"/>
        </w:rPr>
        <w:t>__</w:t>
      </w:r>
      <w:r w:rsidRPr="0073414F">
        <w:rPr>
          <w:rFonts w:asciiTheme="majorBidi" w:hAnsiTheme="majorBidi" w:cstheme="majorBidi"/>
          <w:sz w:val="24"/>
          <w:szCs w:val="24"/>
        </w:rPr>
        <w:br/>
        <w:t>iii. Hyperlink: ________________________________________________________________</w:t>
      </w:r>
      <w:r w:rsidR="00CB2922" w:rsidRPr="0073414F">
        <w:rPr>
          <w:rFonts w:asciiTheme="majorBidi" w:hAnsiTheme="majorBidi" w:cstheme="majorBidi"/>
          <w:sz w:val="24"/>
          <w:szCs w:val="24"/>
        </w:rPr>
        <w:t>_________________</w:t>
      </w:r>
      <w:r w:rsidR="00CB2922">
        <w:rPr>
          <w:rFonts w:asciiTheme="majorBidi" w:hAnsiTheme="majorBidi" w:cstheme="majorBidi"/>
          <w:sz w:val="24"/>
          <w:szCs w:val="24"/>
        </w:rPr>
        <w:t>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Define the following word processing terms: (4 marks)</w:t>
      </w:r>
      <w:r w:rsidRPr="0073414F">
        <w:rPr>
          <w:rFonts w:asciiTheme="majorBidi" w:hAnsiTheme="majorBidi" w:cstheme="majorBidi"/>
          <w:sz w:val="24"/>
          <w:szCs w:val="24"/>
        </w:rPr>
        <w:br/>
        <w:t>i. Character Formatting: ______</w:t>
      </w:r>
      <w:r w:rsidR="00CB2922" w:rsidRPr="0073414F">
        <w:rPr>
          <w:rFonts w:asciiTheme="majorBidi" w:hAnsiTheme="majorBidi" w:cstheme="majorBidi"/>
          <w:sz w:val="24"/>
          <w:szCs w:val="24"/>
        </w:rPr>
        <w:t>___________________________________________________</w:t>
      </w:r>
      <w:r w:rsidRPr="0073414F">
        <w:rPr>
          <w:rFonts w:asciiTheme="majorBidi" w:hAnsiTheme="majorBidi" w:cstheme="majorBidi"/>
          <w:sz w:val="24"/>
          <w:szCs w:val="24"/>
        </w:rPr>
        <w:t>________________________________________________</w:t>
      </w:r>
      <w:r w:rsidR="00CB2922" w:rsidRPr="0073414F">
        <w:rPr>
          <w:rFonts w:asciiTheme="majorBidi" w:hAnsiTheme="majorBidi" w:cstheme="majorBidi"/>
          <w:sz w:val="24"/>
          <w:szCs w:val="24"/>
        </w:rPr>
        <w:t>_________________</w:t>
      </w:r>
      <w:r w:rsidR="00CB2922">
        <w:rPr>
          <w:rFonts w:asciiTheme="majorBidi" w:hAnsiTheme="majorBidi" w:cstheme="majorBidi"/>
          <w:sz w:val="24"/>
          <w:szCs w:val="24"/>
        </w:rPr>
        <w:t>___</w:t>
      </w:r>
      <w:r w:rsidR="00526367">
        <w:rPr>
          <w:rFonts w:asciiTheme="majorBidi" w:hAnsiTheme="majorBidi" w:cstheme="majorBidi"/>
          <w:sz w:val="24"/>
          <w:szCs w:val="24"/>
        </w:rPr>
        <w:t>__________________________________________________________________</w:t>
      </w:r>
      <w:r w:rsidRPr="0073414F">
        <w:rPr>
          <w:rFonts w:asciiTheme="majorBidi" w:hAnsiTheme="majorBidi" w:cstheme="majorBidi"/>
          <w:sz w:val="24"/>
          <w:szCs w:val="24"/>
        </w:rPr>
        <w:br/>
        <w:t>ii. Page Layout: ______________________________________________________________</w:t>
      </w:r>
      <w:r w:rsidR="00CB2922" w:rsidRPr="0073414F">
        <w:rPr>
          <w:rFonts w:asciiTheme="majorBidi" w:hAnsiTheme="majorBidi" w:cstheme="majorBidi"/>
          <w:sz w:val="24"/>
          <w:szCs w:val="24"/>
        </w:rPr>
        <w:t>_________________</w:t>
      </w:r>
      <w:r w:rsidR="00CB2922">
        <w:rPr>
          <w:rFonts w:asciiTheme="majorBidi" w:hAnsiTheme="majorBidi" w:cstheme="majorBidi"/>
          <w:sz w:val="24"/>
          <w:szCs w:val="24"/>
        </w:rPr>
        <w:t>__</w:t>
      </w:r>
      <w:r w:rsidR="00526367" w:rsidRPr="0073414F">
        <w:rPr>
          <w:rFonts w:asciiTheme="majorBidi" w:hAnsiTheme="majorBidi" w:cstheme="majorBidi"/>
          <w:sz w:val="24"/>
          <w:szCs w:val="24"/>
        </w:rPr>
        <w:t>____________________________________________________</w:t>
      </w:r>
      <w:r w:rsidR="00526367">
        <w:rPr>
          <w:rFonts w:asciiTheme="majorBidi" w:hAnsiTheme="majorBidi" w:cstheme="majorBidi"/>
          <w:sz w:val="24"/>
          <w:szCs w:val="24"/>
        </w:rPr>
        <w:t>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List three editing tools in a word processor used to correct errors. (3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w:t>
      </w:r>
      <w:r w:rsidRPr="0073414F">
        <w:rPr>
          <w:rFonts w:asciiTheme="majorBidi" w:hAnsiTheme="majorBidi" w:cstheme="majorBidi"/>
          <w:sz w:val="24"/>
          <w:szCs w:val="24"/>
        </w:rPr>
        <w:br/>
        <w:t>iii. __________________________________________________</w:t>
      </w:r>
      <w:r w:rsidR="00CB2922" w:rsidRPr="0073414F">
        <w:rPr>
          <w:rFonts w:asciiTheme="majorBidi" w:hAnsiTheme="majorBidi" w:cstheme="majorBidi"/>
          <w:sz w:val="24"/>
          <w:szCs w:val="24"/>
        </w:rPr>
        <w:t>__________________________________</w:t>
      </w: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Describe four steps to save a document for the first time. (2 marks)</w:t>
      </w:r>
      <w:r w:rsidRPr="0073414F">
        <w:rPr>
          <w:rFonts w:asciiTheme="majorBidi" w:hAnsiTheme="majorBidi" w:cstheme="majorBidi"/>
          <w:sz w:val="24"/>
          <w:szCs w:val="24"/>
        </w:rPr>
        <w:br/>
        <w:t>i. __________________________________________________</w:t>
      </w:r>
      <w:r w:rsidR="00CB2922" w:rsidRPr="0073414F">
        <w:rPr>
          <w:rFonts w:asciiTheme="majorBidi" w:hAnsiTheme="majorBidi" w:cstheme="majorBidi"/>
          <w:sz w:val="24"/>
          <w:szCs w:val="24"/>
        </w:rPr>
        <w:t>__________________________________</w:t>
      </w:r>
      <w:r w:rsidR="00CB2922">
        <w:rPr>
          <w:rFonts w:asciiTheme="majorBidi" w:hAnsiTheme="majorBidi" w:cstheme="majorBidi"/>
          <w:sz w:val="24"/>
          <w:szCs w:val="24"/>
        </w:rPr>
        <w:t>_________</w:t>
      </w:r>
      <w:r w:rsidRPr="0073414F">
        <w:rPr>
          <w:rFonts w:asciiTheme="majorBidi" w:hAnsiTheme="majorBidi" w:cstheme="majorBidi"/>
          <w:sz w:val="24"/>
          <w:szCs w:val="24"/>
        </w:rPr>
        <w:br/>
        <w:t>ii. __________________________________________________</w:t>
      </w:r>
      <w:r w:rsidR="00CB2922" w:rsidRPr="0073414F">
        <w:rPr>
          <w:rFonts w:asciiTheme="majorBidi" w:hAnsiTheme="majorBidi" w:cstheme="majorBidi"/>
          <w:sz w:val="24"/>
          <w:szCs w:val="24"/>
        </w:rPr>
        <w:t>__________________________________</w:t>
      </w:r>
      <w:r w:rsidR="00526367">
        <w:rPr>
          <w:rFonts w:asciiTheme="majorBidi" w:hAnsiTheme="majorBidi" w:cstheme="majorBidi"/>
          <w:sz w:val="24"/>
          <w:szCs w:val="24"/>
        </w:rPr>
        <w:t>________</w:t>
      </w:r>
      <w:r w:rsidRPr="0073414F">
        <w:rPr>
          <w:rFonts w:asciiTheme="majorBidi" w:hAnsiTheme="majorBidi" w:cstheme="majorBidi"/>
          <w:sz w:val="24"/>
          <w:szCs w:val="24"/>
        </w:rPr>
        <w:br/>
        <w:t>iii. __________________________________________________</w:t>
      </w:r>
      <w:r w:rsidR="00CB2922" w:rsidRPr="0073414F">
        <w:rPr>
          <w:rFonts w:asciiTheme="majorBidi" w:hAnsiTheme="majorBidi" w:cstheme="majorBidi"/>
          <w:sz w:val="24"/>
          <w:szCs w:val="24"/>
        </w:rPr>
        <w:t>__________________________________</w:t>
      </w:r>
      <w:r w:rsidR="00526367">
        <w:rPr>
          <w:rFonts w:asciiTheme="majorBidi" w:hAnsiTheme="majorBidi" w:cstheme="majorBidi"/>
          <w:sz w:val="24"/>
          <w:szCs w:val="24"/>
        </w:rPr>
        <w:t>________</w:t>
      </w:r>
      <w:r w:rsidRPr="0073414F">
        <w:rPr>
          <w:rFonts w:asciiTheme="majorBidi" w:hAnsiTheme="majorBidi" w:cstheme="majorBidi"/>
          <w:sz w:val="24"/>
          <w:szCs w:val="24"/>
        </w:rPr>
        <w:br/>
        <w:t>iv. __________________________________________________</w:t>
      </w:r>
      <w:r w:rsidR="00CB2922" w:rsidRPr="0073414F">
        <w:rPr>
          <w:rFonts w:asciiTheme="majorBidi" w:hAnsiTheme="majorBidi" w:cstheme="majorBidi"/>
          <w:sz w:val="24"/>
          <w:szCs w:val="24"/>
        </w:rPr>
        <w:t>__________________________________</w:t>
      </w:r>
      <w:r w:rsidR="00526367">
        <w:rPr>
          <w:rFonts w:asciiTheme="majorBidi" w:hAnsiTheme="majorBidi" w:cstheme="majorBidi"/>
          <w:sz w:val="24"/>
          <w:szCs w:val="24"/>
        </w:rPr>
        <w:t>________</w:t>
      </w:r>
    </w:p>
    <w:p w:rsidR="00526367" w:rsidRDefault="0073414F" w:rsidP="00EF6D72">
      <w:pPr>
        <w:pStyle w:val="NoSpacing"/>
        <w:numPr>
          <w:ilvl w:val="0"/>
          <w:numId w:val="54"/>
        </w:numPr>
        <w:spacing w:line="360" w:lineRule="auto"/>
        <w:rPr>
          <w:rFonts w:asciiTheme="majorBidi" w:hAnsiTheme="majorBidi" w:cstheme="majorBidi"/>
          <w:sz w:val="24"/>
          <w:szCs w:val="24"/>
        </w:rPr>
      </w:pPr>
      <w:r w:rsidRPr="0073414F">
        <w:rPr>
          <w:rFonts w:asciiTheme="majorBidi" w:hAnsiTheme="majorBidi" w:cstheme="majorBidi"/>
          <w:sz w:val="24"/>
          <w:szCs w:val="24"/>
        </w:rPr>
        <w:t>(a) Name four main components of ICT infrastructure in a modern office. (4 marks)</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w:t>
      </w:r>
      <w:r w:rsidR="00526367" w:rsidRPr="0073414F">
        <w:rPr>
          <w:rFonts w:asciiTheme="majorBidi" w:hAnsiTheme="majorBidi" w:cstheme="majorBidi"/>
          <w:sz w:val="24"/>
          <w:szCs w:val="24"/>
        </w:rPr>
        <w:t>___________________________________</w:t>
      </w:r>
      <w:r w:rsidR="00526367">
        <w:rPr>
          <w:rFonts w:asciiTheme="majorBidi" w:hAnsiTheme="majorBidi" w:cstheme="majorBidi"/>
          <w:sz w:val="24"/>
          <w:szCs w:val="24"/>
        </w:rPr>
        <w:t>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w:t>
      </w:r>
      <w:r w:rsidR="00526367">
        <w:rPr>
          <w:rFonts w:asciiTheme="majorBidi" w:hAnsiTheme="majorBidi" w:cstheme="majorBidi"/>
          <w:sz w:val="24"/>
          <w:szCs w:val="24"/>
        </w:rPr>
        <w:t>_________</w:t>
      </w:r>
      <w:r w:rsidRPr="0073414F">
        <w:rPr>
          <w:rFonts w:asciiTheme="majorBidi" w:hAnsiTheme="majorBidi" w:cstheme="majorBidi"/>
          <w:sz w:val="24"/>
          <w:szCs w:val="24"/>
        </w:rPr>
        <w:br/>
        <w:t>iii.</w:t>
      </w:r>
      <w:r w:rsidR="00526367">
        <w:rPr>
          <w:rFonts w:asciiTheme="majorBidi" w:hAnsiTheme="majorBidi" w:cstheme="majorBidi"/>
          <w:sz w:val="24"/>
          <w:szCs w:val="24"/>
        </w:rPr>
        <w:t xml:space="preserve"> </w:t>
      </w:r>
      <w:r w:rsidRPr="0073414F">
        <w:rPr>
          <w:rFonts w:asciiTheme="majorBidi" w:hAnsiTheme="majorBidi" w:cstheme="majorBidi"/>
          <w:sz w:val="24"/>
          <w:szCs w:val="24"/>
        </w:rPr>
        <w:t>________________________________________</w:t>
      </w:r>
      <w:r w:rsidR="00526367" w:rsidRPr="0073414F">
        <w:rPr>
          <w:rFonts w:asciiTheme="majorBidi" w:hAnsiTheme="majorBidi" w:cstheme="majorBidi"/>
          <w:sz w:val="24"/>
          <w:szCs w:val="24"/>
        </w:rPr>
        <w:t>______________</w:t>
      </w:r>
      <w:r w:rsidR="00526367">
        <w:rPr>
          <w:rFonts w:asciiTheme="majorBidi" w:hAnsiTheme="majorBidi" w:cstheme="majorBidi"/>
          <w:sz w:val="24"/>
          <w:szCs w:val="24"/>
        </w:rPr>
        <w:t>__</w:t>
      </w:r>
      <w:r w:rsidR="00526367" w:rsidRPr="0073414F">
        <w:rPr>
          <w:rFonts w:asciiTheme="majorBidi" w:hAnsiTheme="majorBidi" w:cstheme="majorBidi"/>
          <w:sz w:val="24"/>
          <w:szCs w:val="24"/>
        </w:rPr>
        <w:t>______________</w:t>
      </w:r>
      <w:r w:rsidR="00526367">
        <w:rPr>
          <w:rFonts w:asciiTheme="majorBidi" w:hAnsiTheme="majorBidi" w:cstheme="majorBidi"/>
          <w:sz w:val="24"/>
          <w:szCs w:val="24"/>
        </w:rPr>
        <w:t>_______________________</w:t>
      </w:r>
      <w:r w:rsidRPr="0073414F">
        <w:rPr>
          <w:rFonts w:asciiTheme="majorBidi" w:hAnsiTheme="majorBidi" w:cstheme="majorBidi"/>
          <w:sz w:val="24"/>
          <w:szCs w:val="24"/>
        </w:rPr>
        <w:br/>
        <w:t>iv. __________________________________________________</w:t>
      </w:r>
      <w:r w:rsidR="00526367" w:rsidRPr="0073414F">
        <w:rPr>
          <w:rFonts w:asciiTheme="majorBidi" w:hAnsiTheme="majorBidi" w:cstheme="majorBidi"/>
          <w:sz w:val="24"/>
          <w:szCs w:val="24"/>
        </w:rPr>
        <w:t>___________________________________</w:t>
      </w:r>
      <w:r w:rsidR="00526367">
        <w:rPr>
          <w:rFonts w:asciiTheme="majorBidi" w:hAnsiTheme="majorBidi" w:cstheme="majorBidi"/>
          <w:sz w:val="24"/>
          <w:szCs w:val="24"/>
        </w:rPr>
        <w:t>_________</w:t>
      </w:r>
    </w:p>
    <w:p w:rsidR="00526367" w:rsidRDefault="0052636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three physical strains a person may suffer when using a computer incorrectly.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w:t>
      </w:r>
      <w:r w:rsidR="00526367">
        <w:rPr>
          <w:rFonts w:asciiTheme="majorBidi" w:hAnsiTheme="majorBidi" w:cstheme="majorBidi"/>
          <w:sz w:val="24"/>
          <w:szCs w:val="24"/>
        </w:rPr>
        <w:t>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w:t>
      </w:r>
      <w:r w:rsidR="00526367">
        <w:rPr>
          <w:rFonts w:asciiTheme="majorBidi" w:hAnsiTheme="majorBidi" w:cstheme="majorBidi"/>
          <w:sz w:val="24"/>
          <w:szCs w:val="24"/>
        </w:rPr>
        <w:t>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___________________________________</w:t>
      </w:r>
      <w:r w:rsidR="00526367">
        <w:rPr>
          <w:rFonts w:asciiTheme="majorBidi" w:hAnsiTheme="majorBidi" w:cstheme="majorBidi"/>
          <w:sz w:val="24"/>
          <w:szCs w:val="24"/>
        </w:rPr>
        <w:t>_________</w:t>
      </w:r>
    </w:p>
    <w:p w:rsidR="0073414F" w:rsidRPr="0073414F" w:rsidRDefault="0073414F" w:rsidP="00EF6D72">
      <w:pPr>
        <w:pStyle w:val="NoSpacing"/>
        <w:numPr>
          <w:ilvl w:val="0"/>
          <w:numId w:val="54"/>
        </w:numPr>
        <w:spacing w:line="360" w:lineRule="auto"/>
        <w:rPr>
          <w:rFonts w:asciiTheme="majorBidi" w:hAnsiTheme="majorBidi" w:cstheme="majorBidi"/>
          <w:sz w:val="24"/>
          <w:szCs w:val="24"/>
        </w:rPr>
      </w:pPr>
      <w:r w:rsidRPr="0073414F">
        <w:rPr>
          <w:rFonts w:asciiTheme="majorBidi" w:hAnsiTheme="majorBidi" w:cstheme="majorBidi"/>
          <w:sz w:val="24"/>
          <w:szCs w:val="24"/>
        </w:rPr>
        <w:t>You are a computer lab assistant and notice computers are unprotected and poorly managed.</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an Operating System (OS). (2 marks)</w:t>
      </w:r>
    </w:p>
    <w:p w:rsidR="0073414F" w:rsidRPr="0073414F" w:rsidRDefault="0052636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the operating systems or interfaces described: (4 marks)</w:t>
      </w:r>
      <w:r w:rsidRPr="0073414F">
        <w:rPr>
          <w:rFonts w:asciiTheme="majorBidi" w:hAnsiTheme="majorBidi" w:cstheme="majorBidi"/>
          <w:sz w:val="24"/>
          <w:szCs w:val="24"/>
        </w:rPr>
        <w:br/>
        <w:t>i. GUI on iPhones: ______________________________</w:t>
      </w:r>
      <w:r w:rsidR="00526367">
        <w:rPr>
          <w:rFonts w:asciiTheme="majorBidi" w:hAnsiTheme="majorBidi" w:cstheme="majorBidi"/>
          <w:sz w:val="24"/>
          <w:szCs w:val="24"/>
        </w:rPr>
        <w:t>________________________________</w:t>
      </w:r>
      <w:r w:rsidRPr="0073414F">
        <w:rPr>
          <w:rFonts w:asciiTheme="majorBidi" w:hAnsiTheme="majorBidi" w:cstheme="majorBidi"/>
          <w:sz w:val="24"/>
          <w:szCs w:val="24"/>
        </w:rPr>
        <w:br/>
        <w:t>ii. Open-source OS for servers: ______________________________</w:t>
      </w:r>
      <w:r w:rsidR="00526367">
        <w:rPr>
          <w:rFonts w:asciiTheme="majorBidi" w:hAnsiTheme="majorBidi" w:cstheme="majorBidi"/>
          <w:sz w:val="24"/>
          <w:szCs w:val="24"/>
        </w:rPr>
        <w:t>______________________</w:t>
      </w:r>
      <w:r w:rsidRPr="0073414F">
        <w:rPr>
          <w:rFonts w:asciiTheme="majorBidi" w:hAnsiTheme="majorBidi" w:cstheme="majorBidi"/>
          <w:sz w:val="24"/>
          <w:szCs w:val="24"/>
        </w:rPr>
        <w:br/>
        <w:t>iii. Most common desktop OS: ______________________________</w:t>
      </w:r>
      <w:r w:rsidR="00526367">
        <w:rPr>
          <w:rFonts w:asciiTheme="majorBidi" w:hAnsiTheme="majorBidi" w:cstheme="majorBidi"/>
          <w:sz w:val="24"/>
          <w:szCs w:val="24"/>
        </w:rPr>
        <w:t>______________________</w:t>
      </w:r>
      <w:r w:rsidRPr="0073414F">
        <w:rPr>
          <w:rFonts w:asciiTheme="majorBidi" w:hAnsiTheme="majorBidi" w:cstheme="majorBidi"/>
          <w:sz w:val="24"/>
          <w:szCs w:val="24"/>
        </w:rPr>
        <w:br/>
        <w:t>iv. Interface where users type text commands: ______________________________</w:t>
      </w:r>
      <w:r w:rsidR="00526367">
        <w:rPr>
          <w:rFonts w:asciiTheme="majorBidi" w:hAnsiTheme="majorBidi" w:cstheme="majorBidi"/>
          <w:sz w:val="24"/>
          <w:szCs w:val="24"/>
        </w:rPr>
        <w:t>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Expand the following abbreviations: (3 marks)</w:t>
      </w:r>
      <w:r w:rsidRPr="0073414F">
        <w:rPr>
          <w:rFonts w:asciiTheme="majorBidi" w:hAnsiTheme="majorBidi" w:cstheme="majorBidi"/>
          <w:sz w:val="24"/>
          <w:szCs w:val="24"/>
        </w:rPr>
        <w:br/>
        <w:t>i. CPU: ____________________________________________</w:t>
      </w:r>
      <w:r w:rsidR="00526367">
        <w:rPr>
          <w:rFonts w:asciiTheme="majorBidi" w:hAnsiTheme="majorBidi" w:cstheme="majorBidi"/>
          <w:sz w:val="24"/>
          <w:szCs w:val="24"/>
        </w:rPr>
        <w:t>_________________________________________</w:t>
      </w:r>
      <w:r w:rsidRPr="0073414F">
        <w:rPr>
          <w:rFonts w:asciiTheme="majorBidi" w:hAnsiTheme="majorBidi" w:cstheme="majorBidi"/>
          <w:sz w:val="24"/>
          <w:szCs w:val="24"/>
        </w:rPr>
        <w:br/>
        <w:t>ii. GUI: ____________________________________________</w:t>
      </w:r>
      <w:r w:rsidR="00526367">
        <w:rPr>
          <w:rFonts w:asciiTheme="majorBidi" w:hAnsiTheme="majorBidi" w:cstheme="majorBidi"/>
          <w:sz w:val="24"/>
          <w:szCs w:val="24"/>
        </w:rPr>
        <w:t>_________________________________________</w:t>
      </w:r>
      <w:r w:rsidRPr="0073414F">
        <w:rPr>
          <w:rFonts w:asciiTheme="majorBidi" w:hAnsiTheme="majorBidi" w:cstheme="majorBidi"/>
          <w:sz w:val="24"/>
          <w:szCs w:val="24"/>
        </w:rPr>
        <w:br/>
        <w:t>iii. OS: ____________________________________________</w:t>
      </w:r>
      <w:r w:rsidR="00526367">
        <w:rPr>
          <w:rFonts w:asciiTheme="majorBidi" w:hAnsiTheme="majorBidi" w:cstheme="majorBidi"/>
          <w:sz w:val="24"/>
          <w:szCs w:val="24"/>
        </w:rPr>
        <w:t>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Write four steps to create a new folder called “ICT_Assignment” on the desktop. (4 marks)</w:t>
      </w:r>
      <w:r w:rsidRPr="0073414F">
        <w:rPr>
          <w:rFonts w:asciiTheme="majorBidi" w:hAnsiTheme="majorBidi" w:cstheme="majorBidi"/>
          <w:sz w:val="24"/>
          <w:szCs w:val="24"/>
        </w:rPr>
        <w:br/>
        <w:t>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iv. __________________________________________________</w:t>
      </w:r>
      <w:r w:rsidR="00526367">
        <w:rPr>
          <w:rFonts w:asciiTheme="majorBidi" w:hAnsiTheme="majorBidi" w:cstheme="majorBidi"/>
          <w:sz w:val="24"/>
          <w:szCs w:val="24"/>
        </w:rPr>
        <w:t>_______________________________________</w:t>
      </w: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Explain two security measures to protect files on a computer. (4 marks)</w:t>
      </w:r>
      <w:r w:rsidRPr="0073414F">
        <w:rPr>
          <w:rFonts w:asciiTheme="majorBidi" w:hAnsiTheme="majorBidi" w:cstheme="majorBidi"/>
          <w:sz w:val="24"/>
          <w:szCs w:val="24"/>
        </w:rPr>
        <w:br/>
        <w:t>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Pr>
          <w:rFonts w:asciiTheme="majorBidi" w:hAnsiTheme="majorBidi" w:cstheme="majorBidi"/>
          <w:sz w:val="24"/>
          <w:szCs w:val="24"/>
        </w:rPr>
        <w:t>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 List four basic OS manipulations to customize the computer interface. (8 marks)</w:t>
      </w:r>
      <w:r w:rsidRPr="0073414F">
        <w:rPr>
          <w:rFonts w:asciiTheme="majorBidi" w:hAnsiTheme="majorBidi" w:cstheme="majorBidi"/>
          <w:sz w:val="24"/>
          <w:szCs w:val="24"/>
        </w:rPr>
        <w:br/>
        <w:t>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iv. __________________________________________________</w:t>
      </w:r>
      <w:r w:rsidR="00526367">
        <w:rPr>
          <w:rFonts w:asciiTheme="majorBidi" w:hAnsiTheme="majorBidi" w:cstheme="majorBidi"/>
          <w:sz w:val="24"/>
          <w:szCs w:val="24"/>
        </w:rPr>
        <w:t>_______________________________________</w:t>
      </w:r>
    </w:p>
    <w:p w:rsidR="0073414F" w:rsidRPr="0073414F" w:rsidRDefault="0073414F" w:rsidP="00EF6D72">
      <w:pPr>
        <w:pStyle w:val="NoSpacing"/>
        <w:numPr>
          <w:ilvl w:val="0"/>
          <w:numId w:val="54"/>
        </w:numPr>
        <w:spacing w:line="360" w:lineRule="auto"/>
        <w:rPr>
          <w:rFonts w:asciiTheme="majorBidi" w:hAnsiTheme="majorBidi" w:cstheme="majorBidi"/>
          <w:sz w:val="24"/>
          <w:szCs w:val="24"/>
        </w:rPr>
      </w:pPr>
      <w:r w:rsidRPr="0073414F">
        <w:rPr>
          <w:rFonts w:asciiTheme="majorBidi" w:hAnsiTheme="majorBidi" w:cstheme="majorBidi"/>
          <w:sz w:val="24"/>
          <w:szCs w:val="24"/>
        </w:rPr>
        <w:t>(a) Name three word processing software suitable for preparing reports. (3 marks)</w:t>
      </w:r>
      <w:r w:rsidRPr="0073414F">
        <w:rPr>
          <w:rFonts w:asciiTheme="majorBidi" w:hAnsiTheme="majorBidi" w:cstheme="majorBidi"/>
          <w:sz w:val="24"/>
          <w:szCs w:val="24"/>
        </w:rPr>
        <w:br/>
        <w:t>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iii. __________________________________________________</w:t>
      </w:r>
      <w:r w:rsidR="00526367">
        <w:rPr>
          <w:rFonts w:asciiTheme="majorBidi" w:hAnsiTheme="majorBidi" w:cstheme="majorBidi"/>
          <w:sz w:val="24"/>
          <w:szCs w:val="24"/>
        </w:rPr>
        <w:t>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functions of the cursor in a word processor. (2 marks)</w:t>
      </w:r>
      <w:r w:rsidRPr="0073414F">
        <w:rPr>
          <w:rFonts w:asciiTheme="majorBidi" w:hAnsiTheme="majorBidi" w:cstheme="majorBidi"/>
          <w:sz w:val="24"/>
          <w:szCs w:val="24"/>
        </w:rPr>
        <w:br/>
        <w:t>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Pr>
          <w:rFonts w:asciiTheme="majorBidi" w:hAnsiTheme="majorBidi" w:cstheme="majorBidi"/>
          <w:sz w:val="24"/>
          <w:szCs w:val="24"/>
        </w:rPr>
        <w:t>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Match the following word processor icons with their functions: (5 marks)</w:t>
      </w:r>
    </w:p>
    <w:tbl>
      <w:tblPr>
        <w:tblStyle w:val="TableGrid"/>
        <w:tblW w:w="0" w:type="auto"/>
        <w:tblLook w:val="04A0" w:firstRow="1" w:lastRow="0" w:firstColumn="1" w:lastColumn="0" w:noHBand="0" w:noVBand="1"/>
      </w:tblPr>
      <w:tblGrid>
        <w:gridCol w:w="750"/>
        <w:gridCol w:w="8997"/>
      </w:tblGrid>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Icon</w:t>
            </w:r>
          </w:p>
        </w:tc>
        <w:tc>
          <w:tcPr>
            <w:tcW w:w="8997"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Function</w:t>
            </w: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Undo</w:t>
            </w:r>
          </w:p>
        </w:tc>
        <w:tc>
          <w:tcPr>
            <w:tcW w:w="8997"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Redo</w:t>
            </w:r>
          </w:p>
        </w:tc>
        <w:tc>
          <w:tcPr>
            <w:tcW w:w="8997"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Save</w:t>
            </w:r>
          </w:p>
        </w:tc>
        <w:tc>
          <w:tcPr>
            <w:tcW w:w="8997" w:type="dxa"/>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EF6D72">
      <w:pPr>
        <w:pStyle w:val="NoSpacing"/>
        <w:numPr>
          <w:ilvl w:val="0"/>
          <w:numId w:val="54"/>
        </w:numPr>
        <w:spacing w:line="360" w:lineRule="auto"/>
        <w:rPr>
          <w:rFonts w:asciiTheme="majorBidi" w:hAnsiTheme="majorBidi" w:cstheme="majorBidi"/>
          <w:sz w:val="24"/>
          <w:szCs w:val="24"/>
        </w:rPr>
      </w:pPr>
      <w:r w:rsidRPr="0073414F">
        <w:rPr>
          <w:rFonts w:asciiTheme="majorBidi" w:hAnsiTheme="majorBidi" w:cstheme="majorBidi"/>
          <w:sz w:val="24"/>
          <w:szCs w:val="24"/>
        </w:rPr>
        <w:t>The village of Tumaini wants to improve communication between a local clinic and hospital.</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four ICT devices that can be used in the clinic. For each, state one function. (4 marks)</w:t>
      </w:r>
      <w:r w:rsidRPr="0073414F">
        <w:rPr>
          <w:rFonts w:asciiTheme="majorBidi" w:hAnsiTheme="majorBidi" w:cstheme="majorBidi"/>
          <w:sz w:val="24"/>
          <w:szCs w:val="24"/>
        </w:rPr>
        <w:br/>
        <w:t>i. Device: ____</w:t>
      </w:r>
      <w:r w:rsidR="00526367">
        <w:rPr>
          <w:rFonts w:asciiTheme="majorBidi" w:hAnsiTheme="majorBidi" w:cstheme="majorBidi"/>
          <w:sz w:val="24"/>
          <w:szCs w:val="24"/>
        </w:rPr>
        <w:t>_____________</w:t>
      </w:r>
      <w:r w:rsidRPr="0073414F">
        <w:rPr>
          <w:rFonts w:asciiTheme="majorBidi" w:hAnsiTheme="majorBidi" w:cstheme="majorBidi"/>
          <w:sz w:val="24"/>
          <w:szCs w:val="24"/>
        </w:rPr>
        <w:t>______ Function: 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Device: __</w:t>
      </w:r>
      <w:r w:rsidR="00526367">
        <w:rPr>
          <w:rFonts w:asciiTheme="majorBidi" w:hAnsiTheme="majorBidi" w:cstheme="majorBidi"/>
          <w:sz w:val="24"/>
          <w:szCs w:val="24"/>
        </w:rPr>
        <w:t>_____________</w:t>
      </w:r>
      <w:r w:rsidRPr="0073414F">
        <w:rPr>
          <w:rFonts w:asciiTheme="majorBidi" w:hAnsiTheme="majorBidi" w:cstheme="majorBidi"/>
          <w:sz w:val="24"/>
          <w:szCs w:val="24"/>
        </w:rPr>
        <w:t>________ Function: 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iii. Device: ____</w:t>
      </w:r>
      <w:r w:rsidR="00526367">
        <w:rPr>
          <w:rFonts w:asciiTheme="majorBidi" w:hAnsiTheme="majorBidi" w:cstheme="majorBidi"/>
          <w:sz w:val="24"/>
          <w:szCs w:val="24"/>
        </w:rPr>
        <w:t>_____________</w:t>
      </w:r>
      <w:r w:rsidRPr="0073414F">
        <w:rPr>
          <w:rFonts w:asciiTheme="majorBidi" w:hAnsiTheme="majorBidi" w:cstheme="majorBidi"/>
          <w:sz w:val="24"/>
          <w:szCs w:val="24"/>
        </w:rPr>
        <w:t>______ Function: 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iv. Device: _____</w:t>
      </w:r>
      <w:r w:rsidR="00526367">
        <w:rPr>
          <w:rFonts w:asciiTheme="majorBidi" w:hAnsiTheme="majorBidi" w:cstheme="majorBidi"/>
          <w:sz w:val="24"/>
          <w:szCs w:val="24"/>
        </w:rPr>
        <w:t>_____________</w:t>
      </w:r>
      <w:r w:rsidRPr="0073414F">
        <w:rPr>
          <w:rFonts w:asciiTheme="majorBidi" w:hAnsiTheme="majorBidi" w:cstheme="majorBidi"/>
          <w:sz w:val="24"/>
          <w:szCs w:val="24"/>
        </w:rPr>
        <w:t>_____ Function: __________</w:t>
      </w:r>
      <w:r w:rsidR="00526367">
        <w:rPr>
          <w:rFonts w:asciiTheme="majorBidi" w:hAnsiTheme="majorBidi" w:cstheme="majorBidi"/>
          <w:sz w:val="24"/>
          <w:szCs w:val="24"/>
        </w:rPr>
        <w:t>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ways ICT can solve community problems like slow healthcare delivery. (3 marks)</w:t>
      </w:r>
      <w:r w:rsidRPr="0073414F">
        <w:rPr>
          <w:rFonts w:asciiTheme="majorBidi" w:hAnsiTheme="majorBidi" w:cstheme="majorBidi"/>
          <w:sz w:val="24"/>
          <w:szCs w:val="24"/>
        </w:rPr>
        <w:br/>
        <w:t>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iii. __________________________________________________</w:t>
      </w:r>
      <w:r w:rsidR="00526367">
        <w:rPr>
          <w:rFonts w:asciiTheme="majorBidi" w:hAnsiTheme="majorBidi" w:cstheme="majorBidi"/>
          <w:sz w:val="24"/>
          <w:szCs w:val="24"/>
        </w:rPr>
        <w:t>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one advantage and one disadvantage of using smartphones for health communication. (2 marks)</w:t>
      </w:r>
      <w:r w:rsidRPr="0073414F">
        <w:rPr>
          <w:rFonts w:asciiTheme="majorBidi" w:hAnsiTheme="majorBidi" w:cstheme="majorBidi"/>
          <w:sz w:val="24"/>
          <w:szCs w:val="24"/>
        </w:rPr>
        <w:br/>
        <w:t>Advantage: 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Disadvantage: 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Define the following terms: (2 marks)</w:t>
      </w:r>
      <w:r w:rsidRPr="0073414F">
        <w:rPr>
          <w:rFonts w:asciiTheme="majorBidi" w:hAnsiTheme="majorBidi" w:cstheme="majorBidi"/>
          <w:sz w:val="24"/>
          <w:szCs w:val="24"/>
        </w:rPr>
        <w:br/>
        <w:t>i. Information: 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Technology: 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p>
    <w:p w:rsidR="0073414F" w:rsidRPr="0073414F" w:rsidRDefault="0073414F" w:rsidP="00EF6D72">
      <w:pPr>
        <w:pStyle w:val="NoSpacing"/>
        <w:numPr>
          <w:ilvl w:val="0"/>
          <w:numId w:val="54"/>
        </w:numPr>
        <w:spacing w:line="360" w:lineRule="auto"/>
        <w:rPr>
          <w:rFonts w:asciiTheme="majorBidi" w:hAnsiTheme="majorBidi" w:cstheme="majorBidi"/>
          <w:sz w:val="24"/>
          <w:szCs w:val="24"/>
        </w:rPr>
      </w:pPr>
      <w:r w:rsidRPr="0073414F">
        <w:rPr>
          <w:rFonts w:asciiTheme="majorBidi" w:hAnsiTheme="majorBidi" w:cstheme="majorBidi"/>
          <w:sz w:val="24"/>
          <w:szCs w:val="24"/>
        </w:rPr>
        <w:t>A school requires a well-formatted environmental report.</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three features of a good report layout.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reasons why images are important in a report.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Give two ways of navigating a long document efficiently.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w:t>
      </w:r>
      <w:r w:rsidR="00526367">
        <w:rPr>
          <w:rFonts w:asciiTheme="majorBidi" w:hAnsiTheme="majorBidi" w:cstheme="majorBidi"/>
          <w:sz w:val="24"/>
          <w:szCs w:val="24"/>
        </w:rPr>
        <w:t>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List two word processing formatting tools that help improve readability.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w:t>
      </w:r>
      <w:r w:rsidR="00526367">
        <w:rPr>
          <w:rFonts w:asciiTheme="majorBidi" w:hAnsiTheme="majorBidi" w:cstheme="majorBidi"/>
          <w:sz w:val="24"/>
          <w:szCs w:val="24"/>
        </w:rPr>
        <w:t>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23776" behindDoc="0" locked="0" layoutInCell="1" allowOverlap="1" wp14:anchorId="63DF4131" wp14:editId="06D4F109">
                <wp:simplePos x="0" y="0"/>
                <wp:positionH relativeFrom="column">
                  <wp:posOffset>4544060</wp:posOffset>
                </wp:positionH>
                <wp:positionV relativeFrom="paragraph">
                  <wp:posOffset>-267426</wp:posOffset>
                </wp:positionV>
                <wp:extent cx="2307771" cy="2122715"/>
                <wp:effectExtent l="0" t="0" r="0" b="0"/>
                <wp:wrapNone/>
                <wp:docPr id="3181" name="Group 3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182" name="Picture 3182"/>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83" name="Picture 3183"/>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81" o:spid="_x0000_s1026" style="position:absolute;margin-left:357.8pt;margin-top:-21.05pt;width:181.7pt;height:167.15pt;z-index:25172377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">
                <v:shape id="Picture 3182"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nDnCAAAA3QAAAA8AAABkcnMvZG93bnJldi54bWxEj0FrwkAUhO8F/8PyBG91kxVKSF2llAh6&#10;rErOz+xrEsy+DdlV13/fLRR6HGbmG2a9jXYQd5p871hDvsxAEDfO9NxqOJ92rwUIH5ANDo5Jw5M8&#10;bDezlzWWxj34i+7H0IoEYV+ihi6EsZTSNx1Z9Es3Eifv200WQ5JTK82EjwS3g1RZ9iYt9pwWOhzp&#10;s6PmerxZDZedWh2uHGPt9hXVHOuq6JXWi3n8eAcRKIb/8F97bzSs8kLB75v0BO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pw5wgAAAN0AAAAPAAAAAAAAAAAAAAAAAJ8C&#10;AABkcnMvZG93bnJldi54bWxQSwUGAAAAAAQABAD3AAAAjgMAAAAA&#10;">
                  <v:imagedata r:id="rId37" o:title="" croptop="3526f" cropbottom="22913f" cropleft="12508f" cropright="12340f" chromakey="white"/>
                  <v:path arrowok="t"/>
                </v:shape>
                <v:shape id="Picture 3183"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ORwTIAAAA3QAAAA8AAABkcnMvZG93bnJldi54bWxEj09rwkAUxO9Cv8PyCr3pJhXERlexf42H&#10;CkZFj8/saxKafRuyW02/fbcgeBxm5jfMdN6ZWpypdZVlBfEgAkGcW11xoWC3fe+PQTiPrLG2TAp+&#10;ycF8dtebYqLthTd0znwhAoRdggpK75tESpeXZNANbEMcvC/bGvRBtoXULV4C3NTyMYpG0mDFYaHE&#10;hl5Kyr+zH6MgzbrVcV9/nJaH0SJdx09vn6/PkVIP991iAsJT52/hazvVCobxeAj/b8ITkL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DkcEyAAAAN0AAAAPAAAAAAAAAAAA&#10;AAAAAJ8CAABkcnMvZG93bnJldi54bWxQSwUGAAAAAAQABAD3AAAAlAM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IRE</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03648" behindDoc="0" locked="0" layoutInCell="1" allowOverlap="1" wp14:anchorId="3A83F215" wp14:editId="72EAD576">
            <wp:simplePos x="0" y="0"/>
            <wp:positionH relativeFrom="column">
              <wp:posOffset>1492250</wp:posOffset>
            </wp:positionH>
            <wp:positionV relativeFrom="paragraph">
              <wp:posOffset>92710</wp:posOffset>
            </wp:positionV>
            <wp:extent cx="3147695" cy="944245"/>
            <wp:effectExtent l="0" t="0" r="0" b="0"/>
            <wp:wrapNone/>
            <wp:docPr id="63" name="Picture 63"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73414F" w:rsidRPr="0073414F" w:rsidRDefault="0073414F" w:rsidP="00EF6D72">
      <w:pPr>
        <w:pStyle w:val="NoSpacing"/>
        <w:numPr>
          <w:ilvl w:val="0"/>
          <w:numId w:val="55"/>
        </w:numPr>
        <w:spacing w:line="360" w:lineRule="auto"/>
        <w:rPr>
          <w:rFonts w:asciiTheme="majorBidi" w:hAnsiTheme="majorBidi" w:cstheme="majorBidi"/>
          <w:sz w:val="24"/>
          <w:szCs w:val="24"/>
        </w:rPr>
      </w:pPr>
      <w:r w:rsidRPr="0073414F">
        <w:rPr>
          <w:rFonts w:asciiTheme="majorBidi" w:hAnsiTheme="majorBidi" w:cstheme="majorBidi"/>
          <w:sz w:val="24"/>
          <w:szCs w:val="24"/>
        </w:rPr>
        <w:t>Write your name, school, assessment number, signature, and date on all answer sheets.</w:t>
      </w:r>
    </w:p>
    <w:p w:rsidR="0073414F" w:rsidRPr="0073414F" w:rsidRDefault="0073414F" w:rsidP="00EF6D72">
      <w:pPr>
        <w:pStyle w:val="NoSpacing"/>
        <w:numPr>
          <w:ilvl w:val="0"/>
          <w:numId w:val="55"/>
        </w:numPr>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the spaces provided.</w:t>
      </w:r>
      <w:r w:rsidR="004C1500" w:rsidRPr="004C1500">
        <w:rPr>
          <w:noProof/>
        </w:rPr>
        <w:t xml:space="preserve"> </w:t>
      </w:r>
    </w:p>
    <w:p w:rsidR="0073414F" w:rsidRPr="0073414F" w:rsidRDefault="0073414F" w:rsidP="00EF6D72">
      <w:pPr>
        <w:pStyle w:val="NoSpacing"/>
        <w:numPr>
          <w:ilvl w:val="0"/>
          <w:numId w:val="55"/>
        </w:numPr>
        <w:spacing w:line="360" w:lineRule="auto"/>
        <w:rPr>
          <w:rFonts w:asciiTheme="majorBidi" w:hAnsiTheme="majorBidi" w:cstheme="majorBidi"/>
          <w:sz w:val="24"/>
          <w:szCs w:val="24"/>
        </w:rPr>
      </w:pPr>
      <w:r w:rsidRPr="0073414F">
        <w:rPr>
          <w:rFonts w:asciiTheme="majorBidi" w:hAnsiTheme="majorBidi" w:cstheme="majorBidi"/>
          <w:sz w:val="24"/>
          <w:szCs w:val="24"/>
        </w:rPr>
        <w:t>Read each question carefully before answering.</w:t>
      </w:r>
    </w:p>
    <w:p w:rsidR="0073414F" w:rsidRPr="0073414F" w:rsidRDefault="0073414F" w:rsidP="00EF6D72">
      <w:pPr>
        <w:pStyle w:val="NoSpacing"/>
        <w:numPr>
          <w:ilvl w:val="0"/>
          <w:numId w:val="55"/>
        </w:numPr>
        <w:spacing w:line="360" w:lineRule="auto"/>
        <w:rPr>
          <w:rFonts w:asciiTheme="majorBidi" w:hAnsiTheme="majorBidi" w:cstheme="majorBidi"/>
          <w:sz w:val="24"/>
          <w:szCs w:val="24"/>
        </w:rPr>
      </w:pPr>
      <w:r w:rsidRPr="0073414F">
        <w:rPr>
          <w:rFonts w:asciiTheme="majorBidi" w:hAnsiTheme="majorBidi" w:cstheme="majorBidi"/>
          <w:sz w:val="24"/>
          <w:szCs w:val="24"/>
        </w:rPr>
        <w:t>Marks for each question are indicated at the end.</w:t>
      </w:r>
    </w:p>
    <w:p w:rsidR="0073414F" w:rsidRPr="0073414F" w:rsidRDefault="0073414F" w:rsidP="00EF6D72">
      <w:pPr>
        <w:pStyle w:val="NoSpacing"/>
        <w:numPr>
          <w:ilvl w:val="0"/>
          <w:numId w:val="55"/>
        </w:numPr>
        <w:spacing w:line="360" w:lineRule="auto"/>
        <w:rPr>
          <w:rFonts w:asciiTheme="majorBidi" w:hAnsiTheme="majorBidi" w:cstheme="majorBidi"/>
          <w:sz w:val="24"/>
          <w:szCs w:val="24"/>
        </w:rPr>
      </w:pPr>
      <w:r w:rsidRPr="0073414F">
        <w:rPr>
          <w:rFonts w:asciiTheme="majorBidi" w:hAnsiTheme="majorBidi" w:cstheme="majorBidi"/>
          <w:sz w:val="24"/>
          <w:szCs w:val="24"/>
        </w:rPr>
        <w:t>Check your work before submitting.</w:t>
      </w:r>
    </w:p>
    <w:p w:rsidR="0073414F" w:rsidRPr="0073414F" w:rsidRDefault="0073414F" w:rsidP="0073414F">
      <w:pPr>
        <w:pStyle w:val="NoSpacing"/>
        <w:spacing w:line="360" w:lineRule="auto"/>
        <w:rPr>
          <w:rFonts w:asciiTheme="majorBidi" w:hAnsiTheme="majorBidi" w:cstheme="majorBidi"/>
          <w:sz w:val="24"/>
          <w:szCs w:val="24"/>
        </w:rPr>
      </w:pP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SECTION A: THEORY (80 MARKS)</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An Islamic charity organisation educates the community on zakat collection.</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three difficulties Muslims face when distributing zakat in Kenya.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three ways zakat contributes to socio-economic growth.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List four groups of people eligible to receive zakat according to Islamic law. (4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iv.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Calculate the zakat payable on KSh 100,000 saved for one year at 2.5%. (2 marks)</w:t>
      </w:r>
    </w:p>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State two ways proper zakat management can promote economic development.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A community performs funeral rites for a deceased Muslim.</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four major funeral rites. (4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iv.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reasons why performing funeral rites is Fardh Kifayah.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three ways these rites show respect for the deceased.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Muslims perform Swalatul Jumu‘ah and Swalatul ‘Idd.</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State two conditions required for Swalatul Jumu‘ah to be valid.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two differences between Jumu‘ah and ‘Idd prayers. (4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benefits of Swalatul ‘Idd to the Muslim community. (4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A lesson focuses on Hadith regarding environmental care, kinship, and brotherhood.</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State one teaching from each Hadith: (3 marks)</w:t>
      </w:r>
      <w:r w:rsidRPr="0073414F">
        <w:rPr>
          <w:rFonts w:asciiTheme="majorBidi" w:hAnsiTheme="majorBidi" w:cstheme="majorBidi"/>
          <w:sz w:val="24"/>
          <w:szCs w:val="24"/>
        </w:rPr>
        <w:br/>
        <w:t>i. Environment: 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 Kinship: ___________________________________________</w:t>
      </w:r>
      <w:r w:rsidR="00526367" w:rsidRPr="0073414F">
        <w:rPr>
          <w:rFonts w:asciiTheme="majorBidi" w:hAnsiTheme="majorBidi" w:cstheme="majorBidi"/>
          <w:sz w:val="24"/>
          <w:szCs w:val="24"/>
        </w:rPr>
        <w:t>_________________________________</w:t>
      </w:r>
      <w:r w:rsidRPr="0073414F">
        <w:rPr>
          <w:rFonts w:asciiTheme="majorBidi" w:hAnsiTheme="majorBidi" w:cstheme="majorBidi"/>
          <w:sz w:val="24"/>
          <w:szCs w:val="24"/>
        </w:rPr>
        <w:br/>
        <w:t>iii. Brotherhood: ___________________________________________</w:t>
      </w:r>
      <w:r w:rsidR="00526367" w:rsidRPr="0073414F">
        <w:rPr>
          <w:rFonts w:asciiTheme="majorBidi" w:hAnsiTheme="majorBidi" w:cstheme="majorBidi"/>
          <w:sz w:val="24"/>
          <w:szCs w:val="24"/>
        </w:rPr>
        <w:t>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ways Muslims can promote brotherhood in society.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w:t>
      </w:r>
      <w:r w:rsidR="00526367">
        <w:rPr>
          <w:rFonts w:asciiTheme="majorBidi" w:hAnsiTheme="majorBidi" w:cstheme="majorBidi"/>
          <w:sz w:val="24"/>
          <w:szCs w:val="24"/>
        </w:rPr>
        <w:t>_______________________</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(a) Define the following terms: (2 marks)</w:t>
      </w:r>
      <w:r w:rsidRPr="0073414F">
        <w:rPr>
          <w:rFonts w:asciiTheme="majorBidi" w:hAnsiTheme="majorBidi" w:cstheme="majorBidi"/>
          <w:sz w:val="24"/>
          <w:szCs w:val="24"/>
        </w:rPr>
        <w:br/>
        <w:t>i. Isnad: ___________________________________________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____________________________________________________________________________________________________________________________________</w:t>
      </w:r>
      <w:r w:rsidR="00526367">
        <w:rPr>
          <w:rFonts w:asciiTheme="majorBidi" w:hAnsiTheme="majorBidi" w:cstheme="majorBidi"/>
          <w:sz w:val="24"/>
          <w:szCs w:val="24"/>
        </w:rPr>
        <w:t>_________</w:t>
      </w:r>
      <w:r w:rsidRPr="0073414F">
        <w:rPr>
          <w:rFonts w:asciiTheme="majorBidi" w:hAnsiTheme="majorBidi" w:cstheme="majorBidi"/>
          <w:sz w:val="24"/>
          <w:szCs w:val="24"/>
        </w:rPr>
        <w:br/>
        <w:t>ii. Matn: ___________________________________________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____________________________________________________________________________________________________________________________________</w:t>
      </w:r>
      <w:r w:rsidR="00526367">
        <w:rPr>
          <w:rFonts w:asciiTheme="majorBidi" w:hAnsiTheme="majorBidi" w:cstheme="majorBidi"/>
          <w:sz w:val="24"/>
          <w:szCs w:val="24"/>
        </w:rPr>
        <w:t>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qualities of a trustworthy Muhaddith.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Identify two criteria used to judge authenticity of a Hadith.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526367"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 </w:t>
      </w:r>
      <w:r w:rsidR="0073414F" w:rsidRPr="0073414F">
        <w:rPr>
          <w:rFonts w:asciiTheme="majorBidi" w:hAnsiTheme="majorBidi" w:cstheme="majorBidi"/>
          <w:sz w:val="24"/>
          <w:szCs w:val="24"/>
        </w:rPr>
        <w:t>(a) Define Asbābu al-Nuzūl. (2 marks)</w:t>
      </w:r>
    </w:p>
    <w:p w:rsidR="0073414F" w:rsidRPr="0073414F" w:rsidRDefault="0052636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t>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three categories of Asbābu al-Nuzūl.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one benefit of studying Asbābu al-Nuzūl. (1 mark)</w:t>
      </w:r>
    </w:p>
    <w:p w:rsidR="0073414F" w:rsidRPr="0073414F" w:rsidRDefault="0052636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w:t>
      </w: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t>_______________</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(a) Differentiate between the following: (4 marks)</w:t>
      </w:r>
      <w:r w:rsidRPr="0073414F">
        <w:rPr>
          <w:rFonts w:asciiTheme="majorBidi" w:hAnsiTheme="majorBidi" w:cstheme="majorBidi"/>
          <w:sz w:val="24"/>
          <w:szCs w:val="24"/>
        </w:rPr>
        <w:br/>
        <w:t>i. Muhkamat vs Mutashabihat: ___________________________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26367">
        <w:rPr>
          <w:rFonts w:asciiTheme="majorBidi" w:hAnsiTheme="majorBidi" w:cstheme="majorBidi"/>
          <w:sz w:val="24"/>
          <w:szCs w:val="24"/>
        </w:rPr>
        <w:t>________________________________</w:t>
      </w:r>
      <w:r w:rsidRPr="0073414F">
        <w:rPr>
          <w:rFonts w:asciiTheme="majorBidi" w:hAnsiTheme="majorBidi" w:cstheme="majorBidi"/>
          <w:sz w:val="24"/>
          <w:szCs w:val="24"/>
        </w:rPr>
        <w:br/>
        <w:t>ii. Al-‘Am vs Al-Khaas: ______________________________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26367">
        <w:rPr>
          <w:rFonts w:asciiTheme="majorBidi" w:hAnsiTheme="majorBidi" w:cstheme="majorBidi"/>
          <w:sz w:val="24"/>
          <w:szCs w:val="24"/>
        </w:rPr>
        <w:t>______________________________</w:t>
      </w:r>
    </w:p>
    <w:p w:rsidR="00526367" w:rsidRDefault="0052636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reasons why understanding types of verses is important.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Learners study Surah al-Furqan (Q.25:61–77).</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two qualities of Allah’s servants mentioned.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three teachings derived from the verses.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Describe three practical ways learners can apply these teachings daily. (3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(a) State two circumstances that led to compilation during Abu Bakr (R.A.). (2 marks)</w:t>
      </w:r>
      <w:r w:rsidRPr="0073414F">
        <w:rPr>
          <w:rFonts w:asciiTheme="majorBidi" w:hAnsiTheme="majorBidi" w:cstheme="majorBidi"/>
          <w:sz w:val="24"/>
          <w:szCs w:val="24"/>
        </w:rPr>
        <w:br/>
        <w:t>i. __________________________________________________</w:t>
      </w:r>
      <w:r w:rsidRPr="0073414F">
        <w:rPr>
          <w:rFonts w:asciiTheme="majorBidi" w:hAnsiTheme="majorBidi" w:cstheme="majorBidi"/>
          <w:sz w:val="24"/>
          <w:szCs w:val="24"/>
        </w:rPr>
        <w:br/>
        <w:t>ii. 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reasons for standardisation during Uthman (R.A.). (4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Describe two stages involved in compiling the Qur’an.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significances of compilation and standardisation.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526367">
      <w:pPr>
        <w:pStyle w:val="NoSpacing"/>
        <w:numPr>
          <w:ilvl w:val="1"/>
          <w:numId w:val="50"/>
        </w:numPr>
        <w:spacing w:line="360" w:lineRule="auto"/>
        <w:rPr>
          <w:rFonts w:asciiTheme="majorBidi" w:hAnsiTheme="majorBidi" w:cstheme="majorBidi"/>
          <w:sz w:val="24"/>
          <w:szCs w:val="24"/>
        </w:rPr>
      </w:pPr>
      <w:r w:rsidRPr="0073414F">
        <w:rPr>
          <w:rFonts w:asciiTheme="majorBidi" w:hAnsiTheme="majorBidi" w:cstheme="majorBidi"/>
          <w:sz w:val="24"/>
          <w:szCs w:val="24"/>
        </w:rPr>
        <w:t>(a) Define diacriticalisation. (2 marks)</w:t>
      </w:r>
    </w:p>
    <w:p w:rsidR="0073414F" w:rsidRPr="0073414F" w:rsidRDefault="0052636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t>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two circumstances that led to diacriticalisation.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significances of diacritical marks.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w:t>
      </w:r>
      <w:r w:rsidR="00526367">
        <w:rPr>
          <w:rFonts w:asciiTheme="majorBidi" w:hAnsiTheme="majorBidi" w:cstheme="majorBidi"/>
          <w:sz w:val="24"/>
          <w:szCs w:val="24"/>
        </w:rPr>
        <w:t>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(d) Identify two types of diacritical marks in the Qur’an. (2 marks)</w:t>
      </w:r>
      <w:r w:rsidRPr="0073414F">
        <w:rPr>
          <w:rFonts w:asciiTheme="majorBidi" w:hAnsiTheme="majorBidi" w:cstheme="majorBidi"/>
          <w:sz w:val="24"/>
          <w:szCs w:val="24"/>
        </w:rPr>
        <w:br/>
        <w:t>i. __________________________________________________</w:t>
      </w:r>
      <w:r w:rsidR="00526367" w:rsidRPr="0073414F">
        <w:rPr>
          <w:rFonts w:asciiTheme="majorBidi" w:hAnsiTheme="majorBidi" w:cstheme="majorBidi"/>
          <w:sz w:val="24"/>
          <w:szCs w:val="24"/>
        </w:rPr>
        <w:t>____________________________________________</w:t>
      </w:r>
      <w:r w:rsidRPr="0073414F">
        <w:rPr>
          <w:rFonts w:asciiTheme="majorBidi" w:hAnsiTheme="majorBidi" w:cstheme="majorBidi"/>
          <w:sz w:val="24"/>
          <w:szCs w:val="24"/>
        </w:rPr>
        <w:br/>
        <w:t>ii. __________________________________________________</w:t>
      </w:r>
      <w:r w:rsidR="00526367" w:rsidRPr="0073414F">
        <w:rPr>
          <w:rFonts w:asciiTheme="majorBidi" w:hAnsiTheme="majorBidi" w:cstheme="majorBidi"/>
          <w:sz w:val="24"/>
          <w:szCs w:val="24"/>
        </w:rPr>
        <w:t>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25824" behindDoc="0" locked="0" layoutInCell="1" allowOverlap="1" wp14:anchorId="322F9FE4" wp14:editId="6815BB74">
                <wp:simplePos x="0" y="0"/>
                <wp:positionH relativeFrom="column">
                  <wp:posOffset>4544060</wp:posOffset>
                </wp:positionH>
                <wp:positionV relativeFrom="paragraph">
                  <wp:posOffset>-267426</wp:posOffset>
                </wp:positionV>
                <wp:extent cx="2307771" cy="2122715"/>
                <wp:effectExtent l="0" t="0" r="0" b="0"/>
                <wp:wrapNone/>
                <wp:docPr id="3184" name="Group 3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185" name="Picture 3185"/>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86" name="Picture 3186"/>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84" o:spid="_x0000_s1026" style="position:absolute;margin-left:357.8pt;margin-top:-21.05pt;width:181.7pt;height:167.15pt;z-index:25172582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">
                <v:shape id="Picture 3185"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BE3CAAAA3QAAAA8AAABkcnMvZG93bnJldi54bWxEj0GLwjAUhO8L/ofwBG/b1MpKqUYRUXCP&#10;q0vPb5tnW2xeShM1/nuzIHgcZuYbZrkOphM3GlxrWcE0SUEQV1a3XCv4Pe0/cxDOI2vsLJOCBzlY&#10;r0YfSyy0vfMP3Y6+FhHCrkAFjfd9IaWrGjLoEtsTR+9sB4M+yqGWesB7hJtOZmk6lwZbjgsN9rRt&#10;qLocr0bB3z6bfV84hNIedlRyKHd5myk1GYfNAoSn4N/hV/ugFcym+Rf8v4lP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XwRNwgAAAN0AAAAPAAAAAAAAAAAAAAAAAJ8C&#10;AABkcnMvZG93bnJldi54bWxQSwUGAAAAAAQABAD3AAAAjgMAAAAA&#10;">
                  <v:imagedata r:id="rId37" o:title="" croptop="3526f" cropbottom="22913f" cropleft="12508f" cropright="12340f" chromakey="white"/>
                  <v:path arrowok="t"/>
                </v:shape>
                <v:shape id="Picture 3186"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55JzJAAAA3QAAAA8AAABkcnMvZG93bnJldi54bWxEj0FrwkAUhO8F/8PyhN7qJi0Eja6i1bbp&#10;oYXGFj0+s88kmH0bsltN/323UPA4zMw3zGzRm0acqXO1ZQXxKAJBXFhdc6ngc/t0NwbhPLLGxjIp&#10;+CEHi/ngZoapthf+oHPuSxEg7FJUUHnfplK6oiKDbmRb4uAdbWfQB9mVUnd4CXDTyPsoSqTBmsNC&#10;hS09VlSc8m+jIMv71/1X83x42SXL7D2ebN7Wq0ip22G/nILw1Ptr+L+daQUP8TiBvzfhCcj5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HnknMkAAADdAAAADwAAAAAAAAAA&#10;AAAAAACfAgAAZHJzL2Rvd25yZXYueG1sUEsFBgAAAAAEAAQA9wAAAJUDA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MARINE TECHNOLOGY</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05696" behindDoc="0" locked="0" layoutInCell="1" allowOverlap="1" wp14:anchorId="2D575D54" wp14:editId="0BA41C10">
            <wp:simplePos x="0" y="0"/>
            <wp:positionH relativeFrom="column">
              <wp:posOffset>1395095</wp:posOffset>
            </wp:positionH>
            <wp:positionV relativeFrom="paragraph">
              <wp:posOffset>149225</wp:posOffset>
            </wp:positionV>
            <wp:extent cx="3147695" cy="944245"/>
            <wp:effectExtent l="0" t="0" r="0" b="0"/>
            <wp:wrapNone/>
            <wp:docPr id="3173" name="Picture 3173"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526367" w:rsidRPr="00526367" w:rsidRDefault="00526367" w:rsidP="00526367">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SECTION A: THEORY (70 MARKS)</w:t>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A researcher conducted a survey along the Kenyan coast and inland water bodies.</w:t>
      </w:r>
    </w:p>
    <w:p w:rsidR="00526367" w:rsidRP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a) Differentiate between marine fish and freshwater fish. (2 marks)</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26367" w:rsidRP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b) Give three examples of marine fish found along the Kenyan coast. (3 marks)</w:t>
      </w:r>
    </w:p>
    <w:p w:rsid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c) Name two freshwater fish reared in inland fisheries in Kenya. (2 marks)</w:t>
      </w:r>
    </w:p>
    <w:p w:rsidR="00526367" w:rsidRP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r>
        <w:rPr>
          <w:rFonts w:asciiTheme="majorBidi" w:hAnsiTheme="majorBidi" w:cstheme="majorBidi"/>
          <w:sz w:val="24"/>
          <w:szCs w:val="24"/>
        </w:rPr>
        <w:t xml:space="preserve">        </w:t>
      </w:r>
      <w:r w:rsidRPr="00526367">
        <w:rPr>
          <w:rFonts w:asciiTheme="majorBidi" w:hAnsiTheme="majorBidi" w:cstheme="majorBidi"/>
          <w:sz w:val="24"/>
          <w:szCs w:val="24"/>
        </w:rPr>
        <w:t>d) State one importance of identifying fish species before harvesting. (1 mark)</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The government has invested in fish farming projects to improve livelihoods.</w:t>
      </w: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a) Outline three factors that limit fish farming in some regions of Kenya. (3 marks)</w:t>
      </w:r>
    </w:p>
    <w:p w:rsidR="00C043CE"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r>
        <w:rPr>
          <w:rFonts w:asciiTheme="majorBidi" w:hAnsiTheme="majorBidi" w:cstheme="majorBidi"/>
          <w:sz w:val="24"/>
          <w:szCs w:val="24"/>
        </w:rPr>
        <w:t xml:space="preserve"> </w:t>
      </w: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b) Explain two social benefits of aquaculture to rural communities. (4 marks)</w:t>
      </w:r>
    </w:p>
    <w:p w:rsidR="00526367" w:rsidRP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w:t>
      </w:r>
      <w:r>
        <w:rPr>
          <w:rFonts w:asciiTheme="majorBidi" w:hAnsiTheme="majorBidi" w:cstheme="majorBidi"/>
          <w:sz w:val="24"/>
          <w:szCs w:val="24"/>
        </w:rPr>
        <w:t>__________________</w:t>
      </w:r>
      <w:r w:rsidRPr="0073414F">
        <w:rPr>
          <w:rFonts w:asciiTheme="majorBidi" w:hAnsiTheme="majorBidi" w:cstheme="majorBidi"/>
          <w:sz w:val="24"/>
          <w:szCs w:val="24"/>
        </w:rPr>
        <w:br/>
      </w:r>
      <w:r w:rsidRPr="00526367">
        <w:rPr>
          <w:rFonts w:asciiTheme="majorBidi" w:hAnsiTheme="majorBidi" w:cstheme="majorBidi"/>
          <w:sz w:val="24"/>
          <w:szCs w:val="24"/>
        </w:rPr>
        <w:t>c) Suggest one policy measure that can improve aquaculture production. (1 mark)</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During a practical lesson, learners observed various fish harvesting techniques.</w:t>
      </w: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a) Identify three traditional fishing methods used in Kenya. (3 marks)</w:t>
      </w:r>
    </w:p>
    <w:p w:rsidR="00526367" w:rsidRP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r>
        <w:rPr>
          <w:rFonts w:asciiTheme="majorBidi" w:hAnsiTheme="majorBidi" w:cstheme="majorBidi"/>
          <w:sz w:val="24"/>
          <w:szCs w:val="24"/>
        </w:rPr>
        <w:t xml:space="preserve"> </w:t>
      </w:r>
      <w:r w:rsidRPr="00526367">
        <w:rPr>
          <w:rFonts w:asciiTheme="majorBidi" w:hAnsiTheme="majorBidi" w:cstheme="majorBidi"/>
          <w:sz w:val="24"/>
          <w:szCs w:val="24"/>
        </w:rPr>
        <w:t>b) Describe two modern fishing methods used in commercial fisheries. (2 marks)</w:t>
      </w:r>
    </w:p>
    <w:p w:rsidR="00526367" w:rsidRP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r>
      <w:r w:rsidRPr="00526367">
        <w:rPr>
          <w:rFonts w:asciiTheme="majorBidi" w:hAnsiTheme="majorBidi" w:cstheme="majorBidi"/>
          <w:sz w:val="24"/>
          <w:szCs w:val="24"/>
        </w:rPr>
        <w:t>c) State three advantages of sustainable fishing practices. (3 marks)</w:t>
      </w:r>
    </w:p>
    <w:p w:rsidR="00526367"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A fish farmer is constructing a new earthen pond.</w:t>
      </w: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a) List four essential components of a standard fish pond. (4 marks)</w:t>
      </w:r>
    </w:p>
    <w:p w:rsidR="00526367"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r w:rsidRPr="00526367">
        <w:rPr>
          <w:rFonts w:asciiTheme="majorBidi" w:hAnsiTheme="majorBidi" w:cstheme="majorBidi"/>
          <w:sz w:val="24"/>
          <w:szCs w:val="24"/>
        </w:rPr>
        <w:t xml:space="preserve"> </w:t>
      </w:r>
      <w:r w:rsidRPr="0073414F">
        <w:rPr>
          <w:rFonts w:asciiTheme="majorBidi" w:hAnsiTheme="majorBidi" w:cstheme="majorBidi"/>
          <w:sz w:val="24"/>
          <w:szCs w:val="24"/>
        </w:rPr>
        <w:t>i</w:t>
      </w: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______________________________________________________________________________________________</w:t>
      </w:r>
      <w:r w:rsidRPr="0073414F">
        <w:rPr>
          <w:rFonts w:asciiTheme="majorBidi" w:hAnsiTheme="majorBidi" w:cstheme="majorBidi"/>
          <w:sz w:val="24"/>
          <w:szCs w:val="24"/>
        </w:rPr>
        <w:br/>
      </w:r>
      <w:r w:rsidRPr="00526367">
        <w:rPr>
          <w:rFonts w:asciiTheme="majorBidi" w:hAnsiTheme="majorBidi" w:cstheme="majorBidi"/>
          <w:sz w:val="24"/>
          <w:szCs w:val="24"/>
        </w:rPr>
        <w:t>b) Explain three routine management practices carried out in a stocked fish pond. (3 marks)</w:t>
      </w:r>
    </w:p>
    <w:p w:rsidR="00526367"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A county extension officer demonstrated different aquaculture systems.</w:t>
      </w: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a) Identify three aquaculture production systems. (3 marks)</w:t>
      </w:r>
    </w:p>
    <w:p w:rsid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b) Compare extensive and intensive aquaculture systems under the following: (3 marks)</w:t>
      </w:r>
    </w:p>
    <w:tbl>
      <w:tblPr>
        <w:tblStyle w:val="TableGrid"/>
        <w:tblW w:w="0" w:type="auto"/>
        <w:tblLook w:val="04A0" w:firstRow="1" w:lastRow="0" w:firstColumn="1" w:lastColumn="0" w:noHBand="0" w:noVBand="1"/>
      </w:tblPr>
      <w:tblGrid>
        <w:gridCol w:w="2660"/>
        <w:gridCol w:w="4536"/>
        <w:gridCol w:w="4643"/>
      </w:tblGrid>
      <w:tr w:rsidR="00526367" w:rsidTr="00526367">
        <w:tc>
          <w:tcPr>
            <w:tcW w:w="2660" w:type="dxa"/>
          </w:tcPr>
          <w:p w:rsidR="00526367" w:rsidRDefault="00526367" w:rsidP="00526367">
            <w:pPr>
              <w:pStyle w:val="NoSpacing"/>
              <w:spacing w:line="360" w:lineRule="auto"/>
              <w:rPr>
                <w:rFonts w:asciiTheme="majorBidi" w:hAnsiTheme="majorBidi" w:cstheme="majorBidi"/>
                <w:sz w:val="24"/>
                <w:szCs w:val="24"/>
              </w:rPr>
            </w:pPr>
          </w:p>
        </w:tc>
        <w:tc>
          <w:tcPr>
            <w:tcW w:w="4536" w:type="dxa"/>
          </w:tcPr>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Extensive aquaculture system </w:t>
            </w:r>
          </w:p>
        </w:tc>
        <w:tc>
          <w:tcPr>
            <w:tcW w:w="4643" w:type="dxa"/>
          </w:tcPr>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 xml:space="preserve">Intensive aquaculture system </w:t>
            </w:r>
          </w:p>
        </w:tc>
      </w:tr>
      <w:tr w:rsidR="00526367" w:rsidTr="00526367">
        <w:tc>
          <w:tcPr>
            <w:tcW w:w="2660" w:type="dxa"/>
          </w:tcPr>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i) Stocking density</w:t>
            </w:r>
          </w:p>
        </w:tc>
        <w:tc>
          <w:tcPr>
            <w:tcW w:w="4536" w:type="dxa"/>
          </w:tcPr>
          <w:p w:rsidR="00526367" w:rsidRDefault="00526367" w:rsidP="00526367">
            <w:pPr>
              <w:pStyle w:val="NoSpacing"/>
              <w:spacing w:line="360" w:lineRule="auto"/>
              <w:rPr>
                <w:rFonts w:asciiTheme="majorBidi" w:hAnsiTheme="majorBidi" w:cstheme="majorBidi"/>
                <w:sz w:val="24"/>
                <w:szCs w:val="24"/>
              </w:rPr>
            </w:pPr>
          </w:p>
        </w:tc>
        <w:tc>
          <w:tcPr>
            <w:tcW w:w="4643" w:type="dxa"/>
          </w:tcPr>
          <w:p w:rsidR="00526367" w:rsidRDefault="00526367" w:rsidP="00526367">
            <w:pPr>
              <w:pStyle w:val="NoSpacing"/>
              <w:spacing w:line="360" w:lineRule="auto"/>
              <w:rPr>
                <w:rFonts w:asciiTheme="majorBidi" w:hAnsiTheme="majorBidi" w:cstheme="majorBidi"/>
                <w:sz w:val="24"/>
                <w:szCs w:val="24"/>
              </w:rPr>
            </w:pPr>
          </w:p>
        </w:tc>
      </w:tr>
      <w:tr w:rsidR="00526367" w:rsidTr="00526367">
        <w:tc>
          <w:tcPr>
            <w:tcW w:w="2660" w:type="dxa"/>
          </w:tcPr>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ii) Feeding method</w:t>
            </w:r>
          </w:p>
        </w:tc>
        <w:tc>
          <w:tcPr>
            <w:tcW w:w="4536" w:type="dxa"/>
          </w:tcPr>
          <w:p w:rsidR="00526367" w:rsidRDefault="00526367" w:rsidP="00526367">
            <w:pPr>
              <w:pStyle w:val="NoSpacing"/>
              <w:spacing w:line="360" w:lineRule="auto"/>
              <w:rPr>
                <w:rFonts w:asciiTheme="majorBidi" w:hAnsiTheme="majorBidi" w:cstheme="majorBidi"/>
                <w:sz w:val="24"/>
                <w:szCs w:val="24"/>
              </w:rPr>
            </w:pPr>
          </w:p>
        </w:tc>
        <w:tc>
          <w:tcPr>
            <w:tcW w:w="4643" w:type="dxa"/>
          </w:tcPr>
          <w:p w:rsidR="00526367" w:rsidRDefault="00526367" w:rsidP="00526367">
            <w:pPr>
              <w:pStyle w:val="NoSpacing"/>
              <w:spacing w:line="360" w:lineRule="auto"/>
              <w:rPr>
                <w:rFonts w:asciiTheme="majorBidi" w:hAnsiTheme="majorBidi" w:cstheme="majorBidi"/>
                <w:sz w:val="24"/>
                <w:szCs w:val="24"/>
              </w:rPr>
            </w:pPr>
          </w:p>
        </w:tc>
      </w:tr>
      <w:tr w:rsidR="00526367" w:rsidTr="00526367">
        <w:tc>
          <w:tcPr>
            <w:tcW w:w="2660" w:type="dxa"/>
          </w:tcPr>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iii) Production output </w:t>
            </w:r>
          </w:p>
        </w:tc>
        <w:tc>
          <w:tcPr>
            <w:tcW w:w="4536" w:type="dxa"/>
          </w:tcPr>
          <w:p w:rsidR="00526367" w:rsidRDefault="00526367" w:rsidP="00526367">
            <w:pPr>
              <w:pStyle w:val="NoSpacing"/>
              <w:spacing w:line="360" w:lineRule="auto"/>
              <w:rPr>
                <w:rFonts w:asciiTheme="majorBidi" w:hAnsiTheme="majorBidi" w:cstheme="majorBidi"/>
                <w:sz w:val="24"/>
                <w:szCs w:val="24"/>
              </w:rPr>
            </w:pPr>
          </w:p>
        </w:tc>
        <w:tc>
          <w:tcPr>
            <w:tcW w:w="4643" w:type="dxa"/>
          </w:tcPr>
          <w:p w:rsidR="00526367" w:rsidRDefault="00526367" w:rsidP="00526367">
            <w:pPr>
              <w:pStyle w:val="NoSpacing"/>
              <w:spacing w:line="360" w:lineRule="auto"/>
              <w:rPr>
                <w:rFonts w:asciiTheme="majorBidi" w:hAnsiTheme="majorBidi" w:cstheme="majorBidi"/>
                <w:sz w:val="24"/>
                <w:szCs w:val="24"/>
              </w:rPr>
            </w:pPr>
          </w:p>
        </w:tc>
      </w:tr>
    </w:tbl>
    <w:p w:rsidR="00526367" w:rsidRDefault="00526367" w:rsidP="00526367">
      <w:pPr>
        <w:pStyle w:val="NoSpacing"/>
        <w:spacing w:line="360" w:lineRule="auto"/>
        <w:rPr>
          <w:rFonts w:asciiTheme="majorBidi" w:hAnsiTheme="majorBidi" w:cstheme="majorBidi"/>
          <w:b/>
          <w:bCs/>
          <w:sz w:val="24"/>
          <w:szCs w:val="24"/>
        </w:rPr>
      </w:pPr>
      <w:r w:rsidRPr="00526367">
        <w:rPr>
          <w:rFonts w:asciiTheme="majorBidi" w:hAnsiTheme="majorBidi" w:cstheme="majorBidi"/>
          <w:sz w:val="24"/>
          <w:szCs w:val="24"/>
        </w:rPr>
        <w:t>c) State three advantages of cage culture systems. (3 marks)</w:t>
      </w:r>
    </w:p>
    <w:p w:rsidR="00526367"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A biology student dissected a fish to study its structure.</w:t>
      </w:r>
    </w:p>
    <w:p w:rsidR="00526367" w:rsidRP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a) Identify four external features of a typical bony fish. (4 marks)</w:t>
      </w:r>
    </w:p>
    <w:p w:rsidR="00526367"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v._______________________________________________________________________________________________</w:t>
      </w:r>
    </w:p>
    <w:p w:rsidR="00526367" w:rsidRP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b) Name four internal organs of a fish. (4 marks)</w:t>
      </w:r>
    </w:p>
    <w:p w:rsidR="00526367"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v._______________________________________________________________________________________________</w:t>
      </w: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c) Explain the functions of the following:</w:t>
      </w:r>
      <w:r w:rsidRPr="00526367">
        <w:rPr>
          <w:rFonts w:asciiTheme="majorBidi" w:hAnsiTheme="majorBidi" w:cstheme="majorBidi"/>
          <w:sz w:val="24"/>
          <w:szCs w:val="24"/>
        </w:rPr>
        <w:br/>
        <w:t>i) Swim bladder (2 marks)</w:t>
      </w:r>
      <w:r w:rsidRPr="00526367">
        <w:rPr>
          <w:rFonts w:asciiTheme="majorBidi" w:hAnsiTheme="majorBidi" w:cstheme="majorBidi"/>
          <w:sz w:val="24"/>
          <w:szCs w:val="24"/>
        </w:rPr>
        <w:br/>
      </w: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ii) Lateral line (2 marks)</w:t>
      </w:r>
    </w:p>
    <w:p w:rsidR="00526367" w:rsidRDefault="00526367" w:rsidP="00526367">
      <w:pPr>
        <w:pStyle w:val="NoSpacing"/>
        <w:spacing w:line="360" w:lineRule="auto"/>
        <w:rPr>
          <w:rFonts w:asciiTheme="majorBidi" w:hAnsiTheme="majorBidi" w:cstheme="majorBidi"/>
          <w:b/>
          <w:bCs/>
          <w:sz w:val="24"/>
          <w:szCs w:val="24"/>
        </w:rPr>
      </w:pPr>
      <w:r>
        <w:rPr>
          <w:rFonts w:asciiTheme="majorBidi" w:hAnsiTheme="majorBidi" w:cstheme="majorBidi"/>
          <w:b/>
          <w:bCs/>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An environmentalist studied different water bodies in Kenya.</w:t>
      </w:r>
    </w:p>
    <w:p w:rsidR="00526367" w:rsidRP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a) Distinguish between marine and freshwater ecosystems. (2 marks)</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526367" w:rsidRP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b) Outline two abiotic factors that affect aquatic life. (2 marks)</w:t>
      </w:r>
    </w:p>
    <w:p w:rsidR="00526367" w:rsidRP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r>
      <w:r w:rsidRPr="00526367">
        <w:rPr>
          <w:rFonts w:asciiTheme="majorBidi" w:hAnsiTheme="majorBidi" w:cstheme="majorBidi"/>
          <w:sz w:val="24"/>
          <w:szCs w:val="24"/>
        </w:rPr>
        <w:t>c) State two human activities that threaten aquatic ecosystems. (2 marks)</w:t>
      </w:r>
    </w:p>
    <w:p w:rsidR="00526367" w:rsidRDefault="00526367" w:rsidP="00C043CE">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A farmer noticed unusual behavior in fish in a pond.</w:t>
      </w:r>
    </w:p>
    <w:p w:rsidR="00526367"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sz w:val="24"/>
          <w:szCs w:val="24"/>
        </w:rPr>
        <w:t>a) State three signs of unhealthy fish. (3 marks)</w:t>
      </w:r>
    </w:p>
    <w:p w:rsidR="00526367"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______________________________________________________________________________________________</w:t>
      </w:r>
    </w:p>
    <w:p w:rsidR="00526367" w:rsidRDefault="00526367" w:rsidP="00526367">
      <w:pPr>
        <w:pStyle w:val="NoSpacing"/>
        <w:spacing w:line="360" w:lineRule="auto"/>
        <w:rPr>
          <w:rFonts w:asciiTheme="majorBidi" w:hAnsiTheme="majorBidi" w:cstheme="majorBidi"/>
          <w:b/>
          <w:bCs/>
          <w:sz w:val="24"/>
          <w:szCs w:val="24"/>
        </w:rPr>
      </w:pPr>
      <w:r w:rsidRPr="00526367">
        <w:rPr>
          <w:rFonts w:asciiTheme="majorBidi" w:hAnsiTheme="majorBidi" w:cstheme="majorBidi"/>
          <w:sz w:val="24"/>
          <w:szCs w:val="24"/>
        </w:rPr>
        <w:t>b) Explain two preventive measures against fish diseases. (2 marks)</w:t>
      </w:r>
    </w:p>
    <w:p w:rsid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a) Describe the structure of fish gills. (2 marks)</w:t>
      </w:r>
    </w:p>
    <w:p w:rsidR="00526367"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r>
      <w:r w:rsidRPr="00526367">
        <w:rPr>
          <w:rFonts w:asciiTheme="majorBidi" w:hAnsiTheme="majorBidi" w:cstheme="majorBidi"/>
          <w:sz w:val="24"/>
          <w:szCs w:val="24"/>
        </w:rPr>
        <w:t>b) Explain how fish obtain oxygen from water. (2 marks)</w:t>
      </w:r>
    </w:p>
    <w:p w:rsid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p>
    <w:p w:rsidR="00526367" w:rsidRPr="00526367" w:rsidRDefault="00526367" w:rsidP="00EF6D72">
      <w:pPr>
        <w:pStyle w:val="NoSpacing"/>
        <w:numPr>
          <w:ilvl w:val="1"/>
          <w:numId w:val="55"/>
        </w:numPr>
        <w:spacing w:line="360" w:lineRule="auto"/>
        <w:rPr>
          <w:rFonts w:asciiTheme="majorBidi" w:hAnsiTheme="majorBidi" w:cstheme="majorBidi"/>
          <w:sz w:val="24"/>
          <w:szCs w:val="24"/>
        </w:rPr>
      </w:pPr>
      <w:r w:rsidRPr="00526367">
        <w:rPr>
          <w:rFonts w:asciiTheme="majorBidi" w:hAnsiTheme="majorBidi" w:cstheme="majorBidi"/>
          <w:sz w:val="24"/>
          <w:szCs w:val="24"/>
        </w:rPr>
        <w:t>a) Identify two professional careers in fisheries and aquaculture. (2 marks)</w:t>
      </w:r>
    </w:p>
    <w:p w:rsidR="00526367" w:rsidRPr="0073414F"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______________________________________________________________________________________________</w:t>
      </w:r>
      <w:r w:rsidRPr="0073414F">
        <w:rPr>
          <w:rFonts w:asciiTheme="majorBidi" w:hAnsiTheme="majorBidi" w:cstheme="majorBidi"/>
          <w:sz w:val="24"/>
          <w:szCs w:val="24"/>
        </w:rPr>
        <w:br/>
      </w:r>
      <w:r w:rsidRPr="00526367">
        <w:rPr>
          <w:rFonts w:asciiTheme="majorBidi" w:hAnsiTheme="majorBidi" w:cstheme="majorBidi"/>
          <w:sz w:val="24"/>
          <w:szCs w:val="24"/>
        </w:rPr>
        <w:t>b) State one way fisheries support Kenya’s national economy. (1 mark)</w:t>
      </w:r>
      <w:r w:rsidRPr="0073414F">
        <w:rPr>
          <w:rFonts w:asciiTheme="majorBidi" w:hAnsiTheme="majorBidi" w:cstheme="majorBidi"/>
          <w:sz w:val="24"/>
          <w:szCs w:val="24"/>
        </w:rPr>
        <w:t xml:space="preserve"> ________________________________________________________________________________________________________________________________________________________________________________________________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br/>
      </w: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27872" behindDoc="0" locked="0" layoutInCell="1" allowOverlap="1" wp14:anchorId="60B887FD" wp14:editId="2245E4C8">
                <wp:simplePos x="0" y="0"/>
                <wp:positionH relativeFrom="column">
                  <wp:posOffset>4544060</wp:posOffset>
                </wp:positionH>
                <wp:positionV relativeFrom="paragraph">
                  <wp:posOffset>-267426</wp:posOffset>
                </wp:positionV>
                <wp:extent cx="2307771" cy="2122715"/>
                <wp:effectExtent l="0" t="0" r="0" b="0"/>
                <wp:wrapNone/>
                <wp:docPr id="3187" name="Group 3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188" name="Picture 3188"/>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89" name="Picture 3189"/>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87" o:spid="_x0000_s1026" style="position:absolute;margin-left:357.8pt;margin-top:-21.05pt;width:181.7pt;height:167.15pt;z-index:25172787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">
                <v:shape id="Picture 3188"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eq9O/AAAA3QAAAA8AAABkcnMvZG93bnJldi54bWxET8uKwjAU3QvzD+EKs7OpFaR0jGUQBV36&#10;oOs7zZ22tLkpTUbj308WgsvDeW/KYAZxp8l1lhUskxQEcW11x42C2/WwyEE4j6xxsEwKnuSg3H7M&#10;Nlho++Az3S++ETGEXYEKWu/HQkpXt2TQJXYkjtyvnQz6CKdG6gkfMdwMMkvTtTTYcWxocaRdS3V/&#10;+TMKfg7Z6tRzCJU97qniUO3zLlPqcx6+v0B4Cv4tfrmPWsFqmce58U18AnL7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eXqvTvwAAAN0AAAAPAAAAAAAAAAAAAAAAAJ8CAABk&#10;cnMvZG93bnJldi54bWxQSwUGAAAAAAQABAD3AAAAiwMAAAAA&#10;">
                  <v:imagedata r:id="rId37" o:title="" croptop="3526f" cropbottom="22913f" cropleft="12508f" cropright="12340f" chromakey="white"/>
                  <v:path arrowok="t"/>
                </v:shape>
                <v:shape id="Picture 3189"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mcO7IAAAA3QAAAA8AAABkcnMvZG93bnJldi54bWxEj09rwkAUxO9Cv8PyCt50kxZEo6vYP7bx&#10;UMGo6PGZfU1Cs29Ddqvpt+8WCh6HmfkNM1t0phYXal1lWUE8jEAQ51ZXXCjY71aDMQjnkTXWlknB&#10;DzlYzO96M0y0vfKWLpkvRICwS1BB6X2TSOnykgy6oW2Ig/dpW4M+yLaQusVrgJtaPkTRSBqsOCyU&#10;2NBzSflX9m0UpFm3Ph3qt/P7cbRMN/Hk9ePlKVKqf98tpyA8df4W/m+nWsFjPJ7A35vwBO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t5nDuyAAAAN0AAAAPAAAAAAAAAAAA&#10;AAAAAJ8CAABkcnMvZG93bnJldi54bWxQSwUGAAAAAAQABAD3AAAAlAM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MANDARIN</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07744" behindDoc="0" locked="0" layoutInCell="1" allowOverlap="1" wp14:anchorId="207D6050" wp14:editId="04E48FF1">
            <wp:simplePos x="0" y="0"/>
            <wp:positionH relativeFrom="column">
              <wp:posOffset>1468120</wp:posOffset>
            </wp:positionH>
            <wp:positionV relativeFrom="paragraph">
              <wp:posOffset>92710</wp:posOffset>
            </wp:positionV>
            <wp:extent cx="3147695" cy="944245"/>
            <wp:effectExtent l="0" t="0" r="0" b="0"/>
            <wp:wrapNone/>
            <wp:docPr id="3180" name="Picture 3180"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526367" w:rsidRPr="0073414F" w:rsidRDefault="00526367" w:rsidP="00526367">
      <w:pPr>
        <w:pStyle w:val="NoSpacing"/>
        <w:spacing w:line="360" w:lineRule="auto"/>
        <w:jc w:val="center"/>
        <w:rPr>
          <w:rFonts w:asciiTheme="majorBidi" w:hAnsiTheme="majorBidi" w:cstheme="majorBidi"/>
          <w:b/>
          <w:bCs/>
          <w:sz w:val="24"/>
          <w:szCs w:val="24"/>
        </w:rPr>
      </w:pPr>
      <w:r>
        <w:rPr>
          <w:rFonts w:asciiTheme="majorBidi" w:hAnsiTheme="majorBidi" w:cstheme="majorBidi"/>
          <w:b/>
          <w:bCs/>
          <w:sz w:val="24"/>
          <w:szCs w:val="24"/>
        </w:rPr>
        <w:t>Answer all questions in mandarin</w:t>
      </w:r>
    </w:p>
    <w:p w:rsidR="00526367" w:rsidRPr="00526367" w:rsidRDefault="00526367" w:rsidP="00526367">
      <w:pPr>
        <w:spacing w:before="100" w:beforeAutospacing="1" w:after="100" w:afterAutospacing="1" w:line="240" w:lineRule="auto"/>
        <w:outlineLvl w:val="0"/>
        <w:rPr>
          <w:rFonts w:asciiTheme="majorBidi" w:eastAsia="Times New Roman" w:hAnsiTheme="majorBidi" w:cstheme="majorBidi"/>
          <w:b/>
          <w:bCs/>
          <w:kern w:val="36"/>
          <w:sz w:val="24"/>
          <w:szCs w:val="24"/>
        </w:rPr>
      </w:pPr>
      <w:r w:rsidRPr="00526367">
        <w:rPr>
          <w:rFonts w:asciiTheme="majorBidi" w:eastAsia="Times New Roman" w:hAnsiTheme="majorBidi" w:cstheme="majorBidi"/>
          <w:b/>
          <w:bCs/>
          <w:kern w:val="36"/>
          <w:sz w:val="24"/>
          <w:szCs w:val="24"/>
        </w:rPr>
        <w:t>SECTION A: WRITTEN (70 Marks)</w:t>
      </w:r>
    </w:p>
    <w:p w:rsidR="00526367" w:rsidRPr="00526367" w:rsidRDefault="00526367" w:rsidP="00526367">
      <w:pPr>
        <w:spacing w:before="100" w:beforeAutospacing="1" w:after="100" w:afterAutospacing="1" w:line="240" w:lineRule="auto"/>
        <w:outlineLvl w:val="1"/>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PART A: READING (20 Marks)</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Yuèdú duǎnwén:</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Wǒ jiào Wáng Jié, jīnnián shíliù suì. Wǒ zhù zài Nèiluóbì. Wǒ jiā yǒu sì kǒu rén: bàba, māma, mèimei hé wǒ. Wǒ de bàba shì yīshēng, tā zài yīyuàn gōngzuò. Wǒ de māma shì lǎoshī, tā hěn xǐhuān huàhuà. Wǒ de mèimei shí suì, tā shì xuéshēng. Wǒ xǐhuān tī zúqiú hé kànshū, dànshì wǒ bù xǐhuān qǐ zǎo.</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A. Huídá wèntí (8 marks)</w:t>
      </w:r>
    </w:p>
    <w:p w:rsidR="00526367" w:rsidRPr="00526367" w:rsidRDefault="00526367" w:rsidP="00EF6D72">
      <w:pPr>
        <w:numPr>
          <w:ilvl w:val="0"/>
          <w:numId w:val="56"/>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 jiào shénme míngzi?</w:t>
      </w:r>
    </w:p>
    <w:p w:rsidR="00526367" w:rsidRPr="00526367" w:rsidRDefault="00526367" w:rsidP="00EF6D72">
      <w:pPr>
        <w:numPr>
          <w:ilvl w:val="0"/>
          <w:numId w:val="56"/>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 jǐ suì?</w:t>
      </w:r>
    </w:p>
    <w:p w:rsidR="00526367" w:rsidRPr="00526367" w:rsidRDefault="00526367" w:rsidP="00EF6D72">
      <w:pPr>
        <w:numPr>
          <w:ilvl w:val="0"/>
          <w:numId w:val="56"/>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 zhù zài nǎlǐ?</w:t>
      </w:r>
    </w:p>
    <w:p w:rsidR="00526367" w:rsidRPr="00526367" w:rsidRDefault="00526367" w:rsidP="00EF6D72">
      <w:pPr>
        <w:numPr>
          <w:ilvl w:val="0"/>
          <w:numId w:val="56"/>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Shéi xǐhuān huàhuà?</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B. Cóng kèwén zhǎo cí (4 marks)</w:t>
      </w:r>
    </w:p>
    <w:p w:rsidR="00526367" w:rsidRPr="00526367" w:rsidRDefault="00526367" w:rsidP="00EF6D72">
      <w:pPr>
        <w:numPr>
          <w:ilvl w:val="0"/>
          <w:numId w:val="57"/>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Doctor → __________</w:t>
      </w:r>
    </w:p>
    <w:p w:rsidR="00526367" w:rsidRPr="00526367" w:rsidRDefault="00526367" w:rsidP="00EF6D72">
      <w:pPr>
        <w:numPr>
          <w:ilvl w:val="0"/>
          <w:numId w:val="57"/>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Teacher → __________</w:t>
      </w:r>
    </w:p>
    <w:p w:rsidR="00526367" w:rsidRPr="00526367" w:rsidRDefault="00526367" w:rsidP="00EF6D72">
      <w:pPr>
        <w:numPr>
          <w:ilvl w:val="0"/>
          <w:numId w:val="57"/>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Hospital → __________</w:t>
      </w:r>
    </w:p>
    <w:p w:rsidR="00526367" w:rsidRPr="00526367" w:rsidRDefault="00526367" w:rsidP="00EF6D72">
      <w:pPr>
        <w:numPr>
          <w:ilvl w:val="0"/>
          <w:numId w:val="57"/>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Like → __________</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C. Wánchéng biǎogé (4 marks)</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Bàba → __________________________</w:t>
      </w:r>
      <w:r w:rsidRPr="00526367">
        <w:rPr>
          <w:rFonts w:asciiTheme="majorBidi" w:eastAsia="Times New Roman" w:hAnsiTheme="majorBidi" w:cstheme="majorBidi"/>
          <w:sz w:val="24"/>
          <w:szCs w:val="24"/>
        </w:rPr>
        <w:br/>
        <w:t>Māma → __________________________</w:t>
      </w:r>
      <w:r w:rsidRPr="00526367">
        <w:rPr>
          <w:rFonts w:asciiTheme="majorBidi" w:eastAsia="Times New Roman" w:hAnsiTheme="majorBidi" w:cstheme="majorBidi"/>
          <w:sz w:val="24"/>
          <w:szCs w:val="24"/>
        </w:rPr>
        <w:br/>
        <w:t>Mèimei → _________________________</w:t>
      </w:r>
      <w:r w:rsidRPr="00526367">
        <w:rPr>
          <w:rFonts w:asciiTheme="majorBidi" w:eastAsia="Times New Roman" w:hAnsiTheme="majorBidi" w:cstheme="majorBidi"/>
          <w:sz w:val="24"/>
          <w:szCs w:val="24"/>
        </w:rPr>
        <w:br/>
        <w:t>Wáng Jié → _______________________</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D. Zhǔtí (4 marks)</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Zhè piān wénzhāng de zhǔyào yìsi shì shénme?</w:t>
      </w:r>
      <w:r w:rsidRPr="00526367">
        <w:rPr>
          <w:rFonts w:asciiTheme="majorBidi" w:eastAsia="Times New Roman" w:hAnsiTheme="majorBidi" w:cstheme="majorBidi"/>
          <w:sz w:val="24"/>
          <w:szCs w:val="24"/>
        </w:rPr>
        <w:br/>
        <w:t>Guānjiàn cí: jiātíng, àihào, shēnghuó, zìwǒ jièshào</w:t>
      </w:r>
    </w:p>
    <w:p w:rsidR="00526367" w:rsidRPr="00526367" w:rsidRDefault="00526367" w:rsidP="00526367">
      <w:pPr>
        <w:spacing w:before="100" w:beforeAutospacing="1" w:after="100" w:afterAutospacing="1" w:line="240" w:lineRule="auto"/>
        <w:outlineLvl w:val="1"/>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PART B: LANGUAGE USE (25 Marks)</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A. Tián rù dàicí (5 marks)</w:t>
      </w:r>
    </w:p>
    <w:p w:rsidR="00526367" w:rsidRPr="00526367" w:rsidRDefault="00526367" w:rsidP="00EF6D72">
      <w:pPr>
        <w:numPr>
          <w:ilvl w:val="0"/>
          <w:numId w:val="58"/>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___ shì Lǐ Míng.</w:t>
      </w:r>
    </w:p>
    <w:p w:rsidR="00526367" w:rsidRPr="00526367" w:rsidRDefault="00526367" w:rsidP="00EF6D72">
      <w:pPr>
        <w:numPr>
          <w:ilvl w:val="0"/>
          <w:numId w:val="58"/>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___ shì wǒ de péngyou.</w:t>
      </w:r>
    </w:p>
    <w:p w:rsidR="00526367" w:rsidRPr="00526367" w:rsidRDefault="00526367" w:rsidP="00EF6D72">
      <w:pPr>
        <w:numPr>
          <w:ilvl w:val="0"/>
          <w:numId w:val="58"/>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___ zhù zài Shànghǎi.</w:t>
      </w:r>
    </w:p>
    <w:p w:rsidR="00526367" w:rsidRPr="00526367" w:rsidRDefault="00526367" w:rsidP="00EF6D72">
      <w:pPr>
        <w:numPr>
          <w:ilvl w:val="0"/>
          <w:numId w:val="58"/>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___ xǐhuān yóuyǒng.</w:t>
      </w:r>
    </w:p>
    <w:p w:rsidR="00526367" w:rsidRPr="00526367" w:rsidRDefault="00526367" w:rsidP="00EF6D72">
      <w:pPr>
        <w:numPr>
          <w:ilvl w:val="0"/>
          <w:numId w:val="58"/>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___ shì lǎoshī.</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B. Tián rù dòngcí (7 marks)</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(shì, yǒu, gōngzuò, xǐhuān, zhù, xuéxí)</w:t>
      </w:r>
    </w:p>
    <w:p w:rsidR="00526367" w:rsidRPr="00526367" w:rsidRDefault="00526367" w:rsidP="00EF6D72">
      <w:pPr>
        <w:numPr>
          <w:ilvl w:val="0"/>
          <w:numId w:val="59"/>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Wǒ ___ xuéshēng.</w:t>
      </w:r>
    </w:p>
    <w:p w:rsidR="00526367" w:rsidRPr="00526367" w:rsidRDefault="00526367" w:rsidP="00EF6D72">
      <w:pPr>
        <w:numPr>
          <w:ilvl w:val="0"/>
          <w:numId w:val="59"/>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Wǒ jiā ___ wǔ kǒu rén.</w:t>
      </w:r>
    </w:p>
    <w:p w:rsidR="00526367" w:rsidRPr="00526367" w:rsidRDefault="00526367" w:rsidP="00EF6D72">
      <w:pPr>
        <w:numPr>
          <w:ilvl w:val="0"/>
          <w:numId w:val="59"/>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Bàba zài yīyuàn ___.</w:t>
      </w:r>
    </w:p>
    <w:p w:rsidR="00526367" w:rsidRPr="00526367" w:rsidRDefault="00526367" w:rsidP="00EF6D72">
      <w:pPr>
        <w:numPr>
          <w:ilvl w:val="0"/>
          <w:numId w:val="59"/>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Jiějie ___ chànggē.</w:t>
      </w:r>
    </w:p>
    <w:p w:rsidR="00526367" w:rsidRPr="00526367" w:rsidRDefault="00526367" w:rsidP="00EF6D72">
      <w:pPr>
        <w:numPr>
          <w:ilvl w:val="0"/>
          <w:numId w:val="59"/>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Wǒ ___ zài chéngshì.</w:t>
      </w:r>
    </w:p>
    <w:p w:rsidR="00526367" w:rsidRPr="00526367" w:rsidRDefault="00526367" w:rsidP="00EF6D72">
      <w:pPr>
        <w:numPr>
          <w:ilvl w:val="0"/>
          <w:numId w:val="59"/>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Māma ___ lǎoshī.</w:t>
      </w:r>
    </w:p>
    <w:p w:rsidR="00526367" w:rsidRPr="00526367" w:rsidRDefault="00526367" w:rsidP="00EF6D72">
      <w:pPr>
        <w:numPr>
          <w:ilvl w:val="0"/>
          <w:numId w:val="59"/>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Wǒmen ___ Hànyǔ.</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C. Yòng “de” jiégòu (6 marks)</w:t>
      </w:r>
    </w:p>
    <w:p w:rsidR="00526367" w:rsidRPr="00526367" w:rsidRDefault="00526367" w:rsidP="00EF6D72">
      <w:pPr>
        <w:numPr>
          <w:ilvl w:val="0"/>
          <w:numId w:val="60"/>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Zhè shì wǒ ___ shūbāo.</w:t>
      </w:r>
    </w:p>
    <w:p w:rsidR="00526367" w:rsidRPr="00526367" w:rsidRDefault="00526367" w:rsidP="00EF6D72">
      <w:pPr>
        <w:numPr>
          <w:ilvl w:val="0"/>
          <w:numId w:val="60"/>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 shì tā ___ gēge.</w:t>
      </w:r>
    </w:p>
    <w:p w:rsidR="00526367" w:rsidRPr="00526367" w:rsidRDefault="00526367" w:rsidP="00EF6D72">
      <w:pPr>
        <w:numPr>
          <w:ilvl w:val="0"/>
          <w:numId w:val="60"/>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Wǒmen qù wǒmen ___ xuéxiào.</w:t>
      </w:r>
    </w:p>
    <w:p w:rsidR="00526367" w:rsidRPr="00526367" w:rsidRDefault="00526367" w:rsidP="00EF6D72">
      <w:pPr>
        <w:numPr>
          <w:ilvl w:val="0"/>
          <w:numId w:val="60"/>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Nà shì tāmen ___ fángzi.</w:t>
      </w:r>
    </w:p>
    <w:p w:rsidR="00526367" w:rsidRPr="00526367" w:rsidRDefault="00526367" w:rsidP="00EF6D72">
      <w:pPr>
        <w:numPr>
          <w:ilvl w:val="0"/>
          <w:numId w:val="60"/>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 xǐhuān tā ___ jiā.</w:t>
      </w:r>
    </w:p>
    <w:p w:rsidR="00526367" w:rsidRPr="00526367" w:rsidRDefault="00526367" w:rsidP="00EF6D72">
      <w:pPr>
        <w:numPr>
          <w:ilvl w:val="0"/>
          <w:numId w:val="60"/>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Zhè shì wǒ ___ gǒu.</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D. Xiě wèntí (7 marks)</w:t>
      </w:r>
    </w:p>
    <w:p w:rsidR="00526367" w:rsidRPr="00526367" w:rsidRDefault="00526367" w:rsidP="00EF6D72">
      <w:pPr>
        <w:numPr>
          <w:ilvl w:val="0"/>
          <w:numId w:val="61"/>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xǐhuān Hànyǔ ma?</w:t>
      </w:r>
    </w:p>
    <w:p w:rsidR="00526367" w:rsidRPr="00526367" w:rsidRDefault="00526367" w:rsidP="00EF6D72">
      <w:pPr>
        <w:numPr>
          <w:ilvl w:val="0"/>
          <w:numId w:val="61"/>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 zhù zài nǎlǐ?</w:t>
      </w:r>
    </w:p>
    <w:p w:rsidR="00526367" w:rsidRPr="00526367" w:rsidRDefault="00526367" w:rsidP="00EF6D72">
      <w:pPr>
        <w:numPr>
          <w:ilvl w:val="0"/>
          <w:numId w:val="61"/>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yǒu chǒngwù ma?</w:t>
      </w:r>
    </w:p>
    <w:p w:rsidR="00526367" w:rsidRPr="00526367" w:rsidRDefault="00526367" w:rsidP="00EF6D72">
      <w:pPr>
        <w:numPr>
          <w:ilvl w:val="0"/>
          <w:numId w:val="61"/>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 jǐ suì?</w:t>
      </w:r>
    </w:p>
    <w:p w:rsidR="00526367" w:rsidRPr="00526367" w:rsidRDefault="00526367" w:rsidP="00EF6D72">
      <w:pPr>
        <w:numPr>
          <w:ilvl w:val="0"/>
          <w:numId w:val="61"/>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bàba zuò shénme gōngzuò?</w:t>
      </w:r>
    </w:p>
    <w:p w:rsidR="00526367" w:rsidRPr="00526367" w:rsidRDefault="00526367" w:rsidP="00EF6D72">
      <w:pPr>
        <w:numPr>
          <w:ilvl w:val="0"/>
          <w:numId w:val="61"/>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Tāmen xǐhuān yùndòng ma?</w:t>
      </w:r>
    </w:p>
    <w:p w:rsidR="00526367" w:rsidRPr="00526367" w:rsidRDefault="00526367" w:rsidP="00EF6D72">
      <w:pPr>
        <w:numPr>
          <w:ilvl w:val="0"/>
          <w:numId w:val="61"/>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Xuéxiào zài nǎlǐ?</w:t>
      </w:r>
    </w:p>
    <w:p w:rsidR="00526367" w:rsidRPr="00526367" w:rsidRDefault="00526367" w:rsidP="00526367">
      <w:pPr>
        <w:spacing w:before="100" w:beforeAutospacing="1" w:after="100" w:afterAutospacing="1" w:line="240" w:lineRule="auto"/>
        <w:outlineLvl w:val="1"/>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PART C: WRITING (25 Marks)</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Xiě yī piān 80–100 zì de duǎnwén jièshào nǐ hé nǐ de jiārén.</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Yāoqiú:</w:t>
      </w:r>
    </w:p>
    <w:p w:rsidR="00526367" w:rsidRPr="00526367" w:rsidRDefault="00526367" w:rsidP="00EF6D72">
      <w:pPr>
        <w:numPr>
          <w:ilvl w:val="0"/>
          <w:numId w:val="62"/>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Míngzi, niánlíng</w:t>
      </w:r>
    </w:p>
    <w:p w:rsidR="00526367" w:rsidRPr="00526367" w:rsidRDefault="00526367" w:rsidP="00EF6D72">
      <w:pPr>
        <w:numPr>
          <w:ilvl w:val="0"/>
          <w:numId w:val="62"/>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Zhù zài nǎlǐ</w:t>
      </w:r>
    </w:p>
    <w:p w:rsidR="00526367" w:rsidRPr="00526367" w:rsidRDefault="00526367" w:rsidP="00EF6D72">
      <w:pPr>
        <w:numPr>
          <w:ilvl w:val="0"/>
          <w:numId w:val="62"/>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Jiārén</w:t>
      </w:r>
    </w:p>
    <w:p w:rsidR="00526367" w:rsidRPr="00526367" w:rsidRDefault="00526367" w:rsidP="00EF6D72">
      <w:pPr>
        <w:numPr>
          <w:ilvl w:val="0"/>
          <w:numId w:val="62"/>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Xǐhuān hé bù xǐhuān</w:t>
      </w:r>
    </w:p>
    <w:p w:rsidR="00526367" w:rsidRPr="00526367" w:rsidRDefault="00526367" w:rsidP="00EF6D72">
      <w:pPr>
        <w:numPr>
          <w:ilvl w:val="0"/>
          <w:numId w:val="62"/>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Yòng: shì, yǒu, zhù, xǐhuān hé “de”</w:t>
      </w:r>
    </w:p>
    <w:p w:rsidR="00526367" w:rsidRPr="00526367" w:rsidRDefault="00526367" w:rsidP="00EF6D72">
      <w:pPr>
        <w:numPr>
          <w:ilvl w:val="0"/>
          <w:numId w:val="62"/>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Zhìshǎo sān gè xíngróngcí</w:t>
      </w:r>
    </w:p>
    <w:p w:rsidR="00526367" w:rsidRPr="00526367" w:rsidRDefault="00526367" w:rsidP="00526367">
      <w:pPr>
        <w:spacing w:before="100" w:beforeAutospacing="1" w:after="100" w:afterAutospacing="1" w:line="240" w:lineRule="auto"/>
        <w:outlineLvl w:val="0"/>
        <w:rPr>
          <w:rFonts w:asciiTheme="majorBidi" w:eastAsia="Times New Roman" w:hAnsiTheme="majorBidi" w:cstheme="majorBidi"/>
          <w:b/>
          <w:bCs/>
          <w:kern w:val="36"/>
          <w:sz w:val="24"/>
          <w:szCs w:val="24"/>
        </w:rPr>
      </w:pPr>
      <w:r w:rsidRPr="00526367">
        <w:rPr>
          <w:rFonts w:asciiTheme="majorBidi" w:eastAsia="Times New Roman" w:hAnsiTheme="majorBidi" w:cstheme="majorBidi"/>
          <w:b/>
          <w:bCs/>
          <w:kern w:val="36"/>
          <w:sz w:val="24"/>
          <w:szCs w:val="24"/>
        </w:rPr>
        <w:t>SECTION B: ORALS (30 Marks)</w:t>
      </w:r>
    </w:p>
    <w:p w:rsidR="00526367" w:rsidRPr="00526367" w:rsidRDefault="00526367" w:rsidP="00526367">
      <w:pPr>
        <w:spacing w:before="100" w:beforeAutospacing="1" w:after="100" w:afterAutospacing="1" w:line="240" w:lineRule="auto"/>
        <w:outlineLvl w:val="1"/>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PART A: LISTENING (15 Marks)</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Fāyīn hé shēngdiào (5 marks)</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Jiātíng</w:t>
      </w:r>
      <w:r w:rsidRPr="00526367">
        <w:rPr>
          <w:rFonts w:asciiTheme="majorBidi" w:eastAsia="Times New Roman" w:hAnsiTheme="majorBidi" w:cstheme="majorBidi"/>
          <w:sz w:val="24"/>
          <w:szCs w:val="24"/>
        </w:rPr>
        <w:br/>
        <w:t>Xuéxiào</w:t>
      </w:r>
      <w:r w:rsidRPr="00526367">
        <w:rPr>
          <w:rFonts w:asciiTheme="majorBidi" w:eastAsia="Times New Roman" w:hAnsiTheme="majorBidi" w:cstheme="majorBidi"/>
          <w:sz w:val="24"/>
          <w:szCs w:val="24"/>
        </w:rPr>
        <w:br/>
        <w:t>Yīshēng</w:t>
      </w:r>
      <w:r w:rsidRPr="00526367">
        <w:rPr>
          <w:rFonts w:asciiTheme="majorBidi" w:eastAsia="Times New Roman" w:hAnsiTheme="majorBidi" w:cstheme="majorBidi"/>
          <w:sz w:val="24"/>
          <w:szCs w:val="24"/>
        </w:rPr>
        <w:br/>
        <w:t>Xǐhuān</w:t>
      </w:r>
      <w:r w:rsidRPr="00526367">
        <w:rPr>
          <w:rFonts w:asciiTheme="majorBidi" w:eastAsia="Times New Roman" w:hAnsiTheme="majorBidi" w:cstheme="majorBidi"/>
          <w:sz w:val="24"/>
          <w:szCs w:val="24"/>
        </w:rPr>
        <w:br/>
        <w:t>Chéngshì</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Zhùyì: shēngmǔ, yùnmǔ, shēngdiào, liúlì</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Tīnglì lǐjiě (10 marks)</w:t>
      </w:r>
    </w:p>
    <w:p w:rsidR="00526367" w:rsidRPr="00526367" w:rsidRDefault="00526367" w:rsidP="00526367">
      <w:p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Huídá wèntí:</w:t>
      </w:r>
    </w:p>
    <w:p w:rsidR="00526367" w:rsidRPr="00526367" w:rsidRDefault="00526367" w:rsidP="00EF6D72">
      <w:pPr>
        <w:numPr>
          <w:ilvl w:val="0"/>
          <w:numId w:val="63"/>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Zhǔyào nèiróng shì shénme?</w:t>
      </w:r>
    </w:p>
    <w:p w:rsidR="00526367" w:rsidRPr="00526367" w:rsidRDefault="00526367" w:rsidP="00EF6D72">
      <w:pPr>
        <w:numPr>
          <w:ilvl w:val="0"/>
          <w:numId w:val="63"/>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Tí dào le shéi?</w:t>
      </w:r>
    </w:p>
    <w:p w:rsidR="00526367" w:rsidRPr="00526367" w:rsidRDefault="00526367" w:rsidP="00EF6D72">
      <w:pPr>
        <w:numPr>
          <w:ilvl w:val="0"/>
          <w:numId w:val="63"/>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Shéi xǐhuān shénme?</w:t>
      </w:r>
    </w:p>
    <w:p w:rsidR="00526367" w:rsidRPr="00526367" w:rsidRDefault="00526367" w:rsidP="00EF6D72">
      <w:pPr>
        <w:numPr>
          <w:ilvl w:val="0"/>
          <w:numId w:val="63"/>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Tāmen zhù zài nǎlǐ?</w:t>
      </w:r>
    </w:p>
    <w:p w:rsidR="00526367" w:rsidRPr="00526367" w:rsidRDefault="00526367" w:rsidP="00EF6D72">
      <w:pPr>
        <w:numPr>
          <w:ilvl w:val="0"/>
          <w:numId w:val="63"/>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Zhè duàn huà de zhǔtí shì shénme?</w:t>
      </w:r>
    </w:p>
    <w:p w:rsidR="00526367" w:rsidRPr="00526367" w:rsidRDefault="00526367" w:rsidP="00526367">
      <w:pPr>
        <w:spacing w:before="100" w:beforeAutospacing="1" w:after="100" w:afterAutospacing="1" w:line="240" w:lineRule="auto"/>
        <w:outlineLvl w:val="1"/>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PART B: SPEAKING (15 Marks)</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Kǒutóu jièshào (8 marks)</w:t>
      </w:r>
    </w:p>
    <w:p w:rsidR="00526367" w:rsidRPr="00526367" w:rsidRDefault="00526367" w:rsidP="00EF6D72">
      <w:pPr>
        <w:numPr>
          <w:ilvl w:val="0"/>
          <w:numId w:val="64"/>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Míngzi</w:t>
      </w:r>
    </w:p>
    <w:p w:rsidR="00526367" w:rsidRPr="00526367" w:rsidRDefault="00526367" w:rsidP="00EF6D72">
      <w:pPr>
        <w:numPr>
          <w:ilvl w:val="0"/>
          <w:numId w:val="64"/>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Niánlíng</w:t>
      </w:r>
    </w:p>
    <w:p w:rsidR="00526367" w:rsidRPr="00526367" w:rsidRDefault="00526367" w:rsidP="00EF6D72">
      <w:pPr>
        <w:numPr>
          <w:ilvl w:val="0"/>
          <w:numId w:val="64"/>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Zhùzài dì</w:t>
      </w:r>
    </w:p>
    <w:p w:rsidR="00526367" w:rsidRPr="00526367" w:rsidRDefault="00526367" w:rsidP="00EF6D72">
      <w:pPr>
        <w:numPr>
          <w:ilvl w:val="0"/>
          <w:numId w:val="64"/>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Jiārén</w:t>
      </w:r>
    </w:p>
    <w:p w:rsidR="00526367" w:rsidRPr="00526367" w:rsidRDefault="00526367" w:rsidP="00EF6D72">
      <w:pPr>
        <w:numPr>
          <w:ilvl w:val="0"/>
          <w:numId w:val="64"/>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Àihào</w:t>
      </w:r>
    </w:p>
    <w:p w:rsidR="00526367" w:rsidRPr="00526367" w:rsidRDefault="00526367" w:rsidP="00526367">
      <w:pPr>
        <w:spacing w:before="100" w:beforeAutospacing="1" w:after="100" w:afterAutospacing="1" w:line="240" w:lineRule="auto"/>
        <w:outlineLvl w:val="2"/>
        <w:rPr>
          <w:rFonts w:asciiTheme="majorBidi" w:eastAsia="Times New Roman" w:hAnsiTheme="majorBidi" w:cstheme="majorBidi"/>
          <w:b/>
          <w:bCs/>
          <w:sz w:val="24"/>
          <w:szCs w:val="24"/>
        </w:rPr>
      </w:pPr>
      <w:r w:rsidRPr="00526367">
        <w:rPr>
          <w:rFonts w:asciiTheme="majorBidi" w:eastAsia="Times New Roman" w:hAnsiTheme="majorBidi" w:cstheme="majorBidi"/>
          <w:b/>
          <w:bCs/>
          <w:sz w:val="24"/>
          <w:szCs w:val="24"/>
        </w:rPr>
        <w:t>Rìcháng duìhuà (7 marks)</w:t>
      </w:r>
    </w:p>
    <w:p w:rsidR="00526367" w:rsidRPr="00526367" w:rsidRDefault="00526367" w:rsidP="00EF6D72">
      <w:pPr>
        <w:numPr>
          <w:ilvl w:val="0"/>
          <w:numId w:val="65"/>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zhù zài nǎlǐ?</w:t>
      </w:r>
    </w:p>
    <w:p w:rsidR="00526367" w:rsidRPr="00526367" w:rsidRDefault="00526367" w:rsidP="00EF6D72">
      <w:pPr>
        <w:numPr>
          <w:ilvl w:val="0"/>
          <w:numId w:val="65"/>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jiā yǒu jǐ kǒu rén?</w:t>
      </w:r>
    </w:p>
    <w:p w:rsidR="00526367" w:rsidRPr="00526367" w:rsidRDefault="00526367" w:rsidP="00EF6D72">
      <w:pPr>
        <w:numPr>
          <w:ilvl w:val="0"/>
          <w:numId w:val="65"/>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xǐhuān shénme yùndòng?</w:t>
      </w:r>
    </w:p>
    <w:p w:rsidR="00526367" w:rsidRPr="00526367" w:rsidRDefault="00526367" w:rsidP="00EF6D72">
      <w:pPr>
        <w:numPr>
          <w:ilvl w:val="0"/>
          <w:numId w:val="65"/>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yǒu chǒngwù ma?</w:t>
      </w:r>
    </w:p>
    <w:p w:rsidR="00526367" w:rsidRPr="00526367" w:rsidRDefault="00526367" w:rsidP="00EF6D72">
      <w:pPr>
        <w:numPr>
          <w:ilvl w:val="0"/>
          <w:numId w:val="65"/>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bàba zuò shénme gōngzuò?</w:t>
      </w:r>
    </w:p>
    <w:p w:rsidR="00526367" w:rsidRPr="00526367" w:rsidRDefault="00526367" w:rsidP="00EF6D72">
      <w:pPr>
        <w:numPr>
          <w:ilvl w:val="0"/>
          <w:numId w:val="65"/>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Jiàoshì lǐ yǒu shénme?</w:t>
      </w:r>
    </w:p>
    <w:p w:rsidR="00526367" w:rsidRPr="00526367" w:rsidRDefault="00526367" w:rsidP="00EF6D72">
      <w:pPr>
        <w:numPr>
          <w:ilvl w:val="0"/>
          <w:numId w:val="65"/>
        </w:numPr>
        <w:spacing w:before="100" w:beforeAutospacing="1" w:after="100" w:afterAutospacing="1" w:line="24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Nǐ xǐhuān Hànyǔ ma? Wèishénme?</w:t>
      </w: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noProof/>
          <w:sz w:val="24"/>
          <w:szCs w:val="24"/>
        </w:rPr>
        <mc:AlternateContent>
          <mc:Choice Requires="wps">
            <w:drawing>
              <wp:inline distT="0" distB="0" distL="0" distR="0" wp14:anchorId="41D2AFF9" wp14:editId="4AB5C816">
                <wp:extent cx="310515" cy="310515"/>
                <wp:effectExtent l="0" t="0" r="0" b="0"/>
                <wp:docPr id="22" name="Rectangle 22" descr="Create Word Doc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2" o:spid="_x0000_s1026" alt="Description: Create Word Docs"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" filled="f" stroked="f">
                <o:lock v:ext="edit" aspectratio="t"/>
                <w10:anchorlock/>
              </v:rect>
            </w:pict>
          </mc:Fallback>
        </mc:AlternateContent>
      </w:r>
      <w:r w:rsidRPr="0073414F">
        <w:rPr>
          <w:rFonts w:asciiTheme="majorBidi" w:hAnsiTheme="majorBidi" w:cstheme="majorBidi"/>
          <w:noProof/>
          <w:sz w:val="24"/>
          <w:szCs w:val="24"/>
        </w:rPr>
        <mc:AlternateContent>
          <mc:Choice Requires="wps">
            <w:drawing>
              <wp:inline distT="0" distB="0" distL="0" distR="0" wp14:anchorId="3AC9CBA9" wp14:editId="6A96D9CD">
                <wp:extent cx="310515" cy="310515"/>
                <wp:effectExtent l="0" t="0" r="0" b="0"/>
                <wp:docPr id="21" name="Rectangle 21" descr="Create PDF Doc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1" o:spid="_x0000_s1026" alt="Description: Create PDF Docs"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" filled="f" stroked="f">
                <o:lock v:ext="edit" aspectratio="t"/>
                <w10:anchorlock/>
              </v:rect>
            </w:pict>
          </mc:Fallback>
        </mc:AlternateConten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br/>
      </w:r>
    </w:p>
    <w:p w:rsidR="0073414F" w:rsidRPr="00526367" w:rsidRDefault="00526367" w:rsidP="0073414F">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29920" behindDoc="0" locked="0" layoutInCell="1" allowOverlap="1" wp14:anchorId="382E6B49" wp14:editId="67D692E1">
                <wp:simplePos x="0" y="0"/>
                <wp:positionH relativeFrom="column">
                  <wp:posOffset>4815840</wp:posOffset>
                </wp:positionH>
                <wp:positionV relativeFrom="paragraph">
                  <wp:posOffset>-191135</wp:posOffset>
                </wp:positionV>
                <wp:extent cx="2307590" cy="2122170"/>
                <wp:effectExtent l="0" t="0" r="0" b="0"/>
                <wp:wrapNone/>
                <wp:docPr id="3190" name="Group 3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590" cy="2122170"/>
                          <a:chOff x="0" y="0"/>
                          <a:chExt cx="2028306" cy="1936866"/>
                        </a:xfrm>
                      </wpg:grpSpPr>
                      <pic:pic xmlns:pic="http://schemas.openxmlformats.org/drawingml/2006/picture">
                        <pic:nvPicPr>
                          <pic:cNvPr id="3191" name="Picture 3191"/>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92" name="Picture 3192"/>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90" o:spid="_x0000_s1026" style="position:absolute;margin-left:379.2pt;margin-top:-15.05pt;width:181.7pt;height:167.1pt;z-index:251729920"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">
                <v:shape id="Picture 3191"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9lJPDAAAA3QAAAA8AAABkcnMvZG93bnJldi54bWxEj81qwzAQhO+BvoPYQm+x/AMlcaOEUmxI&#10;j0mDz1tra5tYK2Opjvr2VaDQ4zAz3zC7QzCjWGh2g2UFWZKCIG6tHrhTcPmo1xsQziNrHC2Tgh9y&#10;cNg/rHZYanvjEy1n34kIYVeigt77qZTStT0ZdImdiKP3ZWeDPsq5k3rGW4SbUeZp+iwNDhwXepzo&#10;raf2ev42Cj7rvHi/cgiNPVbUcGiqzZAr9fQYXl9AeAr+P/zXPmoFRbbN4P4mPgG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r2Uk8MAAADdAAAADwAAAAAAAAAAAAAAAACf&#10;AgAAZHJzL2Rvd25yZXYueG1sUEsFBgAAAAAEAAQA9wAAAI8DAAAAAA==&#10;">
                  <v:imagedata r:id="rId37" o:title="" croptop="3526f" cropbottom="22913f" cropleft="12508f" cropright="12340f" chromakey="white"/>
                  <v:path arrowok="t"/>
                </v:shape>
                <v:shape id="Picture 3192"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dELIAAAA3QAAAA8AAABkcnMvZG93bnJldi54bWxEj09rwkAUxO+FfoflFXqrm1iQGl3F/jUe&#10;FIyKHp/Z1yQ0+zZkV02/fVcoeBxm5jfMeNqZWpypdZVlBXEvAkGcW11xoWC7+Xx6AeE8ssbaMin4&#10;JQfTyf3dGBNtL7ymc+YLESDsElRQet8kUrq8JIOuZxvi4H3b1qAPsi2kbvES4KaW/SgaSIMVh4US&#10;G3orKf/JTkZBmnWLw67+Os73g1m6iocfy/fXSKnHh242AuGp87fwfzvVCp7jYR+ub8ITkJ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mm3RCyAAAAN0AAAAPAAAAAAAAAAAA&#10;AAAAAJ8CAABkcnMvZG93bnJldi54bWxQSwUGAAAAAAQABAD3AAAAlAMAAAAA&#10;">
                  <v:imagedata r:id="rId38" o:title="" chromakey="white"/>
                  <v:path arrowok="t"/>
                </v:shape>
              </v:group>
            </w:pict>
          </mc:Fallback>
        </mc:AlternateContent>
      </w:r>
      <w:r w:rsidR="0073414F" w:rsidRPr="00526367">
        <w:rPr>
          <w:rFonts w:asciiTheme="majorBidi" w:hAnsiTheme="majorBidi" w:cstheme="majorBidi"/>
          <w:b/>
          <w:bCs/>
          <w:sz w:val="24"/>
          <w:szCs w:val="24"/>
        </w:rPr>
        <w:t>KENYA CERTIFICATE OF BASIC EDUCATION (K.C.B.E)</w:t>
      </w:r>
    </w:p>
    <w:p w:rsidR="0073414F" w:rsidRPr="00526367" w:rsidRDefault="004C1500" w:rsidP="004C1500">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09792" behindDoc="0" locked="0" layoutInCell="1" allowOverlap="1" wp14:anchorId="7D8D931A" wp14:editId="3B5157BD">
            <wp:simplePos x="0" y="0"/>
            <wp:positionH relativeFrom="column">
              <wp:posOffset>1662430</wp:posOffset>
            </wp:positionH>
            <wp:positionV relativeFrom="paragraph">
              <wp:posOffset>55880</wp:posOffset>
            </wp:positionV>
            <wp:extent cx="3147695" cy="944245"/>
            <wp:effectExtent l="0" t="0" r="0" b="0"/>
            <wp:wrapNone/>
            <wp:docPr id="64" name="Picture 64"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14F" w:rsidRPr="00526367">
        <w:rPr>
          <w:rFonts w:asciiTheme="majorBidi" w:hAnsiTheme="majorBidi" w:cstheme="majorBidi"/>
          <w:b/>
          <w:bCs/>
          <w:sz w:val="24"/>
          <w:szCs w:val="24"/>
        </w:rPr>
        <w:t>GREDI 10 – KISWAHILI – MUHULA 1 – MARCH 2026</w:t>
      </w:r>
      <w:r w:rsidR="0073414F" w:rsidRPr="00526367">
        <w:rPr>
          <w:rFonts w:asciiTheme="majorBidi" w:hAnsiTheme="majorBidi" w:cstheme="majorBidi"/>
          <w:b/>
          <w:bCs/>
          <w:sz w:val="24"/>
          <w:szCs w:val="24"/>
        </w:rPr>
        <w:br/>
      </w:r>
      <w:r w:rsidR="0073414F" w:rsidRPr="00526367">
        <w:rPr>
          <w:rFonts w:asciiTheme="majorBidi" w:hAnsiTheme="majorBidi" w:cstheme="majorBidi"/>
          <w:b/>
          <w:bCs/>
          <w:sz w:val="24"/>
          <w:szCs w:val="24"/>
        </w:rPr>
        <w:br/>
        <w:t>Time: Saa 2</w:t>
      </w:r>
      <w:r w:rsidR="0073414F" w:rsidRPr="00526367">
        <w:rPr>
          <w:rFonts w:asciiTheme="majorBidi" w:hAnsiTheme="majorBidi" w:cstheme="majorBidi"/>
          <w:b/>
          <w:bCs/>
          <w:sz w:val="24"/>
          <w:szCs w:val="24"/>
        </w:rPr>
        <w:br/>
        <w:t>ELIMU YA MSINGI WA UMAHIRI CKEAB 003</w:t>
      </w:r>
    </w:p>
    <w:p w:rsidR="0073414F" w:rsidRPr="00526367" w:rsidRDefault="0073414F" w:rsidP="00526367">
      <w:pPr>
        <w:pStyle w:val="NoSpacing"/>
        <w:spacing w:line="360" w:lineRule="auto"/>
        <w:jc w:val="center"/>
        <w:rPr>
          <w:rFonts w:asciiTheme="majorBidi" w:hAnsiTheme="majorBidi" w:cstheme="majorBidi"/>
          <w:b/>
          <w:bCs/>
          <w:sz w:val="24"/>
          <w:szCs w:val="24"/>
        </w:rPr>
      </w:pPr>
    </w:p>
    <w:p w:rsidR="0073414F" w:rsidRPr="00526367" w:rsidRDefault="0073414F" w:rsidP="00526367">
      <w:pPr>
        <w:pStyle w:val="NoSpacing"/>
        <w:spacing w:line="360" w:lineRule="auto"/>
        <w:jc w:val="center"/>
        <w:rPr>
          <w:rFonts w:asciiTheme="majorBidi" w:hAnsiTheme="majorBidi" w:cstheme="majorBidi"/>
          <w:b/>
          <w:bCs/>
          <w:sz w:val="24"/>
          <w:szCs w:val="24"/>
        </w:rPr>
      </w:pPr>
      <w:r w:rsidRPr="00526367">
        <w:rPr>
          <w:rFonts w:asciiTheme="majorBidi" w:hAnsiTheme="majorBidi" w:cstheme="majorBidi"/>
          <w:b/>
          <w:bCs/>
          <w:sz w:val="24"/>
          <w:szCs w:val="24"/>
        </w:rPr>
        <w:t>LEARNER’S DETAILS</w:t>
      </w:r>
    </w:p>
    <w:p w:rsidR="0073414F" w:rsidRPr="0073414F" w:rsidRDefault="0073414F" w:rsidP="00526367">
      <w:pPr>
        <w:pStyle w:val="NoSpacing"/>
        <w:spacing w:line="360" w:lineRule="auto"/>
        <w:rPr>
          <w:rFonts w:asciiTheme="majorBidi" w:hAnsiTheme="majorBidi" w:cstheme="majorBidi"/>
          <w:sz w:val="24"/>
          <w:szCs w:val="24"/>
        </w:rPr>
      </w:pPr>
      <w:r w:rsidRPr="00526367">
        <w:rPr>
          <w:rFonts w:asciiTheme="majorBidi" w:hAnsiTheme="majorBidi" w:cstheme="majorBidi"/>
          <w:b/>
          <w:bCs/>
          <w:sz w:val="24"/>
          <w:szCs w:val="24"/>
        </w:rPr>
        <w:t>Jina:</w:t>
      </w:r>
      <w:r w:rsidRPr="0073414F">
        <w:rPr>
          <w:rFonts w:asciiTheme="majorBidi" w:hAnsiTheme="majorBidi" w:cstheme="majorBidi"/>
          <w:sz w:val="24"/>
          <w:szCs w:val="24"/>
        </w:rPr>
        <w:t xml:space="preserve"> 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Pr="00526367">
        <w:rPr>
          <w:rFonts w:asciiTheme="majorBidi" w:hAnsiTheme="majorBidi" w:cstheme="majorBidi"/>
          <w:b/>
          <w:bCs/>
          <w:sz w:val="24"/>
          <w:szCs w:val="24"/>
        </w:rPr>
        <w:t>Shule:</w:t>
      </w:r>
      <w:r w:rsidRPr="0073414F">
        <w:rPr>
          <w:rFonts w:asciiTheme="majorBidi" w:hAnsiTheme="majorBidi" w:cstheme="majorBidi"/>
          <w:sz w:val="24"/>
          <w:szCs w:val="24"/>
        </w:rPr>
        <w:t xml:space="preserve"> _______________________________</w:t>
      </w:r>
      <w:r w:rsidR="00526367">
        <w:rPr>
          <w:rFonts w:asciiTheme="majorBidi" w:hAnsiTheme="majorBidi" w:cstheme="majorBidi"/>
          <w:sz w:val="24"/>
          <w:szCs w:val="24"/>
        </w:rPr>
        <w:t>___</w:t>
      </w:r>
      <w:r w:rsidRPr="0073414F">
        <w:rPr>
          <w:rFonts w:asciiTheme="majorBidi" w:hAnsiTheme="majorBidi" w:cstheme="majorBidi"/>
          <w:sz w:val="24"/>
          <w:szCs w:val="24"/>
        </w:rPr>
        <w:t>__________________________________</w:t>
      </w:r>
      <w:r w:rsidR="00526367">
        <w:rPr>
          <w:rFonts w:asciiTheme="majorBidi" w:hAnsiTheme="majorBidi" w:cstheme="majorBidi"/>
          <w:sz w:val="24"/>
          <w:szCs w:val="24"/>
        </w:rPr>
        <w:t>_</w:t>
      </w:r>
      <w:r w:rsidRPr="0073414F">
        <w:rPr>
          <w:rFonts w:asciiTheme="majorBidi" w:hAnsiTheme="majorBidi" w:cstheme="majorBidi"/>
          <w:sz w:val="24"/>
          <w:szCs w:val="24"/>
        </w:rPr>
        <w:t>_____________________</w:t>
      </w:r>
      <w:r w:rsidRPr="0073414F">
        <w:rPr>
          <w:rFonts w:asciiTheme="majorBidi" w:hAnsiTheme="majorBidi" w:cstheme="majorBidi"/>
          <w:sz w:val="24"/>
          <w:szCs w:val="24"/>
        </w:rPr>
        <w:br/>
      </w:r>
      <w:r w:rsidRPr="00526367">
        <w:rPr>
          <w:rFonts w:asciiTheme="majorBidi" w:hAnsiTheme="majorBidi" w:cstheme="majorBidi"/>
          <w:b/>
          <w:bCs/>
          <w:sz w:val="24"/>
          <w:szCs w:val="24"/>
        </w:rPr>
        <w:t>Namba ya Tathmini:</w:t>
      </w:r>
      <w:r w:rsidRPr="0073414F">
        <w:rPr>
          <w:rFonts w:asciiTheme="majorBidi" w:hAnsiTheme="majorBidi" w:cstheme="majorBidi"/>
          <w:sz w:val="24"/>
          <w:szCs w:val="24"/>
        </w:rPr>
        <w:t xml:space="preserve"> ______________________</w:t>
      </w:r>
      <w:r w:rsidR="00526367">
        <w:rPr>
          <w:rFonts w:asciiTheme="majorBidi" w:hAnsiTheme="majorBidi" w:cstheme="majorBidi"/>
          <w:sz w:val="24"/>
          <w:szCs w:val="24"/>
        </w:rPr>
        <w:t>__________</w:t>
      </w:r>
      <w:r w:rsidRPr="0073414F">
        <w:rPr>
          <w:rFonts w:asciiTheme="majorBidi" w:hAnsiTheme="majorBidi" w:cstheme="majorBidi"/>
          <w:sz w:val="24"/>
          <w:szCs w:val="24"/>
        </w:rPr>
        <w:t xml:space="preserve">______ </w:t>
      </w:r>
      <w:r w:rsidRPr="00526367">
        <w:rPr>
          <w:rFonts w:asciiTheme="majorBidi" w:hAnsiTheme="majorBidi" w:cstheme="majorBidi"/>
          <w:b/>
          <w:bCs/>
          <w:sz w:val="24"/>
          <w:szCs w:val="24"/>
        </w:rPr>
        <w:t>Tarehe:</w:t>
      </w:r>
      <w:r w:rsidRPr="0073414F">
        <w:rPr>
          <w:rFonts w:asciiTheme="majorBidi" w:hAnsiTheme="majorBidi" w:cstheme="majorBidi"/>
          <w:sz w:val="24"/>
          <w:szCs w:val="24"/>
        </w:rPr>
        <w:t xml:space="preserve"> ________________________________</w:t>
      </w:r>
      <w:r w:rsidRPr="0073414F">
        <w:rPr>
          <w:rFonts w:asciiTheme="majorBidi" w:hAnsiTheme="majorBidi" w:cstheme="majorBidi"/>
          <w:sz w:val="24"/>
          <w:szCs w:val="24"/>
        </w:rPr>
        <w:br/>
      </w:r>
      <w:r w:rsidRPr="00526367">
        <w:rPr>
          <w:rFonts w:asciiTheme="majorBidi" w:hAnsiTheme="majorBidi" w:cstheme="majorBidi"/>
          <w:b/>
          <w:bCs/>
          <w:sz w:val="24"/>
          <w:szCs w:val="24"/>
        </w:rPr>
        <w:t>Namba ya Shule:</w:t>
      </w:r>
      <w:r w:rsidRPr="0073414F">
        <w:rPr>
          <w:rFonts w:asciiTheme="majorBidi" w:hAnsiTheme="majorBidi" w:cstheme="majorBidi"/>
          <w:sz w:val="24"/>
          <w:szCs w:val="24"/>
        </w:rPr>
        <w:t xml:space="preserve"> ______________________</w:t>
      </w:r>
      <w:r w:rsidR="00526367">
        <w:rPr>
          <w:rFonts w:asciiTheme="majorBidi" w:hAnsiTheme="majorBidi" w:cstheme="majorBidi"/>
          <w:sz w:val="24"/>
          <w:szCs w:val="24"/>
        </w:rPr>
        <w:t>_________</w:t>
      </w:r>
      <w:r w:rsidRPr="0073414F">
        <w:rPr>
          <w:rFonts w:asciiTheme="majorBidi" w:hAnsiTheme="majorBidi" w:cstheme="majorBidi"/>
          <w:sz w:val="24"/>
          <w:szCs w:val="24"/>
        </w:rPr>
        <w:t xml:space="preserve">_____ </w:t>
      </w:r>
      <w:r w:rsidRPr="00526367">
        <w:rPr>
          <w:rFonts w:asciiTheme="majorBidi" w:hAnsiTheme="majorBidi" w:cstheme="majorBidi"/>
          <w:b/>
          <w:bCs/>
          <w:sz w:val="24"/>
          <w:szCs w:val="24"/>
        </w:rPr>
        <w:t>Saini:</w:t>
      </w:r>
      <w:r w:rsidRPr="0073414F">
        <w:rPr>
          <w:rFonts w:asciiTheme="majorBidi" w:hAnsiTheme="majorBidi" w:cstheme="majorBidi"/>
          <w:sz w:val="24"/>
          <w:szCs w:val="24"/>
        </w:rPr>
        <w:t xml:space="preserve"> _________</w:t>
      </w:r>
      <w:r w:rsidR="00526367">
        <w:rPr>
          <w:rFonts w:asciiTheme="majorBidi" w:hAnsiTheme="majorBidi" w:cstheme="majorBidi"/>
          <w:sz w:val="24"/>
          <w:szCs w:val="24"/>
        </w:rPr>
        <w:t>__</w:t>
      </w:r>
      <w:r w:rsidRPr="0073414F">
        <w:rPr>
          <w:rFonts w:asciiTheme="majorBidi" w:hAnsiTheme="majorBidi" w:cstheme="majorBidi"/>
          <w:sz w:val="24"/>
          <w:szCs w:val="24"/>
        </w:rPr>
        <w:t>_</w:t>
      </w:r>
      <w:r w:rsidR="00526367">
        <w:rPr>
          <w:rFonts w:asciiTheme="majorBidi" w:hAnsiTheme="majorBidi" w:cstheme="majorBidi"/>
          <w:sz w:val="24"/>
          <w:szCs w:val="24"/>
        </w:rPr>
        <w:t>_____</w:t>
      </w:r>
      <w:r w:rsidRPr="0073414F">
        <w:rPr>
          <w:rFonts w:asciiTheme="majorBidi" w:hAnsiTheme="majorBidi" w:cstheme="majorBidi"/>
          <w:sz w:val="24"/>
          <w:szCs w:val="24"/>
        </w:rPr>
        <w:t>______________________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Pr="00526367" w:rsidRDefault="0073414F" w:rsidP="00526367">
      <w:pPr>
        <w:pStyle w:val="NoSpacing"/>
        <w:spacing w:line="360" w:lineRule="auto"/>
        <w:jc w:val="center"/>
        <w:rPr>
          <w:rFonts w:asciiTheme="majorBidi" w:hAnsiTheme="majorBidi" w:cstheme="majorBidi"/>
          <w:b/>
          <w:bCs/>
          <w:sz w:val="24"/>
          <w:szCs w:val="24"/>
        </w:rPr>
      </w:pPr>
      <w:r w:rsidRPr="00526367">
        <w:rPr>
          <w:rFonts w:asciiTheme="majorBidi" w:hAnsiTheme="majorBidi" w:cstheme="majorBidi"/>
          <w:b/>
          <w:bCs/>
          <w:sz w:val="24"/>
          <w:szCs w:val="24"/>
        </w:rPr>
        <w:t>MAELEKEZO KWA MTAHINIWA</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Jibu maswali yote kwa ufasaha.</w:t>
      </w:r>
    </w:p>
    <w:p w:rsidR="0073414F" w:rsidRPr="00526367" w:rsidRDefault="00526367" w:rsidP="00526367">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 xml:space="preserve">SEHEMU A: KISWAHILI LUGHA </w:t>
      </w:r>
    </w:p>
    <w:p w:rsidR="00526367" w:rsidRDefault="00526367"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 xml:space="preserve">INSHA </w:t>
      </w:r>
    </w:p>
    <w:p w:rsidR="00526367" w:rsidRPr="00526367" w:rsidRDefault="00526367" w:rsidP="00526367">
      <w:p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 xml:space="preserve">Soma mwanzo wa kisa kifuatacho kisha </w:t>
      </w:r>
      <w:r w:rsidRPr="00526367">
        <w:rPr>
          <w:rFonts w:ascii="Times New Roman" w:eastAsia="Times New Roman" w:hAnsi="Times New Roman" w:cs="Times New Roman"/>
          <w:b/>
          <w:bCs/>
          <w:sz w:val="24"/>
          <w:szCs w:val="24"/>
        </w:rPr>
        <w:t>kiendeleze hadi ukamilishe kwa njia ya kusisimua na yenye mafunzo.</w:t>
      </w:r>
    </w:p>
    <w:p w:rsidR="00526367" w:rsidRPr="00526367" w:rsidRDefault="00526367" w:rsidP="00526367">
      <w:pPr>
        <w:spacing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Siku hiyo nilichelewa kurudi nyumbani kutoka shuleni. Nilipofika karibu na mtaa wetu, niliona kundi la watu limekusanyika karibu na nyumba yetu. Moyo wangu ulianza kudunda kwa kasi. Ghafla nikasikia mtu akitaja jina langu kwa sauti kubwa…</w:t>
      </w:r>
    </w:p>
    <w:p w:rsidR="00526367" w:rsidRPr="0073414F"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526367" w:rsidRDefault="00526367" w:rsidP="0073414F">
      <w:pPr>
        <w:pStyle w:val="NoSpacing"/>
        <w:spacing w:line="360" w:lineRule="auto"/>
        <w:rPr>
          <w:rFonts w:asciiTheme="majorBidi" w:hAnsiTheme="majorBidi" w:cstheme="majorBidi"/>
          <w:sz w:val="24"/>
          <w:szCs w:val="24"/>
        </w:rPr>
      </w:pPr>
    </w:p>
    <w:p w:rsidR="0073414F" w:rsidRPr="00526367" w:rsidRDefault="0073414F" w:rsidP="0073414F">
      <w:pPr>
        <w:pStyle w:val="NoSpacing"/>
        <w:spacing w:line="360" w:lineRule="auto"/>
        <w:rPr>
          <w:rFonts w:asciiTheme="majorBidi" w:hAnsiTheme="majorBidi" w:cstheme="majorBidi"/>
          <w:i/>
          <w:iCs/>
          <w:sz w:val="24"/>
          <w:szCs w:val="24"/>
        </w:rPr>
      </w:pPr>
      <w:r w:rsidRPr="00526367">
        <w:rPr>
          <w:rFonts w:asciiTheme="majorBidi" w:hAnsiTheme="majorBidi" w:cstheme="majorBidi"/>
          <w:i/>
          <w:iCs/>
          <w:sz w:val="24"/>
          <w:szCs w:val="24"/>
        </w:rPr>
        <w:t>Soma kifungu kifuatacho kisha ujibu maswali.</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Teknolojia ya kisasa imekuwa sehemu muhimu ya maisha ya kila mwanafunzi. Kutokana na uvumbuzi wa mitandao ya kijamii, simu za kisasa na programu mbalimbali, wanafunzi wanapata njia rahisi za kupata taarifa, kushirikiana na wenzake na kukuza vipaji vyao. Hata hivyo, kuna changamoto kama vile matumizi mabaya ya mitandao, upotevu wa muda na kudhuru mahusiano ya kijamii. Ili kushughulikia changamoto hizi, ni muhimu kwa wazazi na walimu kuwaongoza wanafunzi kutumia teknolojia kwa busara na nidhamu.</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Maswali:</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lengo kuu la kifungu hiki. (Alama 2)</w:t>
      </w:r>
    </w:p>
    <w:p w:rsidR="0073414F" w:rsidRPr="0073414F" w:rsidRDefault="00526367" w:rsidP="0073414F">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Toa faida moja ya teknolojia kwa mwanafunzi. (Alama 2)</w:t>
      </w:r>
    </w:p>
    <w:p w:rsidR="00526367" w:rsidRPr="0073414F"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Taja tatizo moja lililotajwa kuhusu matumizi ya teknolojia. (Alama 2)</w:t>
      </w:r>
    </w:p>
    <w:p w:rsidR="00526367" w:rsidRPr="0073414F"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Nini suluhisho lililopendekezwa kwa changamoto za teknolojia? (Alama 2)</w:t>
      </w:r>
    </w:p>
    <w:p w:rsidR="00526367" w:rsidRPr="0073414F"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Toa neno moja linalomaanisha “kuelekeza” lililotumika kwenye kifungu. (Alama 2)</w:t>
      </w:r>
    </w:p>
    <w:p w:rsidR="00526367" w:rsidRPr="0073414F"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KAZI YA 2: KUSOMA KWA UFAHAMU</w:t>
      </w:r>
    </w:p>
    <w:p w:rsidR="0073414F" w:rsidRPr="00526367" w:rsidRDefault="0073414F" w:rsidP="0073414F">
      <w:pPr>
        <w:pStyle w:val="NoSpacing"/>
        <w:spacing w:line="360" w:lineRule="auto"/>
        <w:rPr>
          <w:rFonts w:asciiTheme="majorBidi" w:hAnsiTheme="majorBidi" w:cstheme="majorBidi"/>
          <w:i/>
          <w:iCs/>
          <w:sz w:val="24"/>
          <w:szCs w:val="24"/>
        </w:rPr>
      </w:pPr>
      <w:r w:rsidRPr="00526367">
        <w:rPr>
          <w:rFonts w:asciiTheme="majorBidi" w:hAnsiTheme="majorBidi" w:cstheme="majorBidi"/>
          <w:i/>
          <w:iCs/>
          <w:sz w:val="24"/>
          <w:szCs w:val="24"/>
        </w:rPr>
        <w:t>Soma kifungu kifuatacho kisha ujibu maswali.</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Mazingira ya shule ni muhimu katika maendeleo ya mwanafunzi. Wanafunzi wanapokuwa na maktaba, madarasa ya kisasa na michezo ya burudani, hujengeka kiakili, kimawazo na kimwili. Pia, walimu wanaposhirikiana na wazazi, wanafunzi hupata malezi bora, stadi za maisha na fursa za kujifunza kwa ubunifu. Jamii pia ina jukumu la kuhakikisha usalama na utulivu ili watoto waweze kujifunza bila hofu. Mazingira bora ya kujifunzia huongeza nidhamu, bidii na ubunifu wa mwanafunzi.</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Maswali:</w:t>
      </w:r>
      <w:r w:rsidRPr="0073414F">
        <w:rPr>
          <w:rFonts w:asciiTheme="majorBidi" w:hAnsiTheme="majorBidi" w:cstheme="majorBidi"/>
          <w:sz w:val="24"/>
          <w:szCs w:val="24"/>
        </w:rPr>
        <w:br/>
        <w:t>6. Eleza umuhimu wa mazingira bora ya shule kwa mwanafunzi. (Alama 2)</w:t>
      </w:r>
    </w:p>
    <w:p w:rsidR="00526367" w:rsidRPr="0073414F"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Taja lengo kuu la kushirikiana kwa walimu na wazazi. (Alama 1)</w:t>
      </w:r>
    </w:p>
    <w:p w:rsidR="00526367" w:rsidRPr="0073414F" w:rsidRDefault="00526367" w:rsidP="00C043CE">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Taja watu watatu wanaohitajika kushirikiana ili mwanafunzi ajifunze vizuri. (Alama 3)</w:t>
      </w:r>
      <w:r w:rsidRPr="0073414F">
        <w:rPr>
          <w:rFonts w:asciiTheme="majorBidi" w:hAnsiTheme="majorBidi" w:cstheme="majorBidi"/>
          <w:sz w:val="24"/>
          <w:szCs w:val="24"/>
        </w:rPr>
        <w:br/>
        <w:t>a) ___________________________________________</w:t>
      </w:r>
      <w:r w:rsidRPr="0073414F">
        <w:rPr>
          <w:rFonts w:asciiTheme="majorBidi" w:hAnsiTheme="majorBidi" w:cstheme="majorBidi"/>
          <w:sz w:val="24"/>
          <w:szCs w:val="24"/>
        </w:rPr>
        <w:br/>
        <w:t>b) ___________________________________________</w:t>
      </w:r>
      <w:r w:rsidRPr="0073414F">
        <w:rPr>
          <w:rFonts w:asciiTheme="majorBidi" w:hAnsiTheme="majorBidi" w:cstheme="majorBidi"/>
          <w:sz w:val="24"/>
          <w:szCs w:val="24"/>
        </w:rPr>
        <w:br/>
        <w:t>c) 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Toa kichwa cha kifungu hiki. (Alama 1)</w:t>
      </w:r>
    </w:p>
    <w:p w:rsidR="00526367" w:rsidRPr="0073414F"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ujumbe unaopatikana katika kifungu hiki. (Alama 1)</w:t>
      </w:r>
    </w:p>
    <w:p w:rsidR="00526367" w:rsidRPr="0073414F"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526367" w:rsidRDefault="0073414F" w:rsidP="00526367">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 xml:space="preserve">KAZI YA 3: PENGO </w:t>
      </w:r>
    </w:p>
    <w:p w:rsidR="0073414F" w:rsidRPr="00526367" w:rsidRDefault="0073414F" w:rsidP="0073414F">
      <w:pPr>
        <w:pStyle w:val="NoSpacing"/>
        <w:spacing w:line="360" w:lineRule="auto"/>
        <w:rPr>
          <w:rFonts w:asciiTheme="majorBidi" w:hAnsiTheme="majorBidi" w:cstheme="majorBidi"/>
          <w:i/>
          <w:iCs/>
          <w:sz w:val="24"/>
          <w:szCs w:val="24"/>
        </w:rPr>
      </w:pPr>
      <w:r w:rsidRPr="00526367">
        <w:rPr>
          <w:rFonts w:asciiTheme="majorBidi" w:hAnsiTheme="majorBidi" w:cstheme="majorBidi"/>
          <w:i/>
          <w:iCs/>
          <w:sz w:val="24"/>
          <w:szCs w:val="24"/>
        </w:rPr>
        <w:t>Jaza nafasi zilizoachwa wazi kwa maneno sahihi.</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Lugha ni chombo muhimu cha __________ (11) katika jamii. Kupitia lugha, watu wanaweza __________ (12) hisia, maarifa na maoni yao. Bila lugha, __________ (13) huenda yakawa magumu. Ni jukumu la kila mmoja __________ (14) lugha yake na kuhakikisha inatumika ipasavyo. Shuleni, wanafunzi hufundishwa __________ (15) lugha kwa ufasaha.</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KAZI YA 4: SARUFI NA MATUMIZI YA LUGHA</w:t>
      </w:r>
    </w:p>
    <w:p w:rsidR="0073414F" w:rsidRPr="0073414F" w:rsidRDefault="0073414F" w:rsidP="0073414F">
      <w:pPr>
        <w:pStyle w:val="NoSpacing"/>
        <w:spacing w:line="360" w:lineRule="auto"/>
        <w:rPr>
          <w:rFonts w:asciiTheme="majorBidi" w:hAnsiTheme="majorBidi" w:cstheme="majorBidi"/>
          <w:sz w:val="24"/>
          <w:szCs w:val="24"/>
        </w:rPr>
      </w:pPr>
      <w:r w:rsidRPr="00526367">
        <w:rPr>
          <w:rFonts w:asciiTheme="majorBidi" w:hAnsiTheme="majorBidi" w:cstheme="majorBidi"/>
          <w:i/>
          <w:iCs/>
          <w:sz w:val="24"/>
          <w:szCs w:val="24"/>
        </w:rPr>
        <w:t>Bainisha aina ya maneno yaliyoangaziwa:</w:t>
      </w:r>
      <w:r w:rsidRPr="0073414F">
        <w:rPr>
          <w:rFonts w:asciiTheme="majorBidi" w:hAnsiTheme="majorBidi" w:cstheme="majorBidi"/>
          <w:sz w:val="24"/>
          <w:szCs w:val="24"/>
        </w:rPr>
        <w:br/>
        <w:t>a) Wanafunzi wanasoma kwa bidii. (Alama 1) _______________________</w:t>
      </w:r>
      <w:r w:rsidRPr="0073414F">
        <w:rPr>
          <w:rFonts w:asciiTheme="majorBidi" w:hAnsiTheme="majorBidi" w:cstheme="majorBidi"/>
          <w:sz w:val="24"/>
          <w:szCs w:val="24"/>
        </w:rPr>
        <w:br/>
        <w:t>b) Walimu wanaongoza shule kwa hekima. (Alama 2) 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Tunga sentensi moja:</w:t>
      </w:r>
      <w:r w:rsidRPr="0073414F">
        <w:rPr>
          <w:rFonts w:asciiTheme="majorBidi" w:hAnsiTheme="majorBidi" w:cstheme="majorBidi"/>
          <w:sz w:val="24"/>
          <w:szCs w:val="24"/>
        </w:rPr>
        <w:br/>
        <w:t>a) Nomino ya ngeli ya KI-VI. (Alama 2) _______________________</w:t>
      </w:r>
      <w:r w:rsidRPr="0073414F">
        <w:rPr>
          <w:rFonts w:asciiTheme="majorBidi" w:hAnsiTheme="majorBidi" w:cstheme="majorBidi"/>
          <w:sz w:val="24"/>
          <w:szCs w:val="24"/>
        </w:rPr>
        <w:br/>
        <w:t>b) Kitenzi cha wakati uliopita. (Alama 2) 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Badilisha sentensi ifuatayo kwenda wakati uliopo:</w:t>
      </w:r>
      <w:r w:rsidRPr="0073414F">
        <w:rPr>
          <w:rFonts w:asciiTheme="majorBidi" w:hAnsiTheme="majorBidi" w:cstheme="majorBidi"/>
          <w:sz w:val="24"/>
          <w:szCs w:val="24"/>
        </w:rPr>
        <w:br/>
        <w:t>a) Mwalimu atawasaidia wanafunzi kusoma. (Alama 3) 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Sahihisha makosa:</w:t>
      </w:r>
      <w:r w:rsidRPr="0073414F">
        <w:rPr>
          <w:rFonts w:asciiTheme="majorBidi" w:hAnsiTheme="majorBidi" w:cstheme="majorBidi"/>
          <w:sz w:val="24"/>
          <w:szCs w:val="24"/>
        </w:rPr>
        <w:br/>
        <w:t>a) wanafunzi wanapenda masomo sana. (Alama 4) 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KAZI YA 5: KUSOMA KWA UFAHAMU</w:t>
      </w:r>
    </w:p>
    <w:p w:rsidR="0073414F" w:rsidRPr="00526367" w:rsidRDefault="0073414F" w:rsidP="0073414F">
      <w:pPr>
        <w:pStyle w:val="NoSpacing"/>
        <w:spacing w:line="360" w:lineRule="auto"/>
        <w:rPr>
          <w:rFonts w:asciiTheme="majorBidi" w:hAnsiTheme="majorBidi" w:cstheme="majorBidi"/>
          <w:i/>
          <w:iCs/>
          <w:sz w:val="24"/>
          <w:szCs w:val="24"/>
        </w:rPr>
      </w:pPr>
      <w:r w:rsidRPr="00526367">
        <w:rPr>
          <w:rFonts w:asciiTheme="majorBidi" w:hAnsiTheme="majorBidi" w:cstheme="majorBidi"/>
          <w:i/>
          <w:iCs/>
          <w:sz w:val="24"/>
          <w:szCs w:val="24"/>
        </w:rPr>
        <w:t>Soma kifungu kifuatacho:</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Kusoma magazeti na vitabu mbalimbali huongeza maarifa na fikra za mwanafunzi. Wanafunzi hupata mtazamo mpana kuhusu dunia, hujenga msamiati bora, na kujenga nidhamu ya kujifunza peke yao. Kusoma vitabu pia huimarisha maadili mema kama uvumilivu, bidii na heshima. Ni jukumu la walimu, wazazi na jamii kuhakikisha wanafunzi wanapata fursa ya kusoma.</w:t>
      </w: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Kulingana na kifungu, kusoma huongeza nini? (Alama 1) _______________________</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Taja tabia moja nzuri kwa mwanafunzi anayesoma. (Alama 1)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Eleza jinsi kusoma kunavyoongeza msamiati. (Alama 1)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Kwa nini mwanafunzi anayesoma vitabu vingi anaweza kujieleza vizuri? (Alama 1)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Eleza mchango wa kusoma vitabu katika nidhamu ya mwanafunzi. (Alama 1)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Eleza jinsi kusoma vitabu kunavyomsaidia mwanafunzi kujitegemea. (Alama 2)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Kwa nini wazazi na walimu wanapaswa kuhimiza kusoma vitabu? Taja hoja MBILI. (Alama 2)</w:t>
      </w:r>
      <w:r w:rsidRPr="0073414F">
        <w:rPr>
          <w:rFonts w:asciiTheme="majorBidi" w:hAnsiTheme="majorBidi" w:cstheme="majorBidi"/>
          <w:sz w:val="24"/>
          <w:szCs w:val="24"/>
        </w:rPr>
        <w:br/>
        <w:t>i) _______________________</w:t>
      </w:r>
      <w:r w:rsidR="00526367">
        <w:rPr>
          <w:rFonts w:asciiTheme="majorBidi" w:hAnsiTheme="majorBidi" w:cstheme="majorBidi"/>
          <w:sz w:val="24"/>
          <w:szCs w:val="24"/>
        </w:rPr>
        <w:t>_______________________________________________________________________</w:t>
      </w:r>
      <w:r w:rsidRPr="0073414F">
        <w:rPr>
          <w:rFonts w:asciiTheme="majorBidi" w:hAnsiTheme="majorBidi" w:cstheme="majorBidi"/>
          <w:sz w:val="24"/>
          <w:szCs w:val="24"/>
        </w:rPr>
        <w:br/>
        <w:t>ii) _______________________</w:t>
      </w:r>
      <w:r w:rsidR="00526367">
        <w:rPr>
          <w:rFonts w:asciiTheme="majorBidi" w:hAnsiTheme="majorBidi" w:cstheme="majorBidi"/>
          <w:sz w:val="24"/>
          <w:szCs w:val="24"/>
        </w:rPr>
        <w:t>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Taja faida za taifa zinazoletwa na utamaduni wa kusoma. (Alama 1)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maana ya “mtazamo mpana wa fikra”. (Alama 2)</w:t>
      </w:r>
      <w:r w:rsidR="00526367" w:rsidRPr="00526367">
        <w:rPr>
          <w:rFonts w:asciiTheme="majorBidi" w:hAnsiTheme="majorBidi" w:cstheme="majorBidi"/>
          <w:sz w:val="24"/>
          <w:szCs w:val="24"/>
        </w:rPr>
        <w:t xml:space="preserve">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Taja neno lenye maana sawa na “maarifa”. (Alama 2)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Tunga sentensi moja kwa kutumia neno “kujieleza”. (Alama 2) </w:t>
      </w:r>
      <w:r w:rsidR="00526367">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73414F">
      <w:pPr>
        <w:pStyle w:val="NoSpacing"/>
        <w:spacing w:line="360" w:lineRule="auto"/>
        <w:rPr>
          <w:rFonts w:asciiTheme="majorBidi" w:hAnsiTheme="majorBidi" w:cstheme="majorBidi"/>
          <w:sz w:val="24"/>
          <w:szCs w:val="24"/>
        </w:rPr>
      </w:pPr>
    </w:p>
    <w:p w:rsidR="0073414F" w:rsidRPr="00C043CE" w:rsidRDefault="0073414F" w:rsidP="0073414F">
      <w:pPr>
        <w:pStyle w:val="NoSpacing"/>
        <w:spacing w:line="360" w:lineRule="auto"/>
        <w:rPr>
          <w:rFonts w:asciiTheme="majorBidi" w:hAnsiTheme="majorBidi" w:cstheme="majorBidi"/>
          <w:b/>
          <w:bCs/>
          <w:sz w:val="24"/>
          <w:szCs w:val="24"/>
        </w:rPr>
      </w:pPr>
      <w:r w:rsidRPr="00C043CE">
        <w:rPr>
          <w:rFonts w:asciiTheme="majorBidi" w:hAnsiTheme="majorBidi" w:cstheme="majorBidi"/>
          <w:b/>
          <w:bCs/>
          <w:sz w:val="24"/>
          <w:szCs w:val="24"/>
        </w:rPr>
        <w:t>KAZI YA 6: UANDISHI – INSHA (ALAMA 10)</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Andika barua rasmi kwa mwalimu wako ukimshukuru kwa msaada aliopewa darasani au shule.</w:t>
      </w:r>
    </w:p>
    <w:p w:rsidR="00526367" w:rsidRPr="0073414F" w:rsidRDefault="00526367"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73414F" w:rsidRDefault="0073414F" w:rsidP="0073414F">
      <w:pPr>
        <w:pStyle w:val="NoSpacing"/>
        <w:spacing w:line="360" w:lineRule="auto"/>
        <w:rPr>
          <w:rFonts w:asciiTheme="majorBidi" w:hAnsiTheme="majorBidi" w:cstheme="majorBidi"/>
          <w:sz w:val="24"/>
          <w:szCs w:val="24"/>
        </w:rPr>
      </w:pPr>
    </w:p>
    <w:p w:rsidR="00526367" w:rsidRPr="00526367"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31968" behindDoc="0" locked="0" layoutInCell="1" allowOverlap="1" wp14:anchorId="2DCDA6E5" wp14:editId="45885AE9">
                <wp:simplePos x="0" y="0"/>
                <wp:positionH relativeFrom="column">
                  <wp:posOffset>4815840</wp:posOffset>
                </wp:positionH>
                <wp:positionV relativeFrom="paragraph">
                  <wp:posOffset>-191135</wp:posOffset>
                </wp:positionV>
                <wp:extent cx="2307590" cy="2122170"/>
                <wp:effectExtent l="0" t="0" r="0" b="0"/>
                <wp:wrapNone/>
                <wp:docPr id="3194" name="Group 3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590" cy="2122170"/>
                          <a:chOff x="0" y="0"/>
                          <a:chExt cx="2028306" cy="1936866"/>
                        </a:xfrm>
                      </wpg:grpSpPr>
                      <pic:pic xmlns:pic="http://schemas.openxmlformats.org/drawingml/2006/picture">
                        <pic:nvPicPr>
                          <pic:cNvPr id="3195" name="Picture 3195"/>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96" name="Picture 3196"/>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94" o:spid="_x0000_s1026" style="position:absolute;margin-left:379.2pt;margin-top:-15.05pt;width:181.7pt;height:167.1pt;z-index:251731968"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">
                <v:shape id="Picture 3195"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GkpDEAAAA3QAAAA8AAABkcnMvZG93bnJldi54bWxEj09rwkAUxO+FfoflCb01mz9YbHSVUiLY&#10;o1pyfmafSTD7NmS3uv32XUHocZiZ3zCrTTCDuNLkessKsiQFQdxY3XOr4Pu4fV2AcB5Z42CZFPyS&#10;g836+WmFpbY33tP14FsRIexKVNB5P5ZSuqYjgy6xI3H0znYy6KOcWqknvEW4GWSepm/SYM9xocOR&#10;PjtqLocfo+C0zYuvC4dQ211FNYe6WvS5Ui+z8LEE4Sn4//CjvdMKiux9Dvc38Qn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GkpDEAAAA3QAAAA8AAAAAAAAAAAAAAAAA&#10;nwIAAGRycy9kb3ducmV2LnhtbFBLBQYAAAAABAAEAPcAAACQAwAAAAA=&#10;">
                  <v:imagedata r:id="rId37" o:title="" croptop="3526f" cropbottom="22913f" cropleft="12508f" cropright="12340f" chromakey="white"/>
                  <v:path arrowok="t"/>
                </v:shape>
                <v:shape id="Picture 3196"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gckHJAAAA3QAAAA8AAABkcnMvZG93bnJldi54bWxEj0FrwkAUhO8F/8PyhN7qJi2EGl1Fq23T&#10;g4XGFj0+s88kmH0bsltN/323UPA4zMw3zHTem0acqXO1ZQXxKAJBXFhdc6ngc/t89wjCeWSNjWVS&#10;8EMO5rPBzRRTbS/8QefclyJA2KWooPK+TaV0RUUG3ci2xME72s6gD7Irpe7wEuCmkfdRlEiDNYeF&#10;Clt6qqg45d9GQZb3b/uv5uXwuksW2Xs8Xm9Wy0ip22G/mIDw1Ptr+L+daQUP8TiBvzfhCcjZ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2aByQckAAADdAAAADwAAAAAAAAAA&#10;AAAAAACfAgAAZHJzL2Rvd25yZXYueG1sUEsFBgAAAAAEAAQA9wAAAJUDAAAAAA==&#10;">
                  <v:imagedata r:id="rId38" o:title="" chromakey="white"/>
                  <v:path arrowok="t"/>
                </v:shape>
              </v:group>
            </w:pict>
          </mc:Fallback>
        </mc:AlternateContent>
      </w:r>
      <w:r w:rsidRPr="00526367">
        <w:rPr>
          <w:rFonts w:asciiTheme="majorBidi" w:hAnsiTheme="majorBidi" w:cstheme="majorBidi"/>
          <w:b/>
          <w:bCs/>
          <w:sz w:val="24"/>
          <w:szCs w:val="24"/>
        </w:rPr>
        <w:t>KENYA CERTIFICATE OF BASIC EDUCATION (K.C.B.E)</w:t>
      </w:r>
    </w:p>
    <w:p w:rsidR="00526367" w:rsidRPr="00526367" w:rsidRDefault="004C1500" w:rsidP="004C1500">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11840" behindDoc="0" locked="0" layoutInCell="1" allowOverlap="1" wp14:anchorId="7C9D853A" wp14:editId="420D06C5">
            <wp:simplePos x="0" y="0"/>
            <wp:positionH relativeFrom="column">
              <wp:posOffset>1670685</wp:posOffset>
            </wp:positionH>
            <wp:positionV relativeFrom="paragraph">
              <wp:posOffset>15875</wp:posOffset>
            </wp:positionV>
            <wp:extent cx="3147695" cy="944245"/>
            <wp:effectExtent l="0" t="0" r="0" b="0"/>
            <wp:wrapNone/>
            <wp:docPr id="65" name="Picture 65"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Pr>
          <w:rFonts w:asciiTheme="majorBidi" w:hAnsiTheme="majorBidi" w:cstheme="majorBidi"/>
          <w:b/>
          <w:bCs/>
          <w:sz w:val="24"/>
          <w:szCs w:val="24"/>
        </w:rPr>
        <w:t>GREDI 10 – FASIHI YA KISWAHILI</w:t>
      </w:r>
      <w:r w:rsidR="00526367" w:rsidRPr="00526367">
        <w:rPr>
          <w:rFonts w:asciiTheme="majorBidi" w:hAnsiTheme="majorBidi" w:cstheme="majorBidi"/>
          <w:b/>
          <w:bCs/>
          <w:sz w:val="24"/>
          <w:szCs w:val="24"/>
        </w:rPr>
        <w:br/>
      </w:r>
      <w:r w:rsidR="00526367" w:rsidRPr="00526367">
        <w:rPr>
          <w:rFonts w:asciiTheme="majorBidi" w:hAnsiTheme="majorBidi" w:cstheme="majorBidi"/>
          <w:b/>
          <w:bCs/>
          <w:sz w:val="24"/>
          <w:szCs w:val="24"/>
        </w:rPr>
        <w:br/>
        <w:t>Time: Saa 2</w:t>
      </w:r>
      <w:r w:rsidR="00526367" w:rsidRPr="00526367">
        <w:rPr>
          <w:rFonts w:asciiTheme="majorBidi" w:hAnsiTheme="majorBidi" w:cstheme="majorBidi"/>
          <w:b/>
          <w:bCs/>
          <w:sz w:val="24"/>
          <w:szCs w:val="24"/>
        </w:rPr>
        <w:br/>
        <w:t>ELIMU YA MSINGI WA UMAHIRI CKEAB 003</w:t>
      </w:r>
    </w:p>
    <w:p w:rsidR="00526367" w:rsidRPr="00526367" w:rsidRDefault="00526367" w:rsidP="00526367">
      <w:pPr>
        <w:pStyle w:val="NoSpacing"/>
        <w:spacing w:line="360" w:lineRule="auto"/>
        <w:jc w:val="center"/>
        <w:rPr>
          <w:rFonts w:asciiTheme="majorBidi" w:hAnsiTheme="majorBidi" w:cstheme="majorBidi"/>
          <w:b/>
          <w:bCs/>
          <w:sz w:val="24"/>
          <w:szCs w:val="24"/>
        </w:rPr>
      </w:pPr>
    </w:p>
    <w:p w:rsidR="00526367" w:rsidRPr="00526367" w:rsidRDefault="00526367" w:rsidP="00526367">
      <w:pPr>
        <w:pStyle w:val="NoSpacing"/>
        <w:spacing w:line="360" w:lineRule="auto"/>
        <w:jc w:val="center"/>
        <w:rPr>
          <w:rFonts w:asciiTheme="majorBidi" w:hAnsiTheme="majorBidi" w:cstheme="majorBidi"/>
          <w:b/>
          <w:bCs/>
          <w:sz w:val="24"/>
          <w:szCs w:val="24"/>
        </w:rPr>
      </w:pPr>
      <w:r w:rsidRPr="00526367">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sz w:val="24"/>
          <w:szCs w:val="24"/>
        </w:rPr>
      </w:pPr>
      <w:r w:rsidRPr="00526367">
        <w:rPr>
          <w:rFonts w:asciiTheme="majorBidi" w:hAnsiTheme="majorBidi" w:cstheme="majorBidi"/>
          <w:b/>
          <w:bCs/>
          <w:sz w:val="24"/>
          <w:szCs w:val="24"/>
        </w:rPr>
        <w:t>Jina:</w:t>
      </w:r>
      <w:r w:rsidRPr="0073414F">
        <w:rPr>
          <w:rFonts w:asciiTheme="majorBidi" w:hAnsiTheme="majorBidi" w:cstheme="majorBidi"/>
          <w:sz w:val="24"/>
          <w:szCs w:val="24"/>
        </w:rPr>
        <w:t xml:space="preserve"> __________________________________________</w:t>
      </w:r>
      <w:r>
        <w:rPr>
          <w:rFonts w:asciiTheme="majorBidi" w:hAnsiTheme="majorBidi" w:cstheme="majorBidi"/>
          <w:sz w:val="24"/>
          <w:szCs w:val="24"/>
        </w:rPr>
        <w:t>____</w:t>
      </w:r>
      <w:r w:rsidRPr="0073414F">
        <w:rPr>
          <w:rFonts w:asciiTheme="majorBidi" w:hAnsiTheme="majorBidi" w:cstheme="majorBidi"/>
          <w:sz w:val="24"/>
          <w:szCs w:val="24"/>
        </w:rPr>
        <w:t>_____________________________________________</w:t>
      </w:r>
      <w:r w:rsidRPr="0073414F">
        <w:rPr>
          <w:rFonts w:asciiTheme="majorBidi" w:hAnsiTheme="majorBidi" w:cstheme="majorBidi"/>
          <w:sz w:val="24"/>
          <w:szCs w:val="24"/>
        </w:rPr>
        <w:br/>
      </w:r>
      <w:r w:rsidRPr="00526367">
        <w:rPr>
          <w:rFonts w:asciiTheme="majorBidi" w:hAnsiTheme="majorBidi" w:cstheme="majorBidi"/>
          <w:b/>
          <w:bCs/>
          <w:sz w:val="24"/>
          <w:szCs w:val="24"/>
        </w:rPr>
        <w:t>Shule:</w:t>
      </w:r>
      <w:r w:rsidRPr="0073414F">
        <w:rPr>
          <w:rFonts w:asciiTheme="majorBidi" w:hAnsiTheme="majorBidi" w:cstheme="majorBidi"/>
          <w:sz w:val="24"/>
          <w:szCs w:val="24"/>
        </w:rPr>
        <w:t xml:space="preserve"> _______________________________</w:t>
      </w:r>
      <w:r>
        <w:rPr>
          <w:rFonts w:asciiTheme="majorBidi" w:hAnsiTheme="majorBidi" w:cstheme="majorBidi"/>
          <w:sz w:val="24"/>
          <w:szCs w:val="24"/>
        </w:rPr>
        <w:t>___</w:t>
      </w:r>
      <w:r w:rsidRPr="0073414F">
        <w:rPr>
          <w:rFonts w:asciiTheme="majorBidi" w:hAnsiTheme="majorBidi" w:cstheme="majorBidi"/>
          <w:sz w:val="24"/>
          <w:szCs w:val="24"/>
        </w:rPr>
        <w:t>__________________________________</w:t>
      </w:r>
      <w:r>
        <w:rPr>
          <w:rFonts w:asciiTheme="majorBidi" w:hAnsiTheme="majorBidi" w:cstheme="majorBidi"/>
          <w:sz w:val="24"/>
          <w:szCs w:val="24"/>
        </w:rPr>
        <w:t>_</w:t>
      </w:r>
      <w:r w:rsidRPr="0073414F">
        <w:rPr>
          <w:rFonts w:asciiTheme="majorBidi" w:hAnsiTheme="majorBidi" w:cstheme="majorBidi"/>
          <w:sz w:val="24"/>
          <w:szCs w:val="24"/>
        </w:rPr>
        <w:t>_____________________</w:t>
      </w:r>
      <w:r w:rsidRPr="0073414F">
        <w:rPr>
          <w:rFonts w:asciiTheme="majorBidi" w:hAnsiTheme="majorBidi" w:cstheme="majorBidi"/>
          <w:sz w:val="24"/>
          <w:szCs w:val="24"/>
        </w:rPr>
        <w:br/>
      </w:r>
      <w:r w:rsidRPr="00526367">
        <w:rPr>
          <w:rFonts w:asciiTheme="majorBidi" w:hAnsiTheme="majorBidi" w:cstheme="majorBidi"/>
          <w:b/>
          <w:bCs/>
          <w:sz w:val="24"/>
          <w:szCs w:val="24"/>
        </w:rPr>
        <w:t>Namba ya Tathmini:</w:t>
      </w:r>
      <w:r w:rsidRPr="0073414F">
        <w:rPr>
          <w:rFonts w:asciiTheme="majorBidi" w:hAnsiTheme="majorBidi" w:cstheme="majorBidi"/>
          <w:sz w:val="24"/>
          <w:szCs w:val="24"/>
        </w:rPr>
        <w:t xml:space="preserve"> ______________________</w:t>
      </w:r>
      <w:r>
        <w:rPr>
          <w:rFonts w:asciiTheme="majorBidi" w:hAnsiTheme="majorBidi" w:cstheme="majorBidi"/>
          <w:sz w:val="24"/>
          <w:szCs w:val="24"/>
        </w:rPr>
        <w:t>__________</w:t>
      </w:r>
      <w:r w:rsidRPr="0073414F">
        <w:rPr>
          <w:rFonts w:asciiTheme="majorBidi" w:hAnsiTheme="majorBidi" w:cstheme="majorBidi"/>
          <w:sz w:val="24"/>
          <w:szCs w:val="24"/>
        </w:rPr>
        <w:t xml:space="preserve">______ </w:t>
      </w:r>
      <w:r w:rsidRPr="00526367">
        <w:rPr>
          <w:rFonts w:asciiTheme="majorBidi" w:hAnsiTheme="majorBidi" w:cstheme="majorBidi"/>
          <w:b/>
          <w:bCs/>
          <w:sz w:val="24"/>
          <w:szCs w:val="24"/>
        </w:rPr>
        <w:t>Tarehe:</w:t>
      </w:r>
      <w:r w:rsidRPr="0073414F">
        <w:rPr>
          <w:rFonts w:asciiTheme="majorBidi" w:hAnsiTheme="majorBidi" w:cstheme="majorBidi"/>
          <w:sz w:val="24"/>
          <w:szCs w:val="24"/>
        </w:rPr>
        <w:t xml:space="preserve"> ________________________________</w:t>
      </w:r>
      <w:r w:rsidRPr="0073414F">
        <w:rPr>
          <w:rFonts w:asciiTheme="majorBidi" w:hAnsiTheme="majorBidi" w:cstheme="majorBidi"/>
          <w:sz w:val="24"/>
          <w:szCs w:val="24"/>
        </w:rPr>
        <w:br/>
      </w:r>
      <w:r w:rsidRPr="00526367">
        <w:rPr>
          <w:rFonts w:asciiTheme="majorBidi" w:hAnsiTheme="majorBidi" w:cstheme="majorBidi"/>
          <w:b/>
          <w:bCs/>
          <w:sz w:val="24"/>
          <w:szCs w:val="24"/>
        </w:rPr>
        <w:t>Namba ya Shule:</w:t>
      </w:r>
      <w:r w:rsidRPr="0073414F">
        <w:rPr>
          <w:rFonts w:asciiTheme="majorBidi" w:hAnsiTheme="majorBidi" w:cstheme="majorBidi"/>
          <w:sz w:val="24"/>
          <w:szCs w:val="24"/>
        </w:rPr>
        <w:t xml:space="preserve"> ______________________</w:t>
      </w:r>
      <w:r>
        <w:rPr>
          <w:rFonts w:asciiTheme="majorBidi" w:hAnsiTheme="majorBidi" w:cstheme="majorBidi"/>
          <w:sz w:val="24"/>
          <w:szCs w:val="24"/>
        </w:rPr>
        <w:t>_________</w:t>
      </w:r>
      <w:r w:rsidRPr="0073414F">
        <w:rPr>
          <w:rFonts w:asciiTheme="majorBidi" w:hAnsiTheme="majorBidi" w:cstheme="majorBidi"/>
          <w:sz w:val="24"/>
          <w:szCs w:val="24"/>
        </w:rPr>
        <w:t xml:space="preserve">_____ </w:t>
      </w:r>
      <w:r w:rsidRPr="00526367">
        <w:rPr>
          <w:rFonts w:asciiTheme="majorBidi" w:hAnsiTheme="majorBidi" w:cstheme="majorBidi"/>
          <w:b/>
          <w:bCs/>
          <w:sz w:val="24"/>
          <w:szCs w:val="24"/>
        </w:rPr>
        <w:t>Saini:</w:t>
      </w:r>
      <w:r w:rsidRPr="0073414F">
        <w:rPr>
          <w:rFonts w:asciiTheme="majorBidi" w:hAnsiTheme="majorBidi" w:cstheme="majorBidi"/>
          <w:sz w:val="24"/>
          <w:szCs w:val="24"/>
        </w:rPr>
        <w:t xml:space="preserve"> _________</w:t>
      </w:r>
      <w:r>
        <w:rPr>
          <w:rFonts w:asciiTheme="majorBidi" w:hAnsiTheme="majorBidi" w:cstheme="majorBidi"/>
          <w:sz w:val="24"/>
          <w:szCs w:val="24"/>
        </w:rPr>
        <w:t>__</w:t>
      </w:r>
      <w:r w:rsidRPr="0073414F">
        <w:rPr>
          <w:rFonts w:asciiTheme="majorBidi" w:hAnsiTheme="majorBidi" w:cstheme="majorBidi"/>
          <w:sz w:val="24"/>
          <w:szCs w:val="24"/>
        </w:rPr>
        <w:t>_</w:t>
      </w:r>
      <w:r>
        <w:rPr>
          <w:rFonts w:asciiTheme="majorBidi" w:hAnsiTheme="majorBidi" w:cstheme="majorBidi"/>
          <w:sz w:val="24"/>
          <w:szCs w:val="24"/>
        </w:rPr>
        <w:t>_____</w:t>
      </w:r>
      <w:r w:rsidRPr="0073414F">
        <w:rPr>
          <w:rFonts w:asciiTheme="majorBidi" w:hAnsiTheme="majorBidi" w:cstheme="majorBidi"/>
          <w:sz w:val="24"/>
          <w:szCs w:val="24"/>
        </w:rPr>
        <w:t>______________________</w:t>
      </w:r>
    </w:p>
    <w:p w:rsidR="00526367" w:rsidRDefault="0052636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SWALI LA 1: FASIHI SIMULIZI (ALAMA 10)</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fasihi kwa maneno yako. (Alama 2) 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w:t>
      </w:r>
      <w:r w:rsidR="00526367">
        <w:rPr>
          <w:rFonts w:asciiTheme="majorBidi" w:hAnsiTheme="majorBidi" w:cstheme="majorBidi"/>
          <w:sz w:val="24"/>
          <w:szCs w:val="24"/>
        </w:rPr>
        <w:t>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maana ya fasihi simulizi. (Alama 2) 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w:t>
      </w:r>
      <w:r w:rsidR="00526367">
        <w:rPr>
          <w:rFonts w:asciiTheme="majorBidi" w:hAnsiTheme="majorBidi" w:cstheme="majorBidi"/>
          <w:sz w:val="24"/>
          <w:szCs w:val="24"/>
        </w:rPr>
        <w:t>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Taja sifa tatu za fasihi simulizi. (Alama 3)</w:t>
      </w:r>
      <w:r w:rsidRPr="0073414F">
        <w:rPr>
          <w:rFonts w:asciiTheme="majorBidi" w:hAnsiTheme="majorBidi" w:cstheme="majorBidi"/>
          <w:sz w:val="24"/>
          <w:szCs w:val="24"/>
        </w:rPr>
        <w:br/>
        <w:t>a)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b)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c)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umuhimu wa fasihi simulizi katika jamii. (Alama 3) 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w:t>
      </w:r>
      <w:r w:rsidR="00526367">
        <w:rPr>
          <w:rFonts w:asciiTheme="majorBidi" w:hAnsiTheme="majorBidi" w:cstheme="majorBidi"/>
          <w:sz w:val="24"/>
          <w:szCs w:val="24"/>
        </w:rPr>
        <w:t>_____</w:t>
      </w:r>
      <w:r w:rsidR="00526367" w:rsidRPr="0073414F">
        <w:rPr>
          <w:rFonts w:asciiTheme="majorBidi" w:hAnsiTheme="majorBidi" w:cstheme="majorBidi"/>
          <w:sz w:val="24"/>
          <w:szCs w:val="24"/>
        </w:rPr>
        <w:t>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SWALI LA 2: HURAFI NA HEKAYA (ALAMA 10)</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Tofautisha hurafa na hekaya. (Alama 4) 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w:t>
      </w:r>
      <w:r w:rsidR="00526367">
        <w:rPr>
          <w:rFonts w:asciiTheme="majorBidi" w:hAnsiTheme="majorBidi" w:cstheme="majorBidi"/>
          <w:sz w:val="24"/>
          <w:szCs w:val="24"/>
        </w:rPr>
        <w:t>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Taja sifa tatu za hekaya au hurafa. (Alama 3)</w:t>
      </w:r>
      <w:r w:rsidRPr="0073414F">
        <w:rPr>
          <w:rFonts w:asciiTheme="majorBidi" w:hAnsiTheme="majorBidi" w:cstheme="majorBidi"/>
          <w:sz w:val="24"/>
          <w:szCs w:val="24"/>
        </w:rPr>
        <w:br/>
        <w:t>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ii)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iii)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umuhimu wa hadithi hizi katika jamii. (Alama 3)</w:t>
      </w:r>
      <w:r w:rsidRPr="0073414F">
        <w:rPr>
          <w:rFonts w:asciiTheme="majorBidi" w:hAnsiTheme="majorBidi" w:cstheme="majorBidi"/>
          <w:sz w:val="24"/>
          <w:szCs w:val="24"/>
        </w:rPr>
        <w:br/>
        <w:t>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ii)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iii)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SWALI LA 3: USHAIRI (ALAMA 10)</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maana ya ushairi. (Alama 2)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Taja sifa tatu za ushairi. (Alama 3)</w:t>
      </w:r>
      <w:r w:rsidRPr="0073414F">
        <w:rPr>
          <w:rFonts w:asciiTheme="majorBidi" w:hAnsiTheme="majorBidi" w:cstheme="majorBidi"/>
          <w:sz w:val="24"/>
          <w:szCs w:val="24"/>
        </w:rPr>
        <w:br/>
        <w:t>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ii)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iii)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Tofautisha ushairi wa arudhi na wa huru. (Alama 3)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Eleza dhima mbili za ushairi. (Alama 2)</w:t>
      </w:r>
      <w:r w:rsidRPr="0073414F">
        <w:rPr>
          <w:rFonts w:asciiTheme="majorBidi" w:hAnsiTheme="majorBidi" w:cstheme="majorBidi"/>
          <w:sz w:val="24"/>
          <w:szCs w:val="24"/>
        </w:rPr>
        <w:br/>
        <w:t>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r w:rsidRPr="0073414F">
        <w:rPr>
          <w:rFonts w:asciiTheme="majorBidi" w:hAnsiTheme="majorBidi" w:cstheme="majorBidi"/>
          <w:sz w:val="24"/>
          <w:szCs w:val="24"/>
        </w:rPr>
        <w:br/>
        <w:t>ii) _______________________</w:t>
      </w:r>
      <w:r w:rsidR="00526367" w:rsidRPr="0073414F">
        <w:rPr>
          <w:rFonts w:asciiTheme="majorBidi" w:hAnsiTheme="majorBidi" w:cstheme="majorBidi"/>
          <w:sz w:val="24"/>
          <w:szCs w:val="24"/>
        </w:rPr>
        <w:t>________________________________________________________________</w:t>
      </w:r>
      <w:r w:rsidR="00526367">
        <w:rPr>
          <w:rFonts w:asciiTheme="majorBidi" w:hAnsiTheme="majorBidi" w:cstheme="majorBidi"/>
          <w:sz w:val="24"/>
          <w:szCs w:val="24"/>
        </w:rPr>
        <w:t>____</w:t>
      </w:r>
    </w:p>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34016" behindDoc="0" locked="0" layoutInCell="1" allowOverlap="1" wp14:anchorId="1B146D92" wp14:editId="79BC341B">
                <wp:simplePos x="0" y="0"/>
                <wp:positionH relativeFrom="column">
                  <wp:posOffset>4544060</wp:posOffset>
                </wp:positionH>
                <wp:positionV relativeFrom="paragraph">
                  <wp:posOffset>-267426</wp:posOffset>
                </wp:positionV>
                <wp:extent cx="2307771" cy="2122715"/>
                <wp:effectExtent l="0" t="0" r="0" b="0"/>
                <wp:wrapNone/>
                <wp:docPr id="3197" name="Group 3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198" name="Picture 3198"/>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99" name="Picture 3199"/>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197" o:spid="_x0000_s1026" style="position:absolute;margin-left:357.8pt;margin-top:-21.05pt;width:181.7pt;height:167.15pt;z-index:25173401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">
                <v:shape id="Picture 3198"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HPQ7AAAAA3QAAAA8AAABkcnMvZG93bnJldi54bWxET89rwjAUvg/8H8ITdptpKwytRhGp0B3X&#10;Sc/P5tkWm5fSZBr/e3MY7Pjx/d7ugxnEnSbXW1aQLhIQxI3VPbcKzj+njxUI55E1DpZJwZMc7Hez&#10;ty3m2j74m+6Vb0UMYZejgs77MZfSNR0ZdAs7EkfuaieDPsKplXrCRww3g8yS5FMa7Dk2dDjSsaPm&#10;Vv0aBZdTtvy6cQi1LQuqOdTFqs+Uep+HwwaEp+D/xX/uUitYpus4N76JT0Du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4c9DsAAAADdAAAADwAAAAAAAAAAAAAAAACfAgAA&#10;ZHJzL2Rvd25yZXYueG1sUEsFBgAAAAAEAAQA9wAAAIwDAAAAAA==&#10;">
                  <v:imagedata r:id="rId37" o:title="" croptop="3526f" cropbottom="22913f" cropleft="12508f" cropright="12340f" chromakey="white"/>
                  <v:path arrowok="t"/>
                </v:shape>
                <v:shape id="Picture 3199"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5jPJAAAA3QAAAA8AAABkcnMvZG93bnJldi54bWxEj0FrwkAUhO8F/8PyhN7qJi1IE11Fq23T&#10;g4XGFj0+s88kmH0bsltN/323UPA4zMw3zHTem0acqXO1ZQXxKAJBXFhdc6ngc/t89wjCeWSNjWVS&#10;8EMO5rPBzRRTbS/8QefclyJA2KWooPK+TaV0RUUG3ci2xME72s6gD7Irpe7wEuCmkfdRNJYGaw4L&#10;Fbb0VFFxyr+Ngizv3/ZfzcvhdTdeZO9xst6slpFSt8N+MQHhqffX8H870woe4iSBvzfhCcjZ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qD/mM8kAAADdAAAADwAAAAAAAAAA&#10;AAAAAACfAgAAZHJzL2Rvd25yZXYueG1sUEsFBgAAAAAEAAQA9wAAAJUDA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MEDIA TECHNOLOGY</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13888" behindDoc="0" locked="0" layoutInCell="1" allowOverlap="1" wp14:anchorId="1E87AAF8" wp14:editId="55B69FA5">
            <wp:simplePos x="0" y="0"/>
            <wp:positionH relativeFrom="column">
              <wp:posOffset>1532890</wp:posOffset>
            </wp:positionH>
            <wp:positionV relativeFrom="paragraph">
              <wp:posOffset>27940</wp:posOffset>
            </wp:positionV>
            <wp:extent cx="3147695" cy="944245"/>
            <wp:effectExtent l="0" t="0" r="0" b="0"/>
            <wp:wrapNone/>
            <wp:docPr id="66" name="Picture 66"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526367" w:rsidRPr="0073414F" w:rsidRDefault="00526367" w:rsidP="00526367">
      <w:pPr>
        <w:pStyle w:val="NoSpacing"/>
        <w:spacing w:line="360" w:lineRule="auto"/>
        <w:jc w:val="center"/>
        <w:rPr>
          <w:rFonts w:asciiTheme="majorBidi" w:hAnsiTheme="majorBidi" w:cstheme="majorBidi"/>
          <w:b/>
          <w:bCs/>
          <w:sz w:val="24"/>
          <w:szCs w:val="24"/>
        </w:rPr>
      </w:pPr>
      <w:r>
        <w:rPr>
          <w:rFonts w:asciiTheme="majorBidi" w:hAnsiTheme="majorBidi" w:cstheme="majorBidi"/>
          <w:b/>
          <w:bCs/>
          <w:sz w:val="24"/>
          <w:szCs w:val="24"/>
        </w:rPr>
        <w:t xml:space="preserve">Answer all questions </w:t>
      </w:r>
    </w:p>
    <w:p w:rsidR="0073414F" w:rsidRPr="00526367" w:rsidRDefault="0073414F" w:rsidP="00526367">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SECTION A: (70 MARKS)</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1. a) List four ways media can be classified according to content delivery. (4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iv.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Give definitions for the following: (4 marks)</w:t>
      </w:r>
      <w:r w:rsidRPr="0073414F">
        <w:rPr>
          <w:rFonts w:asciiTheme="majorBidi" w:hAnsiTheme="majorBidi" w:cstheme="majorBidi"/>
          <w:sz w:val="24"/>
          <w:szCs w:val="24"/>
        </w:rPr>
        <w:br/>
        <w:t>i. Media content creator: ____________________________________________________________________</w:t>
      </w:r>
      <w:r w:rsidRPr="0073414F">
        <w:rPr>
          <w:rFonts w:asciiTheme="majorBidi" w:hAnsiTheme="majorBidi" w:cstheme="majorBidi"/>
          <w:sz w:val="24"/>
          <w:szCs w:val="24"/>
        </w:rPr>
        <w:br/>
        <w:t>ii. Streaming media: ________________________________________________________________________</w:t>
      </w:r>
      <w:r w:rsidRPr="0073414F">
        <w:rPr>
          <w:rFonts w:asciiTheme="majorBidi" w:hAnsiTheme="majorBidi" w:cstheme="majorBidi"/>
          <w:sz w:val="24"/>
          <w:szCs w:val="24"/>
        </w:rPr>
        <w:br/>
        <w:t>iii. Broadcast media: ________________________________________________________________________</w:t>
      </w:r>
      <w:r w:rsidRPr="0073414F">
        <w:rPr>
          <w:rFonts w:asciiTheme="majorBidi" w:hAnsiTheme="majorBidi" w:cstheme="majorBidi"/>
          <w:sz w:val="24"/>
          <w:szCs w:val="24"/>
        </w:rPr>
        <w:br/>
        <w:t>iv. Media convergence: 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2. a) Name three careers in media technology not including camera operator, editor, or reporter. (3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the role of a social media content creator in an organization. (1 mark)</w:t>
      </w:r>
    </w:p>
    <w:p w:rsidR="0073414F" w:rsidRPr="0073414F"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ways media personnel can maintain professionalism during content creation. (2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C043CE" w:rsidRDefault="00C043CE" w:rsidP="00526367">
      <w:pPr>
        <w:pStyle w:val="NoSpacing"/>
        <w:spacing w:line="360" w:lineRule="auto"/>
        <w:rPr>
          <w:rFonts w:asciiTheme="majorBidi" w:hAnsiTheme="majorBidi" w:cstheme="majorBidi"/>
          <w:sz w:val="24"/>
          <w:szCs w:val="24"/>
        </w:rPr>
      </w:pP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3. </w:t>
      </w:r>
      <w:r w:rsidR="00526367">
        <w:rPr>
          <w:rFonts w:asciiTheme="majorBidi" w:hAnsiTheme="majorBidi" w:cstheme="majorBidi"/>
          <w:sz w:val="24"/>
          <w:szCs w:val="24"/>
        </w:rPr>
        <w:t xml:space="preserve"> </w:t>
      </w:r>
      <w:r w:rsidRPr="0073414F">
        <w:rPr>
          <w:rFonts w:asciiTheme="majorBidi" w:hAnsiTheme="majorBidi" w:cstheme="majorBidi"/>
          <w:sz w:val="24"/>
          <w:szCs w:val="24"/>
        </w:rPr>
        <w:t>A media team plans a short documentary.</w:t>
      </w:r>
    </w:p>
    <w:p w:rsidR="00526367"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four pre-production documents or tools and explain their use. (4 marks)</w:t>
      </w:r>
      <w:r w:rsidRPr="0073414F">
        <w:rPr>
          <w:rFonts w:asciiTheme="majorBidi" w:hAnsiTheme="majorBidi" w:cstheme="majorBidi"/>
          <w:sz w:val="24"/>
          <w:szCs w:val="24"/>
        </w:rPr>
        <w:br/>
      </w:r>
      <w:r w:rsidR="00526367">
        <w:rPr>
          <w:rFonts w:asciiTheme="majorBidi" w:hAnsiTheme="majorBidi" w:cstheme="majorBidi"/>
          <w:sz w:val="24"/>
          <w:szCs w:val="24"/>
        </w:rPr>
        <w:t>TOOL/EQUIPMENT                                                               USE</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 : _______________________________________________</w:t>
      </w:r>
      <w:r w:rsidRPr="0073414F">
        <w:rPr>
          <w:rFonts w:asciiTheme="majorBidi" w:hAnsiTheme="majorBidi" w:cstheme="majorBidi"/>
          <w:sz w:val="24"/>
          <w:szCs w:val="24"/>
        </w:rPr>
        <w:br/>
        <w:t>ii. ___________________________ : _______________________________________________</w:t>
      </w:r>
      <w:r w:rsidRPr="0073414F">
        <w:rPr>
          <w:rFonts w:asciiTheme="majorBidi" w:hAnsiTheme="majorBidi" w:cstheme="majorBidi"/>
          <w:sz w:val="24"/>
          <w:szCs w:val="24"/>
        </w:rPr>
        <w:br/>
        <w:t>iii. ___________________________ : _______________________________________________</w:t>
      </w:r>
      <w:r w:rsidRPr="0073414F">
        <w:rPr>
          <w:rFonts w:asciiTheme="majorBidi" w:hAnsiTheme="majorBidi" w:cstheme="majorBidi"/>
          <w:sz w:val="24"/>
          <w:szCs w:val="24"/>
        </w:rPr>
        <w:br/>
        <w:t>iv. ___________________________ : 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Outline four steps involved in pre-production. (4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iv.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benefits of research during pre-production. (4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4. </w:t>
      </w:r>
      <w:r w:rsidR="00526367">
        <w:rPr>
          <w:rFonts w:asciiTheme="majorBidi" w:hAnsiTheme="majorBidi" w:cstheme="majorBidi"/>
          <w:sz w:val="24"/>
          <w:szCs w:val="24"/>
        </w:rPr>
        <w:t xml:space="preserve"> </w:t>
      </w:r>
      <w:r w:rsidRPr="0073414F">
        <w:rPr>
          <w:rFonts w:asciiTheme="majorBidi" w:hAnsiTheme="majorBidi" w:cstheme="majorBidi"/>
          <w:sz w:val="24"/>
          <w:szCs w:val="24"/>
        </w:rPr>
        <w:t>A news bulletin is being recorded.</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five production team members. (5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iv.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v.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one key responsibility for any four of the personnel above. (4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iv.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Outline three steps followed during the production phase. (3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5. A school video is being edited for broadcast.</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two personnel involved in post-production. (2 marks)</w:t>
      </w:r>
      <w:r w:rsidRPr="0073414F">
        <w:rPr>
          <w:rFonts w:asciiTheme="majorBidi" w:hAnsiTheme="majorBidi" w:cstheme="majorBidi"/>
          <w:sz w:val="24"/>
          <w:szCs w:val="24"/>
        </w:rPr>
        <w:br/>
        <w:t>i. ____________________________________________</w:t>
      </w:r>
      <w:r w:rsidRPr="0073414F">
        <w:rPr>
          <w:rFonts w:asciiTheme="majorBidi" w:hAnsiTheme="majorBidi" w:cstheme="majorBidi"/>
          <w:sz w:val="24"/>
          <w:szCs w:val="24"/>
        </w:rPr>
        <w:br/>
        <w:t>ii. 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Outline three major tasks carried out during post-production. (3 marks)</w:t>
      </w:r>
      <w:r w:rsidRPr="0073414F">
        <w:rPr>
          <w:rFonts w:asciiTheme="majorBidi" w:hAnsiTheme="majorBidi" w:cstheme="majorBidi"/>
          <w:sz w:val="24"/>
          <w:szCs w:val="24"/>
        </w:rPr>
        <w:br/>
        <w:t>i. ____________________________________________</w:t>
      </w:r>
      <w:r w:rsidRPr="0073414F">
        <w:rPr>
          <w:rFonts w:asciiTheme="majorBidi" w:hAnsiTheme="majorBidi" w:cstheme="majorBidi"/>
          <w:sz w:val="24"/>
          <w:szCs w:val="24"/>
        </w:rPr>
        <w:br/>
        <w:t>ii. ____________________________________________</w:t>
      </w:r>
      <w:r w:rsidRPr="0073414F">
        <w:rPr>
          <w:rFonts w:asciiTheme="majorBidi" w:hAnsiTheme="majorBidi" w:cstheme="majorBidi"/>
          <w:sz w:val="24"/>
          <w:szCs w:val="24"/>
        </w:rPr>
        <w:br/>
        <w:t>iii. 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Identify two video/audio editing software used. (2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two advantages of modern editing software. (2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Match the following studio equipment with their use: (3 marks)</w:t>
      </w:r>
    </w:p>
    <w:tbl>
      <w:tblPr>
        <w:tblStyle w:val="TableGrid"/>
        <w:tblW w:w="0" w:type="auto"/>
        <w:tblLook w:val="04A0" w:firstRow="1" w:lastRow="0" w:firstColumn="1" w:lastColumn="0" w:noHBand="0" w:noVBand="1"/>
      </w:tblPr>
      <w:tblGrid>
        <w:gridCol w:w="1343"/>
        <w:gridCol w:w="9822"/>
      </w:tblGrid>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Equipment</w:t>
            </w:r>
          </w:p>
        </w:tc>
        <w:tc>
          <w:tcPr>
            <w:tcW w:w="9822"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Use</w:t>
            </w: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Tripod</w:t>
            </w:r>
          </w:p>
        </w:tc>
        <w:tc>
          <w:tcPr>
            <w:tcW w:w="9822"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Studio light</w:t>
            </w:r>
          </w:p>
        </w:tc>
        <w:tc>
          <w:tcPr>
            <w:tcW w:w="9822"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Boom mic</w:t>
            </w:r>
          </w:p>
        </w:tc>
        <w:tc>
          <w:tcPr>
            <w:tcW w:w="9822" w:type="dxa"/>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6. a) Mention three types of media platforms used for public information. (3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four print media formats. (4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iv.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three roles media plays in society. (3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7. a) Explain two reasons why a media portfolio is important. (2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Outline three ways a media student can present their portfolio. (3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Define the term media ethics. (1 mark)</w:t>
      </w:r>
    </w:p>
    <w:p w:rsidR="0073414F" w:rsidRPr="0073414F"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Mention two examples of electronic media programmes. (2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8. Conceptual understanding</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the following: (4 marks)</w:t>
      </w:r>
      <w:r w:rsidRPr="0073414F">
        <w:rPr>
          <w:rFonts w:asciiTheme="majorBidi" w:hAnsiTheme="majorBidi" w:cstheme="majorBidi"/>
          <w:sz w:val="24"/>
          <w:szCs w:val="24"/>
        </w:rPr>
        <w:br/>
        <w:t>i. Media technology: ________________________________________________________________________</w:t>
      </w:r>
      <w:r w:rsidR="00526367" w:rsidRPr="0073414F">
        <w:rPr>
          <w:rFonts w:asciiTheme="majorBidi" w:hAnsiTheme="majorBidi" w:cstheme="majorBidi"/>
          <w:sz w:val="24"/>
          <w:szCs w:val="24"/>
        </w:rPr>
        <w:t>__________________________________________________________________________________________________</w:t>
      </w:r>
      <w:r w:rsidR="00526367">
        <w:rPr>
          <w:rFonts w:asciiTheme="majorBidi" w:hAnsiTheme="majorBidi" w:cstheme="majorBidi"/>
          <w:sz w:val="24"/>
          <w:szCs w:val="24"/>
        </w:rPr>
        <w:t>______________________</w:t>
      </w:r>
      <w:r w:rsidRPr="0073414F">
        <w:rPr>
          <w:rFonts w:asciiTheme="majorBidi" w:hAnsiTheme="majorBidi" w:cstheme="majorBidi"/>
          <w:sz w:val="24"/>
          <w:szCs w:val="24"/>
        </w:rPr>
        <w:br/>
        <w:t>ii. Multimedia: ____________________________________________________________________________</w:t>
      </w:r>
      <w:r w:rsidR="00526367" w:rsidRPr="0073414F">
        <w:rPr>
          <w:rFonts w:asciiTheme="majorBidi" w:hAnsiTheme="majorBidi" w:cstheme="majorBidi"/>
          <w:sz w:val="24"/>
          <w:szCs w:val="24"/>
        </w:rPr>
        <w:t>__________________________________________________________________________________________________</w:t>
      </w:r>
      <w:r w:rsidR="00526367">
        <w:rPr>
          <w:rFonts w:asciiTheme="majorBidi" w:hAnsiTheme="majorBidi" w:cstheme="majorBidi"/>
          <w:sz w:val="24"/>
          <w:szCs w:val="24"/>
        </w:rPr>
        <w:t>__________________</w:t>
      </w:r>
      <w:r w:rsidRPr="0073414F">
        <w:rPr>
          <w:rFonts w:asciiTheme="majorBidi" w:hAnsiTheme="majorBidi" w:cstheme="majorBidi"/>
          <w:sz w:val="24"/>
          <w:szCs w:val="24"/>
        </w:rPr>
        <w:br/>
        <w:t>iii. Traditional media: ______________________________________________________________________</w:t>
      </w:r>
      <w:r w:rsidR="00526367" w:rsidRPr="0073414F">
        <w:rPr>
          <w:rFonts w:asciiTheme="majorBidi" w:hAnsiTheme="majorBidi" w:cstheme="majorBidi"/>
          <w:sz w:val="24"/>
          <w:szCs w:val="24"/>
        </w:rPr>
        <w:t>__________________________________________________________________________________________________________________________</w:t>
      </w:r>
      <w:r w:rsidRPr="0073414F">
        <w:rPr>
          <w:rFonts w:asciiTheme="majorBidi" w:hAnsiTheme="majorBidi" w:cstheme="majorBidi"/>
          <w:sz w:val="24"/>
          <w:szCs w:val="24"/>
        </w:rPr>
        <w:br/>
        <w:t>iv. Media distribution: _____________________________________________________________________</w:t>
      </w:r>
      <w:r w:rsidR="00526367" w:rsidRPr="0073414F">
        <w:rPr>
          <w:rFonts w:asciiTheme="majorBidi" w:hAnsiTheme="majorBidi" w:cstheme="majorBidi"/>
          <w:sz w:val="24"/>
          <w:szCs w:val="24"/>
        </w:rPr>
        <w:t>__________________________________________________________________________________________________</w:t>
      </w:r>
      <w:r w:rsidR="00526367">
        <w:rPr>
          <w:rFonts w:asciiTheme="majorBidi" w:hAnsiTheme="majorBidi" w:cstheme="majorBidi"/>
          <w:sz w:val="24"/>
          <w:szCs w:val="24"/>
        </w:rPr>
        <w:t>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three forms of media used for content creation. (3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9. A school plans to create an awareness campaign about environmental conservation using multimedia.</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List four pre-production steps they must undertake. (4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iv. ____________________________________________</w:t>
      </w:r>
      <w:r w:rsidR="00526367" w:rsidRPr="0073414F">
        <w:rPr>
          <w:rFonts w:asciiTheme="majorBidi" w:hAnsiTheme="majorBidi" w:cstheme="majorBidi"/>
          <w:sz w:val="24"/>
          <w:szCs w:val="24"/>
        </w:rPr>
        <w:t>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four production team members and one task each. (8 marks)</w:t>
      </w:r>
      <w:r w:rsidRPr="0073414F">
        <w:rPr>
          <w:rFonts w:asciiTheme="majorBidi" w:hAnsiTheme="majorBidi" w:cstheme="majorBidi"/>
          <w:sz w:val="24"/>
          <w:szCs w:val="24"/>
        </w:rPr>
        <w:br/>
        <w:t>i. ________________________ : ___________________________</w:t>
      </w:r>
      <w:r w:rsidR="0052636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 ________________________ : ___________________________</w:t>
      </w:r>
      <w:r w:rsidR="0052636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iii. ________________________ : ___________________________</w:t>
      </w:r>
      <w:r w:rsidR="00526367" w:rsidRPr="0073414F">
        <w:rPr>
          <w:rFonts w:asciiTheme="majorBidi" w:hAnsiTheme="majorBidi" w:cstheme="majorBidi"/>
          <w:sz w:val="24"/>
          <w:szCs w:val="24"/>
        </w:rPr>
        <w:t>________________________________________</w:t>
      </w:r>
      <w:r w:rsidRPr="0073414F">
        <w:rPr>
          <w:rFonts w:asciiTheme="majorBidi" w:hAnsiTheme="majorBidi" w:cstheme="majorBidi"/>
          <w:sz w:val="24"/>
          <w:szCs w:val="24"/>
        </w:rPr>
        <w:br/>
        <w:t>iv. ________________________ : ___________________________</w:t>
      </w:r>
      <w:r w:rsidR="00526367" w:rsidRPr="0073414F">
        <w:rPr>
          <w:rFonts w:asciiTheme="majorBidi" w:hAnsiTheme="majorBidi" w:cstheme="majorBidi"/>
          <w:sz w:val="24"/>
          <w:szCs w:val="24"/>
        </w:rPr>
        <w:t>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Outline three post-production tasks to finalize the campaign. (6 marks)</w:t>
      </w:r>
      <w:r w:rsidRPr="0073414F">
        <w:rPr>
          <w:rFonts w:asciiTheme="majorBidi" w:hAnsiTheme="majorBidi" w:cstheme="majorBidi"/>
          <w:sz w:val="24"/>
          <w:szCs w:val="24"/>
        </w:rPr>
        <w:br/>
        <w:t>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 ____________________________________________</w:t>
      </w:r>
      <w:r w:rsidR="00526367" w:rsidRPr="0073414F">
        <w:rPr>
          <w:rFonts w:asciiTheme="majorBidi" w:hAnsiTheme="majorBidi" w:cstheme="majorBidi"/>
          <w:sz w:val="24"/>
          <w:szCs w:val="24"/>
        </w:rPr>
        <w:t>_________________________________________________</w:t>
      </w:r>
      <w:r w:rsidRPr="0073414F">
        <w:rPr>
          <w:rFonts w:asciiTheme="majorBidi" w:hAnsiTheme="majorBidi" w:cstheme="majorBidi"/>
          <w:sz w:val="24"/>
          <w:szCs w:val="24"/>
        </w:rPr>
        <w:br/>
        <w:t>iii. ____________________________________________</w:t>
      </w:r>
      <w:r w:rsidR="00526367" w:rsidRPr="0073414F">
        <w:rPr>
          <w:rFonts w:asciiTheme="majorBidi" w:hAnsiTheme="majorBidi" w:cstheme="majorBidi"/>
          <w:sz w:val="24"/>
          <w:szCs w:val="24"/>
        </w:rPr>
        <w:t>_________________</w:t>
      </w:r>
      <w:r w:rsidR="00526367">
        <w:rPr>
          <w:rFonts w:asciiTheme="majorBidi" w:hAnsiTheme="majorBidi" w:cstheme="majorBidi"/>
          <w:sz w:val="24"/>
          <w:szCs w:val="24"/>
        </w:rPr>
        <w:t>________________________</w:t>
      </w:r>
    </w:p>
    <w:p w:rsidR="00526367"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10. </w:t>
      </w:r>
      <w:r w:rsidR="00526367">
        <w:rPr>
          <w:rFonts w:asciiTheme="majorBidi" w:hAnsiTheme="majorBidi" w:cstheme="majorBidi"/>
          <w:sz w:val="24"/>
          <w:szCs w:val="24"/>
        </w:rPr>
        <w:t xml:space="preserve">Write FIVE </w:t>
      </w:r>
      <w:r w:rsidRPr="0073414F">
        <w:rPr>
          <w:rFonts w:asciiTheme="majorBidi" w:hAnsiTheme="majorBidi" w:cstheme="majorBidi"/>
          <w:sz w:val="24"/>
          <w:szCs w:val="24"/>
        </w:rPr>
        <w:t>e role</w:t>
      </w:r>
      <w:r w:rsidR="00526367">
        <w:rPr>
          <w:rFonts w:asciiTheme="majorBidi" w:hAnsiTheme="majorBidi" w:cstheme="majorBidi"/>
          <w:sz w:val="24"/>
          <w:szCs w:val="24"/>
        </w:rPr>
        <w:t>s</w:t>
      </w:r>
      <w:r w:rsidRPr="0073414F">
        <w:rPr>
          <w:rFonts w:asciiTheme="majorBidi" w:hAnsiTheme="majorBidi" w:cstheme="majorBidi"/>
          <w:sz w:val="24"/>
          <w:szCs w:val="24"/>
        </w:rPr>
        <w:t xml:space="preserve"> of media technology </w:t>
      </w:r>
      <w:r w:rsidR="00526367">
        <w:rPr>
          <w:rFonts w:asciiTheme="majorBidi" w:hAnsiTheme="majorBidi" w:cstheme="majorBidi"/>
          <w:sz w:val="24"/>
          <w:szCs w:val="24"/>
        </w:rPr>
        <w:t xml:space="preserve"> in the society </w:t>
      </w:r>
    </w:p>
    <w:p w:rsidR="00526367" w:rsidRDefault="00526367"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_____________________________________________________________________________________________</w:t>
      </w:r>
      <w:r w:rsidRPr="0073414F">
        <w:rPr>
          <w:rFonts w:asciiTheme="majorBidi" w:hAnsiTheme="majorBidi" w:cstheme="majorBidi"/>
          <w:sz w:val="24"/>
          <w:szCs w:val="24"/>
        </w:rPr>
        <w:br/>
        <w:t>ii. _____________________________________________________________________________________________</w:t>
      </w:r>
      <w:r w:rsidRPr="0073414F">
        <w:rPr>
          <w:rFonts w:asciiTheme="majorBidi" w:hAnsiTheme="majorBidi" w:cstheme="majorBidi"/>
          <w:sz w:val="24"/>
          <w:szCs w:val="24"/>
        </w:rPr>
        <w:br/>
        <w:t>iii. _____________________________________________________________________________________________</w:t>
      </w:r>
      <w:r w:rsidRPr="0073414F">
        <w:rPr>
          <w:rFonts w:asciiTheme="majorBidi" w:hAnsiTheme="majorBidi" w:cstheme="majorBidi"/>
          <w:sz w:val="24"/>
          <w:szCs w:val="24"/>
        </w:rPr>
        <w:br/>
        <w:t>iv. _____________________________________________________________________________________________</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v</w:t>
      </w:r>
      <w:r w:rsidRPr="0073414F">
        <w:rPr>
          <w:rFonts w:asciiTheme="majorBidi" w:hAnsiTheme="majorBidi" w:cstheme="majorBidi"/>
          <w:sz w:val="24"/>
          <w:szCs w:val="24"/>
        </w:rPr>
        <w:t>. _____________________________________________________________________________________________</w:t>
      </w:r>
      <w:r w:rsidRPr="0073414F">
        <w:rPr>
          <w:rFonts w:asciiTheme="majorBidi" w:hAnsiTheme="majorBidi" w:cstheme="majorBidi"/>
          <w:sz w:val="24"/>
          <w:szCs w:val="24"/>
        </w:rPr>
        <w:br/>
      </w: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36064" behindDoc="0" locked="0" layoutInCell="1" allowOverlap="1" wp14:anchorId="681F62C8" wp14:editId="171D8440">
                <wp:simplePos x="0" y="0"/>
                <wp:positionH relativeFrom="column">
                  <wp:posOffset>4544060</wp:posOffset>
                </wp:positionH>
                <wp:positionV relativeFrom="paragraph">
                  <wp:posOffset>-267426</wp:posOffset>
                </wp:positionV>
                <wp:extent cx="2307771" cy="212271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4" name="Picture 34"/>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Picture 35"/>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3" o:spid="_x0000_s1026" style="position:absolute;margin-left:357.8pt;margin-top:-21.05pt;width:181.7pt;height:167.15pt;z-index:25173606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">
                <v:shape id="Picture 34"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BD8DCAAAA2wAAAA8AAABkcnMvZG93bnJldi54bWxEj8FqwzAQRO+B/oPYQm+JXLuU4EYOoTjg&#10;HpsGn7fWxja2VsZSY/Xvq0Igx2Fm3jC7fTCjuNLsessKnjcJCOLG6p5bBeev43oLwnlkjaNlUvBL&#10;DvbFw2qHubYLf9L15FsRIexyVNB5P+VSuqYjg25jJ+LoXexs0Ec5t1LPuES4GWWaJK/SYM9xocOJ&#10;3jtqhtOPUfB9TLOPgUOobVVSzaEut32q1NNjOLyB8BT8PXxrV1pB9gL/X+IPk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wQ/AwgAAANsAAAAPAAAAAAAAAAAAAAAAAJ8C&#10;AABkcnMvZG93bnJldi54bWxQSwUGAAAAAAQABAD3AAAAjgMAAAAA&#10;">
                  <v:imagedata r:id="rId37" o:title="" croptop="3526f" cropbottom="22913f" cropleft="12508f" cropright="12340f" chromakey="white"/>
                  <v:path arrowok="t"/>
                </v:shape>
                <v:shape id="Picture 35"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Pri/HAAAA2wAAAA8AAABkcnMvZG93bnJldi54bWxEj09Lw0AUxO9Cv8PyBG9mt4qlTbst9X88&#10;VGi0tMdn9jUJZt+G7JrGb+8KgsdhZn7DLFaDbURPna8daxgnCgRx4UzNpYb3t8fLKQgfkA02jknD&#10;N3lYLUdnC0yNO/GW+jyUIkLYp6ihCqFNpfRFRRZ94lri6B1dZzFE2ZXSdHiKcNvIK6Um0mLNcaHC&#10;lu4qKj7zL6shy4eXw655+njeT9bZ63j2sLm/VVpfnA/rOYhAQ/gP/7Uzo+H6Bn6/xB8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aPri/HAAAA2wAAAA8AAAAAAAAAAAAA&#10;AAAAnwIAAGRycy9kb3ducmV2LnhtbFBLBQYAAAAABAAEAPcAAACTAw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METAL TECHNOLOGY</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15936" behindDoc="0" locked="0" layoutInCell="1" allowOverlap="1" wp14:anchorId="32F7FC51" wp14:editId="6E977256">
            <wp:simplePos x="0" y="0"/>
            <wp:positionH relativeFrom="column">
              <wp:posOffset>1541145</wp:posOffset>
            </wp:positionH>
            <wp:positionV relativeFrom="paragraph">
              <wp:posOffset>132715</wp:posOffset>
            </wp:positionV>
            <wp:extent cx="3147695" cy="944245"/>
            <wp:effectExtent l="0" t="0" r="0" b="0"/>
            <wp:wrapNone/>
            <wp:docPr id="67" name="Picture 67"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526367" w:rsidRPr="0073414F" w:rsidRDefault="00526367" w:rsidP="00526367">
      <w:pPr>
        <w:pStyle w:val="NoSpacing"/>
        <w:spacing w:line="360" w:lineRule="auto"/>
        <w:jc w:val="center"/>
        <w:rPr>
          <w:rFonts w:asciiTheme="majorBidi" w:hAnsiTheme="majorBidi" w:cstheme="majorBidi"/>
          <w:b/>
          <w:bCs/>
          <w:sz w:val="24"/>
          <w:szCs w:val="24"/>
        </w:rPr>
      </w:pPr>
      <w:r>
        <w:rPr>
          <w:rFonts w:asciiTheme="majorBidi" w:hAnsiTheme="majorBidi" w:cstheme="majorBidi"/>
          <w:b/>
          <w:bCs/>
          <w:sz w:val="24"/>
          <w:szCs w:val="24"/>
        </w:rPr>
        <w:t xml:space="preserve">Answer all questions </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SECTION A: THEORY (80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Answer all questions in this section.</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 </w:t>
      </w:r>
      <w:r w:rsidR="00526367">
        <w:rPr>
          <w:rFonts w:asciiTheme="majorBidi" w:hAnsiTheme="majorBidi" w:cstheme="majorBidi"/>
          <w:sz w:val="24"/>
          <w:szCs w:val="24"/>
        </w:rPr>
        <w:t xml:space="preserve"> </w:t>
      </w:r>
      <w:r w:rsidRPr="0073414F">
        <w:rPr>
          <w:rFonts w:asciiTheme="majorBidi" w:hAnsiTheme="majorBidi" w:cstheme="majorBidi"/>
          <w:sz w:val="24"/>
          <w:szCs w:val="24"/>
        </w:rPr>
        <w:t>A learner is asked to observe different metal workshop tools.</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(6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List and define THREE types of hand tools commonly used in metal workshops.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reasons why workshop safety is essential when using these tools.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2. </w:t>
      </w:r>
      <w:r w:rsidR="00526367">
        <w:rPr>
          <w:rFonts w:asciiTheme="majorBidi" w:hAnsiTheme="majorBidi" w:cstheme="majorBidi"/>
          <w:sz w:val="24"/>
          <w:szCs w:val="24"/>
        </w:rPr>
        <w:t xml:space="preserve"> </w:t>
      </w:r>
      <w:r w:rsidRPr="0073414F">
        <w:rPr>
          <w:rFonts w:asciiTheme="majorBidi" w:hAnsiTheme="majorBidi" w:cstheme="majorBidi"/>
          <w:sz w:val="24"/>
          <w:szCs w:val="24"/>
        </w:rPr>
        <w:t>A school metal workshop receives a delivery of different metals: iron, copper, aluminum, and steel.</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(5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the metals suitable for making:</w:t>
      </w:r>
      <w:r w:rsidRPr="0073414F">
        <w:rPr>
          <w:rFonts w:asciiTheme="majorBidi" w:hAnsiTheme="majorBidi" w:cstheme="majorBidi"/>
          <w:sz w:val="24"/>
          <w:szCs w:val="24"/>
        </w:rPr>
        <w:br/>
        <w:t>i. Conductive wires: ___________________________________________</w:t>
      </w:r>
      <w:r w:rsidRPr="0073414F">
        <w:rPr>
          <w:rFonts w:asciiTheme="majorBidi" w:hAnsiTheme="majorBidi" w:cstheme="majorBidi"/>
          <w:sz w:val="24"/>
          <w:szCs w:val="24"/>
        </w:rPr>
        <w:br/>
        <w:t>ii. Cooking utensils: ___________________________________________</w:t>
      </w:r>
      <w:r w:rsidRPr="0073414F">
        <w:rPr>
          <w:rFonts w:asciiTheme="majorBidi" w:hAnsiTheme="majorBidi" w:cstheme="majorBidi"/>
          <w:sz w:val="24"/>
          <w:szCs w:val="24"/>
        </w:rPr>
        <w:br/>
        <w:t>iii. Structural beams for buildings: _______________________________</w:t>
      </w:r>
      <w:r w:rsidRPr="0073414F">
        <w:rPr>
          <w:rFonts w:asciiTheme="majorBidi" w:hAnsiTheme="majorBidi" w:cstheme="majorBidi"/>
          <w:sz w:val="24"/>
          <w:szCs w:val="24"/>
        </w:rPr>
        <w:br/>
        <w:t>iv. Corrosion-resistant roofing sheets: 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Distinguish between ferrous and non-ferrous metals in TWO points.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3. A metalworker arranges the workshop poorly, leaving scrap metal and tools on the floor.</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(4 marks)</w:t>
      </w:r>
    </w:p>
    <w:p w:rsidR="0073414F" w:rsidRPr="0073414F" w:rsidRDefault="0073414F" w:rsidP="00C043CE">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Outline THREE risks of having a cluttered workshop.</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Mention TWO first aid steps to take if a worker suffers a cut from sharp metal.</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4. You are required to use measuring and marking tools before cutting a metal sheet.</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(5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FIVE tools used for measuring and marking metal.</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iv.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v.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the use of any TWO of the tools you have named.</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5. a) A learner is instructed to match the tools below to their functions:</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(5 marks)</w:t>
      </w:r>
    </w:p>
    <w:tbl>
      <w:tblPr>
        <w:tblStyle w:val="TableGrid"/>
        <w:tblW w:w="0" w:type="auto"/>
        <w:tblLook w:val="04A0" w:firstRow="1" w:lastRow="0" w:firstColumn="1" w:lastColumn="0" w:noHBand="0" w:noVBand="1"/>
      </w:tblPr>
      <w:tblGrid>
        <w:gridCol w:w="1389"/>
        <w:gridCol w:w="9067"/>
      </w:tblGrid>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Tool</w:t>
            </w:r>
          </w:p>
        </w:tc>
        <w:tc>
          <w:tcPr>
            <w:tcW w:w="9067"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Function</w:t>
            </w: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Bench vice</w:t>
            </w:r>
          </w:p>
        </w:tc>
        <w:tc>
          <w:tcPr>
            <w:tcW w:w="9067"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Grinder</w:t>
            </w:r>
          </w:p>
        </w:tc>
        <w:tc>
          <w:tcPr>
            <w:tcW w:w="9067"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Hammer</w:t>
            </w:r>
          </w:p>
        </w:tc>
        <w:tc>
          <w:tcPr>
            <w:tcW w:w="9067"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Screwdriver</w:t>
            </w:r>
          </w:p>
        </w:tc>
        <w:tc>
          <w:tcPr>
            <w:tcW w:w="9067"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Pliers</w:t>
            </w:r>
          </w:p>
        </w:tc>
        <w:tc>
          <w:tcPr>
            <w:tcW w:w="9067" w:type="dxa"/>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maintenance practices for these tools.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6. a) List FOUR general safety rules a learner should follow when welding metals.</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(6 marks)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iv. 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Give TWO possible causes of accidents in a metal workshop.</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7. </w:t>
      </w:r>
      <w:r w:rsidR="00526367">
        <w:rPr>
          <w:rFonts w:asciiTheme="majorBidi" w:hAnsiTheme="majorBidi" w:cstheme="majorBidi"/>
          <w:sz w:val="24"/>
          <w:szCs w:val="24"/>
        </w:rPr>
        <w:t xml:space="preserve"> </w:t>
      </w:r>
      <w:r w:rsidRPr="0073414F">
        <w:rPr>
          <w:rFonts w:asciiTheme="majorBidi" w:hAnsiTheme="majorBidi" w:cstheme="majorBidi"/>
          <w:sz w:val="24"/>
          <w:szCs w:val="24"/>
        </w:rPr>
        <w:t>A learner is asked to describe the physical or mechanical properties of metals used in metalwork.</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(4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State TWO physical properties of metals.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w:t>
      </w:r>
      <w:r w:rsidR="00526367">
        <w:rPr>
          <w:rFonts w:asciiTheme="majorBidi" w:hAnsiTheme="majorBidi" w:cstheme="majorBidi"/>
          <w:sz w:val="24"/>
          <w:szCs w:val="24"/>
        </w:rPr>
        <w:t>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mechanical properties of metals.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8. </w:t>
      </w:r>
      <w:r w:rsidR="00526367">
        <w:rPr>
          <w:rFonts w:asciiTheme="majorBidi" w:hAnsiTheme="majorBidi" w:cstheme="majorBidi"/>
          <w:sz w:val="24"/>
          <w:szCs w:val="24"/>
        </w:rPr>
        <w:t xml:space="preserve"> </w:t>
      </w:r>
      <w:r w:rsidRPr="0073414F">
        <w:rPr>
          <w:rFonts w:asciiTheme="majorBidi" w:hAnsiTheme="majorBidi" w:cstheme="majorBidi"/>
          <w:sz w:val="24"/>
          <w:szCs w:val="24"/>
        </w:rPr>
        <w:t>A metal sheet is to be bent and shaped.</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(5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Outline THREE purposes of using bench tools in metalwork.</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Mention TWO ways of taking care of bench tools.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9. </w:t>
      </w:r>
      <w:r w:rsidR="00526367">
        <w:rPr>
          <w:rFonts w:asciiTheme="majorBidi" w:hAnsiTheme="majorBidi" w:cstheme="majorBidi"/>
          <w:sz w:val="24"/>
          <w:szCs w:val="24"/>
        </w:rPr>
        <w:t xml:space="preserve"> </w:t>
      </w:r>
      <w:r w:rsidRPr="0073414F">
        <w:rPr>
          <w:rFonts w:asciiTheme="majorBidi" w:hAnsiTheme="majorBidi" w:cstheme="majorBidi"/>
          <w:sz w:val="24"/>
          <w:szCs w:val="24"/>
        </w:rPr>
        <w:t>A workshop uses both ferrous and non-ferrous metals.</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(4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List THREE examples of ferrous metals.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List THREE examples of non-ferrous metals.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10. </w:t>
      </w:r>
      <w:r w:rsidR="00526367">
        <w:rPr>
          <w:rFonts w:asciiTheme="majorBidi" w:hAnsiTheme="majorBidi" w:cstheme="majorBidi"/>
          <w:sz w:val="24"/>
          <w:szCs w:val="24"/>
        </w:rPr>
        <w:t xml:space="preserve"> </w:t>
      </w:r>
      <w:r w:rsidRPr="0073414F">
        <w:rPr>
          <w:rFonts w:asciiTheme="majorBidi" w:hAnsiTheme="majorBidi" w:cstheme="majorBidi"/>
          <w:sz w:val="24"/>
          <w:szCs w:val="24"/>
        </w:rPr>
        <w:t>a) Describe briefly the process of producing iron from its ore.</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(4 marks)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iv.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State TWO common forms of metal supply in workshops.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11. </w:t>
      </w:r>
      <w:r w:rsidR="00526367">
        <w:rPr>
          <w:rFonts w:asciiTheme="majorBidi" w:hAnsiTheme="majorBidi" w:cstheme="majorBidi"/>
          <w:sz w:val="24"/>
          <w:szCs w:val="24"/>
        </w:rPr>
        <w:t xml:space="preserve"> </w:t>
      </w:r>
      <w:r w:rsidRPr="0073414F">
        <w:rPr>
          <w:rFonts w:asciiTheme="majorBidi" w:hAnsiTheme="majorBidi" w:cstheme="majorBidi"/>
          <w:sz w:val="24"/>
          <w:szCs w:val="24"/>
        </w:rPr>
        <w:t>a) Give THREE ways metals are used in everyday life.</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(6 marks)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the importance of maintaining workshop safety for learners and workers.</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iii. ______________________________________________________________</w:t>
      </w:r>
      <w:r w:rsidR="00526367" w:rsidRPr="0073414F">
        <w:rPr>
          <w:rFonts w:asciiTheme="majorBidi" w:hAnsiTheme="majorBidi" w:cstheme="majorBidi"/>
          <w:sz w:val="24"/>
          <w:szCs w:val="24"/>
        </w:rPr>
        <w:t>__________</w:t>
      </w:r>
      <w:r w:rsidR="00526367">
        <w:rPr>
          <w:rFonts w:asciiTheme="majorBidi" w:hAnsiTheme="majorBidi" w:cstheme="majorBidi"/>
          <w:sz w:val="24"/>
          <w:szCs w:val="24"/>
        </w:rPr>
        <w:t>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12. </w:t>
      </w:r>
      <w:r w:rsidR="00526367">
        <w:rPr>
          <w:rFonts w:asciiTheme="majorBidi" w:hAnsiTheme="majorBidi" w:cstheme="majorBidi"/>
          <w:sz w:val="24"/>
          <w:szCs w:val="24"/>
        </w:rPr>
        <w:t xml:space="preserve"> </w:t>
      </w:r>
      <w:r w:rsidRPr="0073414F">
        <w:rPr>
          <w:rFonts w:asciiTheme="majorBidi" w:hAnsiTheme="majorBidi" w:cstheme="majorBidi"/>
          <w:sz w:val="24"/>
          <w:szCs w:val="24"/>
        </w:rPr>
        <w:t>A learner is assigned to inspect workshop layout for safety.</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(6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Outline TWO components of a safe metal workshop layout.</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Mention TWO emergency safety equipment every workshop must have.</w:t>
      </w:r>
      <w:r w:rsidRPr="0073414F">
        <w:rPr>
          <w:rFonts w:asciiTheme="majorBidi" w:hAnsiTheme="majorBidi" w:cstheme="majorBidi"/>
          <w:sz w:val="24"/>
          <w:szCs w:val="24"/>
        </w:rPr>
        <w:br/>
        <w:t>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r w:rsidRPr="0073414F">
        <w:rPr>
          <w:rFonts w:asciiTheme="majorBidi" w:hAnsiTheme="majorBidi" w:cstheme="majorBidi"/>
          <w:sz w:val="24"/>
          <w:szCs w:val="24"/>
        </w:rPr>
        <w:br/>
        <w:t>ii. ______________________________________________________________</w:t>
      </w:r>
      <w:r w:rsidR="00526367" w:rsidRPr="0073414F">
        <w:rPr>
          <w:rFonts w:asciiTheme="majorBidi" w:hAnsiTheme="majorBidi" w:cstheme="majorBidi"/>
          <w:sz w:val="24"/>
          <w:szCs w:val="24"/>
        </w:rPr>
        <w:t>_________________________</w:t>
      </w:r>
      <w:r w:rsidR="00526367">
        <w:rPr>
          <w:rFonts w:asciiTheme="majorBidi" w:hAnsiTheme="majorBidi" w:cstheme="majorBidi"/>
          <w:sz w:val="24"/>
          <w:szCs w:val="24"/>
        </w:rPr>
        <w:t>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 xml:space="preserve">13. </w:t>
      </w:r>
      <w:r w:rsidR="00526367">
        <w:rPr>
          <w:rFonts w:asciiTheme="majorBidi" w:hAnsiTheme="majorBidi" w:cstheme="majorBidi"/>
          <w:sz w:val="24"/>
          <w:szCs w:val="24"/>
        </w:rPr>
        <w:t xml:space="preserve"> </w:t>
      </w:r>
      <w:r w:rsidRPr="0073414F">
        <w:rPr>
          <w:rFonts w:asciiTheme="majorBidi" w:hAnsiTheme="majorBidi" w:cstheme="majorBidi"/>
          <w:sz w:val="24"/>
          <w:szCs w:val="24"/>
        </w:rPr>
        <w:t>A metalworker needs to use a steel rule, scriber, and try square.</w:t>
      </w:r>
      <w:r w:rsidR="00526367" w:rsidRPr="00526367">
        <w:rPr>
          <w:rFonts w:asciiTheme="majorBidi" w:hAnsiTheme="majorBidi" w:cstheme="majorBidi"/>
          <w:sz w:val="24"/>
          <w:szCs w:val="24"/>
        </w:rPr>
        <w:t xml:space="preserve"> </w:t>
      </w:r>
      <w:r w:rsidR="00526367" w:rsidRPr="0073414F">
        <w:rPr>
          <w:rFonts w:asciiTheme="majorBidi" w:hAnsiTheme="majorBidi" w:cstheme="majorBidi"/>
          <w:sz w:val="24"/>
          <w:szCs w:val="24"/>
        </w:rPr>
        <w:t>(5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State the use of each tool below:</w:t>
      </w:r>
    </w:p>
    <w:tbl>
      <w:tblPr>
        <w:tblStyle w:val="TableGrid"/>
        <w:tblW w:w="0" w:type="auto"/>
        <w:tblLook w:val="04A0" w:firstRow="1" w:lastRow="0" w:firstColumn="1" w:lastColumn="0" w:noHBand="0" w:noVBand="1"/>
      </w:tblPr>
      <w:tblGrid>
        <w:gridCol w:w="1662"/>
        <w:gridCol w:w="9928"/>
      </w:tblGrid>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Tool</w:t>
            </w:r>
          </w:p>
        </w:tc>
        <w:tc>
          <w:tcPr>
            <w:tcW w:w="9928" w:type="dxa"/>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Use</w:t>
            </w: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Steel rule</w:t>
            </w:r>
          </w:p>
        </w:tc>
        <w:tc>
          <w:tcPr>
            <w:tcW w:w="9928"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Scriber</w:t>
            </w:r>
          </w:p>
        </w:tc>
        <w:tc>
          <w:tcPr>
            <w:tcW w:w="9928"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Try square</w:t>
            </w:r>
          </w:p>
        </w:tc>
        <w:tc>
          <w:tcPr>
            <w:tcW w:w="9928"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Centre punch</w:t>
            </w:r>
          </w:p>
        </w:tc>
        <w:tc>
          <w:tcPr>
            <w:tcW w:w="9928" w:type="dxa"/>
          </w:tcPr>
          <w:p w:rsidR="0073414F" w:rsidRPr="0073414F" w:rsidRDefault="0073414F" w:rsidP="0073414F">
            <w:pPr>
              <w:pStyle w:val="NoSpacing"/>
              <w:spacing w:line="360" w:lineRule="auto"/>
              <w:rPr>
                <w:rFonts w:asciiTheme="majorBidi" w:hAnsiTheme="majorBidi" w:cstheme="majorBidi"/>
                <w:sz w:val="24"/>
                <w:szCs w:val="24"/>
              </w:rPr>
            </w:pPr>
          </w:p>
        </w:tc>
      </w:tr>
      <w:tr w:rsidR="0073414F" w:rsidRPr="0073414F" w:rsidTr="00526367">
        <w:tc>
          <w:tcPr>
            <w:tcW w:w="0" w:type="auto"/>
            <w:hideMark/>
          </w:tcPr>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Vernier caliper</w:t>
            </w:r>
          </w:p>
        </w:tc>
        <w:tc>
          <w:tcPr>
            <w:tcW w:w="9928" w:type="dxa"/>
          </w:tcPr>
          <w:p w:rsidR="0073414F" w:rsidRPr="0073414F" w:rsidRDefault="0073414F" w:rsidP="0073414F">
            <w:pPr>
              <w:pStyle w:val="NoSpacing"/>
              <w:spacing w:line="360" w:lineRule="auto"/>
              <w:rPr>
                <w:rFonts w:asciiTheme="majorBidi" w:hAnsiTheme="majorBidi" w:cstheme="majorBidi"/>
                <w:sz w:val="24"/>
                <w:szCs w:val="24"/>
              </w:rPr>
            </w:pPr>
          </w:p>
        </w:tc>
      </w:tr>
    </w:tbl>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38112" behindDoc="0" locked="0" layoutInCell="1" allowOverlap="1" wp14:anchorId="6B53013F" wp14:editId="6A63CD90">
                <wp:simplePos x="0" y="0"/>
                <wp:positionH relativeFrom="column">
                  <wp:posOffset>4544060</wp:posOffset>
                </wp:positionH>
                <wp:positionV relativeFrom="paragraph">
                  <wp:posOffset>-267426</wp:posOffset>
                </wp:positionV>
                <wp:extent cx="2307771" cy="212271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37" name="Picture 37"/>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 name="Picture 38"/>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6" o:spid="_x0000_s1026" style="position:absolute;margin-left:357.8pt;margin-top:-21.05pt;width:181.7pt;height:167.15pt;z-index:25173811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">
                <v:shape id="Picture 37"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TkbfCAAAA2wAAAA8AAABkcnMvZG93bnJldi54bWxEj8FqwzAQRO+B/oPYQm+JXBva4EYOoTjg&#10;HpsGn7fWxja2VsZSY/Xvq0Igx2Fm3jC7fTCjuNLsessKnjcJCOLG6p5bBeev43oLwnlkjaNlUvBL&#10;DvbFw2qHubYLf9L15FsRIexyVNB5P+VSuqYjg25jJ+LoXexs0Ec5t1LPuES4GWWaJC/SYM9xocOJ&#10;3jtqhtOPUfB9TLOPgUOobVVSzaEut32q1NNjOLyB8BT8PXxrV1pB9gr/X+IPk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E5G3wgAAANsAAAAPAAAAAAAAAAAAAAAAAJ8C&#10;AABkcnMvZG93bnJldi54bWxQSwUGAAAAAAQABAD3AAAAjgMAAAAA&#10;">
                  <v:imagedata r:id="rId37" o:title="" croptop="3526f" cropbottom="22913f" cropleft="12508f" cropright="12340f" chromakey="white"/>
                  <v:path arrowok="t"/>
                </v:shape>
                <v:shape id="Picture 38"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OAbHDAAAA2wAAAA8AAABkcnMvZG93bnJldi54bWxET8tqwkAU3Qv+w3AFdzpRQTR1FOszXbTQ&#10;tKVd3mZuk9DMnZAZNf69sxBcHs57sWpNJc7UuNKygtEwAkGcWV1yruDzYz+YgXAeWWNlmRRcycFq&#10;2e0sMNb2wu90Tn0uQgi7GBUU3texlC4ryKAb2po4cH+2MegDbHKpG7yEcFPJcRRNpcGSQ0OBNW0K&#10;yv7Tk1GQpO3Lz1d1+D1+T9fJ22i+e90+R0r1e+36CYSn1j/Ed3eiFUzC2PAl/AC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I4BscMAAADbAAAADwAAAAAAAAAAAAAAAACf&#10;AgAAZHJzL2Rvd25yZXYueG1sUEsFBgAAAAAEAAQA9wAAAI8DA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MUSIC AND DANCE</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17984" behindDoc="0" locked="0" layoutInCell="1" allowOverlap="1" wp14:anchorId="5F2C4C36" wp14:editId="41749ACB">
            <wp:simplePos x="0" y="0"/>
            <wp:positionH relativeFrom="column">
              <wp:posOffset>1459865</wp:posOffset>
            </wp:positionH>
            <wp:positionV relativeFrom="paragraph">
              <wp:posOffset>52070</wp:posOffset>
            </wp:positionV>
            <wp:extent cx="3147695" cy="944245"/>
            <wp:effectExtent l="0" t="0" r="0" b="0"/>
            <wp:wrapNone/>
            <wp:docPr id="68" name="Picture 68"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526367" w:rsidRPr="0073414F" w:rsidRDefault="00526367" w:rsidP="00526367">
      <w:pPr>
        <w:pStyle w:val="NoSpacing"/>
        <w:spacing w:line="360" w:lineRule="auto"/>
        <w:jc w:val="center"/>
        <w:rPr>
          <w:rFonts w:asciiTheme="majorBidi" w:hAnsiTheme="majorBidi" w:cstheme="majorBidi"/>
          <w:b/>
          <w:bCs/>
          <w:sz w:val="24"/>
          <w:szCs w:val="24"/>
        </w:rPr>
      </w:pPr>
      <w:r>
        <w:rPr>
          <w:rFonts w:asciiTheme="majorBidi" w:hAnsiTheme="majorBidi" w:cstheme="majorBidi"/>
          <w:b/>
          <w:bCs/>
          <w:sz w:val="24"/>
          <w:szCs w:val="24"/>
        </w:rPr>
        <w:t xml:space="preserve">Answer all questions </w:t>
      </w:r>
    </w:p>
    <w:p w:rsidR="00526367" w:rsidRPr="00526367" w:rsidRDefault="00526367" w:rsidP="00526367">
      <w:pPr>
        <w:pStyle w:val="Heading1"/>
        <w:rPr>
          <w:rFonts w:asciiTheme="majorBidi" w:hAnsiTheme="majorBidi" w:cstheme="majorBidi"/>
          <w:sz w:val="24"/>
          <w:szCs w:val="24"/>
        </w:rPr>
      </w:pPr>
      <w:r w:rsidRPr="00526367">
        <w:rPr>
          <w:rFonts w:asciiTheme="majorBidi" w:hAnsiTheme="majorBidi" w:cstheme="majorBidi"/>
          <w:sz w:val="24"/>
          <w:szCs w:val="24"/>
        </w:rPr>
        <w:t>SECTION A: COMPOSITION AND MUSIC THEORY (70 MARKS)</w:t>
      </w: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1: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Study the rhythm pattern below:</w:t>
      </w:r>
    </w:p>
    <w:p w:rsidR="00526367" w:rsidRPr="00526367" w:rsidRDefault="00526367" w:rsidP="00526367">
      <w:pPr>
        <w:pStyle w:val="NormalWeb"/>
        <w:spacing w:line="360" w:lineRule="auto"/>
        <w:rPr>
          <w:rFonts w:asciiTheme="majorBidi" w:hAnsiTheme="majorBidi" w:cstheme="majorBidi"/>
        </w:rPr>
      </w:pPr>
      <w:r w:rsidRPr="00526367">
        <w:rPr>
          <w:rFonts w:ascii="MS Mincho" w:eastAsia="MS Mincho" w:hAnsi="MS Mincho" w:cs="MS Mincho" w:hint="eastAsia"/>
        </w:rPr>
        <w:t>♩</w:t>
      </w:r>
      <w:r w:rsidRPr="00526367">
        <w:rPr>
          <w:rFonts w:asciiTheme="majorBidi" w:hAnsiTheme="majorBidi" w:cstheme="majorBidi"/>
        </w:rPr>
        <w:t xml:space="preserve"> ♫ ♫ </w:t>
      </w:r>
      <w:r w:rsidRPr="00526367">
        <w:rPr>
          <w:rFonts w:ascii="MS Mincho" w:eastAsia="MS Mincho" w:hAnsi="MS Mincho" w:cs="MS Mincho" w:hint="eastAsia"/>
        </w:rPr>
        <w:t>♩</w:t>
      </w:r>
      <w:r w:rsidRPr="00526367">
        <w:rPr>
          <w:rFonts w:asciiTheme="majorBidi" w:hAnsiTheme="majorBidi" w:cstheme="majorBidi"/>
        </w:rPr>
        <w:t xml:space="preserve"> ♪ </w:t>
      </w:r>
      <w:r w:rsidRPr="00526367">
        <w:rPr>
          <w:rFonts w:ascii="MS Mincho" w:eastAsia="MS Mincho" w:hAnsi="MS Mincho" w:cs="MS Mincho" w:hint="eastAsia"/>
        </w:rPr>
        <w:t>♩</w:t>
      </w:r>
      <w:r w:rsidRPr="00526367">
        <w:rPr>
          <w:rFonts w:asciiTheme="majorBidi" w:hAnsiTheme="majorBidi" w:cstheme="majorBidi"/>
        </w:rPr>
        <w:t xml:space="preserve"> </w:t>
      </w:r>
      <w:r w:rsidRPr="00526367">
        <w:rPr>
          <w:rFonts w:ascii="MS Mincho" w:eastAsia="MS Mincho" w:hAnsi="MS Mincho" w:cs="MS Mincho" w:hint="eastAsia"/>
        </w:rPr>
        <w:t>♬</w:t>
      </w:r>
      <w:r w:rsidRPr="00526367">
        <w:rPr>
          <w:rFonts w:asciiTheme="majorBidi" w:hAnsiTheme="majorBidi" w:cstheme="majorBidi"/>
        </w:rPr>
        <w:t xml:space="preserve">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i) Identify the note value represented by ♫. (1 mark)</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ii) Explain the meaning of a tie in rhythmic notation. (2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 xml:space="preserve">________________________________________________________________________________________________________________________________________________________________________________________________ </w:t>
      </w:r>
      <w:r w:rsidRPr="00526367">
        <w:rPr>
          <w:rFonts w:asciiTheme="majorBidi" w:hAnsiTheme="majorBidi" w:cstheme="majorBidi"/>
          <w:sz w:val="24"/>
          <w:szCs w:val="24"/>
        </w:rPr>
        <w:t>iii) Rewrite the rhythm so that it fits correctly in 3/4 time. (3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iv) Compose a 2-bar rhythm in 4/4 time using semibreves, crotchets and quavers. Notate it on a staff. (4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w:t>
      </w: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2: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Consider the following notes written in treble clef:</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G A B C D E F</w:t>
      </w:r>
      <w:r w:rsidRPr="00526367">
        <w:rPr>
          <w:rFonts w:asciiTheme="majorBidi" w:hAnsiTheme="majorBidi" w:cstheme="majorBidi"/>
          <w:vertAlign w:val="superscript"/>
        </w:rPr>
        <w:t>♯</w:t>
      </w:r>
      <w:r w:rsidRPr="00526367">
        <w:rPr>
          <w:rFonts w:asciiTheme="majorBidi" w:hAnsiTheme="majorBidi" w:cstheme="majorBidi"/>
        </w:rPr>
        <w:t xml:space="preserve"> G</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i) Identify the key of the scale. (1 mark)</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ii) State whether the scale is major or minor and give a reason. (2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iii) Explain the difference between ascending and descending scales. (2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(b) Compose a 6-bar melody in a major key including:</w:t>
      </w:r>
      <w:r w:rsidRPr="00526367">
        <w:rPr>
          <w:rFonts w:asciiTheme="majorBidi" w:hAnsiTheme="majorBidi" w:cstheme="majorBidi"/>
        </w:rPr>
        <w:br/>
        <w:t>• A repeated motif</w:t>
      </w:r>
      <w:r w:rsidRPr="00526367">
        <w:rPr>
          <w:rFonts w:asciiTheme="majorBidi" w:hAnsiTheme="majorBidi" w:cstheme="majorBidi"/>
        </w:rPr>
        <w:br/>
        <w:t>• At least one rest</w:t>
      </w:r>
      <w:r w:rsidRPr="00526367">
        <w:rPr>
          <w:rFonts w:asciiTheme="majorBidi" w:hAnsiTheme="majorBidi" w:cstheme="majorBidi"/>
        </w:rPr>
        <w:br/>
        <w:t>• Dynamic markings (p, f, mf) (5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w:t>
      </w: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3: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Given the melody in C major:</w:t>
      </w:r>
      <w:r w:rsidRPr="00526367">
        <w:rPr>
          <w:rFonts w:asciiTheme="majorBidi" w:hAnsiTheme="majorBidi" w:cstheme="majorBidi"/>
        </w:rPr>
        <w:br/>
        <w:t>C – E – G – F – D – C</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Identify the interval between C and G. (1 mark)</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b) Transpose the melody up a major 2nd. (3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c) Rewrite the transposed melody in bass clef. (2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d) State two practical uses of transposition in performance. (2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4: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Given the words:</w:t>
      </w:r>
      <w:r w:rsidRPr="00526367">
        <w:rPr>
          <w:rFonts w:asciiTheme="majorBidi" w:hAnsiTheme="majorBidi" w:cstheme="majorBidi"/>
        </w:rPr>
        <w:br/>
        <w:t>“Kenya yetu ni nchi ya amani”</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Divide the sentence into syllables. (2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b) Suggest a suitable time signature and explain why. (2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w:t>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r>
      <w:r>
        <w:rPr>
          <w:rFonts w:asciiTheme="majorBidi" w:hAnsiTheme="majorBidi" w:cstheme="majorBidi"/>
          <w:sz w:val="24"/>
          <w:szCs w:val="24"/>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c) Compose a short 2-bar melodic phrase to fit the words. (3 marks)</w:t>
      </w: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Pr="00526367" w:rsidRDefault="00526367" w:rsidP="00526367">
      <w:pPr>
        <w:spacing w:line="360" w:lineRule="auto"/>
        <w:rPr>
          <w:rFonts w:asciiTheme="majorBidi" w:hAnsiTheme="majorBidi" w:cstheme="majorBidi"/>
          <w:sz w:val="24"/>
          <w:szCs w:val="24"/>
        </w:rPr>
      </w:pP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5: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Define the term triad. (2 marks)</w:t>
      </w:r>
    </w:p>
    <w:p w:rsidR="00526367" w:rsidRPr="00526367" w:rsidRDefault="00526367" w:rsidP="00526367">
      <w:pPr>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(b) Construct the primary chords in the key of C major. (3 marks)</w:t>
      </w: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Pr="00526367" w:rsidRDefault="00526367" w:rsidP="00526367">
      <w:pPr>
        <w:spacing w:line="360" w:lineRule="auto"/>
        <w:rPr>
          <w:rFonts w:asciiTheme="majorBidi" w:hAnsiTheme="majorBidi" w:cstheme="majorBidi"/>
          <w:sz w:val="24"/>
          <w:szCs w:val="24"/>
        </w:rPr>
      </w:pP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(c) Harmonize the melody below using I, IV and V chords only:</w:t>
      </w:r>
      <w:r w:rsidRPr="00526367">
        <w:rPr>
          <w:rFonts w:asciiTheme="majorBidi" w:hAnsiTheme="majorBidi" w:cstheme="majorBidi"/>
        </w:rPr>
        <w:br/>
        <w:t>Melody: C – C – G – A – G – F – E (2 marks)</w:t>
      </w: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6: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Name two commonly used music notation or composition software programs. (2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(b) Describe three steps involved in creating a new musical score using software. (3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(c) Explain three advantages of using digital notation software instead of handwritten notation. (3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Default="00526367" w:rsidP="00526367">
      <w:pPr>
        <w:pStyle w:val="Heading1"/>
        <w:spacing w:line="360" w:lineRule="auto"/>
        <w:rPr>
          <w:rFonts w:asciiTheme="majorBidi" w:hAnsiTheme="majorBidi" w:cstheme="majorBidi"/>
          <w:sz w:val="24"/>
          <w:szCs w:val="24"/>
        </w:rPr>
      </w:pPr>
    </w:p>
    <w:p w:rsidR="00526367" w:rsidRDefault="00526367" w:rsidP="00526367">
      <w:pPr>
        <w:pStyle w:val="Heading1"/>
        <w:spacing w:line="360" w:lineRule="auto"/>
        <w:rPr>
          <w:rFonts w:asciiTheme="majorBidi" w:hAnsiTheme="majorBidi" w:cstheme="majorBidi"/>
          <w:sz w:val="24"/>
          <w:szCs w:val="24"/>
        </w:rPr>
      </w:pPr>
    </w:p>
    <w:p w:rsidR="00526367" w:rsidRDefault="00526367" w:rsidP="00526367">
      <w:pPr>
        <w:pStyle w:val="Heading1"/>
        <w:spacing w:line="360" w:lineRule="auto"/>
        <w:rPr>
          <w:rFonts w:asciiTheme="majorBidi" w:hAnsiTheme="majorBidi" w:cstheme="majorBidi"/>
          <w:sz w:val="24"/>
          <w:szCs w:val="24"/>
        </w:rPr>
      </w:pPr>
    </w:p>
    <w:p w:rsidR="00526367" w:rsidRPr="00526367" w:rsidRDefault="00526367" w:rsidP="00526367">
      <w:pPr>
        <w:pStyle w:val="Heading1"/>
        <w:spacing w:line="360" w:lineRule="auto"/>
        <w:rPr>
          <w:rFonts w:asciiTheme="majorBidi" w:hAnsiTheme="majorBidi" w:cstheme="majorBidi"/>
          <w:sz w:val="24"/>
          <w:szCs w:val="24"/>
        </w:rPr>
      </w:pPr>
      <w:r w:rsidRPr="00526367">
        <w:rPr>
          <w:rFonts w:asciiTheme="majorBidi" w:hAnsiTheme="majorBidi" w:cstheme="majorBidi"/>
          <w:sz w:val="24"/>
          <w:szCs w:val="24"/>
        </w:rPr>
        <w:t>SECTION B: PERFORMANCE AND DANCE (30 MARKS)</w:t>
      </w: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7: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Identify three characteristics of Kenyan traditional songs. (3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(b) Explain three social functions of traditional music in Kenyan communities. (3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(c) Describe four performance elements important in traditional dance. (4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iv)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8: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Differentiate between solo and ensemble performance. (2 marks)</w:t>
      </w: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Pr="00526367" w:rsidRDefault="00526367" w:rsidP="00526367">
      <w:pPr>
        <w:spacing w:line="360" w:lineRule="auto"/>
        <w:rPr>
          <w:rFonts w:asciiTheme="majorBidi" w:hAnsiTheme="majorBidi" w:cstheme="majorBidi"/>
          <w:sz w:val="24"/>
          <w:szCs w:val="24"/>
        </w:rPr>
      </w:pP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(b) State three vocal techniques that improve solo singing. (3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(c) Explain the importance of articulation and phrasing in music performance. (3 marks)</w:t>
      </w:r>
    </w:p>
    <w:p w:rsidR="00526367" w:rsidRDefault="00526367" w:rsidP="00526367">
      <w:pPr>
        <w:spacing w:line="360" w:lineRule="auto"/>
        <w:rPr>
          <w:rFonts w:asciiTheme="majorBidi" w:hAnsiTheme="majorBidi" w:cstheme="majorBidi"/>
          <w:sz w:val="24"/>
          <w:szCs w:val="24"/>
        </w:rPr>
      </w:pP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(d) Give two benefits of participating in music performance activities. (2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Heading2"/>
        <w:spacing w:line="360" w:lineRule="auto"/>
        <w:rPr>
          <w:rFonts w:asciiTheme="majorBidi" w:hAnsiTheme="majorBidi" w:cstheme="majorBidi"/>
          <w:sz w:val="24"/>
          <w:szCs w:val="24"/>
        </w:rPr>
      </w:pPr>
      <w:r w:rsidRPr="00526367">
        <w:rPr>
          <w:rFonts w:asciiTheme="majorBidi" w:hAnsiTheme="majorBidi" w:cstheme="majorBidi"/>
          <w:sz w:val="24"/>
          <w:szCs w:val="24"/>
        </w:rPr>
        <w:t xml:space="preserve">QUESTION 9: </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(a) Classify indigenous instruments into three categories. (3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(b) Describe how sound is produced in one aerophone instrument. (3 marks)</w:t>
      </w: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Default="00526367" w:rsidP="00526367">
      <w:pPr>
        <w:spacing w:line="360" w:lineRule="auto"/>
        <w:rPr>
          <w:rFonts w:asciiTheme="majorBidi" w:hAnsiTheme="majorBidi" w:cstheme="majorBidi"/>
          <w:sz w:val="24"/>
          <w:szCs w:val="24"/>
        </w:rPr>
      </w:pPr>
    </w:p>
    <w:p w:rsidR="00526367" w:rsidRPr="00526367" w:rsidRDefault="00526367" w:rsidP="00526367">
      <w:pPr>
        <w:spacing w:line="360" w:lineRule="auto"/>
        <w:rPr>
          <w:rFonts w:asciiTheme="majorBidi" w:hAnsiTheme="majorBidi" w:cstheme="majorBidi"/>
          <w:sz w:val="24"/>
          <w:szCs w:val="24"/>
        </w:rPr>
      </w:pPr>
    </w:p>
    <w:p w:rsidR="00526367" w:rsidRPr="00526367" w:rsidRDefault="00526367" w:rsidP="00526367">
      <w:pPr>
        <w:pStyle w:val="NormalWeb"/>
        <w:spacing w:line="360" w:lineRule="auto"/>
        <w:rPr>
          <w:rFonts w:asciiTheme="majorBidi" w:hAnsiTheme="majorBidi" w:cstheme="majorBidi"/>
        </w:rPr>
      </w:pPr>
      <w:r w:rsidRPr="00526367">
        <w:rPr>
          <w:rFonts w:asciiTheme="majorBidi" w:hAnsiTheme="majorBidi" w:cstheme="majorBidi"/>
        </w:rPr>
        <w:t>(c) Outline four cultural values preserved through indigenous music. (4 marks)</w:t>
      </w:r>
      <w:r w:rsidRPr="00526367">
        <w:rPr>
          <w:rFonts w:asciiTheme="majorBidi" w:hAnsiTheme="majorBidi" w:cstheme="majorBidi"/>
        </w:rPr>
        <w:br/>
        <w:t>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iii)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r w:rsidRPr="00526367">
        <w:rPr>
          <w:rFonts w:asciiTheme="majorBidi" w:hAnsiTheme="majorBidi" w:cstheme="majorBidi"/>
        </w:rPr>
        <w:br/>
        <w:t>iv) ____________________________________</w:t>
      </w:r>
      <w:r>
        <w:rPr>
          <w:rFonts w:asciiTheme="majorBidi" w:hAnsiTheme="majorBidi" w:cstheme="majorBidi"/>
        </w:rPr>
        <w:t>__________________</w:t>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r>
      <w:r>
        <w:rPr>
          <w:rFonts w:asciiTheme="majorBidi" w:hAnsiTheme="majorBidi" w:cstheme="majorBidi"/>
        </w:rPr>
        <w:softHyphen/>
        <w:t>_________________________________</w:t>
      </w:r>
    </w:p>
    <w:p w:rsidR="0073414F" w:rsidRPr="00526367"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40160" behindDoc="0" locked="0" layoutInCell="1" allowOverlap="1" wp14:anchorId="53201B36" wp14:editId="11C0D969">
                <wp:simplePos x="0" y="0"/>
                <wp:positionH relativeFrom="column">
                  <wp:posOffset>4544060</wp:posOffset>
                </wp:positionH>
                <wp:positionV relativeFrom="paragraph">
                  <wp:posOffset>-267426</wp:posOffset>
                </wp:positionV>
                <wp:extent cx="2307771" cy="2122715"/>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40" name="Picture 40"/>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 name="Picture 41"/>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357.8pt;margin-top:-21.05pt;width:181.7pt;height:167.15pt;z-index:251740160"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">
                <v:shape id="Picture 40"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8er69AAAA2wAAAA8AAABkcnMvZG93bnJldi54bWxET8uKwjAU3Qv+Q7gD7jSdjohUUxlEQZc+&#10;6Pra3GlLm5vSZDT+vVkILg/nvd4E04k7Da6xrOB7loAgLq1uuFJwveynSxDOI2vsLJOCJznY5OPR&#10;GjNtH3yi+9lXIoawy1BB7X2fSenKmgy6me2JI/dnB4M+wqGSesBHDDedTJNkIQ02HBtq7GlbU9me&#10;/42C2z79ObYcQmEPOyo4FLtlkyo1+Qq/KxCegv+I3+6DVjCP6+OX+ANk/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vx6vr0AAADbAAAADwAAAAAAAAAAAAAAAACfAgAAZHJz&#10;L2Rvd25yZXYueG1sUEsFBgAAAAAEAAQA9wAAAIkDAAAAAA==&#10;">
                  <v:imagedata r:id="rId37" o:title="" croptop="3526f" cropbottom="22913f" cropleft="12508f" cropright="12340f" chromakey="white"/>
                  <v:path arrowok="t"/>
                </v:shape>
                <v:shape id="Picture 41"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y21HHAAAA2wAAAA8AAABkcnMvZG93bnJldi54bWxEj09rwkAUxO8Fv8PyhN7qJqVIja6i9o/x&#10;YMGo2ONr9pkEs29Ddqvpt+8KhR6HmfkNM5l1phYXal1lWUE8iEAQ51ZXXCjY794enkE4j6yxtkwK&#10;fsjBbNq7m2Ci7ZW3dMl8IQKEXYIKSu+bREqXl2TQDWxDHLyTbQ36INtC6havAW5q+RhFQ2mw4rBQ&#10;YkPLkvJz9m0UpFm3/jzU71+r43CefsSj183LIlLqvt/NxyA8df4//NdOtYKnGG5fwg+Q0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Gy21HHAAAA2wAAAA8AAAAAAAAAAAAA&#10;AAAAnwIAAGRycy9kb3ducmV2LnhtbFBLBQYAAAAABAAEAPcAAACTAw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PHY</w:t>
      </w:r>
      <w:r w:rsidR="00C043CE">
        <w:rPr>
          <w:rFonts w:asciiTheme="majorBidi" w:hAnsiTheme="majorBidi" w:cstheme="majorBidi"/>
          <w:b/>
          <w:bCs/>
          <w:sz w:val="24"/>
          <w:szCs w:val="24"/>
        </w:rPr>
        <w:t>SICAL EDUCATION</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20032" behindDoc="0" locked="0" layoutInCell="1" allowOverlap="1" wp14:anchorId="0F235448" wp14:editId="5964FDBC">
            <wp:simplePos x="0" y="0"/>
            <wp:positionH relativeFrom="column">
              <wp:posOffset>1500505</wp:posOffset>
            </wp:positionH>
            <wp:positionV relativeFrom="paragraph">
              <wp:posOffset>84455</wp:posOffset>
            </wp:positionV>
            <wp:extent cx="3147695" cy="944245"/>
            <wp:effectExtent l="0" t="0" r="0" b="0"/>
            <wp:wrapNone/>
            <wp:docPr id="2771" name="Picture 2771"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526367" w:rsidRPr="0073414F" w:rsidRDefault="00526367" w:rsidP="00526367">
      <w:pPr>
        <w:pStyle w:val="NoSpacing"/>
        <w:spacing w:line="360" w:lineRule="auto"/>
        <w:jc w:val="center"/>
        <w:rPr>
          <w:rFonts w:asciiTheme="majorBidi" w:hAnsiTheme="majorBidi" w:cstheme="majorBidi"/>
          <w:b/>
          <w:bCs/>
          <w:sz w:val="24"/>
          <w:szCs w:val="24"/>
        </w:rPr>
      </w:pPr>
      <w:r>
        <w:rPr>
          <w:rFonts w:asciiTheme="majorBidi" w:hAnsiTheme="majorBidi" w:cstheme="majorBidi"/>
          <w:b/>
          <w:bCs/>
          <w:sz w:val="24"/>
          <w:szCs w:val="24"/>
        </w:rPr>
        <w:t xml:space="preserve">Answer all questions </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SECTION A: THEORY (80 Marks)</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1: RUGBY (6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three types of passes commonly used in rugby.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safety rules observed when performing a tackle.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one benefit of mastering the side step in rugby. (1 mark)</w:t>
      </w:r>
    </w:p>
    <w:p w:rsidR="0073414F" w:rsidRPr="0073414F" w:rsidRDefault="0052636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2: VOLLEYBALL (8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three facilities found in a volleyball court.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the correct body position when performing a spike.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List two pieces of equipment used in volleyball.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3: BASKETBALL (10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three zones of a basketball court.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Outline three defensive techniques used to mark an opponent.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pieces of equipment used in a basketball game.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Explain two advantages of effective marking during a basketball game.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4: HANDBALL (7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Draw and label a handball court, showing goal area and centre line. (3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two key stances used when passing the ball.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two advantages of accurate passing in handball.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5: FOOTBALL (10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three qualities of a good goalkeeper.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the correct stance before executing a lofted pass. (2 marks)</w:t>
      </w:r>
    </w:p>
    <w:p w:rsidR="0073414F" w:rsidRPr="0073414F" w:rsidRDefault="0052636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roles of follow-through when kicking the ball.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526367" w:rsidRDefault="00526367"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State three goalkeeping skills observed during play.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6: NETBALL (9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Name three facilities used in a netball game.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Identify three types of passes commonly used in netball.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Explain two safety precautions observed during a netball game.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7: GENERAL FITNESS AND MOVEMENT SKILLS (7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Define the term “follow-through” in ball games. (2 marks)</w:t>
      </w:r>
    </w:p>
    <w:p w:rsidR="0073414F" w:rsidRPr="0073414F" w:rsidRDefault="0052636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benefits of proper dodging techniques in sports.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Identify three qualities of an effective marker in any ball game.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8: VOLLEYBALL SERVE AND SETTING (6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Identify the types of volleyball serves.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Describe correct hand placement when performing a set.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State one safety precaution when serving in volleyball. (1 mark)</w:t>
      </w:r>
    </w:p>
    <w:p w:rsidR="0073414F" w:rsidRPr="0073414F" w:rsidRDefault="00526367"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9: SPORTS EQUIPMENT IDENTIFICATION (6 MARKS)</w:t>
      </w:r>
    </w:p>
    <w:p w:rsidR="0073414F" w:rsidRPr="0073414F" w:rsidRDefault="00526367" w:rsidP="00EF6D72">
      <w:pPr>
        <w:pStyle w:val="NoSpacing"/>
        <w:numPr>
          <w:ilvl w:val="1"/>
          <w:numId w:val="64"/>
        </w:numPr>
        <w:spacing w:line="360" w:lineRule="auto"/>
        <w:rPr>
          <w:rFonts w:asciiTheme="majorBidi" w:hAnsiTheme="majorBidi" w:cstheme="majorBidi"/>
          <w:sz w:val="24"/>
          <w:szCs w:val="24"/>
        </w:rPr>
      </w:pPr>
      <w:r>
        <w:rPr>
          <w:rFonts w:asciiTheme="majorBidi" w:hAnsiTheme="majorBidi" w:cstheme="majorBidi"/>
          <w:sz w:val="24"/>
          <w:szCs w:val="24"/>
        </w:rPr>
        <w:t>Draw four equipment used in a game of football</w:t>
      </w: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73414F" w:rsidRPr="00526367" w:rsidRDefault="0073414F" w:rsidP="0073414F">
      <w:pPr>
        <w:pStyle w:val="NoSpacing"/>
        <w:spacing w:line="360" w:lineRule="auto"/>
        <w:rPr>
          <w:rFonts w:asciiTheme="majorBidi" w:hAnsiTheme="majorBidi" w:cstheme="majorBidi"/>
          <w:b/>
          <w:bCs/>
          <w:sz w:val="24"/>
          <w:szCs w:val="24"/>
        </w:rPr>
      </w:pPr>
      <w:r w:rsidRPr="0073414F">
        <w:rPr>
          <w:rFonts w:asciiTheme="majorBidi" w:hAnsiTheme="majorBidi" w:cstheme="majorBidi"/>
          <w:sz w:val="24"/>
          <w:szCs w:val="24"/>
        </w:rPr>
        <w:t>b) Name two pieces of protective equipment used in rugby.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526367" w:rsidRDefault="0073414F" w:rsidP="0073414F">
      <w:pPr>
        <w:pStyle w:val="NoSpacing"/>
        <w:spacing w:line="360" w:lineRule="auto"/>
        <w:rPr>
          <w:rFonts w:asciiTheme="majorBidi" w:hAnsiTheme="majorBidi" w:cstheme="majorBidi"/>
          <w:b/>
          <w:bCs/>
          <w:sz w:val="24"/>
          <w:szCs w:val="24"/>
        </w:rPr>
      </w:pPr>
      <w:r w:rsidRPr="00526367">
        <w:rPr>
          <w:rFonts w:asciiTheme="majorBidi" w:hAnsiTheme="majorBidi" w:cstheme="majorBidi"/>
          <w:b/>
          <w:bCs/>
          <w:sz w:val="24"/>
          <w:szCs w:val="24"/>
        </w:rPr>
        <w:t>QUESTION 10: SAFETY IN SPORTS (11 MARKS)</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a) State three general safety rules observed in team ball games. (3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Explain two ways warm-up exercises prevent injuries.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Describe two safety precautions for goalkeepers in football.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d) Outline two safety rules for handball.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e) State two safety measures in rugby. (2 marks)</w:t>
      </w:r>
      <w:r w:rsidRPr="0073414F">
        <w:rPr>
          <w:rFonts w:asciiTheme="majorBidi" w:hAnsiTheme="majorBidi" w:cstheme="majorBidi"/>
          <w:sz w:val="24"/>
          <w:szCs w:val="24"/>
        </w:rPr>
        <w:br/>
        <w:t>i. _________________________________________________________</w:t>
      </w:r>
      <w:r w:rsidR="00526367" w:rsidRPr="0073414F">
        <w:rPr>
          <w:rFonts w:asciiTheme="majorBidi" w:hAnsiTheme="majorBidi" w:cstheme="majorBidi"/>
          <w:sz w:val="24"/>
          <w:szCs w:val="24"/>
        </w:rPr>
        <w:t>________________________________</w:t>
      </w:r>
      <w:r w:rsidRPr="0073414F">
        <w:rPr>
          <w:rFonts w:asciiTheme="majorBidi" w:hAnsiTheme="majorBidi" w:cstheme="majorBidi"/>
          <w:sz w:val="24"/>
          <w:szCs w:val="24"/>
        </w:rPr>
        <w:br/>
        <w:t>ii. _________________________________________________________</w:t>
      </w:r>
      <w:r w:rsidR="00526367" w:rsidRPr="0073414F">
        <w:rPr>
          <w:rFonts w:asciiTheme="majorBidi" w:hAnsiTheme="majorBidi" w:cstheme="majorBidi"/>
          <w:sz w:val="24"/>
          <w:szCs w:val="24"/>
        </w:rPr>
        <w:t>________________________________</w:t>
      </w:r>
    </w:p>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42208" behindDoc="0" locked="0" layoutInCell="1" allowOverlap="1" wp14:anchorId="10D154C5" wp14:editId="49ADB6E6">
                <wp:simplePos x="0" y="0"/>
                <wp:positionH relativeFrom="column">
                  <wp:posOffset>4544060</wp:posOffset>
                </wp:positionH>
                <wp:positionV relativeFrom="paragraph">
                  <wp:posOffset>-267426</wp:posOffset>
                </wp:positionV>
                <wp:extent cx="2307771" cy="212271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44" name="Picture 44"/>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Picture 45"/>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43" o:spid="_x0000_s1026" style="position:absolute;margin-left:357.8pt;margin-top:-21.05pt;width:181.7pt;height:167.15pt;z-index:251742208"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">
                <v:shape id="Picture 44"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HfL2/AAAA2wAAAA8AAABkcnMvZG93bnJldi54bWxEj82qwjAUhPcXfIdwBHfX1F4RqUYRUdCl&#10;P3R9bI5tsTkpTa7GtzeC4HKYmW+Y+TKYRtypc7VlBaNhAoK4sLrmUsH5tP2dgnAeWWNjmRQ8ycFy&#10;0fuZY6btgw90P/pSRAi7DBVU3reZlK6oyKAb2pY4elfbGfRRdqXUHT4i3DQyTZKJNFhzXKiwpXVF&#10;xe34bxRctunf/sYh5Ha3oZxDvpnWqVKDfljNQHgK/hv+tHdawXgM7y/xB8jF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Nx3y9vwAAANsAAAAPAAAAAAAAAAAAAAAAAJ8CAABk&#10;cnMvZG93bnJldi54bWxQSwUGAAAAAAQABAD3AAAAiwMAAAAA&#10;">
                  <v:imagedata r:id="rId37" o:title="" croptop="3526f" cropbottom="22913f" cropleft="12508f" cropright="12340f" chromakey="white"/>
                  <v:path arrowok="t"/>
                </v:shape>
                <v:shape id="Picture 45"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J3VLHAAAA2wAAAA8AAABkcnMvZG93bnJldi54bWxEj09Lw0AUxO9Cv8PyBG9mt6KlTbst9X88&#10;VGi0tMdn9jUJZt+G7JrGb+8KgsdhZn7DLFaDbURPna8daxgnCgRx4UzNpYb3t8fLKQgfkA02jknD&#10;N3lYLUdnC0yNO/GW+jyUIkLYp6ihCqFNpfRFRRZ94lri6B1dZzFE2ZXSdHiKcNvIK6Um0mLNcaHC&#10;lu4qKj7zL6shy4eXw655+njeT9bZ63j2sLm/VVpfnA/rOYhAQ/gP/7Uzo+H6Bn6/xB8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6J3VLHAAAA2wAAAA8AAAAAAAAAAAAA&#10;AAAAnwIAAGRycy9kb3ducmV2LnhtbFBLBQYAAAAABAAEAPcAAACTAw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PHYSICS</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22080" behindDoc="0" locked="0" layoutInCell="1" allowOverlap="1" wp14:anchorId="5A2C6743" wp14:editId="74825206">
            <wp:simplePos x="0" y="0"/>
            <wp:positionH relativeFrom="column">
              <wp:posOffset>1508760</wp:posOffset>
            </wp:positionH>
            <wp:positionV relativeFrom="paragraph">
              <wp:posOffset>92710</wp:posOffset>
            </wp:positionV>
            <wp:extent cx="3147695" cy="944245"/>
            <wp:effectExtent l="0" t="0" r="0" b="0"/>
            <wp:wrapNone/>
            <wp:docPr id="2772" name="Picture 2772"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526367" w:rsidRPr="00526367" w:rsidRDefault="00526367" w:rsidP="00EF6D72">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Answer all questions.</w:t>
      </w:r>
    </w:p>
    <w:p w:rsidR="00526367" w:rsidRPr="00526367" w:rsidRDefault="00526367" w:rsidP="00EF6D72">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Show all working in calculation questions.</w:t>
      </w:r>
    </w:p>
    <w:p w:rsidR="00526367" w:rsidRPr="00526367" w:rsidRDefault="00526367" w:rsidP="00EF6D72">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Use g = 10 m/s² where necessary.</w:t>
      </w:r>
    </w:p>
    <w:p w:rsidR="00526367" w:rsidRPr="00526367" w:rsidRDefault="00526367" w:rsidP="00EF6D72">
      <w:pPr>
        <w:numPr>
          <w:ilvl w:val="0"/>
          <w:numId w:val="66"/>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Write neatly and clearly.</w:t>
      </w:r>
    </w:p>
    <w:p w:rsidR="00526367" w:rsidRPr="00526367" w:rsidRDefault="00526367" w:rsidP="00526367">
      <w:pPr>
        <w:spacing w:before="100" w:beforeAutospacing="1" w:after="100" w:afterAutospacing="1" w:line="240" w:lineRule="auto"/>
        <w:outlineLvl w:val="0"/>
        <w:rPr>
          <w:rFonts w:asciiTheme="majorBidi" w:eastAsia="Times New Roman" w:hAnsiTheme="majorBidi" w:cstheme="majorBidi"/>
          <w:b/>
          <w:bCs/>
          <w:kern w:val="36"/>
          <w:sz w:val="24"/>
          <w:szCs w:val="24"/>
        </w:rPr>
      </w:pPr>
      <w:r w:rsidRPr="00526367">
        <w:rPr>
          <w:rFonts w:asciiTheme="majorBidi" w:eastAsia="Times New Roman" w:hAnsiTheme="majorBidi" w:cstheme="majorBidi"/>
          <w:b/>
          <w:bCs/>
          <w:kern w:val="36"/>
          <w:sz w:val="24"/>
          <w:szCs w:val="24"/>
        </w:rPr>
        <w:t>SECTION A (100 MARKS)</w:t>
      </w: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1. </w:t>
      </w:r>
      <w:r>
        <w:rPr>
          <w:rFonts w:asciiTheme="majorBidi" w:eastAsia="Times New Roman" w:hAnsiTheme="majorBidi" w:cstheme="majorBidi"/>
          <w:b/>
          <w:bCs/>
          <w:sz w:val="24"/>
          <w:szCs w:val="24"/>
        </w:rPr>
        <w:t xml:space="preserve"> </w:t>
      </w:r>
      <w:r w:rsidRPr="00526367">
        <w:rPr>
          <w:rFonts w:asciiTheme="majorBidi" w:eastAsia="Times New Roman" w:hAnsiTheme="majorBidi" w:cstheme="majorBidi"/>
          <w:sz w:val="24"/>
          <w:szCs w:val="24"/>
        </w:rPr>
        <w:t>a) Define Physics as a branch of science.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Identify four areas of study in Physics. (4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t>iii. _________________________________________________________________________________________</w:t>
      </w:r>
      <w:r>
        <w:rPr>
          <w:rFonts w:asciiTheme="majorBidi" w:eastAsia="Times New Roman" w:hAnsiTheme="majorBidi" w:cstheme="majorBidi"/>
          <w:sz w:val="24"/>
          <w:szCs w:val="24"/>
        </w:rPr>
        <w:t>____.  v.______________________________________________________________________________________________.</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 Explain two ways Physics contributes to modern technology. (4 marks)</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r>
      <w:r w:rsidRPr="00526367">
        <w:rPr>
          <w:rFonts w:asciiTheme="majorBidi" w:eastAsia="Times New Roman" w:hAnsiTheme="majorBidi" w:cstheme="majorBidi"/>
          <w:b/>
          <w:bCs/>
          <w:sz w:val="24"/>
          <w:szCs w:val="24"/>
        </w:rPr>
        <w:t xml:space="preserve">2. </w:t>
      </w:r>
      <w:r w:rsidRPr="00526367">
        <w:rPr>
          <w:rFonts w:asciiTheme="majorBidi" w:eastAsia="Times New Roman" w:hAnsiTheme="majorBidi" w:cstheme="majorBidi"/>
          <w:sz w:val="24"/>
          <w:szCs w:val="24"/>
        </w:rPr>
        <w:t>a) Define pressure.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w:t>
      </w:r>
    </w:p>
    <w:p w:rsidR="00C043CE" w:rsidRDefault="00C043CE"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Derive the formula for pressure in liquids.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 A diver is 5 m below the surface of a lake.</w:t>
      </w:r>
      <w:r>
        <w:rPr>
          <w:rFonts w:asciiTheme="majorBidi" w:eastAsia="Times New Roman" w:hAnsiTheme="majorBidi" w:cstheme="majorBidi"/>
          <w:sz w:val="24"/>
          <w:szCs w:val="24"/>
        </w:rPr>
        <w:t xml:space="preserve"> </w:t>
      </w:r>
      <w:r w:rsidRPr="00526367">
        <w:rPr>
          <w:rFonts w:asciiTheme="majorBidi" w:eastAsia="Times New Roman" w:hAnsiTheme="majorBidi" w:cstheme="majorBidi"/>
          <w:sz w:val="24"/>
          <w:szCs w:val="24"/>
        </w:rPr>
        <w:t>Given density of water = 1000 kg/m³.</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Calculate:</w:t>
      </w:r>
      <w:r w:rsidRPr="00526367">
        <w:rPr>
          <w:rFonts w:asciiTheme="majorBidi" w:eastAsia="Times New Roman" w:hAnsiTheme="majorBidi" w:cstheme="majorBidi"/>
          <w:sz w:val="24"/>
          <w:szCs w:val="24"/>
        </w:rPr>
        <w:br/>
        <w:t>i) Pressure due to water only. (3 marks)</w:t>
      </w:r>
      <w:r w:rsidRPr="00526367">
        <w:rPr>
          <w:rFonts w:asciiTheme="majorBidi" w:eastAsia="Times New Roman" w:hAnsiTheme="majorBidi" w:cstheme="majorBidi"/>
          <w:sz w:val="24"/>
          <w:szCs w:val="24"/>
        </w:rPr>
        <w:br/>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ii) Total pressure if atmospheric pressure is 1.0 × 10⁵ Pa. (2 marks)</w:t>
      </w:r>
    </w:p>
    <w:p w:rsidR="00526367" w:rsidRDefault="00526367" w:rsidP="00526367">
      <w:pPr>
        <w:spacing w:after="0" w:line="360" w:lineRule="auto"/>
        <w:rPr>
          <w:rFonts w:asciiTheme="majorBidi" w:eastAsia="Times New Roman" w:hAnsiTheme="majorBidi" w:cstheme="majorBidi"/>
          <w:sz w:val="24"/>
          <w:szCs w:val="24"/>
        </w:rPr>
      </w:pPr>
    </w:p>
    <w:p w:rsidR="00526367" w:rsidRDefault="00526367" w:rsidP="00526367">
      <w:pPr>
        <w:spacing w:after="0" w:line="360" w:lineRule="auto"/>
        <w:rPr>
          <w:rFonts w:asciiTheme="majorBidi" w:eastAsia="Times New Roman" w:hAnsiTheme="majorBidi" w:cstheme="majorBidi"/>
          <w:sz w:val="24"/>
          <w:szCs w:val="24"/>
        </w:rPr>
      </w:pPr>
    </w:p>
    <w:p w:rsidR="00526367" w:rsidRDefault="00526367" w:rsidP="00526367">
      <w:pPr>
        <w:spacing w:after="0" w:line="360" w:lineRule="auto"/>
        <w:rPr>
          <w:rFonts w:asciiTheme="majorBidi" w:eastAsia="Times New Roman" w:hAnsiTheme="majorBidi" w:cstheme="majorBidi"/>
          <w:sz w:val="24"/>
          <w:szCs w:val="24"/>
        </w:rPr>
      </w:pPr>
    </w:p>
    <w:p w:rsidR="00526367" w:rsidRDefault="00526367" w:rsidP="00526367">
      <w:pPr>
        <w:spacing w:after="0"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3. </w:t>
      </w:r>
      <w:r>
        <w:rPr>
          <w:rFonts w:asciiTheme="majorBidi" w:eastAsia="Times New Roman" w:hAnsiTheme="majorBidi" w:cstheme="majorBidi"/>
          <w:b/>
          <w:bCs/>
          <w:sz w:val="24"/>
          <w:szCs w:val="24"/>
        </w:rPr>
        <w:t xml:space="preserve"> </w:t>
      </w:r>
      <w:r w:rsidRPr="00526367">
        <w:rPr>
          <w:rFonts w:asciiTheme="majorBidi" w:eastAsia="Times New Roman" w:hAnsiTheme="majorBidi" w:cstheme="majorBidi"/>
          <w:sz w:val="24"/>
          <w:szCs w:val="24"/>
        </w:rPr>
        <w:t>a) State Pascal’s Principle.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A hydraulic lift has two pistons of areas 0.02 m² and 0.4 m².</w:t>
      </w:r>
      <w:r w:rsidRPr="00526367">
        <w:rPr>
          <w:rFonts w:asciiTheme="majorBidi" w:eastAsia="Times New Roman" w:hAnsiTheme="majorBidi" w:cstheme="majorBidi"/>
          <w:sz w:val="24"/>
          <w:szCs w:val="24"/>
        </w:rPr>
        <w:br/>
        <w:t>If a force of 200 N is applied to the smaller piston, calculate:</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 Pressure produced. (3 marks)</w:t>
      </w:r>
      <w:r w:rsidRPr="00526367">
        <w:rPr>
          <w:rFonts w:asciiTheme="majorBidi" w:eastAsia="Times New Roman" w:hAnsiTheme="majorBidi" w:cstheme="majorBidi"/>
          <w:sz w:val="24"/>
          <w:szCs w:val="24"/>
        </w:rPr>
        <w:br/>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ii) Force exerted by the larger piston.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 Explain one advantage of hydraulic systems in engineering. (2 marks)</w:t>
      </w:r>
    </w:p>
    <w:p w:rsidR="00526367" w:rsidRPr="00526367" w:rsidRDefault="00526367" w:rsidP="00526367">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4. </w:t>
      </w:r>
      <w:r w:rsidRPr="00526367">
        <w:rPr>
          <w:rFonts w:asciiTheme="majorBidi" w:eastAsia="Times New Roman" w:hAnsiTheme="majorBidi" w:cstheme="majorBidi"/>
          <w:sz w:val="24"/>
          <w:szCs w:val="24"/>
        </w:rPr>
        <w:t>a) Define:</w:t>
      </w:r>
      <w:r w:rsidRPr="00526367">
        <w:rPr>
          <w:rFonts w:asciiTheme="majorBidi" w:eastAsia="Times New Roman" w:hAnsiTheme="majorBidi" w:cstheme="majorBidi"/>
          <w:sz w:val="24"/>
          <w:szCs w:val="24"/>
        </w:rPr>
        <w:br/>
        <w:t>i) Stress (2 marks)</w:t>
      </w:r>
      <w:r w:rsidRPr="00526367">
        <w:rPr>
          <w:rFonts w:asciiTheme="majorBidi" w:eastAsia="Times New Roman" w:hAnsiTheme="majorBidi" w:cstheme="majorBidi"/>
          <w:sz w:val="24"/>
          <w:szCs w:val="24"/>
        </w:rPr>
        <w:br/>
      </w: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ii) Strain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A steel wire 1.5 m long extends by 0.003 m under a pulling force.</w:t>
      </w:r>
      <w:r w:rsidRPr="00526367">
        <w:rPr>
          <w:rFonts w:asciiTheme="majorBidi" w:eastAsia="Times New Roman" w:hAnsiTheme="majorBidi" w:cstheme="majorBidi"/>
          <w:sz w:val="24"/>
          <w:szCs w:val="24"/>
        </w:rPr>
        <w:br/>
        <w:t>Calculate the strain.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 The wire has a cross-sectional area of 0.0001 m² and is pulled by a force of 300 N.</w:t>
      </w:r>
      <w:r w:rsidRPr="00526367">
        <w:rPr>
          <w:rFonts w:asciiTheme="majorBidi" w:eastAsia="Times New Roman" w:hAnsiTheme="majorBidi" w:cstheme="majorBidi"/>
          <w:sz w:val="24"/>
          <w:szCs w:val="24"/>
        </w:rPr>
        <w:br/>
        <w:t>Calculate the stress.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d) Explain why bridges are constructed using steel instead of plastic. (2 marks)</w:t>
      </w:r>
    </w:p>
    <w:p w:rsidR="00526367" w:rsidRPr="00526367" w:rsidRDefault="00526367" w:rsidP="00526367">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5. </w:t>
      </w:r>
      <w:r w:rsidRPr="00526367">
        <w:rPr>
          <w:rFonts w:asciiTheme="majorBidi" w:eastAsia="Times New Roman" w:hAnsiTheme="majorBidi" w:cstheme="majorBidi"/>
          <w:sz w:val="24"/>
          <w:szCs w:val="24"/>
        </w:rPr>
        <w:t>a) State Hooke’s Law.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A spring extends by 5 cm when a force of 10 N is applied.</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 Calculate the spring constant. (3 marks)</w:t>
      </w:r>
      <w:r w:rsidRPr="00526367">
        <w:rPr>
          <w:rFonts w:asciiTheme="majorBidi" w:eastAsia="Times New Roman" w:hAnsiTheme="majorBidi" w:cstheme="majorBidi"/>
          <w:sz w:val="24"/>
          <w:szCs w:val="24"/>
        </w:rPr>
        <w:br/>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ii) Determine the extension when a force of 25 N is applied.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6. </w:t>
      </w:r>
      <w:r w:rsidRPr="00526367">
        <w:rPr>
          <w:rFonts w:asciiTheme="majorBidi" w:eastAsia="Times New Roman" w:hAnsiTheme="majorBidi" w:cstheme="majorBidi"/>
          <w:sz w:val="24"/>
          <w:szCs w:val="24"/>
        </w:rPr>
        <w:t>a) Define temperature.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Convert:</w:t>
      </w:r>
      <w:r w:rsidRPr="00526367">
        <w:rPr>
          <w:rFonts w:asciiTheme="majorBidi" w:eastAsia="Times New Roman" w:hAnsiTheme="majorBidi" w:cstheme="majorBidi"/>
          <w:sz w:val="24"/>
          <w:szCs w:val="24"/>
        </w:rPr>
        <w:br/>
        <w:t>i) 27°C to Kelvin. (2 marks)</w:t>
      </w:r>
      <w:r w:rsidRPr="00526367">
        <w:rPr>
          <w:rFonts w:asciiTheme="majorBidi" w:eastAsia="Times New Roman" w:hAnsiTheme="majorBidi" w:cstheme="majorBidi"/>
          <w:sz w:val="24"/>
          <w:szCs w:val="24"/>
        </w:rPr>
        <w:br/>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ii) 300 K to °C.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 A metal rod of length 2 m expands by 0.004 m when heated.</w:t>
      </w:r>
      <w:r>
        <w:rPr>
          <w:rFonts w:asciiTheme="majorBidi" w:eastAsia="Times New Roman" w:hAnsiTheme="majorBidi" w:cstheme="majorBidi"/>
          <w:sz w:val="24"/>
          <w:szCs w:val="24"/>
        </w:rPr>
        <w:t xml:space="preserve"> </w:t>
      </w:r>
      <w:r w:rsidRPr="00526367">
        <w:rPr>
          <w:rFonts w:asciiTheme="majorBidi" w:eastAsia="Times New Roman" w:hAnsiTheme="majorBidi" w:cstheme="majorBidi"/>
          <w:sz w:val="24"/>
          <w:szCs w:val="24"/>
        </w:rPr>
        <w:t>Calculate its fractional expansion.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d) Explain why water pipes burst in cold regions during winter. (3 marks)</w:t>
      </w:r>
    </w:p>
    <w:p w:rsidR="00526367" w:rsidRDefault="00526367" w:rsidP="00526367">
      <w:pPr>
        <w:spacing w:before="100" w:beforeAutospacing="1" w:after="100" w:afterAutospacing="1" w:line="360" w:lineRule="auto"/>
        <w:outlineLvl w:val="1"/>
        <w:rPr>
          <w:rFonts w:asciiTheme="majorBidi" w:eastAsia="Times New Roman" w:hAnsiTheme="majorBidi" w:cstheme="majorBidi"/>
          <w:b/>
          <w:bCs/>
          <w:sz w:val="24"/>
          <w:szCs w:val="24"/>
        </w:rPr>
      </w:pPr>
      <w:r>
        <w:rPr>
          <w:rFonts w:asciiTheme="majorBidi" w:eastAsia="Times New Roman" w:hAnsiTheme="majorBidi" w:cstheme="majorBidi"/>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7. </w:t>
      </w:r>
      <w:r w:rsidRPr="00526367">
        <w:rPr>
          <w:rFonts w:asciiTheme="majorBidi" w:eastAsia="Times New Roman" w:hAnsiTheme="majorBidi" w:cstheme="majorBidi"/>
          <w:sz w:val="24"/>
          <w:szCs w:val="24"/>
        </w:rPr>
        <w:t>a) Describe anomalous expansion of water.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t>. _________________________________________________________________________________________</w:t>
      </w:r>
      <w:r>
        <w:rPr>
          <w:rFonts w:asciiTheme="majorBidi" w:eastAsia="Times New Roman" w:hAnsiTheme="majorBidi" w:cstheme="majorBidi"/>
          <w:sz w:val="24"/>
          <w:szCs w:val="24"/>
        </w:rPr>
        <w:t xml:space="preserve">____.  </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State three practical applications of thermal expansion.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t>iii. _________________________________________________________________________________________</w:t>
      </w:r>
      <w:r>
        <w:rPr>
          <w:rFonts w:asciiTheme="majorBidi" w:eastAsia="Times New Roman" w:hAnsiTheme="majorBidi" w:cstheme="majorBidi"/>
          <w:sz w:val="24"/>
          <w:szCs w:val="24"/>
        </w:rPr>
        <w:t xml:space="preserve">____.  </w:t>
      </w: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8. </w:t>
      </w:r>
      <w:r w:rsidRPr="00526367">
        <w:rPr>
          <w:rFonts w:asciiTheme="majorBidi" w:eastAsia="Times New Roman" w:hAnsiTheme="majorBidi" w:cstheme="majorBidi"/>
          <w:sz w:val="24"/>
          <w:szCs w:val="24"/>
        </w:rPr>
        <w:t>a) Define moment of a force.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State the Principle of Moments. (2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 A 50 N force acts at a perpendicular distance of 0.4 m from a pivot.</w:t>
      </w:r>
      <w:r w:rsidRPr="00526367">
        <w:rPr>
          <w:rFonts w:asciiTheme="majorBidi" w:eastAsia="Times New Roman" w:hAnsiTheme="majorBidi" w:cstheme="majorBidi"/>
          <w:sz w:val="24"/>
          <w:szCs w:val="24"/>
        </w:rPr>
        <w:br/>
        <w:t>Calculate the moment produced.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d) A uniform metre rule weighing 10 N is pivoted at the 50 cm mark.</w:t>
      </w:r>
      <w:r w:rsidRPr="00526367">
        <w:rPr>
          <w:rFonts w:asciiTheme="majorBidi" w:eastAsia="Times New Roman" w:hAnsiTheme="majorBidi" w:cstheme="majorBidi"/>
          <w:sz w:val="24"/>
          <w:szCs w:val="24"/>
        </w:rPr>
        <w:br/>
        <w:t>A 20 N weight is placed at the 80 cm mark.</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Calculate the position where another weight of 15 N should be placed to keep the rule in equilibrium. (5 marks)</w:t>
      </w:r>
    </w:p>
    <w:p w:rsidR="00526367" w:rsidRDefault="00526367" w:rsidP="00526367">
      <w:pPr>
        <w:spacing w:after="0" w:line="360" w:lineRule="auto"/>
        <w:rPr>
          <w:rFonts w:asciiTheme="majorBidi" w:eastAsia="Times New Roman" w:hAnsiTheme="majorBidi" w:cstheme="majorBidi"/>
          <w:sz w:val="24"/>
          <w:szCs w:val="24"/>
        </w:rPr>
      </w:pPr>
    </w:p>
    <w:p w:rsidR="00526367" w:rsidRDefault="00526367" w:rsidP="00526367">
      <w:pPr>
        <w:spacing w:after="0" w:line="360" w:lineRule="auto"/>
        <w:rPr>
          <w:rFonts w:asciiTheme="majorBidi" w:eastAsia="Times New Roman" w:hAnsiTheme="majorBidi" w:cstheme="majorBidi"/>
          <w:sz w:val="24"/>
          <w:szCs w:val="24"/>
        </w:rPr>
      </w:pPr>
    </w:p>
    <w:p w:rsidR="00526367" w:rsidRDefault="00526367" w:rsidP="00526367">
      <w:pPr>
        <w:spacing w:after="0" w:line="360" w:lineRule="auto"/>
        <w:rPr>
          <w:rFonts w:asciiTheme="majorBidi" w:eastAsia="Times New Roman" w:hAnsiTheme="majorBidi" w:cstheme="majorBidi"/>
          <w:sz w:val="24"/>
          <w:szCs w:val="24"/>
        </w:rPr>
      </w:pPr>
    </w:p>
    <w:p w:rsidR="00526367" w:rsidRDefault="00526367" w:rsidP="00526367">
      <w:pPr>
        <w:spacing w:after="0" w:line="360" w:lineRule="auto"/>
        <w:rPr>
          <w:rFonts w:asciiTheme="majorBidi" w:eastAsia="Times New Roman" w:hAnsiTheme="majorBidi" w:cstheme="majorBidi"/>
          <w:sz w:val="24"/>
          <w:szCs w:val="24"/>
        </w:rPr>
      </w:pPr>
    </w:p>
    <w:p w:rsidR="00526367" w:rsidRDefault="00526367" w:rsidP="00526367">
      <w:pPr>
        <w:spacing w:after="0" w:line="360" w:lineRule="auto"/>
        <w:rPr>
          <w:rFonts w:asciiTheme="majorBidi" w:eastAsia="Times New Roman" w:hAnsiTheme="majorBidi" w:cstheme="majorBidi"/>
          <w:sz w:val="24"/>
          <w:szCs w:val="24"/>
        </w:rPr>
      </w:pPr>
    </w:p>
    <w:p w:rsidR="00526367" w:rsidRDefault="00526367" w:rsidP="00526367">
      <w:pPr>
        <w:spacing w:after="0" w:line="360" w:lineRule="auto"/>
        <w:rPr>
          <w:rFonts w:asciiTheme="majorBidi" w:eastAsia="Times New Roman" w:hAnsiTheme="majorBidi" w:cstheme="majorBidi"/>
          <w:sz w:val="24"/>
          <w:szCs w:val="24"/>
        </w:rPr>
      </w:pPr>
    </w:p>
    <w:p w:rsidR="00526367" w:rsidRPr="00526367" w:rsidRDefault="00526367" w:rsidP="00526367">
      <w:pPr>
        <w:spacing w:after="0"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9. </w:t>
      </w:r>
      <w:r w:rsidRPr="00526367">
        <w:rPr>
          <w:rFonts w:asciiTheme="majorBidi" w:eastAsia="Times New Roman" w:hAnsiTheme="majorBidi" w:cstheme="majorBidi"/>
          <w:sz w:val="24"/>
          <w:szCs w:val="24"/>
        </w:rPr>
        <w:t>a) Define centre of gravity. (</w:t>
      </w:r>
      <w:r>
        <w:rPr>
          <w:rFonts w:asciiTheme="majorBidi" w:eastAsia="Times New Roman" w:hAnsiTheme="majorBidi" w:cstheme="majorBidi"/>
          <w:sz w:val="24"/>
          <w:szCs w:val="24"/>
        </w:rPr>
        <w:t>1 mark</w:t>
      </w:r>
      <w:r w:rsidRPr="00526367">
        <w:rPr>
          <w:rFonts w:asciiTheme="majorBidi" w:eastAsia="Times New Roman" w:hAnsiTheme="majorBidi" w:cstheme="majorBidi"/>
          <w:sz w:val="24"/>
          <w:szCs w:val="24"/>
        </w:rPr>
        <w:t>)</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Differentiate between stable and unstable equilibrium. (</w:t>
      </w:r>
      <w:r>
        <w:rPr>
          <w:rFonts w:asciiTheme="majorBidi" w:eastAsia="Times New Roman" w:hAnsiTheme="majorBidi" w:cstheme="majorBidi"/>
          <w:sz w:val="24"/>
          <w:szCs w:val="24"/>
        </w:rPr>
        <w:t>2</w:t>
      </w:r>
      <w:r w:rsidRPr="00526367">
        <w:rPr>
          <w:rFonts w:asciiTheme="majorBidi" w:eastAsia="Times New Roman" w:hAnsiTheme="majorBidi" w:cstheme="majorBidi"/>
          <w:sz w:val="24"/>
          <w:szCs w:val="24"/>
        </w:rPr>
        <w:t xml:space="preserve">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c) Explain why buses carrying heavy loads on the roof are less stable. (2 marks)</w:t>
      </w:r>
    </w:p>
    <w:p w:rsidR="00526367" w:rsidRDefault="00526367" w:rsidP="00526367">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26367" w:rsidRDefault="00526367" w:rsidP="00526367">
      <w:pPr>
        <w:spacing w:after="0" w:line="360" w:lineRule="auto"/>
        <w:rPr>
          <w:rFonts w:asciiTheme="majorBidi" w:eastAsia="Times New Roman" w:hAnsiTheme="majorBidi" w:cstheme="majorBidi"/>
          <w:sz w:val="24"/>
          <w:szCs w:val="24"/>
        </w:rPr>
      </w:pPr>
    </w:p>
    <w:p w:rsidR="00526367" w:rsidRPr="00526367" w:rsidRDefault="00526367" w:rsidP="00526367">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d) Mention three factors that affect the centre of gravity.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t>iii. _________________________________________________________________________________________</w:t>
      </w:r>
      <w:r>
        <w:rPr>
          <w:rFonts w:asciiTheme="majorBidi" w:eastAsia="Times New Roman" w:hAnsiTheme="majorBidi" w:cstheme="majorBidi"/>
          <w:sz w:val="24"/>
          <w:szCs w:val="24"/>
        </w:rPr>
        <w:t xml:space="preserve">____.  </w:t>
      </w:r>
    </w:p>
    <w:p w:rsidR="00526367" w:rsidRPr="00526367" w:rsidRDefault="00526367" w:rsidP="00526367">
      <w:pPr>
        <w:spacing w:before="100" w:beforeAutospacing="1" w:after="100" w:afterAutospacing="1" w:line="360" w:lineRule="auto"/>
        <w:outlineLvl w:val="1"/>
        <w:rPr>
          <w:rFonts w:asciiTheme="majorBidi" w:eastAsia="Times New Roman" w:hAnsiTheme="majorBidi" w:cstheme="majorBidi"/>
          <w:sz w:val="24"/>
          <w:szCs w:val="24"/>
        </w:rPr>
      </w:pPr>
      <w:r w:rsidRPr="00526367">
        <w:rPr>
          <w:rFonts w:asciiTheme="majorBidi" w:eastAsia="Times New Roman" w:hAnsiTheme="majorBidi" w:cstheme="majorBidi"/>
          <w:b/>
          <w:bCs/>
          <w:sz w:val="24"/>
          <w:szCs w:val="24"/>
        </w:rPr>
        <w:t xml:space="preserve">10. </w:t>
      </w:r>
      <w:r w:rsidRPr="00526367">
        <w:rPr>
          <w:rFonts w:asciiTheme="majorBidi" w:eastAsia="Times New Roman" w:hAnsiTheme="majorBidi" w:cstheme="majorBidi"/>
          <w:sz w:val="24"/>
          <w:szCs w:val="24"/>
        </w:rPr>
        <w:t>a) A uniform ladder 4 m long weighs 400 N.</w:t>
      </w:r>
      <w:r>
        <w:rPr>
          <w:rFonts w:asciiTheme="majorBidi" w:eastAsia="Times New Roman" w:hAnsiTheme="majorBidi" w:cstheme="majorBidi"/>
          <w:sz w:val="24"/>
          <w:szCs w:val="24"/>
        </w:rPr>
        <w:t xml:space="preserve"> </w:t>
      </w:r>
      <w:r w:rsidRPr="00526367">
        <w:rPr>
          <w:rFonts w:asciiTheme="majorBidi" w:eastAsia="Times New Roman" w:hAnsiTheme="majorBidi" w:cstheme="majorBidi"/>
          <w:sz w:val="24"/>
          <w:szCs w:val="24"/>
        </w:rPr>
        <w:t>It rests horizontally on two supports at its ends.</w:t>
      </w: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 Determine the reaction force at each support. (4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b) A 1000 N load is carried on a 3 m long uniform beam.</w:t>
      </w:r>
      <w:r w:rsidRPr="00526367">
        <w:rPr>
          <w:rFonts w:asciiTheme="majorBidi" w:eastAsia="Times New Roman" w:hAnsiTheme="majorBidi" w:cstheme="majorBidi"/>
          <w:sz w:val="24"/>
          <w:szCs w:val="24"/>
        </w:rPr>
        <w:br/>
        <w:t>The beam weighs 300 N and is supported at one end.</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 Calculate the total moment about the support. (4 marks)</w:t>
      </w:r>
      <w:r w:rsidRPr="00526367">
        <w:rPr>
          <w:rFonts w:asciiTheme="majorBidi" w:eastAsia="Times New Roman" w:hAnsiTheme="majorBidi" w:cstheme="majorBidi"/>
          <w:sz w:val="24"/>
          <w:szCs w:val="24"/>
        </w:rPr>
        <w:br/>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p>
    <w:p w:rsidR="00526367" w:rsidRP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526367">
        <w:rPr>
          <w:rFonts w:asciiTheme="majorBidi" w:eastAsia="Times New Roman" w:hAnsiTheme="majorBidi" w:cstheme="majorBidi"/>
          <w:sz w:val="24"/>
          <w:szCs w:val="24"/>
        </w:rPr>
        <w:t>ii) Explain why longer beams require stronger supports. (4 marks)</w:t>
      </w: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526367" w:rsidRDefault="00526367" w:rsidP="00526367">
      <w:pPr>
        <w:pStyle w:val="NoSpacing"/>
        <w:spacing w:line="360" w:lineRule="auto"/>
        <w:rPr>
          <w:rFonts w:asciiTheme="majorBidi" w:hAnsiTheme="majorBidi" w:cstheme="majorBidi"/>
          <w:sz w:val="24"/>
          <w:szCs w:val="24"/>
        </w:rPr>
      </w:pPr>
    </w:p>
    <w:p w:rsidR="0073414F" w:rsidRPr="0073414F" w:rsidRDefault="0073414F" w:rsidP="00EF6D72">
      <w:pPr>
        <w:pStyle w:val="NoSpacing"/>
        <w:numPr>
          <w:ilvl w:val="1"/>
          <w:numId w:val="55"/>
        </w:numPr>
        <w:spacing w:line="360" w:lineRule="auto"/>
        <w:rPr>
          <w:rFonts w:asciiTheme="majorBidi" w:hAnsiTheme="majorBidi" w:cstheme="majorBidi"/>
          <w:sz w:val="24"/>
          <w:szCs w:val="24"/>
        </w:rPr>
      </w:pPr>
      <w:r w:rsidRPr="0073414F">
        <w:rPr>
          <w:rFonts w:asciiTheme="majorBidi" w:hAnsiTheme="majorBidi" w:cstheme="majorBidi"/>
          <w:sz w:val="24"/>
          <w:szCs w:val="24"/>
        </w:rPr>
        <w:t>Define the following:</w:t>
      </w:r>
      <w:r w:rsidRPr="0073414F">
        <w:rPr>
          <w:rFonts w:asciiTheme="majorBidi" w:hAnsiTheme="majorBidi" w:cstheme="majorBidi"/>
          <w:sz w:val="24"/>
          <w:szCs w:val="24"/>
        </w:rPr>
        <w:br/>
        <w:t>a) Force (2 marks)</w:t>
      </w:r>
    </w:p>
    <w:p w:rsidR="0073414F"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b) Pressure (2 marks)</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526367" w:rsidRPr="0073414F" w:rsidRDefault="00526367" w:rsidP="00526367">
      <w:pPr>
        <w:pStyle w:val="NoSpacing"/>
        <w:spacing w:line="360" w:lineRule="auto"/>
        <w:rPr>
          <w:rFonts w:asciiTheme="majorBidi" w:hAnsiTheme="majorBidi" w:cstheme="majorBidi"/>
          <w:sz w:val="24"/>
          <w:szCs w:val="24"/>
        </w:rPr>
      </w:pPr>
    </w:p>
    <w:p w:rsidR="0073414F" w:rsidRPr="0073414F" w:rsidRDefault="0073414F" w:rsidP="00526367">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t>c) Work (2 marks)</w:t>
      </w:r>
    </w:p>
    <w:p w:rsidR="00526367" w:rsidRDefault="00526367" w:rsidP="00526367">
      <w:pPr>
        <w:pStyle w:val="NoSpacing"/>
        <w:spacing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526367" w:rsidRPr="0073414F" w:rsidRDefault="00526367" w:rsidP="0052636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44256" behindDoc="0" locked="0" layoutInCell="1" allowOverlap="1" wp14:anchorId="5246DCD6" wp14:editId="0392F136">
                <wp:simplePos x="0" y="0"/>
                <wp:positionH relativeFrom="column">
                  <wp:posOffset>4544060</wp:posOffset>
                </wp:positionH>
                <wp:positionV relativeFrom="paragraph">
                  <wp:posOffset>-267426</wp:posOffset>
                </wp:positionV>
                <wp:extent cx="2307771" cy="2122715"/>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47" name="Picture 47"/>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46" o:spid="_x0000_s1026" style="position:absolute;margin-left:357.8pt;margin-top:-21.05pt;width:181.7pt;height:167.15pt;z-index:25174425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">
                <v:shape id="Picture 47"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V4srAAAAA2wAAAA8AAABkcnMvZG93bnJldi54bWxEj0GLwjAUhO/C/ofwFrzZ1K64Uo2yLAp6&#10;VJeen82zLTYvpclq/PdGEDwOM/MNs1gF04or9a6xrGCcpCCIS6sbrhT8HTejGQjnkTW2lknBnRys&#10;lh+DBeba3nhP14OvRISwy1FB7X2XS+nKmgy6xHbE0Tvb3qCPsq+k7vEW4aaVWZpOpcGG40KNHf3W&#10;VF4O/0bBaZN97S4cQmG3ayo4FOtZkyk1/Aw/cxCegn+HX+2tVjD5hueX+A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RXiysAAAADbAAAADwAAAAAAAAAAAAAAAACfAgAA&#10;ZHJzL2Rvd25yZXYueG1sUEsFBgAAAAAEAAQA9wAAAIwDAAAAAA==&#10;">
                  <v:imagedata r:id="rId37" o:title="" croptop="3526f" cropbottom="22913f" cropleft="12508f" cropright="12340f" chromakey="white"/>
                  <v:path arrowok="t"/>
                </v:shape>
                <v:shape id="Picture 48"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IcszDAAAA2wAAAA8AAABkcnMvZG93bnJldi54bWxET8tqwkAU3Qv+w3AFdzpRRDR1FOszXbTQ&#10;tKVd3mZuk9DMnZAZNf69sxBcHs57sWpNJc7UuNKygtEwAkGcWV1yruDzYz+YgXAeWWNlmRRcycFq&#10;2e0sMNb2wu90Tn0uQgi7GBUU3texlC4ryKAb2po4cH+2MegDbHKpG7yEcFPJcRRNpcGSQ0OBNW0K&#10;yv7Tk1GQpO3Lz1d1+D1+T9fJ22i+e90+R0r1e+36CYSn1j/Ed3eiFUzC2PAl/AC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IhyzMMAAADbAAAADwAAAAAAAAAAAAAAAACf&#10;AgAAZHJzL2Rvd25yZXYueG1sUEsFBgAAAAAEAAQA9wAAAI8DAAAAAA==&#10;">
                  <v:imagedata r:id="rId38"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POWER MECHANICS</w:t>
      </w:r>
    </w:p>
    <w:p w:rsidR="00526367" w:rsidRPr="0073414F" w:rsidRDefault="004C1500" w:rsidP="0052636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24128" behindDoc="0" locked="0" layoutInCell="1" allowOverlap="1" wp14:anchorId="6B59C671" wp14:editId="6E1ECDBE">
            <wp:simplePos x="0" y="0"/>
            <wp:positionH relativeFrom="column">
              <wp:posOffset>1483995</wp:posOffset>
            </wp:positionH>
            <wp:positionV relativeFrom="paragraph">
              <wp:posOffset>76200</wp:posOffset>
            </wp:positionV>
            <wp:extent cx="3147695" cy="944245"/>
            <wp:effectExtent l="0" t="0" r="0" b="0"/>
            <wp:wrapNone/>
            <wp:docPr id="2773" name="Picture 2773"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367" w:rsidRPr="0073414F">
        <w:rPr>
          <w:rFonts w:asciiTheme="majorBidi" w:hAnsiTheme="majorBidi" w:cstheme="majorBidi"/>
          <w:b/>
          <w:bCs/>
          <w:sz w:val="24"/>
          <w:szCs w:val="24"/>
        </w:rPr>
        <w:br/>
        <w:t>April 2026</w:t>
      </w:r>
      <w:r w:rsidR="00526367" w:rsidRPr="0073414F">
        <w:rPr>
          <w:rFonts w:asciiTheme="majorBidi" w:hAnsiTheme="majorBidi" w:cstheme="majorBidi"/>
          <w:b/>
          <w:bCs/>
          <w:sz w:val="24"/>
          <w:szCs w:val="24"/>
        </w:rPr>
        <w:br/>
        <w:t>Time: 2 Hours</w:t>
      </w:r>
      <w:r w:rsidR="00526367" w:rsidRPr="0073414F">
        <w:rPr>
          <w:rFonts w:asciiTheme="majorBidi" w:hAnsiTheme="majorBidi" w:cstheme="majorBidi"/>
          <w:b/>
          <w:bCs/>
          <w:sz w:val="24"/>
          <w:szCs w:val="24"/>
        </w:rPr>
        <w:br/>
        <w:t>Code: CKEAB 004</w:t>
      </w:r>
    </w:p>
    <w:p w:rsidR="00526367" w:rsidRPr="0073414F"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526367" w:rsidRPr="0073414F" w:rsidRDefault="00526367" w:rsidP="0052636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526367" w:rsidRDefault="00526367" w:rsidP="0052636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526367" w:rsidRPr="00526367" w:rsidRDefault="00526367" w:rsidP="00EF6D72">
      <w:pPr>
        <w:numPr>
          <w:ilvl w:val="0"/>
          <w:numId w:val="67"/>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Answer all questions.</w:t>
      </w:r>
    </w:p>
    <w:p w:rsidR="00526367" w:rsidRPr="00526367" w:rsidRDefault="00526367" w:rsidP="00EF6D72">
      <w:pPr>
        <w:numPr>
          <w:ilvl w:val="0"/>
          <w:numId w:val="67"/>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Show all working in calculation questions.</w:t>
      </w:r>
      <w:r w:rsidR="004C1500" w:rsidRPr="004C1500">
        <w:rPr>
          <w:noProof/>
        </w:rPr>
        <w:t xml:space="preserve"> </w:t>
      </w:r>
    </w:p>
    <w:p w:rsidR="00526367" w:rsidRPr="00526367" w:rsidRDefault="00526367" w:rsidP="00526367">
      <w:pPr>
        <w:pStyle w:val="Heading1"/>
        <w:rPr>
          <w:rFonts w:asciiTheme="majorBidi" w:hAnsiTheme="majorBidi" w:cstheme="majorBidi"/>
          <w:sz w:val="24"/>
          <w:szCs w:val="24"/>
        </w:rPr>
      </w:pPr>
      <w:r w:rsidRPr="00526367">
        <w:rPr>
          <w:rFonts w:asciiTheme="majorBidi" w:hAnsiTheme="majorBidi" w:cstheme="majorBidi"/>
          <w:sz w:val="24"/>
          <w:szCs w:val="24"/>
        </w:rPr>
        <w:t>SECTION A (60 MARKS)</w:t>
      </w:r>
    </w:p>
    <w:p w:rsidR="00526367" w:rsidRPr="00526367" w:rsidRDefault="00526367" w:rsidP="00526367">
      <w:pPr>
        <w:pStyle w:val="Heading2"/>
        <w:rPr>
          <w:rFonts w:asciiTheme="majorBidi" w:hAnsiTheme="majorBidi" w:cstheme="majorBidi"/>
          <w:sz w:val="24"/>
          <w:szCs w:val="24"/>
        </w:rPr>
      </w:pPr>
      <w:r w:rsidRPr="00526367">
        <w:rPr>
          <w:rFonts w:asciiTheme="majorBidi" w:hAnsiTheme="majorBidi" w:cstheme="majorBidi"/>
          <w:sz w:val="24"/>
          <w:szCs w:val="24"/>
        </w:rPr>
        <w:t xml:space="preserve">1. a) Define the term </w:t>
      </w:r>
      <w:r w:rsidRPr="00526367">
        <w:rPr>
          <w:rStyle w:val="Strong"/>
          <w:rFonts w:asciiTheme="majorBidi" w:hAnsiTheme="majorBidi" w:cstheme="majorBidi"/>
          <w:sz w:val="24"/>
          <w:szCs w:val="24"/>
        </w:rPr>
        <w:t>Power Mechanics</w:t>
      </w:r>
      <w:r w:rsidRPr="00526367">
        <w:rPr>
          <w:rFonts w:asciiTheme="majorBidi" w:hAnsiTheme="majorBidi" w:cstheme="majorBidi"/>
          <w:sz w:val="24"/>
          <w:szCs w:val="24"/>
        </w:rPr>
        <w:t>. (2 marks)</w:t>
      </w:r>
    </w:p>
    <w:p w:rsidR="00526367" w:rsidRDefault="00526367" w:rsidP="00526367">
      <w:pPr>
        <w:pStyle w:val="NormalWeb"/>
        <w:rPr>
          <w:rFonts w:asciiTheme="majorBidi" w:hAnsiTheme="majorBidi" w:cstheme="majorBidi"/>
        </w:rPr>
      </w:pPr>
      <w:r>
        <w:rPr>
          <w:rFonts w:asciiTheme="majorBidi" w:hAnsiTheme="majorBidi" w:cstheme="majorBidi"/>
        </w:rPr>
        <w:t>________________________________________________________________________________________________________________________________________________________________________________________________</w:t>
      </w: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 xml:space="preserve">b) Explain two major objectives of studying Power Mechanics in </w:t>
      </w:r>
      <w:r>
        <w:rPr>
          <w:rFonts w:asciiTheme="majorBidi" w:hAnsiTheme="majorBidi" w:cstheme="majorBidi"/>
        </w:rPr>
        <w:t xml:space="preserve">Senior </w:t>
      </w:r>
      <w:r w:rsidRPr="00526367">
        <w:rPr>
          <w:rFonts w:asciiTheme="majorBidi" w:hAnsiTheme="majorBidi" w:cstheme="majorBidi"/>
        </w:rPr>
        <w:t>secondary school. (4 marks)</w:t>
      </w:r>
    </w:p>
    <w:p w:rsidR="00526367" w:rsidRPr="00526367" w:rsidRDefault="00526367" w:rsidP="00526367">
      <w:pPr>
        <w:spacing w:before="100" w:beforeAutospacing="1" w:after="100" w:afterAutospacing="1"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r>
      <w:r w:rsidRPr="00526367">
        <w:rPr>
          <w:rFonts w:asciiTheme="majorBidi" w:hAnsiTheme="majorBidi" w:cstheme="majorBidi"/>
          <w:sz w:val="24"/>
          <w:szCs w:val="24"/>
        </w:rPr>
        <w:t xml:space="preserve">2. </w:t>
      </w:r>
      <w:r>
        <w:rPr>
          <w:rFonts w:asciiTheme="majorBidi" w:hAnsiTheme="majorBidi" w:cstheme="majorBidi"/>
          <w:sz w:val="24"/>
          <w:szCs w:val="24"/>
        </w:rPr>
        <w:t xml:space="preserve"> </w:t>
      </w:r>
      <w:r w:rsidRPr="00526367">
        <w:rPr>
          <w:rFonts w:asciiTheme="majorBidi" w:hAnsiTheme="majorBidi" w:cstheme="majorBidi"/>
          <w:sz w:val="24"/>
          <w:szCs w:val="24"/>
        </w:rPr>
        <w:t>a) Identify three career opportunities in the field of Power Mechanics.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t>iii. _________________________________________________________________________________________</w:t>
      </w:r>
      <w:r>
        <w:rPr>
          <w:rFonts w:asciiTheme="majorBidi" w:eastAsia="Times New Roman" w:hAnsiTheme="majorBidi" w:cstheme="majorBidi"/>
          <w:sz w:val="24"/>
          <w:szCs w:val="24"/>
        </w:rPr>
        <w:t xml:space="preserve">____.  </w:t>
      </w: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b) Describe three ethical qualities expected of a professional motor vehicle technician. (3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t>iii. _________________________________________________________________________________________</w:t>
      </w:r>
      <w:r>
        <w:rPr>
          <w:rFonts w:asciiTheme="majorBidi" w:eastAsia="Times New Roman" w:hAnsiTheme="majorBidi" w:cstheme="majorBidi"/>
          <w:sz w:val="24"/>
          <w:szCs w:val="24"/>
        </w:rPr>
        <w:t xml:space="preserve">____.  </w:t>
      </w:r>
    </w:p>
    <w:p w:rsidR="00526367" w:rsidRPr="00526367" w:rsidRDefault="00526367" w:rsidP="00526367">
      <w:pPr>
        <w:pStyle w:val="Heading2"/>
        <w:rPr>
          <w:rFonts w:asciiTheme="majorBidi" w:hAnsiTheme="majorBidi" w:cstheme="majorBidi"/>
          <w:sz w:val="24"/>
          <w:szCs w:val="24"/>
        </w:rPr>
      </w:pPr>
      <w:r w:rsidRPr="00526367">
        <w:rPr>
          <w:rFonts w:asciiTheme="majorBidi" w:hAnsiTheme="majorBidi" w:cstheme="majorBidi"/>
          <w:sz w:val="24"/>
          <w:szCs w:val="24"/>
        </w:rPr>
        <w:t>3. a) Name the inventor of the first practical gasoline-powered automobile and state the year of invention. (2 marks)</w:t>
      </w:r>
    </w:p>
    <w:p w:rsidR="00526367" w:rsidRDefault="00526367" w:rsidP="00526367">
      <w:pPr>
        <w:pStyle w:val="NormalWeb"/>
        <w:rPr>
          <w:rFonts w:asciiTheme="majorBidi" w:hAnsiTheme="majorBidi" w:cstheme="majorBidi"/>
        </w:rPr>
      </w:pPr>
      <w:r>
        <w:rPr>
          <w:rFonts w:asciiTheme="majorBidi" w:hAnsiTheme="majorBidi" w:cstheme="majorBidi"/>
        </w:rPr>
        <w:t>Name: ________________________________    year: _____________________________________</w:t>
      </w:r>
    </w:p>
    <w:p w:rsidR="00C043CE" w:rsidRDefault="00C043CE" w:rsidP="00526367">
      <w:pPr>
        <w:pStyle w:val="NormalWeb"/>
        <w:rPr>
          <w:rFonts w:asciiTheme="majorBidi" w:hAnsiTheme="majorBidi" w:cstheme="majorBidi"/>
        </w:rPr>
      </w:pP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b) Explain two limitations of early motor vehicles. (2 marks)</w:t>
      </w:r>
    </w:p>
    <w:p w:rsidR="00526367" w:rsidRPr="00526367" w:rsidRDefault="00526367" w:rsidP="00526367">
      <w:pPr>
        <w:spacing w:before="100" w:beforeAutospacing="1" w:after="100" w:afterAutospacing="1"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r>
      <w:r w:rsidRPr="00526367">
        <w:rPr>
          <w:rFonts w:asciiTheme="majorBidi" w:hAnsiTheme="majorBidi" w:cstheme="majorBidi"/>
          <w:sz w:val="24"/>
          <w:szCs w:val="24"/>
        </w:rPr>
        <w:t>c) Discuss two ways mass production transformed the automobile industry. (4 marks)</w:t>
      </w:r>
    </w:p>
    <w:p w:rsidR="00526367" w:rsidRDefault="00526367" w:rsidP="00526367">
      <w:pPr>
        <w:spacing w:before="100" w:beforeAutospacing="1" w:after="100" w:afterAutospacing="1" w:line="360" w:lineRule="auto"/>
        <w:rPr>
          <w:rFonts w:asciiTheme="majorBidi" w:hAnsiTheme="majorBidi" w:cstheme="majorBidi"/>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r>
      <w:r w:rsidRPr="00526367">
        <w:rPr>
          <w:rFonts w:asciiTheme="majorBidi" w:hAnsiTheme="majorBidi" w:cstheme="majorBidi"/>
          <w:sz w:val="24"/>
          <w:szCs w:val="24"/>
        </w:rPr>
        <w:t xml:space="preserve">4. </w:t>
      </w:r>
      <w:r>
        <w:rPr>
          <w:rFonts w:asciiTheme="majorBidi" w:hAnsiTheme="majorBidi" w:cstheme="majorBidi"/>
          <w:sz w:val="24"/>
          <w:szCs w:val="24"/>
        </w:rPr>
        <w:t xml:space="preserve"> </w:t>
      </w:r>
      <w:r w:rsidRPr="00526367">
        <w:rPr>
          <w:rFonts w:asciiTheme="majorBidi" w:hAnsiTheme="majorBidi" w:cstheme="majorBidi"/>
          <w:sz w:val="24"/>
          <w:szCs w:val="24"/>
        </w:rPr>
        <w:t>a) Differentiate between a two-stroke and a four-stroke engine. (4 marks)</w:t>
      </w:r>
    </w:p>
    <w:tbl>
      <w:tblPr>
        <w:tblStyle w:val="TableGrid"/>
        <w:tblW w:w="0" w:type="auto"/>
        <w:tblLook w:val="04A0" w:firstRow="1" w:lastRow="0" w:firstColumn="1" w:lastColumn="0" w:noHBand="0" w:noVBand="1"/>
      </w:tblPr>
      <w:tblGrid>
        <w:gridCol w:w="5919"/>
        <w:gridCol w:w="5920"/>
      </w:tblGrid>
      <w:tr w:rsidR="00526367" w:rsidTr="00526367">
        <w:tc>
          <w:tcPr>
            <w:tcW w:w="5919" w:type="dxa"/>
          </w:tcPr>
          <w:p w:rsidR="00526367" w:rsidRDefault="00526367" w:rsidP="00526367">
            <w:pPr>
              <w:pStyle w:val="NormalWeb"/>
              <w:rPr>
                <w:rFonts w:asciiTheme="majorBidi" w:hAnsiTheme="majorBidi" w:cstheme="majorBidi"/>
              </w:rPr>
            </w:pPr>
            <w:r>
              <w:rPr>
                <w:rFonts w:asciiTheme="majorBidi" w:hAnsiTheme="majorBidi" w:cstheme="majorBidi"/>
              </w:rPr>
              <w:t xml:space="preserve">Two stroke engine </w:t>
            </w:r>
          </w:p>
        </w:tc>
        <w:tc>
          <w:tcPr>
            <w:tcW w:w="5920" w:type="dxa"/>
          </w:tcPr>
          <w:p w:rsidR="00526367" w:rsidRDefault="00526367" w:rsidP="00526367">
            <w:pPr>
              <w:pStyle w:val="NormalWeb"/>
              <w:rPr>
                <w:rFonts w:asciiTheme="majorBidi" w:hAnsiTheme="majorBidi" w:cstheme="majorBidi"/>
              </w:rPr>
            </w:pPr>
            <w:r>
              <w:rPr>
                <w:rFonts w:asciiTheme="majorBidi" w:hAnsiTheme="majorBidi" w:cstheme="majorBidi"/>
              </w:rPr>
              <w:t xml:space="preserve">Four stroke engine </w:t>
            </w:r>
          </w:p>
        </w:tc>
      </w:tr>
      <w:tr w:rsidR="00526367" w:rsidTr="00526367">
        <w:tc>
          <w:tcPr>
            <w:tcW w:w="5919" w:type="dxa"/>
          </w:tcPr>
          <w:p w:rsidR="00526367" w:rsidRDefault="00526367" w:rsidP="00526367">
            <w:pPr>
              <w:pStyle w:val="NormalWeb"/>
              <w:rPr>
                <w:rFonts w:asciiTheme="majorBidi" w:hAnsiTheme="majorBidi" w:cstheme="majorBidi"/>
              </w:rPr>
            </w:pPr>
          </w:p>
          <w:p w:rsidR="00526367" w:rsidRDefault="00526367" w:rsidP="00526367">
            <w:pPr>
              <w:pStyle w:val="NormalWeb"/>
              <w:rPr>
                <w:rFonts w:asciiTheme="majorBidi" w:hAnsiTheme="majorBidi" w:cstheme="majorBidi"/>
              </w:rPr>
            </w:pPr>
          </w:p>
        </w:tc>
        <w:tc>
          <w:tcPr>
            <w:tcW w:w="5920" w:type="dxa"/>
          </w:tcPr>
          <w:p w:rsidR="00526367" w:rsidRDefault="00526367" w:rsidP="00526367">
            <w:pPr>
              <w:pStyle w:val="NormalWeb"/>
              <w:rPr>
                <w:rFonts w:asciiTheme="majorBidi" w:hAnsiTheme="majorBidi" w:cstheme="majorBidi"/>
              </w:rPr>
            </w:pPr>
          </w:p>
          <w:p w:rsidR="00526367" w:rsidRDefault="00526367" w:rsidP="00526367">
            <w:pPr>
              <w:pStyle w:val="NormalWeb"/>
              <w:rPr>
                <w:rFonts w:asciiTheme="majorBidi" w:hAnsiTheme="majorBidi" w:cstheme="majorBidi"/>
              </w:rPr>
            </w:pPr>
          </w:p>
        </w:tc>
      </w:tr>
      <w:tr w:rsidR="00526367" w:rsidTr="00526367">
        <w:tc>
          <w:tcPr>
            <w:tcW w:w="5919" w:type="dxa"/>
          </w:tcPr>
          <w:p w:rsidR="00526367" w:rsidRDefault="00526367" w:rsidP="00526367">
            <w:pPr>
              <w:pStyle w:val="NormalWeb"/>
              <w:rPr>
                <w:rFonts w:asciiTheme="majorBidi" w:hAnsiTheme="majorBidi" w:cstheme="majorBidi"/>
              </w:rPr>
            </w:pPr>
          </w:p>
          <w:p w:rsidR="00526367" w:rsidRDefault="00526367" w:rsidP="00526367">
            <w:pPr>
              <w:pStyle w:val="NormalWeb"/>
              <w:rPr>
                <w:rFonts w:asciiTheme="majorBidi" w:hAnsiTheme="majorBidi" w:cstheme="majorBidi"/>
              </w:rPr>
            </w:pPr>
          </w:p>
          <w:p w:rsidR="00526367" w:rsidRDefault="00526367" w:rsidP="00526367">
            <w:pPr>
              <w:pStyle w:val="NormalWeb"/>
              <w:rPr>
                <w:rFonts w:asciiTheme="majorBidi" w:hAnsiTheme="majorBidi" w:cstheme="majorBidi"/>
              </w:rPr>
            </w:pPr>
          </w:p>
        </w:tc>
        <w:tc>
          <w:tcPr>
            <w:tcW w:w="5920" w:type="dxa"/>
          </w:tcPr>
          <w:p w:rsidR="00526367" w:rsidRDefault="00526367" w:rsidP="00526367">
            <w:pPr>
              <w:pStyle w:val="NormalWeb"/>
              <w:rPr>
                <w:rFonts w:asciiTheme="majorBidi" w:hAnsiTheme="majorBidi" w:cstheme="majorBidi"/>
              </w:rPr>
            </w:pPr>
          </w:p>
        </w:tc>
      </w:tr>
    </w:tbl>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b) Explain two advantages of modern hybrid engines over conventional petrol engines. (4 marks)</w:t>
      </w:r>
    </w:p>
    <w:p w:rsidR="00526367" w:rsidRPr="00526367" w:rsidRDefault="00526367" w:rsidP="00526367">
      <w:pPr>
        <w:spacing w:before="100" w:beforeAutospacing="1" w:after="100" w:afterAutospacing="1"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r>
      <w:r w:rsidRPr="00526367">
        <w:rPr>
          <w:rFonts w:asciiTheme="majorBidi" w:hAnsiTheme="majorBidi" w:cstheme="majorBidi"/>
          <w:sz w:val="24"/>
          <w:szCs w:val="24"/>
        </w:rPr>
        <w:t>5. a) Identify four essential sections found in a well-organized power mechanics workshop. (4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t>iii. _________________________________________________________________________________________</w:t>
      </w:r>
      <w:r>
        <w:rPr>
          <w:rFonts w:asciiTheme="majorBidi" w:eastAsia="Times New Roman" w:hAnsiTheme="majorBidi" w:cstheme="majorBidi"/>
          <w:sz w:val="24"/>
          <w:szCs w:val="24"/>
        </w:rPr>
        <w:t>____.  v._____________________________________________________________________________________________.</w:t>
      </w: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b) Explain two reasons why proper workshop layout improves efficiency and safety. (4 marks)</w:t>
      </w:r>
    </w:p>
    <w:p w:rsidR="00526367" w:rsidRDefault="00526367" w:rsidP="00526367">
      <w:pPr>
        <w:spacing w:before="100" w:beforeAutospacing="1" w:after="100" w:afterAutospacing="1" w:line="360" w:lineRule="auto"/>
        <w:rPr>
          <w:rFonts w:asciiTheme="majorBidi" w:hAnsiTheme="majorBidi" w:cstheme="majorBidi"/>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r>
      <w:r w:rsidRPr="00526367">
        <w:rPr>
          <w:rFonts w:asciiTheme="majorBidi" w:hAnsiTheme="majorBidi" w:cstheme="majorBidi"/>
          <w:sz w:val="24"/>
          <w:szCs w:val="24"/>
        </w:rPr>
        <w:t>6. a) State four general safety rules in a power mechanics workshop. (4 marks)</w:t>
      </w:r>
    </w:p>
    <w:p w:rsidR="00526367" w:rsidRDefault="00526367" w:rsidP="00526367">
      <w:pPr>
        <w:spacing w:before="100" w:beforeAutospacing="1" w:after="100" w:afterAutospacing="1" w:line="360" w:lineRule="auto"/>
        <w:rPr>
          <w:rFonts w:asciiTheme="majorBidi" w:eastAsia="Times New Roman"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t>iii. _________________________________________________________________________________________</w:t>
      </w:r>
      <w:r>
        <w:rPr>
          <w:rFonts w:asciiTheme="majorBidi" w:eastAsia="Times New Roman" w:hAnsiTheme="majorBidi" w:cstheme="majorBidi"/>
          <w:sz w:val="24"/>
          <w:szCs w:val="24"/>
        </w:rPr>
        <w:t>____.  v._____________________________________________________________________________________________.</w:t>
      </w:r>
    </w:p>
    <w:p w:rsidR="00526367" w:rsidRDefault="00526367" w:rsidP="00526367">
      <w:pPr>
        <w:pStyle w:val="NormalWeb"/>
        <w:rPr>
          <w:rFonts w:asciiTheme="majorBidi" w:hAnsiTheme="majorBidi" w:cstheme="majorBidi"/>
        </w:rPr>
      </w:pP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b) Explain two consequences of ignoring safety procedures in a workshop. (4 marks)</w:t>
      </w:r>
    </w:p>
    <w:p w:rsidR="00526367" w:rsidRDefault="00526367" w:rsidP="00526367">
      <w:pPr>
        <w:spacing w:before="100" w:beforeAutospacing="1" w:after="100" w:afterAutospacing="1" w:line="360" w:lineRule="auto"/>
        <w:rPr>
          <w:rFonts w:asciiTheme="majorBidi" w:hAnsiTheme="majorBidi" w:cstheme="majorBidi"/>
          <w:sz w:val="24"/>
          <w:szCs w:val="24"/>
        </w:rPr>
      </w:pPr>
      <w:r w:rsidRPr="0073414F">
        <w:rPr>
          <w:rFonts w:asciiTheme="majorBidi" w:hAnsiTheme="majorBidi" w:cstheme="majorBidi"/>
          <w:sz w:val="24"/>
          <w:szCs w:val="24"/>
        </w:rPr>
        <w:t>i. _________________________________________________________________________________________</w:t>
      </w:r>
      <w:r>
        <w:rPr>
          <w:rFonts w:asciiTheme="majorBidi" w:eastAsia="Times New Roman" w:hAnsiTheme="majorBidi" w:cstheme="majorBidi"/>
          <w:sz w:val="24"/>
          <w:szCs w:val="24"/>
        </w:rPr>
        <w:t>_____.</w:t>
      </w:r>
      <w:r w:rsidRPr="0073414F">
        <w:rPr>
          <w:rFonts w:asciiTheme="majorBidi" w:hAnsiTheme="majorBidi" w:cstheme="majorBidi"/>
          <w:sz w:val="24"/>
          <w:szCs w:val="24"/>
        </w:rPr>
        <w:br/>
        <w:t>ii. _________________________________________________________________________________________</w:t>
      </w:r>
      <w:r>
        <w:rPr>
          <w:rFonts w:asciiTheme="majorBidi" w:hAnsiTheme="majorBidi" w:cstheme="majorBidi"/>
          <w:sz w:val="24"/>
          <w:szCs w:val="24"/>
        </w:rPr>
        <w:t>_</w:t>
      </w:r>
      <w:r>
        <w:rPr>
          <w:rFonts w:asciiTheme="majorBidi" w:eastAsia="Times New Roman" w:hAnsiTheme="majorBidi" w:cstheme="majorBidi"/>
          <w:sz w:val="24"/>
          <w:szCs w:val="24"/>
        </w:rPr>
        <w:t>____.</w:t>
      </w:r>
      <w:r w:rsidRPr="0073414F">
        <w:rPr>
          <w:rFonts w:asciiTheme="majorBidi" w:hAnsiTheme="majorBidi" w:cstheme="majorBidi"/>
          <w:sz w:val="24"/>
          <w:szCs w:val="24"/>
        </w:rPr>
        <w:br/>
      </w:r>
      <w:r w:rsidRPr="00526367">
        <w:rPr>
          <w:rFonts w:asciiTheme="majorBidi" w:hAnsiTheme="majorBidi" w:cstheme="majorBidi"/>
          <w:sz w:val="24"/>
          <w:szCs w:val="24"/>
        </w:rPr>
        <w:t>7. a) Describe the function of the following tools: (6 marks)</w:t>
      </w:r>
      <w:r w:rsidRPr="00526367">
        <w:rPr>
          <w:rFonts w:asciiTheme="majorBidi" w:hAnsiTheme="majorBidi" w:cstheme="majorBidi"/>
          <w:sz w:val="24"/>
          <w:szCs w:val="24"/>
        </w:rPr>
        <w:br/>
        <w:t>i) Vernier caliper</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spacing w:before="100" w:beforeAutospacing="1" w:after="100" w:afterAutospacing="1" w:line="360" w:lineRule="auto"/>
        <w:rPr>
          <w:rFonts w:asciiTheme="majorBidi" w:hAnsiTheme="majorBidi" w:cstheme="majorBidi"/>
          <w:sz w:val="24"/>
          <w:szCs w:val="24"/>
        </w:rPr>
      </w:pPr>
      <w:r w:rsidRPr="00526367">
        <w:rPr>
          <w:rFonts w:asciiTheme="majorBidi" w:hAnsiTheme="majorBidi" w:cstheme="majorBidi"/>
          <w:sz w:val="24"/>
          <w:szCs w:val="24"/>
        </w:rPr>
        <w:t>ii) Micrometer screw gauge</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spacing w:before="100" w:beforeAutospacing="1" w:after="100" w:afterAutospacing="1" w:line="360" w:lineRule="auto"/>
        <w:rPr>
          <w:rFonts w:asciiTheme="majorBidi" w:hAnsiTheme="majorBidi" w:cstheme="majorBidi"/>
        </w:rPr>
      </w:pPr>
      <w:r w:rsidRPr="00526367">
        <w:rPr>
          <w:rFonts w:asciiTheme="majorBidi" w:hAnsiTheme="majorBidi" w:cstheme="majorBidi"/>
          <w:sz w:val="24"/>
          <w:szCs w:val="24"/>
        </w:rPr>
        <w:t>iii) Torque wrench</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NormalWeb"/>
        <w:rPr>
          <w:rFonts w:asciiTheme="majorBidi" w:hAnsiTheme="majorBidi" w:cstheme="majorBidi"/>
        </w:rPr>
      </w:pPr>
      <w:r w:rsidRPr="00526367">
        <w:rPr>
          <w:rFonts w:asciiTheme="majorBidi" w:hAnsiTheme="majorBidi" w:cstheme="majorBidi"/>
        </w:rPr>
        <w:t>b) Explain why precision measuring tools are important in engine assembly. (2 marks)</w:t>
      </w:r>
    </w:p>
    <w:p w:rsidR="00526367" w:rsidRDefault="00526367" w:rsidP="00EF6D72">
      <w:pPr>
        <w:pStyle w:val="ListParagraph"/>
        <w:numPr>
          <w:ilvl w:val="1"/>
          <w:numId w:val="6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6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Pr="00526367" w:rsidRDefault="00526367" w:rsidP="00526367">
      <w:pPr>
        <w:pStyle w:val="Heading2"/>
        <w:rPr>
          <w:rFonts w:asciiTheme="majorBidi" w:hAnsiTheme="majorBidi" w:cstheme="majorBidi"/>
          <w:sz w:val="24"/>
          <w:szCs w:val="24"/>
        </w:rPr>
      </w:pPr>
      <w:r w:rsidRPr="00526367">
        <w:rPr>
          <w:rFonts w:asciiTheme="majorBidi" w:hAnsiTheme="majorBidi" w:cstheme="majorBidi"/>
          <w:sz w:val="24"/>
          <w:szCs w:val="24"/>
        </w:rPr>
        <w:t xml:space="preserve">8. </w:t>
      </w:r>
      <w:r>
        <w:rPr>
          <w:rFonts w:asciiTheme="majorBidi" w:hAnsiTheme="majorBidi" w:cstheme="majorBidi"/>
          <w:sz w:val="24"/>
          <w:szCs w:val="24"/>
        </w:rPr>
        <w:t xml:space="preserve"> </w:t>
      </w:r>
      <w:r w:rsidRPr="00526367">
        <w:rPr>
          <w:rFonts w:asciiTheme="majorBidi" w:hAnsiTheme="majorBidi" w:cstheme="majorBidi"/>
          <w:sz w:val="24"/>
          <w:szCs w:val="24"/>
        </w:rPr>
        <w:t>a) Classify the following as ferrous or non-ferrous metals: steel, aluminium, copper, cast iron. (4 marks)</w:t>
      </w:r>
    </w:p>
    <w:p w:rsidR="00526367" w:rsidRDefault="00526367" w:rsidP="00526367">
      <w:pPr>
        <w:pStyle w:val="NormalWeb"/>
        <w:rPr>
          <w:rFonts w:asciiTheme="majorBidi" w:hAnsiTheme="majorBidi" w:cstheme="majorBidi"/>
        </w:rPr>
      </w:pPr>
    </w:p>
    <w:tbl>
      <w:tblPr>
        <w:tblStyle w:val="TableGrid"/>
        <w:tblW w:w="0" w:type="auto"/>
        <w:tblLook w:val="04A0" w:firstRow="1" w:lastRow="0" w:firstColumn="1" w:lastColumn="0" w:noHBand="0" w:noVBand="1"/>
      </w:tblPr>
      <w:tblGrid>
        <w:gridCol w:w="5919"/>
        <w:gridCol w:w="5920"/>
      </w:tblGrid>
      <w:tr w:rsidR="00526367" w:rsidTr="00526367">
        <w:tc>
          <w:tcPr>
            <w:tcW w:w="5919" w:type="dxa"/>
          </w:tcPr>
          <w:p w:rsidR="00526367" w:rsidRDefault="00526367" w:rsidP="00526367">
            <w:pPr>
              <w:pStyle w:val="NormalWeb"/>
              <w:rPr>
                <w:rFonts w:asciiTheme="majorBidi" w:hAnsiTheme="majorBidi" w:cstheme="majorBidi"/>
              </w:rPr>
            </w:pPr>
            <w:r>
              <w:rPr>
                <w:rFonts w:asciiTheme="majorBidi" w:hAnsiTheme="majorBidi" w:cstheme="majorBidi"/>
              </w:rPr>
              <w:t xml:space="preserve">Ferrous metals </w:t>
            </w:r>
          </w:p>
        </w:tc>
        <w:tc>
          <w:tcPr>
            <w:tcW w:w="5920" w:type="dxa"/>
          </w:tcPr>
          <w:p w:rsidR="00526367" w:rsidRDefault="00526367" w:rsidP="00526367">
            <w:pPr>
              <w:pStyle w:val="NormalWeb"/>
              <w:rPr>
                <w:rFonts w:asciiTheme="majorBidi" w:hAnsiTheme="majorBidi" w:cstheme="majorBidi"/>
              </w:rPr>
            </w:pPr>
            <w:r>
              <w:rPr>
                <w:rFonts w:asciiTheme="majorBidi" w:hAnsiTheme="majorBidi" w:cstheme="majorBidi"/>
              </w:rPr>
              <w:t xml:space="preserve">Nonferrous metals </w:t>
            </w:r>
          </w:p>
        </w:tc>
      </w:tr>
      <w:tr w:rsidR="00526367" w:rsidTr="00526367">
        <w:tc>
          <w:tcPr>
            <w:tcW w:w="5919" w:type="dxa"/>
          </w:tcPr>
          <w:p w:rsidR="00526367" w:rsidRDefault="00526367" w:rsidP="00526367">
            <w:pPr>
              <w:pStyle w:val="NormalWeb"/>
              <w:rPr>
                <w:rFonts w:asciiTheme="majorBidi" w:hAnsiTheme="majorBidi" w:cstheme="majorBidi"/>
              </w:rPr>
            </w:pPr>
          </w:p>
          <w:p w:rsidR="00526367" w:rsidRDefault="00526367" w:rsidP="00526367">
            <w:pPr>
              <w:pStyle w:val="NormalWeb"/>
              <w:rPr>
                <w:rFonts w:asciiTheme="majorBidi" w:hAnsiTheme="majorBidi" w:cstheme="majorBidi"/>
              </w:rPr>
            </w:pPr>
          </w:p>
        </w:tc>
        <w:tc>
          <w:tcPr>
            <w:tcW w:w="5920" w:type="dxa"/>
          </w:tcPr>
          <w:p w:rsidR="00526367" w:rsidRDefault="00526367" w:rsidP="00526367">
            <w:pPr>
              <w:pStyle w:val="NormalWeb"/>
              <w:rPr>
                <w:rFonts w:asciiTheme="majorBidi" w:hAnsiTheme="majorBidi" w:cstheme="majorBidi"/>
              </w:rPr>
            </w:pPr>
          </w:p>
        </w:tc>
      </w:tr>
      <w:tr w:rsidR="00526367" w:rsidTr="00526367">
        <w:tc>
          <w:tcPr>
            <w:tcW w:w="5919" w:type="dxa"/>
          </w:tcPr>
          <w:p w:rsidR="00526367" w:rsidRDefault="00526367" w:rsidP="00526367">
            <w:pPr>
              <w:pStyle w:val="NormalWeb"/>
              <w:rPr>
                <w:rFonts w:asciiTheme="majorBidi" w:hAnsiTheme="majorBidi" w:cstheme="majorBidi"/>
              </w:rPr>
            </w:pPr>
          </w:p>
          <w:p w:rsidR="00526367" w:rsidRDefault="00526367" w:rsidP="00526367">
            <w:pPr>
              <w:pStyle w:val="NormalWeb"/>
              <w:rPr>
                <w:rFonts w:asciiTheme="majorBidi" w:hAnsiTheme="majorBidi" w:cstheme="majorBidi"/>
              </w:rPr>
            </w:pPr>
          </w:p>
        </w:tc>
        <w:tc>
          <w:tcPr>
            <w:tcW w:w="5920" w:type="dxa"/>
          </w:tcPr>
          <w:p w:rsidR="00526367" w:rsidRDefault="00526367" w:rsidP="00526367">
            <w:pPr>
              <w:pStyle w:val="NormalWeb"/>
              <w:rPr>
                <w:rFonts w:asciiTheme="majorBidi" w:hAnsiTheme="majorBidi" w:cstheme="majorBidi"/>
              </w:rPr>
            </w:pPr>
          </w:p>
        </w:tc>
      </w:tr>
    </w:tbl>
    <w:p w:rsidR="00526367" w:rsidRDefault="00526367" w:rsidP="00526367">
      <w:pPr>
        <w:pStyle w:val="NormalWeb"/>
        <w:rPr>
          <w:rFonts w:asciiTheme="majorBidi" w:hAnsiTheme="majorBidi" w:cstheme="majorBidi"/>
        </w:rPr>
      </w:pPr>
      <w:r w:rsidRPr="00526367">
        <w:rPr>
          <w:rFonts w:asciiTheme="majorBidi" w:hAnsiTheme="majorBidi" w:cstheme="majorBidi"/>
        </w:rPr>
        <w:t>b) Explain two properties that make aluminium suitable for engine components. (4 marks)</w:t>
      </w:r>
    </w:p>
    <w:p w:rsidR="00526367" w:rsidRDefault="00526367" w:rsidP="00EF6D72">
      <w:pPr>
        <w:pStyle w:val="ListParagraph"/>
        <w:numPr>
          <w:ilvl w:val="1"/>
          <w:numId w:val="6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6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Pr="00526367" w:rsidRDefault="00526367" w:rsidP="00526367">
      <w:pPr>
        <w:rPr>
          <w:rFonts w:asciiTheme="majorBidi" w:hAnsiTheme="majorBidi" w:cstheme="majorBidi"/>
          <w:sz w:val="24"/>
          <w:szCs w:val="24"/>
        </w:rPr>
      </w:pPr>
    </w:p>
    <w:p w:rsidR="00526367" w:rsidRPr="00526367" w:rsidRDefault="00526367" w:rsidP="00526367">
      <w:pPr>
        <w:pStyle w:val="Heading1"/>
        <w:rPr>
          <w:rFonts w:asciiTheme="majorBidi" w:hAnsiTheme="majorBidi" w:cstheme="majorBidi"/>
          <w:sz w:val="24"/>
          <w:szCs w:val="24"/>
        </w:rPr>
      </w:pPr>
      <w:r w:rsidRPr="00526367">
        <w:rPr>
          <w:rFonts w:asciiTheme="majorBidi" w:hAnsiTheme="majorBidi" w:cstheme="majorBidi"/>
          <w:sz w:val="24"/>
          <w:szCs w:val="24"/>
        </w:rPr>
        <w:t>SECTION B (40 MARKS)</w:t>
      </w: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Answer all questions.</w:t>
      </w:r>
    </w:p>
    <w:p w:rsidR="00526367" w:rsidRDefault="00526367" w:rsidP="00526367">
      <w:pPr>
        <w:pStyle w:val="Heading2"/>
        <w:rPr>
          <w:rFonts w:asciiTheme="majorBidi" w:hAnsiTheme="majorBidi" w:cstheme="majorBidi"/>
        </w:rPr>
      </w:pPr>
      <w:r w:rsidRPr="00526367">
        <w:rPr>
          <w:rFonts w:asciiTheme="majorBidi" w:hAnsiTheme="majorBidi" w:cstheme="majorBidi"/>
          <w:sz w:val="24"/>
          <w:szCs w:val="24"/>
        </w:rPr>
        <w:t>9. a) Define orthographic projection. (2 marks)</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NormalWeb"/>
        <w:rPr>
          <w:rFonts w:asciiTheme="majorBidi" w:hAnsiTheme="majorBidi" w:cstheme="majorBidi"/>
        </w:rPr>
      </w:pPr>
      <w:r w:rsidRPr="00526367">
        <w:rPr>
          <w:rFonts w:asciiTheme="majorBidi" w:hAnsiTheme="majorBidi" w:cstheme="majorBidi"/>
        </w:rPr>
        <w:t>b) Explain the importance of accuracy in technical drawing. (3 marks)</w:t>
      </w:r>
    </w:p>
    <w:p w:rsidR="00526367" w:rsidRDefault="00526367" w:rsidP="00EF6D72">
      <w:pPr>
        <w:pStyle w:val="ListParagraph"/>
        <w:numPr>
          <w:ilvl w:val="1"/>
          <w:numId w:val="6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6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6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c) Describe two instruments used in mechanical drawing and their uses. (3 marks)</w:t>
      </w:r>
    </w:p>
    <w:p w:rsidR="00526367" w:rsidRDefault="00526367" w:rsidP="00EF6D72">
      <w:pPr>
        <w:pStyle w:val="ListParagraph"/>
        <w:numPr>
          <w:ilvl w:val="1"/>
          <w:numId w:val="7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Pr="00526367" w:rsidRDefault="00526367" w:rsidP="00526367">
      <w:pPr>
        <w:pStyle w:val="Heading2"/>
        <w:rPr>
          <w:rFonts w:asciiTheme="majorBidi" w:hAnsiTheme="majorBidi" w:cstheme="majorBidi"/>
          <w:sz w:val="24"/>
          <w:szCs w:val="24"/>
        </w:rPr>
      </w:pPr>
      <w:r w:rsidRPr="00526367">
        <w:rPr>
          <w:rFonts w:asciiTheme="majorBidi" w:hAnsiTheme="majorBidi" w:cstheme="majorBidi"/>
          <w:sz w:val="24"/>
          <w:szCs w:val="24"/>
        </w:rPr>
        <w:t>10. A school plans to establish a new Power Mechanics training workshop.</w:t>
      </w:r>
    </w:p>
    <w:p w:rsidR="00526367" w:rsidRDefault="00526367" w:rsidP="00526367">
      <w:pPr>
        <w:pStyle w:val="NormalWeb"/>
        <w:rPr>
          <w:rFonts w:asciiTheme="majorBidi" w:hAnsiTheme="majorBidi" w:cstheme="majorBidi"/>
        </w:rPr>
      </w:pPr>
      <w:r w:rsidRPr="00526367">
        <w:rPr>
          <w:rFonts w:asciiTheme="majorBidi" w:hAnsiTheme="majorBidi" w:cstheme="majorBidi"/>
        </w:rPr>
        <w:t>a) Outline four factors to consider when selecting the workshop site. (4 marks)</w:t>
      </w:r>
    </w:p>
    <w:p w:rsidR="00526367" w:rsidRDefault="00526367" w:rsidP="00EF6D72">
      <w:pPr>
        <w:pStyle w:val="ListParagraph"/>
        <w:numPr>
          <w:ilvl w:val="1"/>
          <w:numId w:val="7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NormalWeb"/>
        <w:rPr>
          <w:rFonts w:asciiTheme="majorBidi" w:hAnsiTheme="majorBidi" w:cstheme="majorBidi"/>
        </w:rPr>
      </w:pPr>
      <w:r w:rsidRPr="00526367">
        <w:rPr>
          <w:rFonts w:asciiTheme="majorBidi" w:hAnsiTheme="majorBidi" w:cstheme="majorBidi"/>
        </w:rPr>
        <w:t>b) Explain two ways the workshop can promote environmental sustainability. (4 marks)</w:t>
      </w:r>
    </w:p>
    <w:p w:rsidR="00526367" w:rsidRDefault="00526367" w:rsidP="00EF6D72">
      <w:pPr>
        <w:pStyle w:val="ListParagraph"/>
        <w:numPr>
          <w:ilvl w:val="1"/>
          <w:numId w:val="7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Heading2"/>
        <w:rPr>
          <w:rFonts w:asciiTheme="majorBidi" w:hAnsiTheme="majorBidi" w:cstheme="majorBidi"/>
          <w:sz w:val="24"/>
          <w:szCs w:val="24"/>
        </w:rPr>
      </w:pPr>
      <w:r w:rsidRPr="00526367">
        <w:rPr>
          <w:rFonts w:asciiTheme="majorBidi" w:hAnsiTheme="majorBidi" w:cstheme="majorBidi"/>
          <w:sz w:val="24"/>
          <w:szCs w:val="24"/>
        </w:rPr>
        <w:t xml:space="preserve">11. </w:t>
      </w:r>
      <w:r>
        <w:rPr>
          <w:rFonts w:asciiTheme="majorBidi" w:hAnsiTheme="majorBidi" w:cstheme="majorBidi"/>
          <w:sz w:val="24"/>
          <w:szCs w:val="24"/>
        </w:rPr>
        <w:t xml:space="preserve"> </w:t>
      </w:r>
      <w:r w:rsidRPr="00526367">
        <w:rPr>
          <w:rFonts w:asciiTheme="majorBidi" w:hAnsiTheme="majorBidi" w:cstheme="majorBidi"/>
          <w:sz w:val="24"/>
          <w:szCs w:val="24"/>
        </w:rPr>
        <w:t>a) Explain the function of the following vehicle systems: (4 marks)</w:t>
      </w:r>
      <w:r w:rsidRPr="00526367">
        <w:rPr>
          <w:rFonts w:asciiTheme="majorBidi" w:hAnsiTheme="majorBidi" w:cstheme="majorBidi"/>
          <w:sz w:val="24"/>
          <w:szCs w:val="24"/>
        </w:rPr>
        <w:br/>
        <w:t>i) Cooling system</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C043CE" w:rsidRDefault="00C043CE" w:rsidP="00526367">
      <w:pPr>
        <w:pStyle w:val="Heading2"/>
        <w:rPr>
          <w:rFonts w:asciiTheme="majorBidi" w:hAnsiTheme="majorBidi" w:cstheme="majorBidi"/>
          <w:sz w:val="24"/>
          <w:szCs w:val="24"/>
        </w:rPr>
      </w:pPr>
    </w:p>
    <w:p w:rsidR="00C043CE" w:rsidRDefault="00C043CE" w:rsidP="00526367">
      <w:pPr>
        <w:pStyle w:val="Heading2"/>
        <w:rPr>
          <w:rFonts w:asciiTheme="majorBidi" w:hAnsiTheme="majorBidi" w:cstheme="majorBidi"/>
          <w:sz w:val="24"/>
          <w:szCs w:val="24"/>
        </w:rPr>
      </w:pPr>
    </w:p>
    <w:p w:rsidR="00526367" w:rsidRPr="00526367" w:rsidRDefault="00526367" w:rsidP="00526367">
      <w:pPr>
        <w:pStyle w:val="Heading2"/>
        <w:rPr>
          <w:rFonts w:asciiTheme="majorBidi" w:hAnsiTheme="majorBidi" w:cstheme="majorBidi"/>
          <w:sz w:val="24"/>
          <w:szCs w:val="24"/>
        </w:rPr>
      </w:pPr>
      <w:r w:rsidRPr="00526367">
        <w:rPr>
          <w:rFonts w:asciiTheme="majorBidi" w:hAnsiTheme="majorBidi" w:cstheme="majorBidi"/>
          <w:sz w:val="24"/>
          <w:szCs w:val="24"/>
        </w:rPr>
        <w:t>ii) Lubrication system</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b) Describe two signs that indicate a faulty braking system. (4 marks)</w:t>
      </w:r>
    </w:p>
    <w:p w:rsidR="00526367" w:rsidRDefault="00526367" w:rsidP="00EF6D72">
      <w:pPr>
        <w:pStyle w:val="ListParagraph"/>
        <w:numPr>
          <w:ilvl w:val="1"/>
          <w:numId w:val="7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Heading2"/>
        <w:rPr>
          <w:rFonts w:asciiTheme="majorBidi" w:hAnsiTheme="majorBidi" w:cstheme="majorBidi"/>
        </w:rPr>
      </w:pPr>
      <w:r w:rsidRPr="00526367">
        <w:rPr>
          <w:rFonts w:asciiTheme="majorBidi" w:hAnsiTheme="majorBidi" w:cstheme="majorBidi"/>
          <w:sz w:val="24"/>
          <w:szCs w:val="24"/>
        </w:rPr>
        <w:t>12. a) Explain two reasons why many countries are encouraging the use of electric vehicles. (4 marks)</w:t>
      </w:r>
    </w:p>
    <w:p w:rsidR="00526367" w:rsidRDefault="00526367" w:rsidP="00EF6D72">
      <w:pPr>
        <w:pStyle w:val="ListParagraph"/>
        <w:numPr>
          <w:ilvl w:val="1"/>
          <w:numId w:val="7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b) Discuss two challenges facing electric vehicle adoption in developing countries. (4 marks)</w:t>
      </w:r>
    </w:p>
    <w:p w:rsidR="00526367" w:rsidRDefault="00526367" w:rsidP="00EF6D72">
      <w:pPr>
        <w:pStyle w:val="ListParagraph"/>
        <w:numPr>
          <w:ilvl w:val="1"/>
          <w:numId w:val="7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Pr="00526367" w:rsidRDefault="00526367" w:rsidP="00526367">
      <w:pPr>
        <w:pStyle w:val="Heading2"/>
        <w:rPr>
          <w:rFonts w:asciiTheme="majorBidi" w:hAnsiTheme="majorBidi" w:cstheme="majorBidi"/>
          <w:sz w:val="24"/>
          <w:szCs w:val="24"/>
        </w:rPr>
      </w:pPr>
      <w:r w:rsidRPr="00526367">
        <w:rPr>
          <w:rFonts w:asciiTheme="majorBidi" w:hAnsiTheme="majorBidi" w:cstheme="majorBidi"/>
          <w:sz w:val="24"/>
          <w:szCs w:val="24"/>
        </w:rPr>
        <w:t>13. A mechanic discovers that an engine overheats frequently.</w:t>
      </w:r>
    </w:p>
    <w:p w:rsidR="00526367" w:rsidRPr="00526367" w:rsidRDefault="00526367" w:rsidP="00526367">
      <w:pPr>
        <w:pStyle w:val="NormalWeb"/>
        <w:rPr>
          <w:rFonts w:asciiTheme="majorBidi" w:hAnsiTheme="majorBidi" w:cstheme="majorBidi"/>
        </w:rPr>
      </w:pPr>
      <w:r w:rsidRPr="00526367">
        <w:rPr>
          <w:rFonts w:asciiTheme="majorBidi" w:hAnsiTheme="majorBidi" w:cstheme="majorBidi"/>
        </w:rPr>
        <w:t>a) Identify two possible causes of engine overheating. (4 marks)</w:t>
      </w:r>
    </w:p>
    <w:p w:rsidR="00526367" w:rsidRDefault="00526367" w:rsidP="00EF6D72">
      <w:pPr>
        <w:pStyle w:val="ListParagraph"/>
        <w:numPr>
          <w:ilvl w:val="1"/>
          <w:numId w:val="76"/>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6"/>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pStyle w:val="NormalWeb"/>
        <w:rPr>
          <w:rFonts w:asciiTheme="majorBidi" w:hAnsiTheme="majorBidi" w:cstheme="majorBidi"/>
        </w:rPr>
      </w:pPr>
      <w:r w:rsidRPr="00526367">
        <w:rPr>
          <w:rFonts w:asciiTheme="majorBidi" w:hAnsiTheme="majorBidi" w:cstheme="majorBidi"/>
        </w:rPr>
        <w:t>b) Suggest two preventive maintenance practices to avoid engine overheating. (4 marks)</w:t>
      </w:r>
    </w:p>
    <w:p w:rsidR="00526367" w:rsidRDefault="00526367" w:rsidP="00EF6D72">
      <w:pPr>
        <w:pStyle w:val="ListParagraph"/>
        <w:numPr>
          <w:ilvl w:val="1"/>
          <w:numId w:val="77"/>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EF6D72">
      <w:pPr>
        <w:pStyle w:val="ListParagraph"/>
        <w:numPr>
          <w:ilvl w:val="1"/>
          <w:numId w:val="77"/>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526367" w:rsidRDefault="00526367" w:rsidP="00526367">
      <w:pPr>
        <w:rPr>
          <w:rFonts w:asciiTheme="majorBidi" w:hAnsiTheme="majorBidi" w:cstheme="majorBidi"/>
          <w:sz w:val="24"/>
          <w:szCs w:val="24"/>
        </w:rPr>
      </w:pPr>
    </w:p>
    <w:p w:rsidR="00526367" w:rsidRDefault="00526367" w:rsidP="00526367">
      <w:pPr>
        <w:rPr>
          <w:rFonts w:asciiTheme="majorBidi" w:hAnsiTheme="majorBidi" w:cstheme="majorBidi"/>
          <w:sz w:val="24"/>
          <w:szCs w:val="24"/>
        </w:rPr>
      </w:pPr>
    </w:p>
    <w:p w:rsidR="00526367" w:rsidRDefault="00526367" w:rsidP="00526367">
      <w:pPr>
        <w:rPr>
          <w:rFonts w:asciiTheme="majorBidi" w:hAnsiTheme="majorBidi" w:cstheme="majorBidi"/>
          <w:sz w:val="24"/>
          <w:szCs w:val="24"/>
        </w:rPr>
      </w:pPr>
    </w:p>
    <w:p w:rsidR="00526367" w:rsidRDefault="00526367" w:rsidP="00526367">
      <w:pPr>
        <w:rPr>
          <w:rFonts w:asciiTheme="majorBidi" w:hAnsiTheme="majorBidi" w:cstheme="majorBidi"/>
          <w:sz w:val="24"/>
          <w:szCs w:val="24"/>
        </w:rPr>
      </w:pPr>
    </w:p>
    <w:p w:rsidR="00526367" w:rsidRDefault="00526367" w:rsidP="00526367">
      <w:pPr>
        <w:rPr>
          <w:rFonts w:asciiTheme="majorBidi" w:hAnsiTheme="majorBidi" w:cstheme="majorBidi"/>
          <w:sz w:val="24"/>
          <w:szCs w:val="24"/>
        </w:rPr>
      </w:pPr>
    </w:p>
    <w:p w:rsidR="00526367" w:rsidRDefault="00526367" w:rsidP="00526367">
      <w:pPr>
        <w:rPr>
          <w:rFonts w:asciiTheme="majorBidi" w:hAnsiTheme="majorBidi" w:cstheme="majorBidi"/>
          <w:sz w:val="24"/>
          <w:szCs w:val="24"/>
        </w:rPr>
      </w:pPr>
    </w:p>
    <w:p w:rsidR="00526367" w:rsidRDefault="00526367" w:rsidP="00526367">
      <w:pPr>
        <w:rPr>
          <w:rFonts w:asciiTheme="majorBidi" w:hAnsiTheme="majorBidi" w:cstheme="majorBidi"/>
          <w:sz w:val="24"/>
          <w:szCs w:val="24"/>
        </w:rPr>
      </w:pPr>
    </w:p>
    <w:p w:rsidR="00526367" w:rsidRDefault="00526367" w:rsidP="00526367">
      <w:pPr>
        <w:rPr>
          <w:rFonts w:asciiTheme="majorBidi" w:hAnsiTheme="majorBidi" w:cstheme="majorBidi"/>
          <w:sz w:val="24"/>
          <w:szCs w:val="24"/>
        </w:rPr>
      </w:pPr>
    </w:p>
    <w:p w:rsidR="00016065" w:rsidRPr="0073414F" w:rsidRDefault="00016065" w:rsidP="00016065">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46304" behindDoc="0" locked="0" layoutInCell="1" allowOverlap="1" wp14:anchorId="1AE9C091" wp14:editId="148D4B4D">
                <wp:simplePos x="0" y="0"/>
                <wp:positionH relativeFrom="column">
                  <wp:posOffset>4544060</wp:posOffset>
                </wp:positionH>
                <wp:positionV relativeFrom="paragraph">
                  <wp:posOffset>-267426</wp:posOffset>
                </wp:positionV>
                <wp:extent cx="2307771" cy="212271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9" name="Picture 9"/>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357.8pt;margin-top:-21.05pt;width:181.7pt;height:167.15pt;z-index:251746304"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RL9zAAAAA2gAAAA8AAABkcnMvZG93bnJldi54bWxEj0FrwkAUhO+F/oflCd7qxghF06wiRSEe&#10;ayXn1+wzCcm+DdnVrP/eLRR6HGbmGybfBdOLO42utaxguUhAEFdWt1wruHwf39YgnEfW2FsmBQ9y&#10;sNu+vuSYaTvxF93PvhYRwi5DBY33Qyalqxoy6BZ2II7e1Y4GfZRjLfWIU4SbXqZJ8i4NthwXGhzo&#10;s6GqO9+Mgp9jujp1HEJpiwOVHMrDuk2Vms/C/gOEp+D/w3/tQivYwO+VeAPk9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lEv3MAAAADaAAAADwAAAAAAAAAAAAAAAACfAgAA&#10;ZHJzL2Rvd25yZXYueG1sUEsFBgAAAAAEAAQA9wAAAIwDAAAAAA==&#10;">
                  <v:imagedata r:id="rId39" o:title="" croptop="3526f" cropbottom="22913f" cropleft="12508f" cropright="12340f" chromakey="white"/>
                  <v:path arrowok="t"/>
                </v:shape>
                <v:shape id="Picture 10"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NUdfHAAAA2wAAAA8AAABkcnMvZG93bnJldi54bWxEj81uwkAMhO+VeIeVkXorG3pAbWBBQP/S&#10;A0ikrcrRZE0SkfVG2S2kb18fKnGzNeOZz7NF7xp1pi7Ung2MRwko4sLbmksDnx8vdw+gQkS22Hgm&#10;A78UYDEf3Mwwtf7COzrnsVQSwiFFA1WMbap1KCpyGEa+JRbt6DuHUdau1LbDi4S7Rt8nyUQ7rFka&#10;KmxpXVFxyn+cgSzv3/dfzevh7XuyzLbjx+fN0yox5nbYL6egIvXxav6/zqzgC738IgPo+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1NUdfHAAAA2wAAAA8AAAAAAAAAAAAA&#10;AAAAnwIAAGRycy9kb3ducmV2LnhtbFBLBQYAAAAABAAEAPcAAACTAwAAAAA=&#10;">
                  <v:imagedata r:id="rId4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016065" w:rsidRPr="0073414F" w:rsidRDefault="00016065" w:rsidP="00016065">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SPORTS AND RECREATION</w:t>
      </w:r>
    </w:p>
    <w:p w:rsidR="00016065" w:rsidRPr="0073414F" w:rsidRDefault="004C1500" w:rsidP="00016065">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26176" behindDoc="0" locked="0" layoutInCell="1" allowOverlap="1" wp14:anchorId="22255767" wp14:editId="0D96C65D">
            <wp:simplePos x="0" y="0"/>
            <wp:positionH relativeFrom="column">
              <wp:posOffset>1532890</wp:posOffset>
            </wp:positionH>
            <wp:positionV relativeFrom="paragraph">
              <wp:posOffset>36195</wp:posOffset>
            </wp:positionV>
            <wp:extent cx="3147695" cy="944245"/>
            <wp:effectExtent l="0" t="0" r="0" b="0"/>
            <wp:wrapNone/>
            <wp:docPr id="2774" name="Picture 2774"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16065" w:rsidRPr="0073414F">
        <w:rPr>
          <w:rFonts w:asciiTheme="majorBidi" w:hAnsiTheme="majorBidi" w:cstheme="majorBidi"/>
          <w:b/>
          <w:bCs/>
          <w:sz w:val="24"/>
          <w:szCs w:val="24"/>
        </w:rPr>
        <w:br/>
        <w:t>April 2026</w:t>
      </w:r>
      <w:r w:rsidR="00016065" w:rsidRPr="0073414F">
        <w:rPr>
          <w:rFonts w:asciiTheme="majorBidi" w:hAnsiTheme="majorBidi" w:cstheme="majorBidi"/>
          <w:b/>
          <w:bCs/>
          <w:sz w:val="24"/>
          <w:szCs w:val="24"/>
        </w:rPr>
        <w:br/>
        <w:t>Time: 2 Hours</w:t>
      </w:r>
      <w:r w:rsidR="00016065" w:rsidRPr="0073414F">
        <w:rPr>
          <w:rFonts w:asciiTheme="majorBidi" w:hAnsiTheme="majorBidi" w:cstheme="majorBidi"/>
          <w:b/>
          <w:bCs/>
          <w:sz w:val="24"/>
          <w:szCs w:val="24"/>
        </w:rPr>
        <w:br/>
        <w:t>Code: CKEAB 004</w:t>
      </w:r>
    </w:p>
    <w:p w:rsidR="00016065" w:rsidRPr="0073414F" w:rsidRDefault="00016065" w:rsidP="00016065">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016065" w:rsidRPr="0073414F" w:rsidRDefault="00016065" w:rsidP="00016065">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016065" w:rsidRDefault="00016065" w:rsidP="00016065">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016065" w:rsidRPr="00526367" w:rsidRDefault="00016065" w:rsidP="00016065">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Answer all questions.</w:t>
      </w:r>
    </w:p>
    <w:p w:rsidR="00016065" w:rsidRPr="00526367" w:rsidRDefault="00016065" w:rsidP="00016065">
      <w:pPr>
        <w:numPr>
          <w:ilvl w:val="0"/>
          <w:numId w:val="78"/>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Show all working in calculation questions.</w:t>
      </w:r>
    </w:p>
    <w:p w:rsidR="00016065" w:rsidRPr="00016065" w:rsidRDefault="00016065" w:rsidP="00016065">
      <w:pPr>
        <w:spacing w:after="0" w:line="240" w:lineRule="auto"/>
        <w:rPr>
          <w:rFonts w:ascii="Times New Roman" w:eastAsia="Times New Roman" w:hAnsi="Times New Roman" w:cs="Times New Roman"/>
          <w:sz w:val="24"/>
          <w:szCs w:val="24"/>
        </w:rPr>
      </w:pPr>
    </w:p>
    <w:p w:rsidR="00016065" w:rsidRPr="00016065" w:rsidRDefault="00016065" w:rsidP="00016065">
      <w:pPr>
        <w:spacing w:before="100" w:beforeAutospacing="1" w:after="100" w:afterAutospacing="1" w:line="360" w:lineRule="auto"/>
        <w:outlineLvl w:val="0"/>
        <w:rPr>
          <w:rFonts w:asciiTheme="majorBidi" w:eastAsia="Times New Roman" w:hAnsiTheme="majorBidi" w:cstheme="majorBidi"/>
          <w:b/>
          <w:bCs/>
          <w:kern w:val="36"/>
          <w:sz w:val="24"/>
          <w:szCs w:val="24"/>
        </w:rPr>
      </w:pPr>
      <w:r w:rsidRPr="00016065">
        <w:rPr>
          <w:rFonts w:asciiTheme="majorBidi" w:eastAsia="Times New Roman" w:hAnsiTheme="majorBidi" w:cstheme="majorBidi"/>
          <w:b/>
          <w:bCs/>
          <w:kern w:val="36"/>
          <w:sz w:val="24"/>
          <w:szCs w:val="24"/>
        </w:rPr>
        <w:t>SECTION A: THEORY (70 Marks)</w:t>
      </w:r>
      <w:r w:rsidR="004C1500" w:rsidRPr="004C1500">
        <w:rPr>
          <w:noProof/>
        </w:rPr>
        <w:t xml:space="preserve"> </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Answer all questions.</w:t>
      </w: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1. </w:t>
      </w:r>
      <w:r w:rsidRPr="00016065">
        <w:rPr>
          <w:rFonts w:asciiTheme="majorBidi" w:eastAsia="Times New Roman" w:hAnsiTheme="majorBidi" w:cstheme="majorBidi"/>
          <w:sz w:val="24"/>
          <w:szCs w:val="24"/>
        </w:rPr>
        <w:t>a) Define flexibility as a component of health-related fitness. (2 marks)</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Differentiate between static and dynamic stretching. (2 marks)</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Identify TWO benefits of flexibility exercises for sports performance. (2 marks)</w:t>
      </w:r>
    </w:p>
    <w:p w:rsidR="00016065" w:rsidRDefault="00016065" w:rsidP="007E26F9">
      <w:pPr>
        <w:pStyle w:val="ListParagraph"/>
        <w:numPr>
          <w:ilvl w:val="1"/>
          <w:numId w:val="7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7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spacing w:before="100" w:beforeAutospacing="1" w:after="100" w:afterAutospacing="1" w:line="360" w:lineRule="auto"/>
        <w:outlineLvl w:val="2"/>
        <w:rPr>
          <w:rFonts w:asciiTheme="majorBidi" w:eastAsia="Times New Roman" w:hAnsiTheme="majorBidi" w:cstheme="majorBidi"/>
          <w:b/>
          <w:bCs/>
          <w:sz w:val="24"/>
          <w:szCs w:val="24"/>
        </w:rPr>
      </w:pPr>
    </w:p>
    <w:p w:rsid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2. </w:t>
      </w:r>
      <w:r w:rsidRPr="00016065">
        <w:rPr>
          <w:rFonts w:asciiTheme="majorBidi" w:eastAsia="Times New Roman" w:hAnsiTheme="majorBidi" w:cstheme="majorBidi"/>
          <w:sz w:val="24"/>
          <w:szCs w:val="24"/>
        </w:rPr>
        <w:t>a) Define the following: (4 marks)</w:t>
      </w:r>
      <w:r w:rsidRPr="00016065">
        <w:rPr>
          <w:rFonts w:asciiTheme="majorBidi" w:eastAsia="Times New Roman" w:hAnsiTheme="majorBidi" w:cstheme="majorBidi"/>
          <w:sz w:val="24"/>
          <w:szCs w:val="24"/>
        </w:rPr>
        <w:br/>
        <w:t xml:space="preserve">i) Muscular strength </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 xml:space="preserve">ii) Muscular endurance </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State TWO activities that develop muscular strength. (2 marks)</w:t>
      </w:r>
      <w:r w:rsidRPr="00016065">
        <w:rPr>
          <w:rFonts w:asciiTheme="majorBidi" w:eastAsia="Times New Roman" w:hAnsiTheme="majorBidi" w:cstheme="majorBidi"/>
          <w:sz w:val="24"/>
          <w:szCs w:val="24"/>
        </w:rPr>
        <w:br/>
        <w:t>i. ___________________________________________________________________________</w:t>
      </w:r>
      <w:r>
        <w:rPr>
          <w:rFonts w:asciiTheme="majorBidi" w:eastAsia="Times New Roman" w:hAnsiTheme="majorBidi" w:cstheme="majorBidi"/>
          <w:sz w:val="24"/>
          <w:szCs w:val="24"/>
        </w:rPr>
        <w:t>____________________</w:t>
      </w:r>
      <w:r w:rsidRPr="00016065">
        <w:rPr>
          <w:rFonts w:asciiTheme="majorBidi" w:eastAsia="Times New Roman" w:hAnsiTheme="majorBidi" w:cstheme="majorBidi"/>
          <w:sz w:val="24"/>
          <w:szCs w:val="24"/>
        </w:rPr>
        <w:br/>
        <w:t>ii. ___________________________________________________________________________</w:t>
      </w:r>
      <w:r>
        <w:rPr>
          <w:rFonts w:asciiTheme="majorBidi" w:eastAsia="Times New Roman" w:hAnsiTheme="majorBidi" w:cstheme="majorBidi"/>
          <w:sz w:val="24"/>
          <w:szCs w:val="24"/>
        </w:rPr>
        <w:t>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Outline TWO ways athletes can improvise equipment for strength training using local materials. (2 marks)</w:t>
      </w:r>
      <w:r w:rsidRPr="00016065">
        <w:rPr>
          <w:rFonts w:asciiTheme="majorBidi" w:eastAsia="Times New Roman" w:hAnsiTheme="majorBidi" w:cstheme="majorBidi"/>
          <w:sz w:val="24"/>
          <w:szCs w:val="24"/>
        </w:rPr>
        <w:br/>
        <w:t>i. ___________________________________________________________________________</w:t>
      </w:r>
      <w:r>
        <w:rPr>
          <w:rFonts w:asciiTheme="majorBidi" w:eastAsia="Times New Roman" w:hAnsiTheme="majorBidi" w:cstheme="majorBidi"/>
          <w:sz w:val="24"/>
          <w:szCs w:val="24"/>
        </w:rPr>
        <w:t>___________________</w:t>
      </w:r>
      <w:r w:rsidRPr="00016065">
        <w:rPr>
          <w:rFonts w:asciiTheme="majorBidi" w:eastAsia="Times New Roman" w:hAnsiTheme="majorBidi" w:cstheme="majorBidi"/>
          <w:sz w:val="24"/>
          <w:szCs w:val="24"/>
        </w:rPr>
        <w:br/>
        <w:t>ii. ___________________________________________________________________________</w:t>
      </w:r>
      <w:r>
        <w:rPr>
          <w:rFonts w:asciiTheme="majorBidi" w:eastAsia="Times New Roman" w:hAnsiTheme="majorBidi" w:cstheme="majorBidi"/>
          <w:sz w:val="24"/>
          <w:szCs w:val="24"/>
        </w:rPr>
        <w:t>__________________</w:t>
      </w: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3.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a) Define cardiovascular endurance. (2 marks)</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Give TWO high-impact cardiovascular activities. (2 marks)</w:t>
      </w:r>
      <w:r w:rsidRPr="00016065">
        <w:rPr>
          <w:rFonts w:asciiTheme="majorBidi" w:eastAsia="Times New Roman" w:hAnsiTheme="majorBidi" w:cstheme="majorBidi"/>
          <w:sz w:val="24"/>
          <w:szCs w:val="24"/>
        </w:rPr>
        <w:br/>
        <w:t>i. 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Outline TWO benefits of cardiovascular exercises for athletes. (2 marks)</w:t>
      </w:r>
      <w:r w:rsidRPr="00016065">
        <w:rPr>
          <w:rFonts w:asciiTheme="majorBidi" w:eastAsia="Times New Roman" w:hAnsiTheme="majorBidi" w:cstheme="majorBidi"/>
          <w:sz w:val="24"/>
          <w:szCs w:val="24"/>
        </w:rPr>
        <w:br/>
        <w:t>i. 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d) Identify TWO low-impact cardiovascular activities. (2 marks)</w:t>
      </w:r>
      <w:r w:rsidRPr="00016065">
        <w:rPr>
          <w:rFonts w:asciiTheme="majorBidi" w:eastAsia="Times New Roman" w:hAnsiTheme="majorBidi" w:cstheme="majorBidi"/>
          <w:sz w:val="24"/>
          <w:szCs w:val="24"/>
        </w:rPr>
        <w:br/>
        <w:t>i. 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w:t>
      </w:r>
    </w:p>
    <w:p w:rsidR="00016065" w:rsidRDefault="00016065" w:rsidP="00016065">
      <w:pPr>
        <w:spacing w:before="100" w:beforeAutospacing="1" w:after="100" w:afterAutospacing="1" w:line="360" w:lineRule="auto"/>
        <w:outlineLvl w:val="2"/>
        <w:rPr>
          <w:rFonts w:asciiTheme="majorBidi" w:eastAsia="Times New Roman" w:hAnsiTheme="majorBidi" w:cstheme="majorBidi"/>
          <w:b/>
          <w:bCs/>
          <w:sz w:val="24"/>
          <w:szCs w:val="24"/>
        </w:rPr>
      </w:pPr>
    </w:p>
    <w:p w:rsidR="00016065" w:rsidRDefault="00016065" w:rsidP="00016065">
      <w:pPr>
        <w:spacing w:before="100" w:beforeAutospacing="1" w:after="100" w:afterAutospacing="1" w:line="360" w:lineRule="auto"/>
        <w:outlineLvl w:val="2"/>
        <w:rPr>
          <w:rFonts w:asciiTheme="majorBidi" w:eastAsia="Times New Roman" w:hAnsiTheme="majorBidi" w:cstheme="majorBidi"/>
          <w:b/>
          <w:bCs/>
          <w:sz w:val="24"/>
          <w:szCs w:val="24"/>
        </w:rPr>
      </w:pP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4. </w:t>
      </w:r>
      <w:r w:rsidRPr="00016065">
        <w:rPr>
          <w:rFonts w:asciiTheme="majorBidi" w:eastAsia="Times New Roman" w:hAnsiTheme="majorBidi" w:cstheme="majorBidi"/>
          <w:sz w:val="24"/>
          <w:szCs w:val="24"/>
        </w:rPr>
        <w:t>a) Define posture. (2 marks)</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State THREE movements in sports that require correct posture. (3 marks)</w:t>
      </w:r>
      <w:r w:rsidRPr="00016065">
        <w:rPr>
          <w:rFonts w:asciiTheme="majorBidi" w:eastAsia="Times New Roman" w:hAnsiTheme="majorBidi" w:cstheme="majorBidi"/>
          <w:sz w:val="24"/>
          <w:szCs w:val="24"/>
        </w:rPr>
        <w:br/>
        <w:t>i. ___________________________________________________________________________</w:t>
      </w:r>
      <w:r>
        <w:rPr>
          <w:rFonts w:asciiTheme="majorBidi" w:eastAsia="Times New Roman" w:hAnsiTheme="majorBidi" w:cstheme="majorBidi"/>
          <w:sz w:val="24"/>
          <w:szCs w:val="24"/>
        </w:rPr>
        <w:t>__________________</w:t>
      </w:r>
      <w:r w:rsidRPr="00016065">
        <w:rPr>
          <w:rFonts w:asciiTheme="majorBidi" w:eastAsia="Times New Roman" w:hAnsiTheme="majorBidi" w:cstheme="majorBidi"/>
          <w:sz w:val="24"/>
          <w:szCs w:val="24"/>
        </w:rPr>
        <w:br/>
        <w:t>ii. ___________________________________________________________________________</w:t>
      </w:r>
      <w:r>
        <w:rPr>
          <w:rFonts w:asciiTheme="majorBidi" w:eastAsia="Times New Roman" w:hAnsiTheme="majorBidi" w:cstheme="majorBidi"/>
          <w:sz w:val="24"/>
          <w:szCs w:val="24"/>
        </w:rPr>
        <w:t>_________________</w:t>
      </w:r>
      <w:r w:rsidRPr="00016065">
        <w:rPr>
          <w:rFonts w:asciiTheme="majorBidi" w:eastAsia="Times New Roman" w:hAnsiTheme="majorBidi" w:cstheme="majorBidi"/>
          <w:sz w:val="24"/>
          <w:szCs w:val="24"/>
        </w:rPr>
        <w:br/>
        <w:t>iii. ___________________________________________________________________________</w:t>
      </w:r>
      <w:r>
        <w:rPr>
          <w:rFonts w:asciiTheme="majorBidi" w:eastAsia="Times New Roman" w:hAnsiTheme="majorBidi" w:cstheme="majorBidi"/>
          <w:sz w:val="24"/>
          <w:szCs w:val="24"/>
        </w:rPr>
        <w:t>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Outline TWO effects of poor posture on performance. (2 marks)</w:t>
      </w:r>
      <w:r w:rsidRPr="00016065">
        <w:rPr>
          <w:rFonts w:asciiTheme="majorBidi" w:eastAsia="Times New Roman" w:hAnsiTheme="majorBidi" w:cstheme="majorBidi"/>
          <w:sz w:val="24"/>
          <w:szCs w:val="24"/>
        </w:rPr>
        <w:br/>
        <w:t>i. ___________________________________________________________________________</w:t>
      </w:r>
      <w:r>
        <w:rPr>
          <w:rFonts w:asciiTheme="majorBidi" w:eastAsia="Times New Roman" w:hAnsiTheme="majorBidi" w:cstheme="majorBidi"/>
          <w:sz w:val="24"/>
          <w:szCs w:val="24"/>
        </w:rPr>
        <w:t>_________________</w:t>
      </w:r>
      <w:r w:rsidRPr="00016065">
        <w:rPr>
          <w:rFonts w:asciiTheme="majorBidi" w:eastAsia="Times New Roman" w:hAnsiTheme="majorBidi" w:cstheme="majorBidi"/>
          <w:sz w:val="24"/>
          <w:szCs w:val="24"/>
        </w:rPr>
        <w:br/>
        <w:t>ii. ___________________________________________________________________________</w:t>
      </w:r>
      <w:r>
        <w:rPr>
          <w:rFonts w:asciiTheme="majorBidi" w:eastAsia="Times New Roman" w:hAnsiTheme="majorBidi" w:cstheme="majorBidi"/>
          <w:sz w:val="24"/>
          <w:szCs w:val="24"/>
        </w:rPr>
        <w:t>________________</w:t>
      </w: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5. </w:t>
      </w:r>
      <w:r w:rsidRPr="00016065">
        <w:rPr>
          <w:rFonts w:asciiTheme="majorBidi" w:eastAsia="Times New Roman" w:hAnsiTheme="majorBidi" w:cstheme="majorBidi"/>
          <w:sz w:val="24"/>
          <w:szCs w:val="24"/>
        </w:rPr>
        <w:t>a) Define recreation. (2 marks)</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Identify FOUR examples of recreation activities. (4 marks)</w:t>
      </w:r>
    </w:p>
    <w:p w:rsidR="00016065" w:rsidRDefault="00016065" w:rsidP="007E26F9">
      <w:pPr>
        <w:pStyle w:val="ListParagraph"/>
        <w:numPr>
          <w:ilvl w:val="1"/>
          <w:numId w:val="8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State TWO benefits of recreation activities to health and wellness. (2 marks)</w:t>
      </w:r>
      <w:r w:rsidRPr="00016065">
        <w:rPr>
          <w:rFonts w:asciiTheme="majorBidi" w:eastAsia="Times New Roman" w:hAnsiTheme="majorBidi" w:cstheme="majorBidi"/>
          <w:sz w:val="24"/>
          <w:szCs w:val="24"/>
        </w:rPr>
        <w:br/>
        <w:t>i. ___________________________________________________________________________</w:t>
      </w:r>
      <w:r>
        <w:rPr>
          <w:rFonts w:asciiTheme="majorBidi" w:eastAsia="Times New Roman" w:hAnsiTheme="majorBidi" w:cstheme="majorBidi"/>
          <w:sz w:val="24"/>
          <w:szCs w:val="24"/>
        </w:rPr>
        <w:t>___________________</w:t>
      </w:r>
      <w:r w:rsidRPr="00016065">
        <w:rPr>
          <w:rFonts w:asciiTheme="majorBidi" w:eastAsia="Times New Roman" w:hAnsiTheme="majorBidi" w:cstheme="majorBidi"/>
          <w:sz w:val="24"/>
          <w:szCs w:val="24"/>
        </w:rPr>
        <w:br/>
        <w:t>ii. ___________________________________________________________________________</w:t>
      </w:r>
      <w:r>
        <w:rPr>
          <w:rFonts w:asciiTheme="majorBidi" w:eastAsia="Times New Roman" w:hAnsiTheme="majorBidi" w:cstheme="majorBidi"/>
          <w:sz w:val="24"/>
          <w:szCs w:val="24"/>
        </w:rPr>
        <w:t>__________________</w:t>
      </w:r>
    </w:p>
    <w:p w:rsid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6. </w:t>
      </w:r>
      <w:r w:rsidRPr="00016065">
        <w:rPr>
          <w:rFonts w:asciiTheme="majorBidi" w:eastAsia="Times New Roman" w:hAnsiTheme="majorBidi" w:cstheme="majorBidi"/>
          <w:sz w:val="24"/>
          <w:szCs w:val="24"/>
        </w:rPr>
        <w:t>a) Defi</w:t>
      </w:r>
      <w:r>
        <w:rPr>
          <w:rFonts w:asciiTheme="majorBidi" w:eastAsia="Times New Roman" w:hAnsiTheme="majorBidi" w:cstheme="majorBidi"/>
          <w:sz w:val="24"/>
          <w:szCs w:val="24"/>
        </w:rPr>
        <w:t>ne: (4 marks)</w:t>
      </w:r>
      <w:r>
        <w:rPr>
          <w:rFonts w:asciiTheme="majorBidi" w:eastAsia="Times New Roman" w:hAnsiTheme="majorBidi" w:cstheme="majorBidi"/>
          <w:sz w:val="24"/>
          <w:szCs w:val="24"/>
        </w:rPr>
        <w:br/>
        <w:t xml:space="preserve">i) Acute injury </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ii) Ch</w:t>
      </w:r>
      <w:r>
        <w:rPr>
          <w:rFonts w:asciiTheme="majorBidi" w:eastAsia="Times New Roman" w:hAnsiTheme="majorBidi" w:cstheme="majorBidi"/>
          <w:sz w:val="24"/>
          <w:szCs w:val="24"/>
        </w:rPr>
        <w:t xml:space="preserve">ronic injury </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Match the following sports injuries to their common causes: (4 marks)</w:t>
      </w:r>
    </w:p>
    <w:tbl>
      <w:tblPr>
        <w:tblStyle w:val="TableGrid"/>
        <w:tblW w:w="0" w:type="auto"/>
        <w:tblLook w:val="04A0" w:firstRow="1" w:lastRow="0" w:firstColumn="1" w:lastColumn="0" w:noHBand="0" w:noVBand="1"/>
      </w:tblPr>
      <w:tblGrid>
        <w:gridCol w:w="1823"/>
        <w:gridCol w:w="9342"/>
      </w:tblGrid>
      <w:tr w:rsidR="00016065" w:rsidRPr="00016065" w:rsidTr="00016065">
        <w:tc>
          <w:tcPr>
            <w:tcW w:w="0" w:type="auto"/>
            <w:hideMark/>
          </w:tcPr>
          <w:p w:rsidR="00016065" w:rsidRPr="00016065" w:rsidRDefault="00016065" w:rsidP="00016065">
            <w:pPr>
              <w:spacing w:line="360" w:lineRule="auto"/>
              <w:jc w:val="center"/>
              <w:rPr>
                <w:rFonts w:asciiTheme="majorBidi" w:eastAsia="Times New Roman" w:hAnsiTheme="majorBidi" w:cstheme="majorBidi"/>
                <w:b/>
                <w:bCs/>
                <w:sz w:val="24"/>
                <w:szCs w:val="24"/>
              </w:rPr>
            </w:pPr>
            <w:r w:rsidRPr="00016065">
              <w:rPr>
                <w:rFonts w:asciiTheme="majorBidi" w:eastAsia="Times New Roman" w:hAnsiTheme="majorBidi" w:cstheme="majorBidi"/>
                <w:b/>
                <w:bCs/>
                <w:sz w:val="24"/>
                <w:szCs w:val="24"/>
              </w:rPr>
              <w:t>Sports Injury</w:t>
            </w:r>
          </w:p>
        </w:tc>
        <w:tc>
          <w:tcPr>
            <w:tcW w:w="9342" w:type="dxa"/>
            <w:hideMark/>
          </w:tcPr>
          <w:p w:rsidR="00016065" w:rsidRPr="00016065" w:rsidRDefault="00016065" w:rsidP="00016065">
            <w:pPr>
              <w:spacing w:line="360" w:lineRule="auto"/>
              <w:jc w:val="center"/>
              <w:rPr>
                <w:rFonts w:asciiTheme="majorBidi" w:eastAsia="Times New Roman" w:hAnsiTheme="majorBidi" w:cstheme="majorBidi"/>
                <w:b/>
                <w:bCs/>
                <w:sz w:val="24"/>
                <w:szCs w:val="24"/>
              </w:rPr>
            </w:pPr>
            <w:r w:rsidRPr="00016065">
              <w:rPr>
                <w:rFonts w:asciiTheme="majorBidi" w:eastAsia="Times New Roman" w:hAnsiTheme="majorBidi" w:cstheme="majorBidi"/>
                <w:b/>
                <w:bCs/>
                <w:sz w:val="24"/>
                <w:szCs w:val="24"/>
              </w:rPr>
              <w:t>Cause</w:t>
            </w: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Hamstring strain</w:t>
            </w:r>
          </w:p>
        </w:tc>
        <w:tc>
          <w:tcPr>
            <w:tcW w:w="9342" w:type="dxa"/>
          </w:tcPr>
          <w:p w:rsidR="00016065" w:rsidRPr="00016065" w:rsidRDefault="00016065" w:rsidP="00016065">
            <w:pPr>
              <w:spacing w:line="360" w:lineRule="auto"/>
              <w:rPr>
                <w:rFonts w:asciiTheme="majorBidi" w:eastAsia="Times New Roman" w:hAnsiTheme="majorBidi" w:cstheme="majorBidi"/>
                <w:sz w:val="24"/>
                <w:szCs w:val="24"/>
              </w:rPr>
            </w:pP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Sprained ankle</w:t>
            </w:r>
          </w:p>
        </w:tc>
        <w:tc>
          <w:tcPr>
            <w:tcW w:w="9342" w:type="dxa"/>
          </w:tcPr>
          <w:p w:rsidR="00016065" w:rsidRPr="00016065" w:rsidRDefault="00016065" w:rsidP="00016065">
            <w:pPr>
              <w:spacing w:line="360" w:lineRule="auto"/>
              <w:rPr>
                <w:rFonts w:asciiTheme="majorBidi" w:eastAsia="Times New Roman" w:hAnsiTheme="majorBidi" w:cstheme="majorBidi"/>
                <w:sz w:val="24"/>
                <w:szCs w:val="24"/>
              </w:rPr>
            </w:pP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Tennis elbow</w:t>
            </w:r>
          </w:p>
        </w:tc>
        <w:tc>
          <w:tcPr>
            <w:tcW w:w="9342" w:type="dxa"/>
          </w:tcPr>
          <w:p w:rsidR="00016065" w:rsidRPr="00016065" w:rsidRDefault="00016065" w:rsidP="00016065">
            <w:pPr>
              <w:spacing w:line="360" w:lineRule="auto"/>
              <w:rPr>
                <w:rFonts w:asciiTheme="majorBidi" w:eastAsia="Times New Roman" w:hAnsiTheme="majorBidi" w:cstheme="majorBidi"/>
                <w:sz w:val="24"/>
                <w:szCs w:val="24"/>
              </w:rPr>
            </w:pP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Concussion</w:t>
            </w:r>
          </w:p>
        </w:tc>
        <w:tc>
          <w:tcPr>
            <w:tcW w:w="9342" w:type="dxa"/>
          </w:tcPr>
          <w:p w:rsidR="00016065" w:rsidRPr="00016065" w:rsidRDefault="00016065" w:rsidP="00016065">
            <w:pPr>
              <w:spacing w:line="360" w:lineRule="auto"/>
              <w:rPr>
                <w:rFonts w:asciiTheme="majorBidi" w:eastAsia="Times New Roman" w:hAnsiTheme="majorBidi" w:cstheme="majorBidi"/>
                <w:sz w:val="24"/>
                <w:szCs w:val="24"/>
              </w:rPr>
            </w:pPr>
          </w:p>
        </w:tc>
      </w:tr>
    </w:tbl>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Identify TWO strategies athletes use to prevent injuries. (2 marks)</w:t>
      </w:r>
      <w:r w:rsidRPr="00016065">
        <w:rPr>
          <w:rFonts w:asciiTheme="majorBidi" w:eastAsia="Times New Roman" w:hAnsiTheme="majorBidi" w:cstheme="majorBidi"/>
          <w:sz w:val="24"/>
          <w:szCs w:val="24"/>
        </w:rPr>
        <w:br/>
        <w:t>i. ___________________________________________________________________________________________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___________________________________________________________________________________________</w:t>
      </w: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7.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a) Give TWO reasons why warm-up exercises are important. (2 marks)</w:t>
      </w:r>
      <w:r w:rsidRPr="00016065">
        <w:rPr>
          <w:rFonts w:asciiTheme="majorBidi" w:eastAsia="Times New Roman" w:hAnsiTheme="majorBidi" w:cstheme="majorBidi"/>
          <w:sz w:val="24"/>
          <w:szCs w:val="24"/>
        </w:rPr>
        <w:br/>
        <w:t>i. ___________________________________________________________________________________________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Outline THREE principles of training in sports. (3 marks)</w:t>
      </w:r>
      <w:r w:rsidRPr="00016065">
        <w:rPr>
          <w:rFonts w:asciiTheme="majorBidi" w:eastAsia="Times New Roman" w:hAnsiTheme="majorBidi" w:cstheme="majorBidi"/>
          <w:sz w:val="24"/>
          <w:szCs w:val="24"/>
        </w:rPr>
        <w:br/>
        <w:t>i. ___________________________________________________________________________________________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___________________________________________________________________________________________</w:t>
      </w:r>
      <w:r w:rsidRPr="00016065">
        <w:rPr>
          <w:rFonts w:asciiTheme="majorBidi" w:eastAsia="Times New Roman" w:hAnsiTheme="majorBidi" w:cstheme="majorBidi"/>
          <w:sz w:val="24"/>
          <w:szCs w:val="24"/>
        </w:rPr>
        <w:br/>
        <w:t>iii. ___________________________________________________________________________________________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Identify TWO signs of overtraining. (2 marks)</w:t>
      </w:r>
      <w:r w:rsidRPr="00016065">
        <w:rPr>
          <w:rFonts w:asciiTheme="majorBidi" w:eastAsia="Times New Roman" w:hAnsiTheme="majorBidi" w:cstheme="majorBidi"/>
          <w:sz w:val="24"/>
          <w:szCs w:val="24"/>
        </w:rPr>
        <w:br/>
        <w:t>i. ___________________________________________________________________________________________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___________________________________________________________________________________________</w:t>
      </w: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8.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a) Identify FOUR components of health-related fitness. (4 marks)</w:t>
      </w:r>
      <w:r w:rsidRPr="00016065">
        <w:rPr>
          <w:rFonts w:asciiTheme="majorBidi" w:eastAsia="Times New Roman" w:hAnsiTheme="majorBidi" w:cstheme="majorBidi"/>
          <w:sz w:val="24"/>
          <w:szCs w:val="24"/>
        </w:rPr>
        <w:br/>
        <w:t>i. ___________________________________________________________________________________________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___________________________________________________________________________________________</w:t>
      </w:r>
      <w:r w:rsidRPr="00016065">
        <w:rPr>
          <w:rFonts w:asciiTheme="majorBidi" w:eastAsia="Times New Roman" w:hAnsiTheme="majorBidi" w:cstheme="majorBidi"/>
          <w:sz w:val="24"/>
          <w:szCs w:val="24"/>
        </w:rPr>
        <w:br/>
        <w:t>iii. ___________________________________________________________________________________________</w:t>
      </w:r>
      <w:r w:rsidRPr="00016065">
        <w:rPr>
          <w:rFonts w:asciiTheme="majorBidi" w:eastAsia="Times New Roman" w:hAnsiTheme="majorBidi" w:cstheme="majorBidi"/>
          <w:sz w:val="24"/>
          <w:szCs w:val="24"/>
        </w:rPr>
        <w:br/>
        <w:t>iv. ___________________________________________________________________________________________</w:t>
      </w:r>
    </w:p>
    <w:p w:rsidR="00C043CE" w:rsidRDefault="00C043CE" w:rsidP="00C043CE">
      <w:pPr>
        <w:spacing w:before="100" w:beforeAutospacing="1" w:after="100" w:afterAutospacing="1" w:line="360" w:lineRule="auto"/>
        <w:rPr>
          <w:rFonts w:asciiTheme="majorBidi" w:eastAsia="Times New Roman" w:hAnsiTheme="majorBidi" w:cstheme="majorBidi"/>
          <w:sz w:val="24"/>
          <w:szCs w:val="24"/>
        </w:rPr>
      </w:pPr>
    </w:p>
    <w:p w:rsidR="00016065" w:rsidRPr="00016065" w:rsidRDefault="00016065" w:rsidP="00C043CE">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State THREE benefits of maintaining a healthy lifestyle for athletes. (3 marks)</w:t>
      </w:r>
      <w:r w:rsidRPr="00016065">
        <w:rPr>
          <w:rFonts w:asciiTheme="majorBidi" w:eastAsia="Times New Roman" w:hAnsiTheme="majorBidi" w:cstheme="majorBidi"/>
          <w:sz w:val="24"/>
          <w:szCs w:val="24"/>
        </w:rPr>
        <w:br/>
        <w:t>i. ___________________________________________________________________________________________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_____________________________________________________________________________________</w:t>
      </w:r>
      <w:r w:rsidRPr="00016065">
        <w:rPr>
          <w:rFonts w:asciiTheme="majorBidi" w:eastAsia="Times New Roman" w:hAnsiTheme="majorBidi" w:cstheme="majorBidi"/>
          <w:sz w:val="24"/>
          <w:szCs w:val="24"/>
        </w:rPr>
        <w:br/>
        <w:t>iii. ___________________________________________________________________________________________</w:t>
      </w: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9.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a) Identify TWO locally improvised sports equipment. (2 marks)</w:t>
      </w:r>
      <w:r w:rsidRPr="00016065">
        <w:rPr>
          <w:rFonts w:asciiTheme="majorBidi" w:eastAsia="Times New Roman" w:hAnsiTheme="majorBidi" w:cstheme="majorBidi"/>
          <w:sz w:val="24"/>
          <w:szCs w:val="24"/>
        </w:rPr>
        <w:br/>
        <w:t>i. ___________________________________________________________________________________________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Outline TWO advantages of using proper sports equipment. (2 marks)</w:t>
      </w:r>
      <w:r w:rsidRPr="00016065">
        <w:rPr>
          <w:rFonts w:asciiTheme="majorBidi" w:eastAsia="Times New Roman" w:hAnsiTheme="majorBidi" w:cstheme="majorBidi"/>
          <w:sz w:val="24"/>
          <w:szCs w:val="24"/>
        </w:rPr>
        <w:br/>
        <w:t>i. ___________________________________________________________________________________________</w:t>
      </w:r>
      <w:r w:rsidRPr="00016065">
        <w:rPr>
          <w:rFonts w:asciiTheme="majorBidi" w:eastAsia="Times New Roman" w:hAnsiTheme="majorBidi" w:cstheme="majorBidi"/>
          <w:sz w:val="24"/>
          <w:szCs w:val="24"/>
        </w:rPr>
        <w:br/>
        <w:t>ii. ___________________________________________________________________________________________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State ONE safety precaution when using sports equipment. (1 mark)</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10.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Match the following terms to their correct descriptions:</w:t>
      </w:r>
    </w:p>
    <w:tbl>
      <w:tblPr>
        <w:tblStyle w:val="TableGrid"/>
        <w:tblW w:w="0" w:type="auto"/>
        <w:tblLook w:val="04A0" w:firstRow="1" w:lastRow="0" w:firstColumn="1" w:lastColumn="0" w:noHBand="0" w:noVBand="1"/>
      </w:tblPr>
      <w:tblGrid>
        <w:gridCol w:w="1556"/>
        <w:gridCol w:w="6382"/>
      </w:tblGrid>
      <w:tr w:rsidR="00016065" w:rsidRPr="00016065" w:rsidTr="00016065">
        <w:tc>
          <w:tcPr>
            <w:tcW w:w="0" w:type="auto"/>
            <w:hideMark/>
          </w:tcPr>
          <w:p w:rsidR="00016065" w:rsidRPr="00016065" w:rsidRDefault="00016065" w:rsidP="00016065">
            <w:pPr>
              <w:spacing w:line="360" w:lineRule="auto"/>
              <w:jc w:val="center"/>
              <w:rPr>
                <w:rFonts w:asciiTheme="majorBidi" w:eastAsia="Times New Roman" w:hAnsiTheme="majorBidi" w:cstheme="majorBidi"/>
                <w:b/>
                <w:bCs/>
                <w:sz w:val="24"/>
                <w:szCs w:val="24"/>
              </w:rPr>
            </w:pPr>
            <w:r w:rsidRPr="00016065">
              <w:rPr>
                <w:rFonts w:asciiTheme="majorBidi" w:eastAsia="Times New Roman" w:hAnsiTheme="majorBidi" w:cstheme="majorBidi"/>
                <w:b/>
                <w:bCs/>
                <w:sz w:val="24"/>
                <w:szCs w:val="24"/>
              </w:rPr>
              <w:t>Terms</w:t>
            </w:r>
          </w:p>
        </w:tc>
        <w:tc>
          <w:tcPr>
            <w:tcW w:w="0" w:type="auto"/>
            <w:hideMark/>
          </w:tcPr>
          <w:p w:rsidR="00016065" w:rsidRPr="00016065" w:rsidRDefault="00016065" w:rsidP="00016065">
            <w:pPr>
              <w:spacing w:line="360" w:lineRule="auto"/>
              <w:jc w:val="center"/>
              <w:rPr>
                <w:rFonts w:asciiTheme="majorBidi" w:eastAsia="Times New Roman" w:hAnsiTheme="majorBidi" w:cstheme="majorBidi"/>
                <w:b/>
                <w:bCs/>
                <w:sz w:val="24"/>
                <w:szCs w:val="24"/>
              </w:rPr>
            </w:pPr>
            <w:r w:rsidRPr="00016065">
              <w:rPr>
                <w:rFonts w:asciiTheme="majorBidi" w:eastAsia="Times New Roman" w:hAnsiTheme="majorBidi" w:cstheme="majorBidi"/>
                <w:b/>
                <w:bCs/>
                <w:sz w:val="24"/>
                <w:szCs w:val="24"/>
              </w:rPr>
              <w:t>Descriptions</w:t>
            </w: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Agility</w:t>
            </w:r>
          </w:p>
        </w:tc>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a) Time taken to respond to a stimulus</w:t>
            </w: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Balance</w:t>
            </w:r>
          </w:p>
        </w:tc>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Ability to move quickly and change direction</w:t>
            </w: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Coordination</w:t>
            </w:r>
          </w:p>
        </w:tc>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Using senses and body parts to perform movements smoothly</w:t>
            </w: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Reaction time</w:t>
            </w:r>
          </w:p>
        </w:tc>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d) Ability to maintain stability while stationary or moving</w:t>
            </w:r>
          </w:p>
        </w:tc>
      </w:tr>
      <w:tr w:rsidR="00016065" w:rsidRPr="00016065" w:rsidTr="00016065">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Speed</w:t>
            </w:r>
          </w:p>
        </w:tc>
        <w:tc>
          <w:tcPr>
            <w:tcW w:w="0" w:type="auto"/>
            <w:hideMark/>
          </w:tcPr>
          <w:p w:rsidR="00016065" w:rsidRPr="00016065" w:rsidRDefault="00016065" w:rsidP="00016065">
            <w:pPr>
              <w:spacing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e) Ability to move body parts quickly in a straight line</w:t>
            </w:r>
          </w:p>
        </w:tc>
      </w:tr>
    </w:tbl>
    <w:p w:rsidR="00016065" w:rsidRPr="00016065" w:rsidRDefault="00016065" w:rsidP="00016065">
      <w:pPr>
        <w:spacing w:before="100" w:beforeAutospacing="1" w:after="100" w:afterAutospacing="1" w:line="360" w:lineRule="auto"/>
        <w:outlineLvl w:val="2"/>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11.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i/>
          <w:iCs/>
          <w:sz w:val="24"/>
          <w:szCs w:val="24"/>
        </w:rPr>
        <w:t>Read the following descriptions and identify the correct term or concept:</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a) A type of training that involves repeated movements to improve heart and lung efficiency. (1 mark)</w:t>
      </w:r>
    </w:p>
    <w:p w:rsidR="00016065" w:rsidRPr="00016065" w:rsidRDefault="00016065" w:rsidP="00016065">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The ability of a muscle to repeatedly exert force over a period of time. (1 mark)</w:t>
      </w:r>
    </w:p>
    <w:p w:rsidR="00016065" w:rsidRPr="00016065" w:rsidRDefault="00016065" w:rsidP="00016065">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A sudden physical damage to a body part occurring during a game. (1 mark)</w:t>
      </w:r>
    </w:p>
    <w:p w:rsidR="00016065" w:rsidRPr="00016065" w:rsidRDefault="00016065" w:rsidP="00016065">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d) An activity that helps reduce mental stress and promotes relaxation. (1 mark)</w:t>
      </w:r>
    </w:p>
    <w:p w:rsidR="00016065" w:rsidRPr="00016065" w:rsidRDefault="00016065" w:rsidP="00016065">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w:t>
      </w:r>
    </w:p>
    <w:p w:rsidR="00016065" w:rsidRPr="00016065" w:rsidRDefault="00016065" w:rsidP="00016065">
      <w:pPr>
        <w:spacing w:before="100" w:beforeAutospacing="1" w:after="100" w:afterAutospacing="1" w:line="36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e) Maintaining correct alignment of the spine while standing, sitting, or moving. (1 mark)</w:t>
      </w:r>
    </w:p>
    <w:p w:rsidR="00016065" w:rsidRPr="00016065" w:rsidRDefault="00016065" w:rsidP="00016065">
      <w:pPr>
        <w:spacing w:after="0" w:line="36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w:t>
      </w:r>
    </w:p>
    <w:p w:rsidR="00016065" w:rsidRPr="00016065" w:rsidRDefault="00016065" w:rsidP="00016065">
      <w:pPr>
        <w:spacing w:after="0" w:line="240" w:lineRule="auto"/>
        <w:rPr>
          <w:rFonts w:asciiTheme="majorBidi" w:eastAsia="Times New Roman" w:hAnsiTheme="majorBidi" w:cstheme="majorBidi"/>
          <w:sz w:val="24"/>
          <w:szCs w:val="24"/>
        </w:rPr>
      </w:pPr>
    </w:p>
    <w:p w:rsidR="00526367" w:rsidRPr="00016065" w:rsidRDefault="00526367" w:rsidP="00526367">
      <w:pPr>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noProof/>
          <w:sz w:val="24"/>
          <w:szCs w:val="24"/>
        </w:rPr>
        <mc:AlternateContent>
          <mc:Choice Requires="wps">
            <w:drawing>
              <wp:inline distT="0" distB="0" distL="0" distR="0" wp14:anchorId="5F484A04" wp14:editId="734C51EB">
                <wp:extent cx="310515" cy="310515"/>
                <wp:effectExtent l="0" t="0" r="0" b="0"/>
                <wp:docPr id="6" name="Rectangle 6" descr="Create Word Doc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 o:spid="_x0000_s1026" alt="Description: Create Word Docs"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" filled="f" stroked="f">
                <o:lock v:ext="edit" aspectratio="t"/>
                <w10:anchorlock/>
              </v:rect>
            </w:pict>
          </mc:Fallback>
        </mc:AlternateContent>
      </w:r>
      <w:r w:rsidRPr="0073414F">
        <w:rPr>
          <w:rFonts w:asciiTheme="majorBidi" w:hAnsiTheme="majorBidi" w:cstheme="majorBidi"/>
          <w:noProof/>
          <w:sz w:val="24"/>
          <w:szCs w:val="24"/>
        </w:rPr>
        <mc:AlternateContent>
          <mc:Choice Requires="wps">
            <w:drawing>
              <wp:inline distT="0" distB="0" distL="0" distR="0" wp14:anchorId="51EF95BD" wp14:editId="6F5046C1">
                <wp:extent cx="310515" cy="310515"/>
                <wp:effectExtent l="0" t="0" r="0" b="0"/>
                <wp:docPr id="5" name="Rectangle 5" descr="Create PDF Doc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 o:spid="_x0000_s1026" alt="Description: Create PDF Docs"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" filled="f" stroked="f">
                <o:lock v:ext="edit" aspectratio="t"/>
                <w10:anchorlock/>
              </v:rect>
            </w:pict>
          </mc:Fallback>
        </mc:AlternateContent>
      </w: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sz w:val="24"/>
          <w:szCs w:val="24"/>
        </w:rPr>
        <w:br/>
      </w:r>
    </w:p>
    <w:p w:rsidR="00526367" w:rsidRDefault="00526367" w:rsidP="0073414F">
      <w:pPr>
        <w:pStyle w:val="NoSpacing"/>
        <w:spacing w:line="360" w:lineRule="auto"/>
        <w:rPr>
          <w:rFonts w:asciiTheme="majorBidi" w:hAnsiTheme="majorBidi" w:cstheme="majorBidi"/>
          <w:sz w:val="24"/>
          <w:szCs w:val="24"/>
        </w:rPr>
      </w:pPr>
    </w:p>
    <w:p w:rsidR="00526367" w:rsidRDefault="00526367"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Pr="0073414F" w:rsidRDefault="00016065" w:rsidP="00016065">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48352" behindDoc="0" locked="0" layoutInCell="1" allowOverlap="1" wp14:anchorId="75B744CF" wp14:editId="12D7AC38">
                <wp:simplePos x="0" y="0"/>
                <wp:positionH relativeFrom="column">
                  <wp:posOffset>4544060</wp:posOffset>
                </wp:positionH>
                <wp:positionV relativeFrom="paragraph">
                  <wp:posOffset>-267426</wp:posOffset>
                </wp:positionV>
                <wp:extent cx="2307771" cy="212271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12" name="Picture 12"/>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357.8pt;margin-top:-21.05pt;width:181.7pt;height:167.15pt;z-index:251748352"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">
                <v:shape id="Picture 12"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Rbk+9AAAA2wAAAA8AAABkcnMvZG93bnJldi54bWxET0uLwjAQvgv+hzCCN02tINI1lmVR0KMP&#10;eh6b2ba0mZQmavz3ZmHB23x8z9nkwXTiQYNrLCtYzBMQxKXVDVcKrpf9bA3CeWSNnWVS8CIH+XY8&#10;2mCm7ZNP9Dj7SsQQdhkqqL3vMyldWZNBN7c9ceR+7WDQRzhUUg/4jOGmk2mSrKTBhmNDjT391FS2&#10;57tRcNuny2PLIRT2sKOCQ7FbN6lS00n4/gLhKfiP+N990HF+Cn+/xAPk9g0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tFuT70AAADbAAAADwAAAAAAAAAAAAAAAACfAgAAZHJz&#10;L2Rvd25yZXYueG1sUEsFBgAAAAAEAAQA9wAAAIkDAAAAAA==&#10;">
                  <v:imagedata r:id="rId39" o:title="" croptop="3526f" cropbottom="22913f" cropleft="12508f" cropright="12340f" chromakey="white"/>
                  <v:path arrowok="t"/>
                </v:shape>
                <v:shape id="Picture 13"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fz6DEAAAA2wAAAA8AAABkcnMvZG93bnJldi54bWxET01rwkAQvQv9D8sUetONFUSjq1hrazwo&#10;GC3tcZqdJsHsbMhuNf33XUHwNo/3OdN5aypxpsaVlhX0exEI4szqknMFx8NbdwTCeWSNlWVS8EcO&#10;5rOHzhRjbS+8p3PqcxFC2MWooPC+jqV0WUEGXc/WxIH7sY1BH2CTS93gJYSbSj5H0VAaLDk0FFjT&#10;sqDslP4aBUnabr4+qvfv9edwkez649X29SVS6umxXUxAeGr9XXxzJzrMH8D1l3CAn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2fz6DEAAAA2wAAAA8AAAAAAAAAAAAAAAAA&#10;nwIAAGRycy9kb3ducmV2LnhtbFBLBQYAAAAABAAEAPcAAACQAwAAAAA=&#10;">
                  <v:imagedata r:id="rId4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016065" w:rsidRPr="0073414F" w:rsidRDefault="00016065" w:rsidP="00016065">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THEATRE AND FILM TECHNOLOGY</w:t>
      </w:r>
    </w:p>
    <w:p w:rsidR="00016065" w:rsidRPr="0073414F" w:rsidRDefault="004C1500" w:rsidP="00016065">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28224" behindDoc="0" locked="0" layoutInCell="1" allowOverlap="1" wp14:anchorId="6518B52B" wp14:editId="7FEB100E">
            <wp:simplePos x="0" y="0"/>
            <wp:positionH relativeFrom="column">
              <wp:posOffset>1443990</wp:posOffset>
            </wp:positionH>
            <wp:positionV relativeFrom="paragraph">
              <wp:posOffset>3810</wp:posOffset>
            </wp:positionV>
            <wp:extent cx="3147695" cy="944245"/>
            <wp:effectExtent l="0" t="0" r="0" b="0"/>
            <wp:wrapNone/>
            <wp:docPr id="2775" name="Picture 2775"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16065" w:rsidRPr="0073414F">
        <w:rPr>
          <w:rFonts w:asciiTheme="majorBidi" w:hAnsiTheme="majorBidi" w:cstheme="majorBidi"/>
          <w:b/>
          <w:bCs/>
          <w:sz w:val="24"/>
          <w:szCs w:val="24"/>
        </w:rPr>
        <w:br/>
        <w:t>April 2026</w:t>
      </w:r>
      <w:r w:rsidR="00016065" w:rsidRPr="0073414F">
        <w:rPr>
          <w:rFonts w:asciiTheme="majorBidi" w:hAnsiTheme="majorBidi" w:cstheme="majorBidi"/>
          <w:b/>
          <w:bCs/>
          <w:sz w:val="24"/>
          <w:szCs w:val="24"/>
        </w:rPr>
        <w:br/>
        <w:t>Time: 2 Hours</w:t>
      </w:r>
      <w:r w:rsidR="00016065" w:rsidRPr="0073414F">
        <w:rPr>
          <w:rFonts w:asciiTheme="majorBidi" w:hAnsiTheme="majorBidi" w:cstheme="majorBidi"/>
          <w:b/>
          <w:bCs/>
          <w:sz w:val="24"/>
          <w:szCs w:val="24"/>
        </w:rPr>
        <w:br/>
        <w:t>Code: CKEAB 004</w:t>
      </w:r>
    </w:p>
    <w:p w:rsidR="00016065" w:rsidRPr="0073414F" w:rsidRDefault="00016065" w:rsidP="00016065">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016065" w:rsidRPr="0073414F" w:rsidRDefault="00016065" w:rsidP="00016065">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016065" w:rsidRDefault="00016065" w:rsidP="00016065">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016065" w:rsidRPr="00526367" w:rsidRDefault="00016065" w:rsidP="007E26F9">
      <w:pPr>
        <w:numPr>
          <w:ilvl w:val="0"/>
          <w:numId w:val="81"/>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Answer all questions.</w:t>
      </w:r>
    </w:p>
    <w:p w:rsidR="00016065" w:rsidRPr="00526367" w:rsidRDefault="00016065" w:rsidP="007E26F9">
      <w:pPr>
        <w:numPr>
          <w:ilvl w:val="0"/>
          <w:numId w:val="81"/>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Show all working in calculation questions.</w:t>
      </w:r>
    </w:p>
    <w:p w:rsidR="0073414F" w:rsidRPr="0073414F" w:rsidRDefault="0073414F" w:rsidP="0073414F">
      <w:pPr>
        <w:pStyle w:val="NoSpacing"/>
        <w:spacing w:line="360" w:lineRule="auto"/>
        <w:rPr>
          <w:rFonts w:asciiTheme="majorBidi" w:hAnsiTheme="majorBidi" w:cstheme="majorBidi"/>
          <w:sz w:val="24"/>
          <w:szCs w:val="24"/>
        </w:rPr>
      </w:pPr>
    </w:p>
    <w:p w:rsidR="00016065" w:rsidRPr="00016065" w:rsidRDefault="00016065" w:rsidP="00016065">
      <w:pPr>
        <w:spacing w:before="100" w:beforeAutospacing="1" w:after="100" w:afterAutospacing="1" w:line="240" w:lineRule="auto"/>
        <w:outlineLvl w:val="0"/>
        <w:rPr>
          <w:rFonts w:asciiTheme="majorBidi" w:eastAsia="Times New Roman" w:hAnsiTheme="majorBidi" w:cstheme="majorBidi"/>
          <w:b/>
          <w:bCs/>
          <w:kern w:val="36"/>
          <w:sz w:val="24"/>
          <w:szCs w:val="24"/>
        </w:rPr>
      </w:pPr>
      <w:r w:rsidRPr="00016065">
        <w:rPr>
          <w:rFonts w:asciiTheme="majorBidi" w:eastAsia="Times New Roman" w:hAnsiTheme="majorBidi" w:cstheme="majorBidi"/>
          <w:b/>
          <w:bCs/>
          <w:kern w:val="36"/>
          <w:sz w:val="24"/>
          <w:szCs w:val="24"/>
        </w:rPr>
        <w:t>SECTION A (70 Marks)</w:t>
      </w:r>
    </w:p>
    <w:p w:rsid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1.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a) Define the following terms: (4 marks)</w:t>
      </w:r>
      <w:r w:rsidRPr="00016065">
        <w:rPr>
          <w:rFonts w:asciiTheme="majorBidi" w:eastAsia="Times New Roman" w:hAnsiTheme="majorBidi" w:cstheme="majorBidi"/>
          <w:sz w:val="24"/>
          <w:szCs w:val="24"/>
        </w:rPr>
        <w:br/>
        <w:t>i) Performing Arts</w:t>
      </w:r>
      <w:r w:rsidRPr="00016065">
        <w:rPr>
          <w:rFonts w:asciiTheme="majorBidi" w:eastAsia="Times New Roman" w:hAnsiTheme="majorBidi" w:cstheme="majorBidi"/>
          <w:sz w:val="24"/>
          <w:szCs w:val="24"/>
        </w:rPr>
        <w:br/>
      </w: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016065" w:rsidRP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ii) Script</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State two similarities between live theatre and radio drama. (2 marks)</w:t>
      </w:r>
    </w:p>
    <w:p w:rsidR="00016065" w:rsidRDefault="00016065" w:rsidP="007E26F9">
      <w:pPr>
        <w:pStyle w:val="ListParagraph"/>
        <w:numPr>
          <w:ilvl w:val="1"/>
          <w:numId w:val="8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Outline two advantages of film production over stage theatre. (2 marks)</w:t>
      </w:r>
    </w:p>
    <w:p w:rsidR="00016065" w:rsidRDefault="00016065" w:rsidP="007E26F9">
      <w:pPr>
        <w:pStyle w:val="ListParagraph"/>
        <w:numPr>
          <w:ilvl w:val="1"/>
          <w:numId w:val="8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spacing w:before="100" w:beforeAutospacing="1" w:after="100" w:afterAutospacing="1" w:line="240" w:lineRule="auto"/>
        <w:outlineLvl w:val="1"/>
        <w:rPr>
          <w:rFonts w:asciiTheme="majorBidi" w:eastAsia="Times New Roman" w:hAnsiTheme="majorBidi" w:cstheme="majorBidi"/>
          <w:b/>
          <w:bCs/>
          <w:sz w:val="24"/>
          <w:szCs w:val="24"/>
        </w:rPr>
      </w:pPr>
    </w:p>
    <w:p w:rsidR="00016065" w:rsidRDefault="00016065" w:rsidP="00016065">
      <w:pPr>
        <w:spacing w:before="100" w:beforeAutospacing="1" w:after="100" w:afterAutospacing="1" w:line="240" w:lineRule="auto"/>
        <w:outlineLvl w:val="1"/>
        <w:rPr>
          <w:rFonts w:asciiTheme="majorBidi" w:eastAsia="Times New Roman" w:hAnsiTheme="majorBidi" w:cstheme="majorBidi"/>
          <w:b/>
          <w:bCs/>
          <w:sz w:val="24"/>
          <w:szCs w:val="24"/>
        </w:rPr>
      </w:pPr>
    </w:p>
    <w:p w:rsidR="00016065" w:rsidRDefault="00016065" w:rsidP="00016065">
      <w:pPr>
        <w:spacing w:before="100" w:beforeAutospacing="1" w:after="100" w:afterAutospacing="1" w:line="240" w:lineRule="auto"/>
        <w:outlineLvl w:val="1"/>
        <w:rPr>
          <w:rFonts w:asciiTheme="majorBidi" w:eastAsia="Times New Roman" w:hAnsiTheme="majorBidi" w:cstheme="majorBidi"/>
          <w:b/>
          <w:bCs/>
          <w:sz w:val="24"/>
          <w:szCs w:val="24"/>
        </w:rPr>
      </w:pPr>
    </w:p>
    <w:p w:rsidR="00016065" w:rsidRDefault="00016065" w:rsidP="00016065">
      <w:pPr>
        <w:spacing w:before="100" w:beforeAutospacing="1" w:after="100" w:afterAutospacing="1" w:line="240" w:lineRule="auto"/>
        <w:outlineLvl w:val="1"/>
        <w:rPr>
          <w:rFonts w:asciiTheme="majorBidi" w:eastAsia="Times New Roman" w:hAnsiTheme="majorBidi" w:cstheme="majorBidi"/>
          <w:b/>
          <w:bCs/>
          <w:sz w:val="24"/>
          <w:szCs w:val="24"/>
        </w:rPr>
      </w:pPr>
    </w:p>
    <w:p w:rsidR="00016065" w:rsidRP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2.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Match the performance type in Column A with its correct description in Column B.</w:t>
      </w:r>
    </w:p>
    <w:tbl>
      <w:tblPr>
        <w:tblStyle w:val="TableGrid"/>
        <w:tblW w:w="0" w:type="auto"/>
        <w:tblLook w:val="04A0" w:firstRow="1" w:lastRow="0" w:firstColumn="1" w:lastColumn="0" w:noHBand="0" w:noVBand="1"/>
      </w:tblPr>
      <w:tblGrid>
        <w:gridCol w:w="1803"/>
        <w:gridCol w:w="5208"/>
      </w:tblGrid>
      <w:tr w:rsidR="00016065" w:rsidRPr="00016065" w:rsidTr="00016065">
        <w:tc>
          <w:tcPr>
            <w:tcW w:w="0" w:type="auto"/>
            <w:hideMark/>
          </w:tcPr>
          <w:p w:rsidR="00016065" w:rsidRPr="00016065" w:rsidRDefault="00016065" w:rsidP="00016065">
            <w:pPr>
              <w:jc w:val="center"/>
              <w:rPr>
                <w:rFonts w:asciiTheme="majorBidi" w:eastAsia="Times New Roman" w:hAnsiTheme="majorBidi" w:cstheme="majorBidi"/>
                <w:b/>
                <w:bCs/>
                <w:sz w:val="24"/>
                <w:szCs w:val="24"/>
              </w:rPr>
            </w:pPr>
            <w:r w:rsidRPr="00016065">
              <w:rPr>
                <w:rFonts w:asciiTheme="majorBidi" w:eastAsia="Times New Roman" w:hAnsiTheme="majorBidi" w:cstheme="majorBidi"/>
                <w:b/>
                <w:bCs/>
                <w:sz w:val="24"/>
                <w:szCs w:val="24"/>
              </w:rPr>
              <w:t>Column A</w:t>
            </w:r>
          </w:p>
        </w:tc>
        <w:tc>
          <w:tcPr>
            <w:tcW w:w="0" w:type="auto"/>
            <w:hideMark/>
          </w:tcPr>
          <w:p w:rsidR="00016065" w:rsidRPr="00016065" w:rsidRDefault="00016065" w:rsidP="00016065">
            <w:pPr>
              <w:jc w:val="center"/>
              <w:rPr>
                <w:rFonts w:asciiTheme="majorBidi" w:eastAsia="Times New Roman" w:hAnsiTheme="majorBidi" w:cstheme="majorBidi"/>
                <w:b/>
                <w:bCs/>
                <w:sz w:val="24"/>
                <w:szCs w:val="24"/>
              </w:rPr>
            </w:pPr>
            <w:r w:rsidRPr="00016065">
              <w:rPr>
                <w:rFonts w:asciiTheme="majorBidi" w:eastAsia="Times New Roman" w:hAnsiTheme="majorBidi" w:cstheme="majorBidi"/>
                <w:b/>
                <w:bCs/>
                <w:sz w:val="24"/>
                <w:szCs w:val="24"/>
              </w:rPr>
              <w:t>Column B</w:t>
            </w:r>
          </w:p>
        </w:tc>
      </w:tr>
      <w:tr w:rsidR="00016065" w:rsidRPr="00016065" w:rsidTr="00016065">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1. Monologue</w:t>
            </w:r>
          </w:p>
        </w:tc>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A. Performance using exaggerated humor and satire</w:t>
            </w:r>
          </w:p>
        </w:tc>
      </w:tr>
      <w:tr w:rsidR="00016065" w:rsidRPr="00016065" w:rsidTr="00016065">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2. Mime</w:t>
            </w:r>
          </w:p>
        </w:tc>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A speech delivered by one character</w:t>
            </w:r>
          </w:p>
        </w:tc>
      </w:tr>
      <w:tr w:rsidR="00016065" w:rsidRPr="00016065" w:rsidTr="00016065">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3. Improvisation</w:t>
            </w:r>
          </w:p>
        </w:tc>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Acting without spoken words</w:t>
            </w:r>
          </w:p>
        </w:tc>
      </w:tr>
      <w:tr w:rsidR="00016065" w:rsidRPr="00016065" w:rsidTr="00016065">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4. Satire</w:t>
            </w:r>
          </w:p>
        </w:tc>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D. Unrehearsed acting based on prompts</w:t>
            </w:r>
          </w:p>
        </w:tc>
      </w:tr>
      <w:tr w:rsidR="00016065" w:rsidRPr="00016065" w:rsidTr="00016065">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5. Chorus</w:t>
            </w:r>
          </w:p>
        </w:tc>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E. Group speaking or singing together</w:t>
            </w:r>
          </w:p>
        </w:tc>
      </w:tr>
      <w:tr w:rsidR="00016065" w:rsidRPr="00016065" w:rsidTr="00016065">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6. Soliloquy</w:t>
            </w:r>
          </w:p>
        </w:tc>
        <w:tc>
          <w:tcPr>
            <w:tcW w:w="0" w:type="auto"/>
            <w:hideMark/>
          </w:tcPr>
          <w:p w:rsidR="00016065" w:rsidRPr="00016065" w:rsidRDefault="00016065" w:rsidP="00016065">
            <w:pPr>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F. Character reveals thoughts alone on stage</w:t>
            </w:r>
          </w:p>
        </w:tc>
      </w:tr>
    </w:tbl>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(6 marks)</w:t>
      </w:r>
    </w:p>
    <w:p w:rsid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3.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a) State four characteristics of African community theatre. (4 marks)</w:t>
      </w:r>
    </w:p>
    <w:p w:rsidR="00016065" w:rsidRDefault="00016065" w:rsidP="007E26F9">
      <w:pPr>
        <w:pStyle w:val="ListParagraph"/>
        <w:numPr>
          <w:ilvl w:val="1"/>
          <w:numId w:val="8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The following descriptions describe certain theatre forms. Identify them: (4 marks)</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i) A performance where masked dancers narrate history through movement and drumming. 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ii) A modern performance mixing poetry, music, and activism in public spaces. 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iii) A dramatic performance presented in classrooms to teach learners moral lessons. 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iv) A performance recorded and edited before being shown to an audience. __________________________</w:t>
      </w:r>
    </w:p>
    <w:p w:rsidR="00016065" w:rsidRP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4. </w:t>
      </w:r>
      <w:r>
        <w:rPr>
          <w:rFonts w:asciiTheme="majorBidi" w:eastAsia="Times New Roman" w:hAnsiTheme="majorBidi" w:cstheme="majorBidi"/>
          <w:b/>
          <w:bCs/>
          <w:sz w:val="24"/>
          <w:szCs w:val="24"/>
        </w:rPr>
        <w:t xml:space="preserve"> </w:t>
      </w:r>
      <w:r w:rsidRPr="00016065">
        <w:rPr>
          <w:rFonts w:asciiTheme="majorBidi" w:eastAsia="Times New Roman" w:hAnsiTheme="majorBidi" w:cstheme="majorBidi"/>
          <w:sz w:val="24"/>
          <w:szCs w:val="24"/>
        </w:rPr>
        <w:t>Read the following excerpt carefully.</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Title: “Seeds of Tomorrow”</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i/>
          <w:iCs/>
          <w:sz w:val="24"/>
          <w:szCs w:val="24"/>
        </w:rPr>
        <w:t>Characters:</w:t>
      </w:r>
      <w:r w:rsidRPr="00016065">
        <w:rPr>
          <w:rFonts w:asciiTheme="majorBidi" w:eastAsia="Times New Roman" w:hAnsiTheme="majorBidi" w:cstheme="majorBidi"/>
          <w:sz w:val="24"/>
          <w:szCs w:val="24"/>
        </w:rPr>
        <w:br/>
        <w:t>Amani – a determined young activist</w:t>
      </w:r>
      <w:r w:rsidRPr="00016065">
        <w:rPr>
          <w:rFonts w:asciiTheme="majorBidi" w:eastAsia="Times New Roman" w:hAnsiTheme="majorBidi" w:cstheme="majorBidi"/>
          <w:sz w:val="24"/>
          <w:szCs w:val="24"/>
        </w:rPr>
        <w:br/>
        <w:t>Babu – village elder</w:t>
      </w:r>
      <w:r w:rsidRPr="00016065">
        <w:rPr>
          <w:rFonts w:asciiTheme="majorBidi" w:eastAsia="Times New Roman" w:hAnsiTheme="majorBidi" w:cstheme="majorBidi"/>
          <w:sz w:val="24"/>
          <w:szCs w:val="24"/>
        </w:rPr>
        <w:br/>
        <w:t>Neema – a hesitant farmer</w:t>
      </w:r>
    </w:p>
    <w:p w:rsidR="00016065" w:rsidRPr="00016065" w:rsidRDefault="00016065" w:rsidP="00016065">
      <w:pPr>
        <w:spacing w:before="100" w:beforeAutospacing="1" w:after="100" w:afterAutospacing="1" w:line="240" w:lineRule="auto"/>
        <w:rPr>
          <w:rFonts w:asciiTheme="majorBidi" w:eastAsia="Times New Roman" w:hAnsiTheme="majorBidi" w:cstheme="majorBidi"/>
          <w:i/>
          <w:iCs/>
          <w:sz w:val="24"/>
          <w:szCs w:val="24"/>
        </w:rPr>
      </w:pPr>
      <w:r w:rsidRPr="00016065">
        <w:rPr>
          <w:rFonts w:asciiTheme="majorBidi" w:eastAsia="Times New Roman" w:hAnsiTheme="majorBidi" w:cstheme="majorBidi"/>
          <w:i/>
          <w:iCs/>
          <w:sz w:val="24"/>
          <w:szCs w:val="24"/>
        </w:rPr>
        <w:t>Scene: A village meeting under a large tree.</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Amani: “If we cut every tree for profit today, what shall we breathe tomorrow?”</w:t>
      </w:r>
      <w:r w:rsidRPr="00016065">
        <w:rPr>
          <w:rFonts w:asciiTheme="majorBidi" w:eastAsia="Times New Roman" w:hAnsiTheme="majorBidi" w:cstheme="majorBidi"/>
          <w:sz w:val="24"/>
          <w:szCs w:val="24"/>
        </w:rPr>
        <w:br/>
        <w:t>Neema: “We need money to survive. Trees cannot feed our children.”</w:t>
      </w:r>
      <w:r w:rsidRPr="00016065">
        <w:rPr>
          <w:rFonts w:asciiTheme="majorBidi" w:eastAsia="Times New Roman" w:hAnsiTheme="majorBidi" w:cstheme="majorBidi"/>
          <w:sz w:val="24"/>
          <w:szCs w:val="24"/>
        </w:rPr>
        <w:br/>
        <w:t>Babu: “Both of you speak truth. But survival without wisdom is destruction.”</w:t>
      </w:r>
      <w:r w:rsidRPr="00016065">
        <w:rPr>
          <w:rFonts w:asciiTheme="majorBidi" w:eastAsia="Times New Roman" w:hAnsiTheme="majorBidi" w:cstheme="majorBidi"/>
          <w:sz w:val="24"/>
          <w:szCs w:val="24"/>
        </w:rPr>
        <w:br/>
        <w:t>Amani: “Let us plant twice what we cut.”</w:t>
      </w:r>
      <w:r w:rsidRPr="00016065">
        <w:rPr>
          <w:rFonts w:asciiTheme="majorBidi" w:eastAsia="Times New Roman" w:hAnsiTheme="majorBidi" w:cstheme="majorBidi"/>
          <w:sz w:val="24"/>
          <w:szCs w:val="24"/>
        </w:rPr>
        <w:br/>
        <w:t>Neema: “And who will guide us?”</w:t>
      </w:r>
      <w:r w:rsidRPr="00016065">
        <w:rPr>
          <w:rFonts w:asciiTheme="majorBidi" w:eastAsia="Times New Roman" w:hAnsiTheme="majorBidi" w:cstheme="majorBidi"/>
          <w:sz w:val="24"/>
          <w:szCs w:val="24"/>
        </w:rPr>
        <w:br/>
        <w:t>Babu: “The future belongs to those who protect it.”</w:t>
      </w:r>
    </w:p>
    <w:p w:rsidR="00016065" w:rsidRPr="00016065" w:rsidRDefault="00016065" w:rsidP="00016065">
      <w:pPr>
        <w:spacing w:after="0" w:line="240" w:lineRule="auto"/>
        <w:rPr>
          <w:rFonts w:asciiTheme="majorBidi" w:eastAsia="Times New Roman" w:hAnsiTheme="majorBidi" w:cstheme="majorBidi"/>
          <w:sz w:val="24"/>
          <w:szCs w:val="24"/>
        </w:rPr>
      </w:pP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a) Identify two themes presented in the excerpt. (2 marks)</w:t>
      </w:r>
    </w:p>
    <w:p w:rsidR="00016065" w:rsidRDefault="00016065" w:rsidP="007E26F9">
      <w:pPr>
        <w:pStyle w:val="ListParagraph"/>
        <w:numPr>
          <w:ilvl w:val="1"/>
          <w:numId w:val="8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State one conflict shown in the dialogue. (2 marks)</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Identify the character who acts as a mediator. (1 mark)</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d) Outline two character traits of Amani. (2 marks)</w:t>
      </w:r>
    </w:p>
    <w:p w:rsidR="00016065" w:rsidRDefault="00016065" w:rsidP="007E26F9">
      <w:pPr>
        <w:pStyle w:val="ListParagraph"/>
        <w:numPr>
          <w:ilvl w:val="1"/>
          <w:numId w:val="86"/>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6"/>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e) The following description describes a certain dramatic technique:</w:t>
      </w:r>
      <w:r w:rsidRPr="00016065">
        <w:rPr>
          <w:rFonts w:asciiTheme="majorBidi" w:eastAsia="Times New Roman" w:hAnsiTheme="majorBidi" w:cstheme="majorBidi"/>
          <w:sz w:val="24"/>
          <w:szCs w:val="24"/>
        </w:rPr>
        <w:br/>
        <w:t>“A character speaks in a way that represents the voice of the community’s wisdom.” Identify it. (1 mark)</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f) Suggest two ways this play could educate a community. (2 marks)</w:t>
      </w:r>
    </w:p>
    <w:p w:rsidR="00016065" w:rsidRDefault="00016065" w:rsidP="007E26F9">
      <w:pPr>
        <w:pStyle w:val="ListParagraph"/>
        <w:numPr>
          <w:ilvl w:val="1"/>
          <w:numId w:val="87"/>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7"/>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5. </w:t>
      </w:r>
      <w:r w:rsidRPr="00016065">
        <w:rPr>
          <w:rFonts w:asciiTheme="majorBidi" w:eastAsia="Times New Roman" w:hAnsiTheme="majorBidi" w:cstheme="majorBidi"/>
          <w:sz w:val="24"/>
          <w:szCs w:val="24"/>
        </w:rPr>
        <w:t>Read the poem below carefully.</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“Echoes of the Drum”</w:t>
      </w:r>
    </w:p>
    <w:p w:rsidR="00016065" w:rsidRPr="00016065" w:rsidRDefault="00016065" w:rsidP="00016065">
      <w:pPr>
        <w:spacing w:before="100" w:beforeAutospacing="1" w:after="100" w:afterAutospacing="1" w:line="240" w:lineRule="auto"/>
        <w:rPr>
          <w:rFonts w:asciiTheme="majorBidi" w:eastAsia="Times New Roman" w:hAnsiTheme="majorBidi" w:cstheme="majorBidi"/>
          <w:i/>
          <w:iCs/>
        </w:rPr>
      </w:pPr>
      <w:r w:rsidRPr="00016065">
        <w:rPr>
          <w:rFonts w:asciiTheme="majorBidi" w:eastAsia="Times New Roman" w:hAnsiTheme="majorBidi" w:cstheme="majorBidi"/>
          <w:i/>
          <w:iCs/>
        </w:rPr>
        <w:t>When the drumbeat rises at dawn,</w:t>
      </w:r>
      <w:r w:rsidRPr="00016065">
        <w:rPr>
          <w:rFonts w:asciiTheme="majorBidi" w:eastAsia="Times New Roman" w:hAnsiTheme="majorBidi" w:cstheme="majorBidi"/>
          <w:i/>
          <w:iCs/>
        </w:rPr>
        <w:br/>
        <w:t>It calls the village from sleep.</w:t>
      </w:r>
      <w:r w:rsidRPr="00016065">
        <w:rPr>
          <w:rFonts w:asciiTheme="majorBidi" w:eastAsia="Times New Roman" w:hAnsiTheme="majorBidi" w:cstheme="majorBidi"/>
          <w:i/>
          <w:iCs/>
        </w:rPr>
        <w:br/>
        <w:t>Feet gather dust from ancient paths,</w:t>
      </w:r>
      <w:r w:rsidRPr="00016065">
        <w:rPr>
          <w:rFonts w:asciiTheme="majorBidi" w:eastAsia="Times New Roman" w:hAnsiTheme="majorBidi" w:cstheme="majorBidi"/>
          <w:i/>
          <w:iCs/>
        </w:rPr>
        <w:br/>
        <w:t>Stories awaken from silence deep.</w:t>
      </w:r>
    </w:p>
    <w:p w:rsidR="00016065" w:rsidRPr="00016065" w:rsidRDefault="00016065" w:rsidP="00016065">
      <w:pPr>
        <w:spacing w:before="100" w:beforeAutospacing="1" w:after="100" w:afterAutospacing="1" w:line="240" w:lineRule="auto"/>
        <w:rPr>
          <w:rFonts w:asciiTheme="majorBidi" w:eastAsia="Times New Roman" w:hAnsiTheme="majorBidi" w:cstheme="majorBidi"/>
          <w:i/>
          <w:iCs/>
        </w:rPr>
      </w:pPr>
      <w:r w:rsidRPr="00016065">
        <w:rPr>
          <w:rFonts w:asciiTheme="majorBidi" w:eastAsia="Times New Roman" w:hAnsiTheme="majorBidi" w:cstheme="majorBidi"/>
          <w:i/>
          <w:iCs/>
        </w:rPr>
        <w:t>Grandmother’s voice rides on rhythm,</w:t>
      </w:r>
      <w:r w:rsidRPr="00016065">
        <w:rPr>
          <w:rFonts w:asciiTheme="majorBidi" w:eastAsia="Times New Roman" w:hAnsiTheme="majorBidi" w:cstheme="majorBidi"/>
          <w:i/>
          <w:iCs/>
        </w:rPr>
        <w:br/>
        <w:t>Carrying tales of courage and fear,</w:t>
      </w:r>
      <w:r w:rsidRPr="00016065">
        <w:rPr>
          <w:rFonts w:asciiTheme="majorBidi" w:eastAsia="Times New Roman" w:hAnsiTheme="majorBidi" w:cstheme="majorBidi"/>
          <w:i/>
          <w:iCs/>
        </w:rPr>
        <w:br/>
        <w:t>Of warriors who stood like mountains,</w:t>
      </w:r>
      <w:r w:rsidRPr="00016065">
        <w:rPr>
          <w:rFonts w:asciiTheme="majorBidi" w:eastAsia="Times New Roman" w:hAnsiTheme="majorBidi" w:cstheme="majorBidi"/>
          <w:i/>
          <w:iCs/>
        </w:rPr>
        <w:br/>
        <w:t>And children who learned to hear.</w:t>
      </w:r>
    </w:p>
    <w:p w:rsidR="00016065" w:rsidRPr="00016065" w:rsidRDefault="00016065" w:rsidP="00016065">
      <w:pPr>
        <w:spacing w:before="100" w:beforeAutospacing="1" w:after="100" w:afterAutospacing="1" w:line="240" w:lineRule="auto"/>
        <w:rPr>
          <w:rFonts w:asciiTheme="majorBidi" w:eastAsia="Times New Roman" w:hAnsiTheme="majorBidi" w:cstheme="majorBidi"/>
          <w:i/>
          <w:iCs/>
        </w:rPr>
      </w:pPr>
      <w:r w:rsidRPr="00016065">
        <w:rPr>
          <w:rFonts w:asciiTheme="majorBidi" w:eastAsia="Times New Roman" w:hAnsiTheme="majorBidi" w:cstheme="majorBidi"/>
          <w:i/>
          <w:iCs/>
        </w:rPr>
        <w:t>But now the drum competes with engines,</w:t>
      </w:r>
      <w:r w:rsidRPr="00016065">
        <w:rPr>
          <w:rFonts w:asciiTheme="majorBidi" w:eastAsia="Times New Roman" w:hAnsiTheme="majorBidi" w:cstheme="majorBidi"/>
          <w:i/>
          <w:iCs/>
        </w:rPr>
        <w:br/>
        <w:t>Its echoes fade in crowded streets.</w:t>
      </w:r>
      <w:r w:rsidRPr="00016065">
        <w:rPr>
          <w:rFonts w:asciiTheme="majorBidi" w:eastAsia="Times New Roman" w:hAnsiTheme="majorBidi" w:cstheme="majorBidi"/>
          <w:i/>
          <w:iCs/>
        </w:rPr>
        <w:br/>
        <w:t>Yet in the heart of every youth,</w:t>
      </w:r>
      <w:r w:rsidRPr="00016065">
        <w:rPr>
          <w:rFonts w:asciiTheme="majorBidi" w:eastAsia="Times New Roman" w:hAnsiTheme="majorBidi" w:cstheme="majorBidi"/>
          <w:i/>
          <w:iCs/>
        </w:rPr>
        <w:br/>
        <w:t>Its stubborn memory still beats.</w:t>
      </w:r>
    </w:p>
    <w:p w:rsidR="00016065" w:rsidRPr="00016065" w:rsidRDefault="00016065" w:rsidP="00016065">
      <w:pPr>
        <w:spacing w:before="100" w:beforeAutospacing="1" w:after="100" w:afterAutospacing="1" w:line="240" w:lineRule="auto"/>
        <w:rPr>
          <w:rFonts w:asciiTheme="majorBidi" w:eastAsia="Times New Roman" w:hAnsiTheme="majorBidi" w:cstheme="majorBidi"/>
          <w:i/>
          <w:iCs/>
        </w:rPr>
      </w:pPr>
      <w:r w:rsidRPr="00016065">
        <w:rPr>
          <w:rFonts w:asciiTheme="majorBidi" w:eastAsia="Times New Roman" w:hAnsiTheme="majorBidi" w:cstheme="majorBidi"/>
          <w:i/>
          <w:iCs/>
        </w:rPr>
        <w:t>Will we trade our songs for noise?</w:t>
      </w:r>
      <w:r w:rsidRPr="00016065">
        <w:rPr>
          <w:rFonts w:asciiTheme="majorBidi" w:eastAsia="Times New Roman" w:hAnsiTheme="majorBidi" w:cstheme="majorBidi"/>
          <w:i/>
          <w:iCs/>
        </w:rPr>
        <w:br/>
        <w:t>Will we bury our past in haste?</w:t>
      </w:r>
      <w:r w:rsidRPr="00016065">
        <w:rPr>
          <w:rFonts w:asciiTheme="majorBidi" w:eastAsia="Times New Roman" w:hAnsiTheme="majorBidi" w:cstheme="majorBidi"/>
          <w:i/>
          <w:iCs/>
        </w:rPr>
        <w:br/>
        <w:t>Or plant new rhythms in the soil,</w:t>
      </w:r>
      <w:r w:rsidRPr="00016065">
        <w:rPr>
          <w:rFonts w:asciiTheme="majorBidi" w:eastAsia="Times New Roman" w:hAnsiTheme="majorBidi" w:cstheme="majorBidi"/>
          <w:i/>
          <w:iCs/>
        </w:rPr>
        <w:br/>
        <w:t>Where heritage cannot be erased?</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 xml:space="preserve">a) Identify the </w:t>
      </w:r>
      <w:r>
        <w:rPr>
          <w:rFonts w:asciiTheme="majorBidi" w:eastAsia="Times New Roman" w:hAnsiTheme="majorBidi" w:cstheme="majorBidi"/>
          <w:sz w:val="24"/>
          <w:szCs w:val="24"/>
        </w:rPr>
        <w:t>message from</w:t>
      </w:r>
      <w:r w:rsidRPr="00016065">
        <w:rPr>
          <w:rFonts w:asciiTheme="majorBidi" w:eastAsia="Times New Roman" w:hAnsiTheme="majorBidi" w:cstheme="majorBidi"/>
          <w:sz w:val="24"/>
          <w:szCs w:val="24"/>
        </w:rPr>
        <w:t xml:space="preserve"> the poem. (2 marks)</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Give two symbols used in the poem and explain what they represent. (4 marks)</w:t>
      </w:r>
    </w:p>
    <w:p w:rsidR="00016065" w:rsidRDefault="00016065" w:rsidP="007E26F9">
      <w:pPr>
        <w:pStyle w:val="ListParagraph"/>
        <w:numPr>
          <w:ilvl w:val="1"/>
          <w:numId w:val="8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State two challenges facing cultural heritage as suggested in the poem. (2 marks)</w:t>
      </w:r>
    </w:p>
    <w:p w:rsidR="00016065" w:rsidRDefault="00016065" w:rsidP="007E26F9">
      <w:pPr>
        <w:pStyle w:val="ListParagraph"/>
        <w:numPr>
          <w:ilvl w:val="1"/>
          <w:numId w:val="8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8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C043CE">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d) Identify the poetic device used in the line:</w:t>
      </w:r>
      <w:r w:rsidR="00C043CE">
        <w:rPr>
          <w:rFonts w:asciiTheme="majorBidi" w:eastAsia="Times New Roman" w:hAnsiTheme="majorBidi" w:cstheme="majorBidi"/>
          <w:sz w:val="24"/>
          <w:szCs w:val="24"/>
        </w:rPr>
        <w:t xml:space="preserve"> </w:t>
      </w:r>
      <w:r w:rsidRPr="00016065">
        <w:rPr>
          <w:rFonts w:asciiTheme="majorBidi" w:eastAsia="Times New Roman" w:hAnsiTheme="majorBidi" w:cstheme="majorBidi"/>
          <w:sz w:val="24"/>
          <w:szCs w:val="24"/>
        </w:rPr>
        <w:t>“Grandmother’s voice rides on rhythm.” (1 mark)</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e) Outline two performance techniques suitable for presenting this poem as spoken word. (2 marks)</w:t>
      </w:r>
    </w:p>
    <w:p w:rsidR="00016065" w:rsidRDefault="00016065" w:rsidP="007E26F9">
      <w:pPr>
        <w:pStyle w:val="ListParagraph"/>
        <w:numPr>
          <w:ilvl w:val="1"/>
          <w:numId w:val="9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f) The following description describes a certain tone in the poem:</w:t>
      </w:r>
      <w:r w:rsidRPr="00016065">
        <w:rPr>
          <w:rFonts w:asciiTheme="majorBidi" w:eastAsia="Times New Roman" w:hAnsiTheme="majorBidi" w:cstheme="majorBidi"/>
          <w:sz w:val="24"/>
          <w:szCs w:val="24"/>
        </w:rPr>
        <w:br/>
        <w:t>“A feeling of longing mixed with hope for renewal.” Identify it. (1 mark)</w:t>
      </w:r>
    </w:p>
    <w:p w:rsidR="00016065" w:rsidRPr="00016065" w:rsidRDefault="00016065" w:rsidP="00C043CE">
      <w:pPr>
        <w:spacing w:after="0"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w:t>
      </w:r>
    </w:p>
    <w:p w:rsidR="00016065" w:rsidRP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6. </w:t>
      </w:r>
      <w:r w:rsidRPr="00016065">
        <w:rPr>
          <w:rFonts w:asciiTheme="majorBidi" w:eastAsia="Times New Roman" w:hAnsiTheme="majorBidi" w:cstheme="majorBidi"/>
          <w:sz w:val="24"/>
          <w:szCs w:val="24"/>
        </w:rPr>
        <w:t>a) Outline the five stages of plot development in drama. (5 marks)</w:t>
      </w:r>
    </w:p>
    <w:p w:rsidR="00016065" w:rsidRDefault="00016065" w:rsidP="007E26F9">
      <w:pPr>
        <w:pStyle w:val="ListParagraph"/>
        <w:numPr>
          <w:ilvl w:val="1"/>
          <w:numId w:val="9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The following description describes a certain stage of plot:</w:t>
      </w:r>
      <w:r w:rsidRPr="00016065">
        <w:rPr>
          <w:rFonts w:asciiTheme="majorBidi" w:eastAsia="Times New Roman" w:hAnsiTheme="majorBidi" w:cstheme="majorBidi"/>
          <w:sz w:val="24"/>
          <w:szCs w:val="24"/>
        </w:rPr>
        <w:br/>
        <w:t>“The turning point where tension is highest.” Identify it. (1 mark)</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Give two purposes of dialogue in a play. (2 marks)</w:t>
      </w:r>
    </w:p>
    <w:p w:rsidR="00016065" w:rsidRDefault="00016065" w:rsidP="007E26F9">
      <w:pPr>
        <w:pStyle w:val="ListParagraph"/>
        <w:numPr>
          <w:ilvl w:val="1"/>
          <w:numId w:val="9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7. </w:t>
      </w:r>
      <w:r w:rsidRPr="00016065">
        <w:rPr>
          <w:rFonts w:asciiTheme="majorBidi" w:eastAsia="Times New Roman" w:hAnsiTheme="majorBidi" w:cstheme="majorBidi"/>
          <w:sz w:val="24"/>
          <w:szCs w:val="24"/>
        </w:rPr>
        <w:t>a) Define spoken word poetry. (2 marks)</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State three features of spoken word performance. (3 marks)</w:t>
      </w:r>
    </w:p>
    <w:p w:rsidR="00016065" w:rsidRDefault="00016065" w:rsidP="007E26F9">
      <w:pPr>
        <w:pStyle w:val="ListParagraph"/>
        <w:numPr>
          <w:ilvl w:val="1"/>
          <w:numId w:val="9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Identify the performance element described below:</w:t>
      </w:r>
      <w:r w:rsidRPr="00016065">
        <w:rPr>
          <w:rFonts w:asciiTheme="majorBidi" w:eastAsia="Times New Roman" w:hAnsiTheme="majorBidi" w:cstheme="majorBidi"/>
          <w:sz w:val="24"/>
          <w:szCs w:val="24"/>
        </w:rPr>
        <w:br/>
        <w:t>“The use of facial expression, tone variation, and gestures to enhance meaning.” (1 mark)</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_______________________________________________________________________________________________________________________________________________________________________________________________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d) Outline two social issues suitable for spoken word poetry in schools. (2 marks)</w:t>
      </w:r>
    </w:p>
    <w:p w:rsidR="00016065" w:rsidRDefault="00016065" w:rsidP="007E26F9">
      <w:pPr>
        <w:pStyle w:val="ListParagraph"/>
        <w:numPr>
          <w:ilvl w:val="1"/>
          <w:numId w:val="9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outlineLvl w:val="1"/>
        <w:rPr>
          <w:rFonts w:asciiTheme="majorBidi" w:eastAsia="Times New Roman" w:hAnsiTheme="majorBidi" w:cstheme="majorBidi"/>
          <w:sz w:val="24"/>
          <w:szCs w:val="24"/>
        </w:rPr>
      </w:pPr>
      <w:r w:rsidRPr="00016065">
        <w:rPr>
          <w:rFonts w:asciiTheme="majorBidi" w:eastAsia="Times New Roman" w:hAnsiTheme="majorBidi" w:cstheme="majorBidi"/>
          <w:b/>
          <w:bCs/>
          <w:sz w:val="24"/>
          <w:szCs w:val="24"/>
        </w:rPr>
        <w:t xml:space="preserve">8. </w:t>
      </w:r>
      <w:r w:rsidRPr="00016065">
        <w:rPr>
          <w:rFonts w:asciiTheme="majorBidi" w:eastAsia="Times New Roman" w:hAnsiTheme="majorBidi" w:cstheme="majorBidi"/>
          <w:sz w:val="24"/>
          <w:szCs w:val="24"/>
        </w:rPr>
        <w:t>a) Write a six-line dramatic monologue about technology and youth. (6 marks)</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016065">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b) Identify the form of writing used above. (1 mark)</w:t>
      </w:r>
    </w:p>
    <w:p w:rsid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c) Give two ways theatre and poetry can promote national unity. (2 marks)</w:t>
      </w:r>
    </w:p>
    <w:p w:rsidR="00016065" w:rsidRDefault="00016065" w:rsidP="007E26F9">
      <w:pPr>
        <w:pStyle w:val="ListParagraph"/>
        <w:numPr>
          <w:ilvl w:val="1"/>
          <w:numId w:val="9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Default="00016065" w:rsidP="007E26F9">
      <w:pPr>
        <w:pStyle w:val="ListParagraph"/>
        <w:numPr>
          <w:ilvl w:val="1"/>
          <w:numId w:val="9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spacing w:before="100" w:beforeAutospacing="1" w:after="100" w:afterAutospacing="1" w:line="240" w:lineRule="auto"/>
        <w:rPr>
          <w:rFonts w:asciiTheme="majorBidi" w:eastAsia="Times New Roman" w:hAnsiTheme="majorBidi" w:cstheme="majorBidi"/>
          <w:sz w:val="24"/>
          <w:szCs w:val="24"/>
        </w:rPr>
      </w:pPr>
      <w:r w:rsidRPr="00016065">
        <w:rPr>
          <w:rFonts w:asciiTheme="majorBidi" w:eastAsia="Times New Roman" w:hAnsiTheme="majorBidi" w:cstheme="majorBidi"/>
          <w:sz w:val="24"/>
          <w:szCs w:val="24"/>
        </w:rPr>
        <w:t>d) The following description describes a certain type of character:</w:t>
      </w:r>
      <w:r w:rsidRPr="00016065">
        <w:rPr>
          <w:rFonts w:asciiTheme="majorBidi" w:eastAsia="Times New Roman" w:hAnsiTheme="majorBidi" w:cstheme="majorBidi"/>
          <w:sz w:val="24"/>
          <w:szCs w:val="24"/>
        </w:rPr>
        <w:br/>
        <w:t>“A character who changes positively by the end of the story.” Identify it. (1 mark)</w:t>
      </w:r>
    </w:p>
    <w:p w:rsidR="00016065" w:rsidRPr="00016065" w:rsidRDefault="00016065" w:rsidP="00016065">
      <w:pPr>
        <w:spacing w:after="0"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____________________________________________________________________</w:t>
      </w:r>
    </w:p>
    <w:p w:rsidR="0073414F" w:rsidRDefault="0073414F"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C043CE" w:rsidRDefault="00C043CE"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Default="00016065" w:rsidP="0073414F">
      <w:pPr>
        <w:pStyle w:val="NoSpacing"/>
        <w:spacing w:line="360" w:lineRule="auto"/>
        <w:rPr>
          <w:rFonts w:asciiTheme="majorBidi" w:hAnsiTheme="majorBidi" w:cstheme="majorBidi"/>
          <w:sz w:val="24"/>
          <w:szCs w:val="24"/>
        </w:rPr>
      </w:pPr>
    </w:p>
    <w:p w:rsidR="00016065" w:rsidRPr="0073414F" w:rsidRDefault="00016065" w:rsidP="0073414F">
      <w:pPr>
        <w:pStyle w:val="NoSpacing"/>
        <w:spacing w:line="360" w:lineRule="auto"/>
        <w:rPr>
          <w:rFonts w:asciiTheme="majorBidi" w:hAnsiTheme="majorBidi" w:cstheme="majorBidi"/>
          <w:sz w:val="24"/>
          <w:szCs w:val="24"/>
        </w:rPr>
      </w:pPr>
    </w:p>
    <w:p w:rsidR="00016065" w:rsidRPr="0073414F" w:rsidRDefault="00016065" w:rsidP="00016065">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50400" behindDoc="0" locked="0" layoutInCell="1" allowOverlap="1" wp14:anchorId="47F64268" wp14:editId="4D5E7D8D">
                <wp:simplePos x="0" y="0"/>
                <wp:positionH relativeFrom="column">
                  <wp:posOffset>4544060</wp:posOffset>
                </wp:positionH>
                <wp:positionV relativeFrom="paragraph">
                  <wp:posOffset>-267426</wp:posOffset>
                </wp:positionV>
                <wp:extent cx="2307771" cy="212271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15" name="Picture 15"/>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357.8pt;margin-top:-21.05pt;width:181.7pt;height:167.15pt;z-index:251750400"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">
                <v:shape id="Picture 15"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49ju/AAAA2wAAAA8AAABkcnMvZG93bnJldi54bWxET01rwkAQvRf8D8sIvdWNKS0SXUVEIR6b&#10;lpyn2TEJZmdDdk3Wf+8Khd7m8T5nswumEyMNrrWsYLlIQBBXVrdcK/j5Pr2tQDiPrLGzTAru5GC3&#10;nb1sMNN24i8aC1+LGMIuQwWN930mpasaMugWtieO3MUOBn2EQy31gFMMN51Mk+RTGmw5NjTY06Gh&#10;6lrcjILfU/p+vnIIpc2PVHIoj6s2Vep1HvZrEJ6C/xf/uXMd53/A85d4gNw+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xOPY7vwAAANsAAAAPAAAAAAAAAAAAAAAAAJ8CAABk&#10;cnMvZG93bnJldi54bWxQSwUGAAAAAAQABAD3AAAAiwMAAAAA&#10;">
                  <v:imagedata r:id="rId39" o:title="" croptop="3526f" cropbottom="22913f" cropleft="12508f" cropright="12340f" chromakey="white"/>
                  <v:path arrowok="t"/>
                </v:shape>
                <v:shape id="Picture 16"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bDjEAAAA2wAAAA8AAABkcnMvZG93bnJldi54bWxET0trwkAQvhf6H5Yp9FY3eggaXcX6qPHQ&#10;glGxx2l2mgSzsyG71fjvu0Kht/n4njOZdaYWF2pdZVlBvxeBIM6trrhQcNivX4YgnEfWWFsmBTdy&#10;MJs+Pkww0fbKO7pkvhAhhF2CCkrvm0RKl5dk0PVsQxy4b9sa9AG2hdQtXkO4qeUgimJpsOLQUGJD&#10;i5Lyc/ZjFKRZt/081m9fm1M8Tz/6o9X78jVS6vmpm49BeOr8v/jPneowP4b7L+EAO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obDjEAAAA2wAAAA8AAAAAAAAAAAAAAAAA&#10;nwIAAGRycy9kb3ducmV2LnhtbFBLBQYAAAAABAAEAPcAAACQAwAAAAA=&#10;">
                  <v:imagedata r:id="rId40"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016065" w:rsidRPr="0073414F" w:rsidRDefault="00016065" w:rsidP="00016065">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GRADE 10 –</w:t>
      </w:r>
      <w:r>
        <w:rPr>
          <w:rFonts w:asciiTheme="majorBidi" w:hAnsiTheme="majorBidi" w:cstheme="majorBidi"/>
          <w:b/>
          <w:bCs/>
          <w:sz w:val="24"/>
          <w:szCs w:val="24"/>
        </w:rPr>
        <w:t>WOOD TECHNOLOGY</w:t>
      </w:r>
    </w:p>
    <w:p w:rsidR="00016065" w:rsidRPr="0073414F" w:rsidRDefault="004C1500" w:rsidP="00016065">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30272" behindDoc="0" locked="0" layoutInCell="1" allowOverlap="1" wp14:anchorId="19E5438F" wp14:editId="0B5D8C82">
            <wp:simplePos x="0" y="0"/>
            <wp:positionH relativeFrom="column">
              <wp:posOffset>1306195</wp:posOffset>
            </wp:positionH>
            <wp:positionV relativeFrom="paragraph">
              <wp:posOffset>132715</wp:posOffset>
            </wp:positionV>
            <wp:extent cx="3147695" cy="944245"/>
            <wp:effectExtent l="0" t="0" r="0" b="0"/>
            <wp:wrapNone/>
            <wp:docPr id="2776" name="Picture 2776"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16065" w:rsidRPr="0073414F">
        <w:rPr>
          <w:rFonts w:asciiTheme="majorBidi" w:hAnsiTheme="majorBidi" w:cstheme="majorBidi"/>
          <w:b/>
          <w:bCs/>
          <w:sz w:val="24"/>
          <w:szCs w:val="24"/>
        </w:rPr>
        <w:br/>
        <w:t>April 2026</w:t>
      </w:r>
      <w:r w:rsidR="00016065" w:rsidRPr="0073414F">
        <w:rPr>
          <w:rFonts w:asciiTheme="majorBidi" w:hAnsiTheme="majorBidi" w:cstheme="majorBidi"/>
          <w:b/>
          <w:bCs/>
          <w:sz w:val="24"/>
          <w:szCs w:val="24"/>
        </w:rPr>
        <w:br/>
        <w:t>Time: 2 Hours</w:t>
      </w:r>
      <w:r w:rsidR="00016065" w:rsidRPr="0073414F">
        <w:rPr>
          <w:rFonts w:asciiTheme="majorBidi" w:hAnsiTheme="majorBidi" w:cstheme="majorBidi"/>
          <w:b/>
          <w:bCs/>
          <w:sz w:val="24"/>
          <w:szCs w:val="24"/>
        </w:rPr>
        <w:br/>
        <w:t>Code: CKEAB 004</w:t>
      </w:r>
    </w:p>
    <w:p w:rsidR="00016065" w:rsidRPr="0073414F" w:rsidRDefault="00016065" w:rsidP="00016065">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016065" w:rsidRPr="0073414F" w:rsidRDefault="00016065" w:rsidP="00016065">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016065" w:rsidRDefault="00016065" w:rsidP="00016065">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016065" w:rsidRPr="00526367" w:rsidRDefault="00016065" w:rsidP="007E26F9">
      <w:pPr>
        <w:numPr>
          <w:ilvl w:val="0"/>
          <w:numId w:val="96"/>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Answer all questions.</w:t>
      </w:r>
    </w:p>
    <w:p w:rsidR="00016065" w:rsidRPr="00526367" w:rsidRDefault="00016065" w:rsidP="007E26F9">
      <w:pPr>
        <w:numPr>
          <w:ilvl w:val="0"/>
          <w:numId w:val="96"/>
        </w:numPr>
        <w:spacing w:before="100" w:beforeAutospacing="1" w:after="100" w:afterAutospacing="1" w:line="240" w:lineRule="auto"/>
        <w:rPr>
          <w:rFonts w:ascii="Times New Roman" w:eastAsia="Times New Roman" w:hAnsi="Times New Roman" w:cs="Times New Roman"/>
          <w:sz w:val="24"/>
          <w:szCs w:val="24"/>
        </w:rPr>
      </w:pPr>
      <w:r w:rsidRPr="00526367">
        <w:rPr>
          <w:rFonts w:ascii="Times New Roman" w:eastAsia="Times New Roman" w:hAnsi="Times New Roman" w:cs="Times New Roman"/>
          <w:sz w:val="24"/>
          <w:szCs w:val="24"/>
        </w:rPr>
        <w:t>Show all working in calculation questions.</w:t>
      </w:r>
      <w:r w:rsidR="004C1500" w:rsidRPr="004C1500">
        <w:rPr>
          <w:noProof/>
        </w:rPr>
        <w:t xml:space="preserve"> </w:t>
      </w:r>
    </w:p>
    <w:p w:rsidR="00016065" w:rsidRPr="00016065" w:rsidRDefault="00016065" w:rsidP="00016065">
      <w:pPr>
        <w:pStyle w:val="Heading1"/>
        <w:rPr>
          <w:rFonts w:asciiTheme="majorBidi" w:hAnsiTheme="majorBidi" w:cstheme="majorBidi"/>
          <w:sz w:val="24"/>
          <w:szCs w:val="24"/>
        </w:rPr>
      </w:pPr>
      <w:r w:rsidRPr="00016065">
        <w:rPr>
          <w:rFonts w:asciiTheme="majorBidi" w:hAnsiTheme="majorBidi" w:cstheme="majorBidi"/>
          <w:sz w:val="24"/>
          <w:szCs w:val="24"/>
        </w:rPr>
        <w:t>SECTION A (70 MARKS)</w:t>
      </w:r>
    </w:p>
    <w:p w:rsidR="00016065" w:rsidRPr="00016065" w:rsidRDefault="00016065" w:rsidP="00016065">
      <w:pPr>
        <w:pStyle w:val="Heading2"/>
        <w:rPr>
          <w:rFonts w:asciiTheme="majorBidi" w:hAnsiTheme="majorBidi" w:cstheme="majorBidi"/>
          <w:sz w:val="24"/>
          <w:szCs w:val="24"/>
        </w:rPr>
      </w:pPr>
      <w:r w:rsidRPr="00016065">
        <w:rPr>
          <w:rFonts w:asciiTheme="majorBidi" w:hAnsiTheme="majorBidi" w:cstheme="majorBidi"/>
          <w:sz w:val="24"/>
          <w:szCs w:val="24"/>
        </w:rPr>
        <w:t>1. WOOD MATERIALS AND USES (8 Marks)</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 xml:space="preserve">a) Define the term </w:t>
      </w:r>
      <w:r w:rsidRPr="00016065">
        <w:rPr>
          <w:rStyle w:val="Strong"/>
          <w:rFonts w:asciiTheme="majorBidi" w:hAnsiTheme="majorBidi" w:cstheme="majorBidi"/>
        </w:rPr>
        <w:t>timber</w:t>
      </w:r>
      <w:r w:rsidR="00437E51">
        <w:rPr>
          <w:rStyle w:val="Strong"/>
          <w:rFonts w:asciiTheme="majorBidi" w:hAnsiTheme="majorBidi" w:cstheme="majorBidi"/>
        </w:rPr>
        <w:t>-yard</w:t>
      </w:r>
      <w:r w:rsidRPr="00016065">
        <w:rPr>
          <w:rFonts w:asciiTheme="majorBidi" w:hAnsiTheme="majorBidi" w:cstheme="majorBidi"/>
        </w:rPr>
        <w:t>. (2 marks)</w:t>
      </w:r>
    </w:p>
    <w:p w:rsidR="00437E51" w:rsidRDefault="00437E51" w:rsidP="00016065">
      <w:pPr>
        <w:pStyle w:val="NormalWeb"/>
        <w:rPr>
          <w:rFonts w:asciiTheme="majorBidi" w:hAnsiTheme="majorBidi" w:cstheme="majorBidi"/>
        </w:rPr>
      </w:pPr>
      <w:r>
        <w:rPr>
          <w:rFonts w:asciiTheme="majorBidi" w:hAnsiTheme="majorBidi" w:cstheme="majorBidi"/>
        </w:rPr>
        <w:t>________________________________________________________________________________________________________________________________________________________________________________________________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b) Identify two products made from hardwood and two made from softwood. (4 marks)</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Hardwood products:</w:t>
      </w:r>
      <w:r w:rsidRPr="00016065">
        <w:rPr>
          <w:rFonts w:asciiTheme="majorBidi" w:hAnsiTheme="majorBidi" w:cstheme="majorBidi"/>
        </w:rPr>
        <w:br/>
        <w:t>i) __________________________</w:t>
      </w:r>
      <w:r w:rsidRPr="00016065">
        <w:rPr>
          <w:rFonts w:asciiTheme="majorBidi" w:hAnsiTheme="majorBidi" w:cstheme="majorBidi"/>
        </w:rPr>
        <w:br/>
        <w:t>ii) 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Softwood products:</w:t>
      </w:r>
      <w:r w:rsidRPr="00016065">
        <w:rPr>
          <w:rFonts w:asciiTheme="majorBidi" w:hAnsiTheme="majorBidi" w:cstheme="majorBidi"/>
        </w:rPr>
        <w:br/>
        <w:t>i) __________________________</w:t>
      </w:r>
      <w:r w:rsidRPr="00016065">
        <w:rPr>
          <w:rFonts w:asciiTheme="majorBidi" w:hAnsiTheme="majorBidi" w:cstheme="majorBidi"/>
        </w:rPr>
        <w:br/>
        <w:t>ii) __________________________</w:t>
      </w:r>
    </w:p>
    <w:p w:rsidR="00016065" w:rsidRDefault="00016065" w:rsidP="00437E51">
      <w:pPr>
        <w:pStyle w:val="NormalWeb"/>
        <w:rPr>
          <w:rFonts w:asciiTheme="majorBidi" w:hAnsiTheme="majorBidi" w:cstheme="majorBidi"/>
        </w:rPr>
      </w:pPr>
      <w:r w:rsidRPr="00016065">
        <w:rPr>
          <w:rFonts w:asciiTheme="majorBidi" w:hAnsiTheme="majorBidi" w:cstheme="majorBidi"/>
        </w:rPr>
        <w:t>c) State two reasons why hardwood is preferred for outdoor furniture. (2 marks)</w:t>
      </w:r>
      <w:r w:rsidR="00437E51">
        <w:rPr>
          <w:rFonts w:asciiTheme="majorBidi" w:hAnsiTheme="majorBidi" w:cstheme="majorBidi"/>
        </w:rPr>
        <w:t xml:space="preserve"> </w:t>
      </w:r>
    </w:p>
    <w:p w:rsidR="00437E51" w:rsidRDefault="00437E51" w:rsidP="007E26F9">
      <w:pPr>
        <w:pStyle w:val="ListParagraph"/>
        <w:numPr>
          <w:ilvl w:val="1"/>
          <w:numId w:val="97"/>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97"/>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437E51">
      <w:pPr>
        <w:pStyle w:val="Heading2"/>
        <w:rPr>
          <w:rFonts w:asciiTheme="majorBidi" w:hAnsiTheme="majorBidi" w:cstheme="majorBidi"/>
          <w:sz w:val="24"/>
          <w:szCs w:val="24"/>
        </w:rPr>
      </w:pPr>
      <w:r w:rsidRPr="00016065">
        <w:rPr>
          <w:rFonts w:asciiTheme="majorBidi" w:hAnsiTheme="majorBidi" w:cstheme="majorBidi"/>
          <w:sz w:val="24"/>
          <w:szCs w:val="24"/>
        </w:rPr>
        <w:t>2. Match the wood property in Column A with its correct description in Column B.</w:t>
      </w:r>
      <w:r w:rsidR="00C043CE" w:rsidRPr="00C043CE">
        <w:rPr>
          <w:rFonts w:asciiTheme="majorBidi" w:hAnsiTheme="majorBidi" w:cstheme="majorBidi"/>
          <w:sz w:val="24"/>
          <w:szCs w:val="24"/>
        </w:rPr>
        <w:t xml:space="preserve"> </w:t>
      </w:r>
      <w:r w:rsidR="00C043CE" w:rsidRPr="00016065">
        <w:rPr>
          <w:rFonts w:asciiTheme="majorBidi" w:hAnsiTheme="majorBidi" w:cstheme="majorBidi"/>
          <w:sz w:val="24"/>
          <w:szCs w:val="24"/>
        </w:rPr>
        <w:t>(6 marks)</w:t>
      </w:r>
    </w:p>
    <w:tbl>
      <w:tblPr>
        <w:tblStyle w:val="TableGrid"/>
        <w:tblW w:w="0" w:type="auto"/>
        <w:tblLook w:val="04A0" w:firstRow="1" w:lastRow="0" w:firstColumn="1" w:lastColumn="0" w:noHBand="0" w:noVBand="1"/>
      </w:tblPr>
      <w:tblGrid>
        <w:gridCol w:w="1616"/>
        <w:gridCol w:w="3643"/>
      </w:tblGrid>
      <w:tr w:rsidR="00016065" w:rsidRPr="00016065" w:rsidTr="00437E51">
        <w:tc>
          <w:tcPr>
            <w:tcW w:w="0" w:type="auto"/>
            <w:hideMark/>
          </w:tcPr>
          <w:p w:rsidR="00016065" w:rsidRPr="00016065" w:rsidRDefault="00016065">
            <w:pPr>
              <w:jc w:val="center"/>
              <w:rPr>
                <w:rFonts w:asciiTheme="majorBidi" w:hAnsiTheme="majorBidi" w:cstheme="majorBidi"/>
                <w:b/>
                <w:bCs/>
                <w:sz w:val="24"/>
                <w:szCs w:val="24"/>
              </w:rPr>
            </w:pPr>
            <w:r w:rsidRPr="00016065">
              <w:rPr>
                <w:rFonts w:asciiTheme="majorBidi" w:hAnsiTheme="majorBidi" w:cstheme="majorBidi"/>
                <w:b/>
                <w:bCs/>
                <w:sz w:val="24"/>
                <w:szCs w:val="24"/>
              </w:rPr>
              <w:t>Column A</w:t>
            </w:r>
          </w:p>
        </w:tc>
        <w:tc>
          <w:tcPr>
            <w:tcW w:w="0" w:type="auto"/>
            <w:hideMark/>
          </w:tcPr>
          <w:p w:rsidR="00016065" w:rsidRPr="00016065" w:rsidRDefault="00016065">
            <w:pPr>
              <w:jc w:val="center"/>
              <w:rPr>
                <w:rFonts w:asciiTheme="majorBidi" w:hAnsiTheme="majorBidi" w:cstheme="majorBidi"/>
                <w:b/>
                <w:bCs/>
                <w:sz w:val="24"/>
                <w:szCs w:val="24"/>
              </w:rPr>
            </w:pPr>
            <w:r w:rsidRPr="00016065">
              <w:rPr>
                <w:rFonts w:asciiTheme="majorBidi" w:hAnsiTheme="majorBidi" w:cstheme="majorBidi"/>
                <w:b/>
                <w:bCs/>
                <w:sz w:val="24"/>
                <w:szCs w:val="24"/>
              </w:rPr>
              <w:t>Column B</w:t>
            </w: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1. Durability</w:t>
            </w:r>
          </w:p>
        </w:tc>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A. Ability to resist wear and decay</w:t>
            </w: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2. Workability</w:t>
            </w:r>
          </w:p>
        </w:tc>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B. Ability to bend without breaking</w:t>
            </w: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3. Strength</w:t>
            </w:r>
          </w:p>
        </w:tc>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C. Ease of cutting and shaping</w:t>
            </w: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4. Elasticity</w:t>
            </w:r>
          </w:p>
        </w:tc>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D. Ability to withstand load</w:t>
            </w: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5. Density</w:t>
            </w:r>
          </w:p>
        </w:tc>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E. Mass per unit volume</w:t>
            </w: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6. Texture</w:t>
            </w:r>
          </w:p>
        </w:tc>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F. Surface feel of wood grain</w:t>
            </w:r>
          </w:p>
        </w:tc>
      </w:tr>
    </w:tbl>
    <w:p w:rsidR="00016065" w:rsidRPr="00016065" w:rsidRDefault="00016065" w:rsidP="00437E51">
      <w:pPr>
        <w:pStyle w:val="Heading2"/>
        <w:rPr>
          <w:rFonts w:asciiTheme="majorBidi" w:hAnsiTheme="majorBidi" w:cstheme="majorBidi"/>
          <w:sz w:val="24"/>
          <w:szCs w:val="24"/>
        </w:rPr>
      </w:pPr>
      <w:r w:rsidRPr="00016065">
        <w:rPr>
          <w:rFonts w:asciiTheme="majorBidi" w:hAnsiTheme="majorBidi" w:cstheme="majorBidi"/>
          <w:sz w:val="24"/>
          <w:szCs w:val="24"/>
        </w:rPr>
        <w:t>3. a) Outline three methods of converting logs into usable timber. (3 marks)</w:t>
      </w:r>
    </w:p>
    <w:p w:rsidR="00437E51" w:rsidRDefault="00437E51" w:rsidP="007E26F9">
      <w:pPr>
        <w:pStyle w:val="ListParagraph"/>
        <w:numPr>
          <w:ilvl w:val="1"/>
          <w:numId w:val="9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9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9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016065" w:rsidP="00437E51">
      <w:pPr>
        <w:pStyle w:val="NormalWeb"/>
        <w:rPr>
          <w:rFonts w:asciiTheme="majorBidi" w:hAnsiTheme="majorBidi" w:cstheme="majorBidi"/>
        </w:rPr>
      </w:pPr>
      <w:r w:rsidRPr="00016065">
        <w:rPr>
          <w:rFonts w:asciiTheme="majorBidi" w:hAnsiTheme="majorBidi" w:cstheme="majorBidi"/>
        </w:rPr>
        <w:t>b) State two advantages of seasoning timber before use. (2 marks)</w:t>
      </w:r>
    </w:p>
    <w:p w:rsidR="00437E51" w:rsidRDefault="00437E51" w:rsidP="00437E51">
      <w:pPr>
        <w:pStyle w:val="NormalWeb"/>
        <w:rPr>
          <w:rFonts w:asciiTheme="majorBidi" w:hAnsiTheme="majorBidi" w:cstheme="majorBidi"/>
        </w:rPr>
      </w:pPr>
      <w:r>
        <w:rPr>
          <w:rFonts w:asciiTheme="majorBidi" w:hAnsiTheme="majorBidi" w:cstheme="majorBidi"/>
        </w:rPr>
        <w:t xml:space="preserve">Advantages </w:t>
      </w:r>
    </w:p>
    <w:p w:rsidR="00437E51" w:rsidRDefault="00437E51" w:rsidP="007E26F9">
      <w:pPr>
        <w:pStyle w:val="ListParagraph"/>
        <w:numPr>
          <w:ilvl w:val="1"/>
          <w:numId w:val="9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9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437E51">
      <w:p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 xml:space="preserve">Disadvantages  </w:t>
      </w:r>
    </w:p>
    <w:p w:rsidR="00437E51" w:rsidRDefault="00437E51" w:rsidP="007E26F9">
      <w:pPr>
        <w:pStyle w:val="ListParagraph"/>
        <w:numPr>
          <w:ilvl w:val="1"/>
          <w:numId w:val="10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c) The following descriptions describe certain methods. Identify them: (3 marks)</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i) Timber stacked in open air under a shed for several months. 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ii) Timber dried in a controlled chamber using heat and airflow. 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iii) Cutting timber along the growth rings to reduce warping. _______________________</w:t>
      </w:r>
    </w:p>
    <w:p w:rsidR="00437E51" w:rsidRDefault="00016065" w:rsidP="00437E51">
      <w:pPr>
        <w:pStyle w:val="NormalWeb"/>
        <w:rPr>
          <w:rFonts w:asciiTheme="majorBidi" w:hAnsiTheme="majorBidi" w:cstheme="majorBidi"/>
        </w:rPr>
      </w:pPr>
      <w:r w:rsidRPr="00016065">
        <w:rPr>
          <w:rFonts w:asciiTheme="majorBidi" w:hAnsiTheme="majorBidi" w:cstheme="majorBidi"/>
        </w:rPr>
        <w:t>d) Give two consequences of using unseasoned timber in furniture making. (2 marks)</w:t>
      </w:r>
    </w:p>
    <w:p w:rsidR="00437E51" w:rsidRDefault="00437E51" w:rsidP="007E26F9">
      <w:pPr>
        <w:pStyle w:val="ListParagraph"/>
        <w:numPr>
          <w:ilvl w:val="1"/>
          <w:numId w:val="10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C043CE" w:rsidRDefault="00016065" w:rsidP="00C043CE">
      <w:pPr>
        <w:pStyle w:val="Heading2"/>
        <w:spacing w:line="360" w:lineRule="auto"/>
        <w:rPr>
          <w:rFonts w:asciiTheme="majorBidi" w:hAnsiTheme="majorBidi" w:cstheme="majorBidi"/>
          <w:b w:val="0"/>
          <w:bCs w:val="0"/>
          <w:sz w:val="24"/>
          <w:szCs w:val="24"/>
        </w:rPr>
      </w:pPr>
      <w:r w:rsidRPr="00C043CE">
        <w:rPr>
          <w:rFonts w:asciiTheme="majorBidi" w:hAnsiTheme="majorBidi" w:cstheme="majorBidi"/>
          <w:b w:val="0"/>
          <w:bCs w:val="0"/>
          <w:sz w:val="24"/>
          <w:szCs w:val="24"/>
        </w:rPr>
        <w:t>4. a) Identify the following parts of a tree trunk: (4 marks)</w:t>
      </w:r>
      <w:r w:rsidRPr="00C043CE">
        <w:rPr>
          <w:rFonts w:asciiTheme="majorBidi" w:hAnsiTheme="majorBidi" w:cstheme="majorBidi"/>
          <w:b w:val="0"/>
          <w:bCs w:val="0"/>
          <w:sz w:val="24"/>
          <w:szCs w:val="24"/>
        </w:rPr>
        <w:br/>
        <w:t>i) The outer protective covering __________________</w:t>
      </w:r>
      <w:r w:rsidRPr="00C043CE">
        <w:rPr>
          <w:rFonts w:asciiTheme="majorBidi" w:hAnsiTheme="majorBidi" w:cstheme="majorBidi"/>
          <w:b w:val="0"/>
          <w:bCs w:val="0"/>
          <w:sz w:val="24"/>
          <w:szCs w:val="24"/>
        </w:rPr>
        <w:br/>
        <w:t>ii) The layer responsible for growth in thickness __________________</w:t>
      </w:r>
      <w:r w:rsidRPr="00C043CE">
        <w:rPr>
          <w:rFonts w:asciiTheme="majorBidi" w:hAnsiTheme="majorBidi" w:cstheme="majorBidi"/>
          <w:b w:val="0"/>
          <w:bCs w:val="0"/>
          <w:sz w:val="24"/>
          <w:szCs w:val="24"/>
        </w:rPr>
        <w:br/>
        <w:t>iii) The older central wood __________________</w:t>
      </w:r>
      <w:r w:rsidRPr="00C043CE">
        <w:rPr>
          <w:rFonts w:asciiTheme="majorBidi" w:hAnsiTheme="majorBidi" w:cstheme="majorBidi"/>
          <w:b w:val="0"/>
          <w:bCs w:val="0"/>
          <w:sz w:val="24"/>
          <w:szCs w:val="24"/>
        </w:rPr>
        <w:br/>
        <w:t>iv) The lighter outer wood 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b) Outline three stages in the growth of a timber tree from seed to maturity. (3 marks)</w:t>
      </w:r>
    </w:p>
    <w:p w:rsidR="00437E51" w:rsidRDefault="00437E51" w:rsidP="007E26F9">
      <w:pPr>
        <w:pStyle w:val="ListParagraph"/>
        <w:numPr>
          <w:ilvl w:val="1"/>
          <w:numId w:val="10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C043CE" w:rsidRDefault="00C043CE" w:rsidP="00437E51">
      <w:pPr>
        <w:pStyle w:val="NormalWeb"/>
        <w:rPr>
          <w:rFonts w:asciiTheme="majorBidi" w:hAnsiTheme="majorBidi" w:cstheme="majorBidi"/>
        </w:rPr>
      </w:pPr>
    </w:p>
    <w:p w:rsidR="00437E51" w:rsidRDefault="00016065" w:rsidP="00C043CE">
      <w:pPr>
        <w:pStyle w:val="NormalWeb"/>
        <w:rPr>
          <w:rFonts w:asciiTheme="majorBidi" w:hAnsiTheme="majorBidi" w:cstheme="majorBidi"/>
        </w:rPr>
      </w:pPr>
      <w:r w:rsidRPr="00016065">
        <w:rPr>
          <w:rFonts w:asciiTheme="majorBidi" w:hAnsiTheme="majorBidi" w:cstheme="majorBidi"/>
        </w:rPr>
        <w:t>c) State two environmental benefits of growing trees. (2 marks)</w:t>
      </w:r>
    </w:p>
    <w:p w:rsidR="00437E51" w:rsidRDefault="00437E51" w:rsidP="007E26F9">
      <w:pPr>
        <w:pStyle w:val="ListParagraph"/>
        <w:numPr>
          <w:ilvl w:val="1"/>
          <w:numId w:val="10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016065" w:rsidP="00437E51">
      <w:pPr>
        <w:pStyle w:val="NormalWeb"/>
        <w:rPr>
          <w:rFonts w:asciiTheme="majorBidi" w:hAnsiTheme="majorBidi" w:cstheme="majorBidi"/>
        </w:rPr>
      </w:pPr>
      <w:r w:rsidRPr="00016065">
        <w:rPr>
          <w:rFonts w:asciiTheme="majorBidi" w:hAnsiTheme="majorBidi" w:cstheme="majorBidi"/>
        </w:rPr>
        <w:t>d) The following description describes a certain tree type:</w:t>
      </w:r>
      <w:r w:rsidRPr="00016065">
        <w:rPr>
          <w:rFonts w:asciiTheme="majorBidi" w:hAnsiTheme="majorBidi" w:cstheme="majorBidi"/>
        </w:rPr>
        <w:br/>
        <w:t>“A tree that sheds its leaves seasonally and usually produces dense wood.” Identify it. (1 mark)</w:t>
      </w:r>
    </w:p>
    <w:p w:rsidR="00437E51" w:rsidRDefault="00437E51" w:rsidP="00437E51">
      <w:pPr>
        <w:pStyle w:val="ListParagraph"/>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437E51">
      <w:pPr>
        <w:pStyle w:val="Heading2"/>
        <w:rPr>
          <w:rFonts w:asciiTheme="majorBidi" w:hAnsiTheme="majorBidi" w:cstheme="majorBidi"/>
          <w:sz w:val="24"/>
          <w:szCs w:val="24"/>
        </w:rPr>
      </w:pPr>
      <w:r w:rsidRPr="00016065">
        <w:rPr>
          <w:rFonts w:asciiTheme="majorBidi" w:hAnsiTheme="majorBidi" w:cstheme="majorBidi"/>
          <w:sz w:val="24"/>
          <w:szCs w:val="24"/>
        </w:rPr>
        <w:t xml:space="preserve">5. </w:t>
      </w:r>
    </w:p>
    <w:p w:rsidR="00437E51" w:rsidRDefault="00016065" w:rsidP="00437E51">
      <w:pPr>
        <w:pStyle w:val="NormalWeb"/>
        <w:rPr>
          <w:rFonts w:asciiTheme="majorBidi" w:hAnsiTheme="majorBidi" w:cstheme="majorBidi"/>
        </w:rPr>
      </w:pPr>
      <w:r w:rsidRPr="00016065">
        <w:rPr>
          <w:rFonts w:asciiTheme="majorBidi" w:hAnsiTheme="majorBidi" w:cstheme="majorBidi"/>
        </w:rPr>
        <w:t>a) State four general safety rules in a wood workshop. (4 marks)</w:t>
      </w:r>
    </w:p>
    <w:p w:rsidR="00437E51" w:rsidRDefault="00437E51" w:rsidP="007E26F9">
      <w:pPr>
        <w:pStyle w:val="ListParagraph"/>
        <w:numPr>
          <w:ilvl w:val="1"/>
          <w:numId w:val="10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016065" w:rsidP="00437E51">
      <w:pPr>
        <w:pStyle w:val="NormalWeb"/>
        <w:rPr>
          <w:rFonts w:asciiTheme="majorBidi" w:hAnsiTheme="majorBidi" w:cstheme="majorBidi"/>
        </w:rPr>
      </w:pPr>
      <w:r w:rsidRPr="00016065">
        <w:rPr>
          <w:rFonts w:asciiTheme="majorBidi" w:hAnsiTheme="majorBidi" w:cstheme="majorBidi"/>
        </w:rPr>
        <w:t>b) Identify three personal protective equipment (PPE) used in wood technology. (3 marks)</w:t>
      </w:r>
    </w:p>
    <w:p w:rsidR="00437E51" w:rsidRDefault="00437E51" w:rsidP="007E26F9">
      <w:pPr>
        <w:pStyle w:val="ListParagraph"/>
        <w:numPr>
          <w:ilvl w:val="1"/>
          <w:numId w:val="10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c) Outline two consequences of careless handling of sharp tools. (2 marks)</w:t>
      </w:r>
    </w:p>
    <w:p w:rsidR="00437E51" w:rsidRDefault="00437E51" w:rsidP="007E26F9">
      <w:pPr>
        <w:pStyle w:val="ListParagraph"/>
        <w:numPr>
          <w:ilvl w:val="1"/>
          <w:numId w:val="106"/>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6"/>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d) The following description describes a safety practice:</w:t>
      </w:r>
      <w:r w:rsidRPr="00016065">
        <w:rPr>
          <w:rFonts w:asciiTheme="majorBidi" w:hAnsiTheme="majorBidi" w:cstheme="majorBidi"/>
        </w:rPr>
        <w:br/>
        <w:t>“Keeping walkways clear and tools arranged properly after use.” Identify it. (1 mark)</w:t>
      </w:r>
    </w:p>
    <w:p w:rsidR="00016065" w:rsidRPr="00016065" w:rsidRDefault="00437E51" w:rsidP="00016065">
      <w:pPr>
        <w:rPr>
          <w:rFonts w:asciiTheme="majorBidi" w:hAnsiTheme="majorBidi" w:cstheme="majorBidi"/>
          <w:sz w:val="24"/>
          <w:szCs w:val="24"/>
        </w:rPr>
      </w:pPr>
      <w:r>
        <w:rPr>
          <w:rFonts w:asciiTheme="majorBidi" w:hAnsiTheme="majorBidi" w:cstheme="majorBidi"/>
          <w:sz w:val="24"/>
          <w:szCs w:val="24"/>
        </w:rPr>
        <w:t>__________________________________________________________</w:t>
      </w:r>
    </w:p>
    <w:p w:rsidR="00016065" w:rsidRPr="00016065" w:rsidRDefault="00016065" w:rsidP="00437E51">
      <w:pPr>
        <w:pStyle w:val="Heading2"/>
        <w:rPr>
          <w:rFonts w:asciiTheme="majorBidi" w:hAnsiTheme="majorBidi" w:cstheme="majorBidi"/>
          <w:sz w:val="24"/>
          <w:szCs w:val="24"/>
        </w:rPr>
      </w:pPr>
      <w:r w:rsidRPr="00016065">
        <w:rPr>
          <w:rFonts w:asciiTheme="majorBidi" w:hAnsiTheme="majorBidi" w:cstheme="majorBidi"/>
          <w:sz w:val="24"/>
          <w:szCs w:val="24"/>
        </w:rPr>
        <w:t xml:space="preserve">6. </w:t>
      </w:r>
    </w:p>
    <w:p w:rsidR="00437E51" w:rsidRDefault="00016065" w:rsidP="00437E51">
      <w:pPr>
        <w:pStyle w:val="NormalWeb"/>
        <w:rPr>
          <w:rFonts w:asciiTheme="majorBidi" w:hAnsiTheme="majorBidi" w:cstheme="majorBidi"/>
        </w:rPr>
      </w:pPr>
      <w:r w:rsidRPr="00016065">
        <w:rPr>
          <w:rFonts w:asciiTheme="majorBidi" w:hAnsiTheme="majorBidi" w:cstheme="majorBidi"/>
        </w:rPr>
        <w:t>a) Identify two marking tools and two cutting tools used in woodwork. (4 marks)</w:t>
      </w:r>
    </w:p>
    <w:tbl>
      <w:tblPr>
        <w:tblStyle w:val="TableGrid"/>
        <w:tblW w:w="0" w:type="auto"/>
        <w:tblLook w:val="04A0" w:firstRow="1" w:lastRow="0" w:firstColumn="1" w:lastColumn="0" w:noHBand="0" w:noVBand="1"/>
      </w:tblPr>
      <w:tblGrid>
        <w:gridCol w:w="5919"/>
        <w:gridCol w:w="5920"/>
      </w:tblGrid>
      <w:tr w:rsidR="00437E51" w:rsidTr="00437E51">
        <w:trPr>
          <w:trHeight w:val="101"/>
        </w:trPr>
        <w:tc>
          <w:tcPr>
            <w:tcW w:w="5919" w:type="dxa"/>
          </w:tcPr>
          <w:p w:rsidR="00437E51" w:rsidRDefault="00437E51" w:rsidP="00016065">
            <w:pPr>
              <w:pStyle w:val="NormalWeb"/>
              <w:rPr>
                <w:rFonts w:asciiTheme="majorBidi" w:hAnsiTheme="majorBidi" w:cstheme="majorBidi"/>
              </w:rPr>
            </w:pPr>
            <w:r>
              <w:rPr>
                <w:rFonts w:asciiTheme="majorBidi" w:hAnsiTheme="majorBidi" w:cstheme="majorBidi"/>
              </w:rPr>
              <w:t>Marking tool</w:t>
            </w:r>
          </w:p>
        </w:tc>
        <w:tc>
          <w:tcPr>
            <w:tcW w:w="5920" w:type="dxa"/>
          </w:tcPr>
          <w:p w:rsidR="00437E51" w:rsidRDefault="00437E51" w:rsidP="00016065">
            <w:pPr>
              <w:pStyle w:val="NormalWeb"/>
              <w:rPr>
                <w:rFonts w:asciiTheme="majorBidi" w:hAnsiTheme="majorBidi" w:cstheme="majorBidi"/>
              </w:rPr>
            </w:pPr>
            <w:r>
              <w:rPr>
                <w:rFonts w:asciiTheme="majorBidi" w:hAnsiTheme="majorBidi" w:cstheme="majorBidi"/>
              </w:rPr>
              <w:t>Cutting tool</w:t>
            </w:r>
          </w:p>
        </w:tc>
      </w:tr>
      <w:tr w:rsidR="00437E51" w:rsidTr="00437E51">
        <w:tc>
          <w:tcPr>
            <w:tcW w:w="5919" w:type="dxa"/>
          </w:tcPr>
          <w:p w:rsidR="00437E51" w:rsidRDefault="00437E51" w:rsidP="00016065">
            <w:pPr>
              <w:pStyle w:val="NormalWeb"/>
              <w:rPr>
                <w:rFonts w:asciiTheme="majorBidi" w:hAnsiTheme="majorBidi" w:cstheme="majorBidi"/>
              </w:rPr>
            </w:pPr>
          </w:p>
        </w:tc>
        <w:tc>
          <w:tcPr>
            <w:tcW w:w="5920" w:type="dxa"/>
          </w:tcPr>
          <w:p w:rsidR="00437E51" w:rsidRDefault="00437E51" w:rsidP="00016065">
            <w:pPr>
              <w:pStyle w:val="NormalWeb"/>
              <w:rPr>
                <w:rFonts w:asciiTheme="majorBidi" w:hAnsiTheme="majorBidi" w:cstheme="majorBidi"/>
              </w:rPr>
            </w:pPr>
          </w:p>
          <w:p w:rsidR="00437E51" w:rsidRDefault="00437E51" w:rsidP="00016065">
            <w:pPr>
              <w:pStyle w:val="NormalWeb"/>
              <w:rPr>
                <w:rFonts w:asciiTheme="majorBidi" w:hAnsiTheme="majorBidi" w:cstheme="majorBidi"/>
              </w:rPr>
            </w:pPr>
          </w:p>
        </w:tc>
      </w:tr>
      <w:tr w:rsidR="00437E51" w:rsidTr="00437E51">
        <w:tc>
          <w:tcPr>
            <w:tcW w:w="5919" w:type="dxa"/>
          </w:tcPr>
          <w:p w:rsidR="00437E51" w:rsidRDefault="00437E51" w:rsidP="00016065">
            <w:pPr>
              <w:pStyle w:val="NormalWeb"/>
              <w:rPr>
                <w:rFonts w:asciiTheme="majorBidi" w:hAnsiTheme="majorBidi" w:cstheme="majorBidi"/>
              </w:rPr>
            </w:pPr>
          </w:p>
        </w:tc>
        <w:tc>
          <w:tcPr>
            <w:tcW w:w="5920" w:type="dxa"/>
          </w:tcPr>
          <w:p w:rsidR="00437E51" w:rsidRDefault="00437E51" w:rsidP="00016065">
            <w:pPr>
              <w:pStyle w:val="NormalWeb"/>
              <w:rPr>
                <w:rFonts w:asciiTheme="majorBidi" w:hAnsiTheme="majorBidi" w:cstheme="majorBidi"/>
              </w:rPr>
            </w:pPr>
          </w:p>
          <w:p w:rsidR="00437E51" w:rsidRDefault="00437E51" w:rsidP="00016065">
            <w:pPr>
              <w:pStyle w:val="NormalWeb"/>
              <w:rPr>
                <w:rFonts w:asciiTheme="majorBidi" w:hAnsiTheme="majorBidi" w:cstheme="majorBidi"/>
              </w:rPr>
            </w:pPr>
          </w:p>
        </w:tc>
      </w:tr>
    </w:tbl>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b) Match the tool with its function: (4 marks)</w:t>
      </w:r>
    </w:p>
    <w:tbl>
      <w:tblPr>
        <w:tblStyle w:val="TableGrid"/>
        <w:tblW w:w="0" w:type="auto"/>
        <w:tblLook w:val="04A0" w:firstRow="1" w:lastRow="0" w:firstColumn="1" w:lastColumn="0" w:noHBand="0" w:noVBand="1"/>
      </w:tblPr>
      <w:tblGrid>
        <w:gridCol w:w="1556"/>
        <w:gridCol w:w="9467"/>
      </w:tblGrid>
      <w:tr w:rsidR="00016065" w:rsidRPr="00016065" w:rsidTr="00437E51">
        <w:tc>
          <w:tcPr>
            <w:tcW w:w="0" w:type="auto"/>
            <w:hideMark/>
          </w:tcPr>
          <w:p w:rsidR="00016065" w:rsidRPr="00016065" w:rsidRDefault="00016065">
            <w:pPr>
              <w:jc w:val="center"/>
              <w:rPr>
                <w:rFonts w:asciiTheme="majorBidi" w:hAnsiTheme="majorBidi" w:cstheme="majorBidi"/>
                <w:b/>
                <w:bCs/>
                <w:sz w:val="24"/>
                <w:szCs w:val="24"/>
              </w:rPr>
            </w:pPr>
            <w:r w:rsidRPr="00016065">
              <w:rPr>
                <w:rFonts w:asciiTheme="majorBidi" w:hAnsiTheme="majorBidi" w:cstheme="majorBidi"/>
                <w:b/>
                <w:bCs/>
                <w:sz w:val="24"/>
                <w:szCs w:val="24"/>
              </w:rPr>
              <w:t>Tool</w:t>
            </w:r>
          </w:p>
        </w:tc>
        <w:tc>
          <w:tcPr>
            <w:tcW w:w="9467" w:type="dxa"/>
            <w:hideMark/>
          </w:tcPr>
          <w:p w:rsidR="00016065" w:rsidRPr="00016065" w:rsidRDefault="00016065">
            <w:pPr>
              <w:jc w:val="center"/>
              <w:rPr>
                <w:rFonts w:asciiTheme="majorBidi" w:hAnsiTheme="majorBidi" w:cstheme="majorBidi"/>
                <w:b/>
                <w:bCs/>
                <w:sz w:val="24"/>
                <w:szCs w:val="24"/>
              </w:rPr>
            </w:pPr>
            <w:r w:rsidRPr="00016065">
              <w:rPr>
                <w:rFonts w:asciiTheme="majorBidi" w:hAnsiTheme="majorBidi" w:cstheme="majorBidi"/>
                <w:b/>
                <w:bCs/>
                <w:sz w:val="24"/>
                <w:szCs w:val="24"/>
              </w:rPr>
              <w:t>Function</w:t>
            </w: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Try square</w:t>
            </w:r>
          </w:p>
        </w:tc>
        <w:tc>
          <w:tcPr>
            <w:tcW w:w="9467" w:type="dxa"/>
          </w:tcPr>
          <w:p w:rsidR="00016065" w:rsidRPr="00016065" w:rsidRDefault="00016065">
            <w:pPr>
              <w:rPr>
                <w:rFonts w:asciiTheme="majorBidi" w:hAnsiTheme="majorBidi" w:cstheme="majorBidi"/>
                <w:sz w:val="24"/>
                <w:szCs w:val="24"/>
              </w:rPr>
            </w:pP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Jack plane</w:t>
            </w:r>
          </w:p>
        </w:tc>
        <w:tc>
          <w:tcPr>
            <w:tcW w:w="9467" w:type="dxa"/>
          </w:tcPr>
          <w:p w:rsidR="00016065" w:rsidRPr="00016065" w:rsidRDefault="00016065">
            <w:pPr>
              <w:rPr>
                <w:rFonts w:asciiTheme="majorBidi" w:hAnsiTheme="majorBidi" w:cstheme="majorBidi"/>
                <w:sz w:val="24"/>
                <w:szCs w:val="24"/>
              </w:rPr>
            </w:pP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G-clamp</w:t>
            </w:r>
          </w:p>
        </w:tc>
        <w:tc>
          <w:tcPr>
            <w:tcW w:w="9467" w:type="dxa"/>
          </w:tcPr>
          <w:p w:rsidR="00016065" w:rsidRPr="00016065" w:rsidRDefault="00016065">
            <w:pPr>
              <w:rPr>
                <w:rFonts w:asciiTheme="majorBidi" w:hAnsiTheme="majorBidi" w:cstheme="majorBidi"/>
                <w:sz w:val="24"/>
                <w:szCs w:val="24"/>
              </w:rPr>
            </w:pPr>
          </w:p>
        </w:tc>
      </w:tr>
      <w:tr w:rsidR="00016065" w:rsidRPr="00016065" w:rsidTr="00437E51">
        <w:tc>
          <w:tcPr>
            <w:tcW w:w="0" w:type="auto"/>
            <w:hideMark/>
          </w:tcPr>
          <w:p w:rsidR="00016065" w:rsidRPr="00016065" w:rsidRDefault="00016065">
            <w:pPr>
              <w:rPr>
                <w:rFonts w:asciiTheme="majorBidi" w:hAnsiTheme="majorBidi" w:cstheme="majorBidi"/>
                <w:sz w:val="24"/>
                <w:szCs w:val="24"/>
              </w:rPr>
            </w:pPr>
            <w:r w:rsidRPr="00016065">
              <w:rPr>
                <w:rFonts w:asciiTheme="majorBidi" w:hAnsiTheme="majorBidi" w:cstheme="majorBidi"/>
                <w:sz w:val="24"/>
                <w:szCs w:val="24"/>
              </w:rPr>
              <w:t>Tape measure</w:t>
            </w:r>
          </w:p>
        </w:tc>
        <w:tc>
          <w:tcPr>
            <w:tcW w:w="9467" w:type="dxa"/>
          </w:tcPr>
          <w:p w:rsidR="00016065" w:rsidRPr="00016065" w:rsidRDefault="00016065">
            <w:pPr>
              <w:rPr>
                <w:rFonts w:asciiTheme="majorBidi" w:hAnsiTheme="majorBidi" w:cstheme="majorBidi"/>
                <w:sz w:val="24"/>
                <w:szCs w:val="24"/>
              </w:rPr>
            </w:pPr>
          </w:p>
        </w:tc>
      </w:tr>
    </w:tbl>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Functions:</w:t>
      </w:r>
      <w:r w:rsidRPr="00016065">
        <w:rPr>
          <w:rFonts w:asciiTheme="majorBidi" w:hAnsiTheme="majorBidi" w:cstheme="majorBidi"/>
        </w:rPr>
        <w:br/>
        <w:t>• Measures long distances</w:t>
      </w:r>
      <w:r w:rsidRPr="00016065">
        <w:rPr>
          <w:rFonts w:asciiTheme="majorBidi" w:hAnsiTheme="majorBidi" w:cstheme="majorBidi"/>
        </w:rPr>
        <w:br/>
        <w:t>• Checks right angles</w:t>
      </w:r>
      <w:r w:rsidRPr="00016065">
        <w:rPr>
          <w:rFonts w:asciiTheme="majorBidi" w:hAnsiTheme="majorBidi" w:cstheme="majorBidi"/>
        </w:rPr>
        <w:br/>
        <w:t>• Holds work firmly</w:t>
      </w:r>
      <w:r w:rsidRPr="00016065">
        <w:rPr>
          <w:rFonts w:asciiTheme="majorBidi" w:hAnsiTheme="majorBidi" w:cstheme="majorBidi"/>
        </w:rPr>
        <w:br/>
        <w:t>• Smoothens wood surfaces</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c) State two reasons why correct tool selection is important. (2 marks)</w:t>
      </w:r>
    </w:p>
    <w:p w:rsidR="00437E51" w:rsidRDefault="00437E51" w:rsidP="007E26F9">
      <w:pPr>
        <w:pStyle w:val="ListParagraph"/>
        <w:numPr>
          <w:ilvl w:val="1"/>
          <w:numId w:val="107"/>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7"/>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437E51">
      <w:pPr>
        <w:pStyle w:val="Heading2"/>
        <w:rPr>
          <w:rFonts w:asciiTheme="majorBidi" w:hAnsiTheme="majorBidi" w:cstheme="majorBidi"/>
          <w:sz w:val="24"/>
          <w:szCs w:val="24"/>
        </w:rPr>
      </w:pPr>
      <w:r w:rsidRPr="00016065">
        <w:rPr>
          <w:rFonts w:asciiTheme="majorBidi" w:hAnsiTheme="majorBidi" w:cstheme="majorBidi"/>
          <w:sz w:val="24"/>
          <w:szCs w:val="24"/>
        </w:rPr>
        <w:t xml:space="preserve">7. </w:t>
      </w:r>
    </w:p>
    <w:p w:rsidR="00437E51" w:rsidRDefault="00016065" w:rsidP="00437E51">
      <w:pPr>
        <w:pStyle w:val="NormalWeb"/>
        <w:rPr>
          <w:rFonts w:asciiTheme="majorBidi" w:hAnsiTheme="majorBidi" w:cstheme="majorBidi"/>
        </w:rPr>
      </w:pPr>
      <w:r w:rsidRPr="00016065">
        <w:rPr>
          <w:rFonts w:asciiTheme="majorBidi" w:hAnsiTheme="majorBidi" w:cstheme="majorBidi"/>
        </w:rPr>
        <w:t>a) Outline three methods of maintaining hand tools. (3 marks)</w:t>
      </w:r>
    </w:p>
    <w:p w:rsidR="00437E51" w:rsidRDefault="00437E51" w:rsidP="007E26F9">
      <w:pPr>
        <w:pStyle w:val="ListParagraph"/>
        <w:numPr>
          <w:ilvl w:val="1"/>
          <w:numId w:val="10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8"/>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b) Give two reasons why tools should be stored in a dry place. (2 marks)</w:t>
      </w:r>
    </w:p>
    <w:p w:rsidR="00437E51" w:rsidRDefault="00437E51" w:rsidP="007E26F9">
      <w:pPr>
        <w:pStyle w:val="ListParagraph"/>
        <w:numPr>
          <w:ilvl w:val="1"/>
          <w:numId w:val="10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09"/>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c) Identify the maintenance practice described below:</w:t>
      </w:r>
      <w:r w:rsidRPr="00016065">
        <w:rPr>
          <w:rFonts w:asciiTheme="majorBidi" w:hAnsiTheme="majorBidi" w:cstheme="majorBidi"/>
        </w:rPr>
        <w:br/>
        <w:t>“Applying oil to metallic parts after cleaning.” (1 mark)</w:t>
      </w:r>
    </w:p>
    <w:p w:rsidR="00437E51" w:rsidRDefault="00437E51" w:rsidP="00016065">
      <w:pPr>
        <w:pStyle w:val="NormalWeb"/>
        <w:rPr>
          <w:rFonts w:asciiTheme="majorBidi" w:hAnsiTheme="majorBidi" w:cstheme="majorBidi"/>
        </w:rPr>
      </w:pPr>
      <w:r>
        <w:rPr>
          <w:rFonts w:asciiTheme="majorBidi" w:hAnsiTheme="majorBidi" w:cstheme="majorBidi"/>
        </w:rPr>
        <w:t>____________________________________________________________________</w:t>
      </w:r>
    </w:p>
    <w:p w:rsidR="00016065" w:rsidRDefault="00016065" w:rsidP="00437E51">
      <w:pPr>
        <w:pStyle w:val="NormalWeb"/>
        <w:rPr>
          <w:rFonts w:asciiTheme="majorBidi" w:hAnsiTheme="majorBidi" w:cstheme="majorBidi"/>
        </w:rPr>
      </w:pPr>
      <w:r w:rsidRPr="00016065">
        <w:rPr>
          <w:rFonts w:asciiTheme="majorBidi" w:hAnsiTheme="majorBidi" w:cstheme="majorBidi"/>
        </w:rPr>
        <w:t>d) State two dangers of using blunt cutting tools. (2 marks)</w:t>
      </w:r>
    </w:p>
    <w:p w:rsidR="00437E51" w:rsidRDefault="00437E51" w:rsidP="007E26F9">
      <w:pPr>
        <w:pStyle w:val="ListParagraph"/>
        <w:numPr>
          <w:ilvl w:val="1"/>
          <w:numId w:val="11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10"/>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437E51">
      <w:pPr>
        <w:pStyle w:val="Heading2"/>
        <w:rPr>
          <w:rFonts w:asciiTheme="majorBidi" w:hAnsiTheme="majorBidi" w:cstheme="majorBidi"/>
          <w:sz w:val="24"/>
          <w:szCs w:val="24"/>
        </w:rPr>
      </w:pPr>
      <w:r w:rsidRPr="00016065">
        <w:rPr>
          <w:rFonts w:asciiTheme="majorBidi" w:hAnsiTheme="majorBidi" w:cstheme="majorBidi"/>
          <w:sz w:val="24"/>
          <w:szCs w:val="24"/>
        </w:rPr>
        <w:t xml:space="preserve">8. </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a) Define entrepreneurship in relation to wood technology. (2 marks)</w:t>
      </w:r>
    </w:p>
    <w:p w:rsidR="00437E51" w:rsidRDefault="00437E51" w:rsidP="00016065">
      <w:pPr>
        <w:pStyle w:val="NormalWeb"/>
        <w:rPr>
          <w:rFonts w:asciiTheme="majorBidi" w:hAnsiTheme="majorBidi" w:cstheme="majorBidi"/>
        </w:rPr>
      </w:pPr>
      <w:r>
        <w:rPr>
          <w:rFonts w:asciiTheme="majorBidi" w:hAnsiTheme="majorBidi" w:cstheme="majorBidi"/>
        </w:rPr>
        <w:t>_____________________________________________________________________________________________________________________________________________________________________________________</w:t>
      </w:r>
    </w:p>
    <w:p w:rsidR="00437E51" w:rsidRDefault="00437E51" w:rsidP="00016065">
      <w:pPr>
        <w:pStyle w:val="NormalWeb"/>
        <w:rPr>
          <w:rFonts w:asciiTheme="majorBidi" w:hAnsiTheme="majorBidi" w:cstheme="majorBidi"/>
        </w:rPr>
      </w:pP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b) Identify two careers related to wood technology. (2 marks)</w:t>
      </w:r>
    </w:p>
    <w:p w:rsidR="00437E51" w:rsidRDefault="00437E51" w:rsidP="007E26F9">
      <w:pPr>
        <w:pStyle w:val="ListParagraph"/>
        <w:numPr>
          <w:ilvl w:val="1"/>
          <w:numId w:val="11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11"/>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c) Outline two ways wood technology contributes to community development. (2 marks)</w:t>
      </w:r>
    </w:p>
    <w:p w:rsidR="00437E51" w:rsidRDefault="00437E51" w:rsidP="007E26F9">
      <w:pPr>
        <w:pStyle w:val="ListParagraph"/>
        <w:numPr>
          <w:ilvl w:val="1"/>
          <w:numId w:val="11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12"/>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d) The following description describes a certain professional:</w:t>
      </w:r>
      <w:r w:rsidRPr="00016065">
        <w:rPr>
          <w:rFonts w:asciiTheme="majorBidi" w:hAnsiTheme="majorBidi" w:cstheme="majorBidi"/>
        </w:rPr>
        <w:br/>
        <w:t>“A skilled person who designs and makes furniture from wood.” Identify it. (1 mark)</w:t>
      </w:r>
    </w:p>
    <w:p w:rsidR="00437E51" w:rsidRDefault="00437E51" w:rsidP="00016065">
      <w:pPr>
        <w:pStyle w:val="NormalWeb"/>
        <w:rPr>
          <w:rFonts w:asciiTheme="majorBidi" w:hAnsiTheme="majorBidi" w:cstheme="majorBidi"/>
        </w:rPr>
      </w:pPr>
      <w:r>
        <w:rPr>
          <w:rFonts w:asciiTheme="majorBidi" w:hAnsiTheme="majorBidi" w:cstheme="majorBidi"/>
        </w:rPr>
        <w:t>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e) Give one reason why studying wood technology can reduce unemployment. (1 mark)</w:t>
      </w:r>
    </w:p>
    <w:p w:rsidR="00016065" w:rsidRPr="00016065" w:rsidRDefault="00437E51" w:rsidP="00016065">
      <w:pPr>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________________________________________________________________________________________________________________________________________________________________________________________________</w:t>
      </w:r>
    </w:p>
    <w:p w:rsidR="00016065" w:rsidRPr="00016065" w:rsidRDefault="00016065" w:rsidP="00437E51">
      <w:pPr>
        <w:pStyle w:val="Heading2"/>
        <w:rPr>
          <w:rFonts w:asciiTheme="majorBidi" w:hAnsiTheme="majorBidi" w:cstheme="majorBidi"/>
          <w:sz w:val="24"/>
          <w:szCs w:val="24"/>
        </w:rPr>
      </w:pPr>
      <w:r w:rsidRPr="00016065">
        <w:rPr>
          <w:rFonts w:asciiTheme="majorBidi" w:hAnsiTheme="majorBidi" w:cstheme="majorBidi"/>
          <w:sz w:val="24"/>
          <w:szCs w:val="24"/>
        </w:rPr>
        <w:t xml:space="preserve">9. </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A school plans to establish a small furniture production unit.</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a) Outline three factors to consider before starting the workshop. (3 marks)</w:t>
      </w:r>
    </w:p>
    <w:p w:rsidR="00437E51" w:rsidRDefault="00437E51" w:rsidP="007E26F9">
      <w:pPr>
        <w:pStyle w:val="ListParagraph"/>
        <w:numPr>
          <w:ilvl w:val="1"/>
          <w:numId w:val="11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1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14"/>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b) State two machines that may be required in a modern wood workshop. (2 marks)</w:t>
      </w:r>
    </w:p>
    <w:p w:rsidR="00437E51" w:rsidRDefault="00437E51" w:rsidP="007E26F9">
      <w:pPr>
        <w:pStyle w:val="ListParagraph"/>
        <w:numPr>
          <w:ilvl w:val="1"/>
          <w:numId w:val="11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15"/>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c) Explain two economic challenges that may affect the wood business. (2 marks)</w:t>
      </w:r>
    </w:p>
    <w:p w:rsidR="00437E51" w:rsidRDefault="00437E51" w:rsidP="007E26F9">
      <w:pPr>
        <w:pStyle w:val="ListParagraph"/>
        <w:numPr>
          <w:ilvl w:val="1"/>
          <w:numId w:val="116"/>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16"/>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d) The following description describes a certain business concept:</w:t>
      </w:r>
      <w:r w:rsidRPr="00016065">
        <w:rPr>
          <w:rFonts w:asciiTheme="majorBidi" w:hAnsiTheme="majorBidi" w:cstheme="majorBidi"/>
        </w:rPr>
        <w:br/>
        <w:t>“Producing goods in large quantities to reduce cost per unit.” Identify it. (1 mark)</w:t>
      </w:r>
    </w:p>
    <w:p w:rsidR="00437E51" w:rsidRDefault="00437E51" w:rsidP="00016065">
      <w:pPr>
        <w:pStyle w:val="NormalWeb"/>
        <w:rPr>
          <w:rFonts w:asciiTheme="majorBidi" w:hAnsiTheme="majorBidi" w:cstheme="majorBidi"/>
        </w:rPr>
      </w:pPr>
      <w:r>
        <w:rPr>
          <w:rFonts w:asciiTheme="majorBidi" w:hAnsiTheme="majorBidi" w:cstheme="majorBidi"/>
        </w:rPr>
        <w:t>_____________________________________________________________________________</w:t>
      </w:r>
    </w:p>
    <w:p w:rsidR="00437E51" w:rsidRDefault="00437E51" w:rsidP="00016065">
      <w:pPr>
        <w:pStyle w:val="NormalWeb"/>
        <w:rPr>
          <w:rFonts w:asciiTheme="majorBidi" w:hAnsiTheme="majorBidi" w:cstheme="majorBidi"/>
        </w:rPr>
      </w:pPr>
    </w:p>
    <w:p w:rsidR="00016065" w:rsidRPr="00016065" w:rsidRDefault="00016065" w:rsidP="00016065">
      <w:pPr>
        <w:pStyle w:val="NormalWeb"/>
        <w:rPr>
          <w:rFonts w:asciiTheme="majorBidi" w:hAnsiTheme="majorBidi" w:cstheme="majorBidi"/>
        </w:rPr>
      </w:pPr>
      <w:r w:rsidRPr="00016065">
        <w:rPr>
          <w:rFonts w:asciiTheme="majorBidi" w:hAnsiTheme="majorBidi" w:cstheme="majorBidi"/>
        </w:rPr>
        <w:t>e) Suggest two sustainable practices in wood production. (2 marks)</w:t>
      </w:r>
    </w:p>
    <w:p w:rsidR="00437E51" w:rsidRDefault="00437E51" w:rsidP="007E26F9">
      <w:pPr>
        <w:pStyle w:val="ListParagraph"/>
        <w:numPr>
          <w:ilvl w:val="1"/>
          <w:numId w:val="11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437E51" w:rsidRDefault="00437E51" w:rsidP="007E26F9">
      <w:pPr>
        <w:pStyle w:val="ListParagraph"/>
        <w:numPr>
          <w:ilvl w:val="1"/>
          <w:numId w:val="113"/>
        </w:numPr>
        <w:spacing w:before="100" w:beforeAutospacing="1" w:after="100" w:afterAutospacing="1" w:line="360" w:lineRule="auto"/>
        <w:rPr>
          <w:rFonts w:asciiTheme="majorBidi" w:hAnsiTheme="majorBidi" w:cstheme="majorBidi"/>
          <w:sz w:val="24"/>
          <w:szCs w:val="24"/>
        </w:rPr>
      </w:pPr>
      <w:r>
        <w:rPr>
          <w:rFonts w:asciiTheme="majorBidi" w:hAnsiTheme="majorBidi" w:cstheme="majorBidi"/>
          <w:sz w:val="24"/>
          <w:szCs w:val="24"/>
        </w:rPr>
        <w:t>__________________________________________________________________________________________.</w:t>
      </w:r>
    </w:p>
    <w:p w:rsidR="00AF0243" w:rsidRDefault="00AF0243" w:rsidP="0073414F">
      <w:pPr>
        <w:pStyle w:val="NoSpacing"/>
        <w:spacing w:line="360" w:lineRule="auto"/>
        <w:rPr>
          <w:rFonts w:asciiTheme="majorBidi" w:hAnsiTheme="majorBidi" w:cstheme="majorBidi"/>
          <w:sz w:val="24"/>
          <w:szCs w:val="24"/>
        </w:rPr>
      </w:pPr>
    </w:p>
    <w:p w:rsidR="00AF0243" w:rsidRDefault="00AF0243" w:rsidP="0073414F">
      <w:pPr>
        <w:pStyle w:val="NoSpacing"/>
        <w:spacing w:line="360" w:lineRule="auto"/>
        <w:rPr>
          <w:rFonts w:asciiTheme="majorBidi" w:hAnsiTheme="majorBidi" w:cstheme="majorBidi"/>
          <w:sz w:val="24"/>
          <w:szCs w:val="24"/>
        </w:rPr>
      </w:pPr>
    </w:p>
    <w:p w:rsidR="00437E51" w:rsidRDefault="00437E51" w:rsidP="0073414F">
      <w:pPr>
        <w:pStyle w:val="NoSpacing"/>
        <w:spacing w:line="360" w:lineRule="auto"/>
        <w:rPr>
          <w:rFonts w:asciiTheme="majorBidi" w:hAnsiTheme="majorBidi" w:cstheme="majorBidi"/>
          <w:sz w:val="24"/>
          <w:szCs w:val="24"/>
        </w:rPr>
      </w:pPr>
    </w:p>
    <w:p w:rsidR="00437E51" w:rsidRDefault="00437E51" w:rsidP="0073414F">
      <w:pPr>
        <w:pStyle w:val="NoSpacing"/>
        <w:spacing w:line="360" w:lineRule="auto"/>
        <w:rPr>
          <w:rFonts w:asciiTheme="majorBidi" w:hAnsiTheme="majorBidi" w:cstheme="majorBidi"/>
          <w:sz w:val="24"/>
          <w:szCs w:val="24"/>
        </w:rPr>
      </w:pPr>
    </w:p>
    <w:p w:rsidR="00437E51" w:rsidRDefault="00437E51"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Default="00F97DB7" w:rsidP="0073414F">
      <w:pPr>
        <w:pStyle w:val="NoSpacing"/>
        <w:spacing w:line="360" w:lineRule="auto"/>
        <w:rPr>
          <w:rFonts w:asciiTheme="majorBidi" w:hAnsiTheme="majorBidi" w:cstheme="majorBidi"/>
          <w:sz w:val="24"/>
          <w:szCs w:val="24"/>
        </w:rPr>
      </w:pPr>
    </w:p>
    <w:p w:rsidR="00F97DB7" w:rsidRPr="0073414F" w:rsidRDefault="00F97DB7" w:rsidP="00F97DB7">
      <w:pPr>
        <w:pStyle w:val="NoSpacing"/>
        <w:spacing w:line="360" w:lineRule="auto"/>
        <w:rPr>
          <w:rFonts w:asciiTheme="majorBidi" w:hAnsiTheme="majorBidi" w:cstheme="majorBidi"/>
          <w:b/>
          <w:bCs/>
          <w:sz w:val="24"/>
          <w:szCs w:val="24"/>
        </w:rPr>
      </w:pPr>
      <w:r>
        <w:rPr>
          <w:rFonts w:ascii="Times New Roman" w:eastAsia="Times New Roman" w:hAnsi="Times New Roman" w:cs="Times New Roman"/>
          <w:b/>
          <w:bCs/>
          <w:noProof/>
          <w:sz w:val="24"/>
          <w:szCs w:val="24"/>
        </w:rPr>
        <mc:AlternateContent>
          <mc:Choice Requires="wpg">
            <w:drawing>
              <wp:anchor distT="0" distB="0" distL="114300" distR="114300" simplePos="0" relativeHeight="251754496" behindDoc="0" locked="0" layoutInCell="1" allowOverlap="1" wp14:anchorId="0D6B97EF" wp14:editId="73B0745A">
                <wp:simplePos x="0" y="0"/>
                <wp:positionH relativeFrom="column">
                  <wp:posOffset>4544060</wp:posOffset>
                </wp:positionH>
                <wp:positionV relativeFrom="paragraph">
                  <wp:posOffset>-267426</wp:posOffset>
                </wp:positionV>
                <wp:extent cx="2307771" cy="2122715"/>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771" cy="2122715"/>
                          <a:chOff x="0" y="0"/>
                          <a:chExt cx="2028306" cy="1936866"/>
                        </a:xfrm>
                      </wpg:grpSpPr>
                      <pic:pic xmlns:pic="http://schemas.openxmlformats.org/drawingml/2006/picture">
                        <pic:nvPicPr>
                          <pic:cNvPr id="17" name="Picture 17"/>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357.8pt;margin-top:-21.05pt;width:181.7pt;height:167.15pt;z-index:251754496"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mzde/AAAA2wAAAA8AAABkcnMvZG93bnJldi54bWxET01rwkAQvRf8D8sIvdWNKbQSXUVEIR6b&#10;lpyn2TEJZmdDdk3Wf+8Khd7m8T5nswumEyMNrrWsYLlIQBBXVrdcK/j5Pr2tQDiPrLGzTAru5GC3&#10;nb1sMNN24i8aC1+LGMIuQwWN930mpasaMugWtieO3MUOBn2EQy31gFMMN51Mk+RDGmw5NjTY06Gh&#10;6lrcjILfU/p+vnIIpc2PVHIoj6s2Vep1HvZrEJ6C/xf/uXMd53/C85d4gNw+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ups3XvwAAANsAAAAPAAAAAAAAAAAAAAAAAJ8CAABk&#10;cnMvZG93bnJldi54bWxQSwUGAAAAAAQABAD3AAAAiwMAAAAA&#10;">
                  <v:imagedata r:id="rId41" o:title="" croptop="3526f" cropbottom="22913f" cropleft="12508f" cropright="12340f" chromakey="white"/>
                  <v:path arrowok="t"/>
                </v:shape>
                <v:shape id="Picture 18"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7XdHHAAAA2wAAAA8AAABkcnMvZG93bnJldi54bWxEj81uwkAMhO+VeIeVkXorG3pAbWBBQP/S&#10;A0ikrcrRZE0SkfVG2S2kb18fKnGzNeOZz7NF7xp1pi7Ung2MRwko4sLbmksDnx8vdw+gQkS22Hgm&#10;A78UYDEf3Mwwtf7COzrnsVQSwiFFA1WMbap1KCpyGEa+JRbt6DuHUdau1LbDi4S7Rt8nyUQ7rFka&#10;KmxpXVFxyn+cgSzv3/dfzevh7XuyzLbjx+fN0yox5nbYL6egIvXxav6/zqzgC6z8IgPo+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M7XdHHAAAA2wAAAA8AAAAAAAAAAAAA&#10;AAAAnwIAAGRycy9kb3ducmV2LnhtbFBLBQYAAAAABAAEAPcAAACTAwAAAAA=&#10;">
                  <v:imagedata r:id="rId42" o:title="" chromakey="white"/>
                  <v:path arrowok="t"/>
                </v:shape>
              </v:group>
            </w:pict>
          </mc:Fallback>
        </mc:AlternateContent>
      </w:r>
      <w:r w:rsidRPr="0073414F">
        <w:rPr>
          <w:rFonts w:asciiTheme="majorBidi" w:hAnsiTheme="majorBidi" w:cstheme="majorBidi"/>
          <w:b/>
          <w:bCs/>
          <w:sz w:val="24"/>
          <w:szCs w:val="24"/>
        </w:rPr>
        <w:t>KENYA CERTIFICATE OF BASIC EDUCATION (K.C.B.E)</w:t>
      </w:r>
    </w:p>
    <w:p w:rsidR="00F97DB7" w:rsidRPr="0073414F" w:rsidRDefault="004C1500" w:rsidP="00F97DB7">
      <w:pPr>
        <w:pStyle w:val="NoSpacing"/>
        <w:spacing w:line="360" w:lineRule="auto"/>
        <w:rPr>
          <w:rFonts w:asciiTheme="majorBidi" w:hAnsiTheme="majorBidi" w:cstheme="majorBidi"/>
          <w:b/>
          <w:bCs/>
          <w:sz w:val="24"/>
          <w:szCs w:val="24"/>
        </w:rPr>
      </w:pPr>
      <w:r>
        <w:rPr>
          <w:noProof/>
        </w:rPr>
        <w:drawing>
          <wp:anchor distT="0" distB="0" distL="114300" distR="114300" simplePos="0" relativeHeight="251832320" behindDoc="0" locked="0" layoutInCell="1" allowOverlap="1" wp14:anchorId="1F09B3C2" wp14:editId="5241E71A">
            <wp:simplePos x="0" y="0"/>
            <wp:positionH relativeFrom="column">
              <wp:posOffset>1395095</wp:posOffset>
            </wp:positionH>
            <wp:positionV relativeFrom="paragraph">
              <wp:posOffset>177165</wp:posOffset>
            </wp:positionV>
            <wp:extent cx="3147695" cy="944245"/>
            <wp:effectExtent l="0" t="0" r="0" b="0"/>
            <wp:wrapNone/>
            <wp:docPr id="2446" name="Picture 2446"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F97DB7" w:rsidRPr="0073414F">
        <w:rPr>
          <w:rFonts w:asciiTheme="majorBidi" w:hAnsiTheme="majorBidi" w:cstheme="majorBidi"/>
          <w:b/>
          <w:bCs/>
          <w:sz w:val="24"/>
          <w:szCs w:val="24"/>
        </w:rPr>
        <w:t>GRADE 10 –</w:t>
      </w:r>
      <w:r w:rsidR="00F97DB7">
        <w:rPr>
          <w:rFonts w:asciiTheme="majorBidi" w:hAnsiTheme="majorBidi" w:cstheme="majorBidi"/>
          <w:b/>
          <w:bCs/>
          <w:sz w:val="24"/>
          <w:szCs w:val="24"/>
        </w:rPr>
        <w:t>CORE MATHEMATICS</w:t>
      </w:r>
    </w:p>
    <w:p w:rsidR="00F97DB7" w:rsidRPr="0073414F" w:rsidRDefault="00F97DB7" w:rsidP="00F97DB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br/>
        <w:t>April 2026</w:t>
      </w:r>
      <w:r w:rsidRPr="0073414F">
        <w:rPr>
          <w:rFonts w:asciiTheme="majorBidi" w:hAnsiTheme="majorBidi" w:cstheme="majorBidi"/>
          <w:b/>
          <w:bCs/>
          <w:sz w:val="24"/>
          <w:szCs w:val="24"/>
        </w:rPr>
        <w:br/>
        <w:t>Time: 2 Hours</w:t>
      </w:r>
      <w:r w:rsidRPr="0073414F">
        <w:rPr>
          <w:rFonts w:asciiTheme="majorBidi" w:hAnsiTheme="majorBidi" w:cstheme="majorBidi"/>
          <w:b/>
          <w:bCs/>
          <w:sz w:val="24"/>
          <w:szCs w:val="24"/>
        </w:rPr>
        <w:br/>
        <w:t>Code: CKEAB 004</w:t>
      </w:r>
    </w:p>
    <w:p w:rsidR="00F97DB7" w:rsidRPr="0073414F" w:rsidRDefault="00F97DB7" w:rsidP="00F97DB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LEARNER’S DETAILS</w:t>
      </w:r>
    </w:p>
    <w:p w:rsidR="00F97DB7" w:rsidRPr="0073414F" w:rsidRDefault="00F97DB7" w:rsidP="00F97DB7">
      <w:pPr>
        <w:pStyle w:val="NoSpacing"/>
        <w:spacing w:line="360" w:lineRule="auto"/>
        <w:rPr>
          <w:rFonts w:asciiTheme="majorBidi" w:hAnsiTheme="majorBidi" w:cstheme="majorBidi"/>
          <w:b/>
          <w:bCs/>
          <w:sz w:val="24"/>
          <w:szCs w:val="24"/>
        </w:rPr>
      </w:pPr>
      <w:r w:rsidRPr="0073414F">
        <w:rPr>
          <w:rFonts w:asciiTheme="majorBidi" w:hAnsiTheme="majorBidi" w:cstheme="majorBidi"/>
          <w:b/>
          <w:bCs/>
          <w:sz w:val="24"/>
          <w:szCs w:val="24"/>
        </w:rPr>
        <w:t>Name: _______________________________________School: ___________________________________________</w:t>
      </w:r>
      <w:r w:rsidRPr="0073414F">
        <w:rPr>
          <w:rFonts w:asciiTheme="majorBidi" w:hAnsiTheme="majorBidi" w:cstheme="majorBidi"/>
          <w:b/>
          <w:bCs/>
          <w:sz w:val="24"/>
          <w:szCs w:val="24"/>
        </w:rPr>
        <w:br/>
        <w:t>Assessment Number: ____________________School Code: ______________ Date: ________Signature: _________</w:t>
      </w:r>
    </w:p>
    <w:p w:rsidR="00F97DB7" w:rsidRDefault="00F97DB7" w:rsidP="00F97DB7">
      <w:pPr>
        <w:pStyle w:val="NoSpacing"/>
        <w:spacing w:line="360" w:lineRule="auto"/>
        <w:jc w:val="center"/>
        <w:rPr>
          <w:rFonts w:asciiTheme="majorBidi" w:hAnsiTheme="majorBidi" w:cstheme="majorBidi"/>
          <w:b/>
          <w:bCs/>
          <w:sz w:val="24"/>
          <w:szCs w:val="24"/>
        </w:rPr>
      </w:pPr>
      <w:r w:rsidRPr="0073414F">
        <w:rPr>
          <w:rFonts w:asciiTheme="majorBidi" w:hAnsiTheme="majorBidi" w:cstheme="majorBidi"/>
          <w:b/>
          <w:bCs/>
          <w:sz w:val="24"/>
          <w:szCs w:val="24"/>
        </w:rPr>
        <w:t>INSTRUCTIONS TO LEARNERS</w:t>
      </w:r>
    </w:p>
    <w:p w:rsidR="00F97DB7" w:rsidRPr="00F97DB7" w:rsidRDefault="00F97DB7" w:rsidP="004C1500">
      <w:pPr>
        <w:pStyle w:val="NoSpacing"/>
        <w:numPr>
          <w:ilvl w:val="0"/>
          <w:numId w:val="120"/>
        </w:numPr>
        <w:spacing w:line="360" w:lineRule="auto"/>
        <w:rPr>
          <w:rFonts w:asciiTheme="majorBidi" w:hAnsiTheme="majorBidi" w:cstheme="majorBidi"/>
          <w:sz w:val="24"/>
          <w:szCs w:val="24"/>
        </w:rPr>
      </w:pPr>
      <w:r w:rsidRPr="00F97DB7">
        <w:rPr>
          <w:rFonts w:asciiTheme="majorBidi" w:hAnsiTheme="majorBidi" w:cstheme="majorBidi"/>
          <w:sz w:val="24"/>
          <w:szCs w:val="24"/>
        </w:rPr>
        <w:t xml:space="preserve">Answer </w:t>
      </w:r>
      <w:r w:rsidRPr="00F97DB7">
        <w:rPr>
          <w:rFonts w:asciiTheme="majorBidi" w:hAnsiTheme="majorBidi" w:cstheme="majorBidi"/>
          <w:b/>
          <w:bCs/>
          <w:sz w:val="24"/>
          <w:szCs w:val="24"/>
        </w:rPr>
        <w:t>all questions</w:t>
      </w:r>
      <w:r w:rsidRPr="00F97DB7">
        <w:rPr>
          <w:rFonts w:asciiTheme="majorBidi" w:hAnsiTheme="majorBidi" w:cstheme="majorBidi"/>
          <w:sz w:val="24"/>
          <w:szCs w:val="24"/>
        </w:rPr>
        <w:t>.</w:t>
      </w:r>
    </w:p>
    <w:p w:rsidR="00F97DB7" w:rsidRPr="00F97DB7" w:rsidRDefault="00F97DB7" w:rsidP="004C1500">
      <w:pPr>
        <w:pStyle w:val="NoSpacing"/>
        <w:numPr>
          <w:ilvl w:val="0"/>
          <w:numId w:val="120"/>
        </w:numPr>
        <w:spacing w:line="360" w:lineRule="auto"/>
        <w:rPr>
          <w:rFonts w:asciiTheme="majorBidi" w:hAnsiTheme="majorBidi" w:cstheme="majorBidi"/>
          <w:sz w:val="24"/>
          <w:szCs w:val="24"/>
        </w:rPr>
      </w:pPr>
      <w:r w:rsidRPr="00F97DB7">
        <w:rPr>
          <w:rFonts w:asciiTheme="majorBidi" w:hAnsiTheme="majorBidi" w:cstheme="majorBidi"/>
          <w:sz w:val="24"/>
          <w:szCs w:val="24"/>
        </w:rPr>
        <w:t>Show all working clearly.</w:t>
      </w:r>
    </w:p>
    <w:p w:rsidR="00F97DB7" w:rsidRPr="00F97DB7" w:rsidRDefault="00F97DB7" w:rsidP="004C1500">
      <w:pPr>
        <w:pStyle w:val="NoSpacing"/>
        <w:numPr>
          <w:ilvl w:val="0"/>
          <w:numId w:val="120"/>
        </w:numPr>
        <w:spacing w:line="360" w:lineRule="auto"/>
        <w:rPr>
          <w:rFonts w:asciiTheme="majorBidi" w:hAnsiTheme="majorBidi" w:cstheme="majorBidi"/>
          <w:sz w:val="24"/>
          <w:szCs w:val="24"/>
        </w:rPr>
      </w:pPr>
      <w:r w:rsidRPr="00F97DB7">
        <w:rPr>
          <w:rFonts w:asciiTheme="majorBidi" w:hAnsiTheme="majorBidi" w:cstheme="majorBidi"/>
          <w:sz w:val="24"/>
          <w:szCs w:val="24"/>
        </w:rPr>
        <w:t>Use mathematical tables or a calculator where necessary.</w:t>
      </w:r>
    </w:p>
    <w:p w:rsidR="00F97DB7" w:rsidRP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b/>
          <w:bCs/>
          <w:sz w:val="24"/>
          <w:szCs w:val="24"/>
        </w:rPr>
      </w:pPr>
      <w:r w:rsidRPr="00F97DB7">
        <w:rPr>
          <w:rFonts w:asciiTheme="majorBidi" w:hAnsiTheme="majorBidi" w:cstheme="majorBidi"/>
          <w:b/>
          <w:bCs/>
          <w:sz w:val="24"/>
          <w:szCs w:val="24"/>
        </w:rPr>
        <w:t>CORE MATHEMATICS (100 MARKS)</w:t>
      </w: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 xml:space="preserve">Solve for </w:t>
      </w:r>
      <m:oMath>
        <m:r>
          <w:rPr>
            <w:rFonts w:ascii="Cambria Math" w:hAnsi="Cambria Math" w:cstheme="majorBidi"/>
            <w:sz w:val="24"/>
            <w:szCs w:val="24"/>
          </w:rPr>
          <m:t>x</m:t>
        </m:r>
      </m:oMath>
      <w:r w:rsidRPr="00F97DB7">
        <w:rPr>
          <w:rFonts w:asciiTheme="majorBidi" w:hAnsiTheme="majorBidi" w:cstheme="majorBidi"/>
          <w:sz w:val="24"/>
          <w:szCs w:val="24"/>
        </w:rPr>
        <w:t>: (3 marks)</w:t>
      </w:r>
    </w:p>
    <w:p w:rsidR="00F97DB7" w:rsidRPr="00F97DB7" w:rsidRDefault="00145FBF" w:rsidP="00F97DB7">
      <w:pPr>
        <w:pStyle w:val="NoSpacing"/>
        <w:spacing w:line="360" w:lineRule="auto"/>
        <w:rPr>
          <w:rFonts w:asciiTheme="majorBidi" w:hAnsiTheme="majorBidi" w:cstheme="majorBidi"/>
          <w:sz w:val="24"/>
          <w:szCs w:val="24"/>
        </w:rPr>
      </w:pPr>
      <m:oMathPara>
        <m:oMathParaPr>
          <m:jc m:val="center"/>
        </m:oMathParaPr>
        <m:oMath>
          <m:sSup>
            <m:sSupPr>
              <m:ctrlPr>
                <w:rPr>
                  <w:rFonts w:ascii="Cambria Math" w:hAnsi="Cambria Math" w:cstheme="majorBidi"/>
                  <w:sz w:val="24"/>
                  <w:szCs w:val="24"/>
                </w:rPr>
              </m:ctrlPr>
            </m:sSupPr>
            <m:e>
              <m:r>
                <w:rPr>
                  <w:rFonts w:ascii="Cambria Math" w:hAnsi="Cambria Math" w:cstheme="majorBidi"/>
                  <w:sz w:val="24"/>
                  <w:szCs w:val="24"/>
                </w:rPr>
                <m:t>4</m:t>
              </m:r>
            </m:e>
            <m:sup>
              <m:r>
                <w:rPr>
                  <w:rFonts w:ascii="Cambria Math" w:hAnsi="Cambria Math" w:cstheme="majorBidi"/>
                  <w:sz w:val="24"/>
                  <w:szCs w:val="24"/>
                </w:rPr>
                <m:t>x</m:t>
              </m:r>
              <m:r>
                <m:rPr>
                  <m:sty m:val="p"/>
                </m:rPr>
                <w:rPr>
                  <w:rFonts w:ascii="Cambria Math" w:hAnsi="Cambria Math" w:cstheme="majorBidi"/>
                  <w:sz w:val="24"/>
                  <w:szCs w:val="24"/>
                </w:rPr>
                <m:t>+</m:t>
              </m:r>
              <m:r>
                <w:rPr>
                  <w:rFonts w:ascii="Cambria Math" w:hAnsi="Cambria Math" w:cstheme="majorBidi"/>
                  <w:sz w:val="24"/>
                  <w:szCs w:val="24"/>
                </w:rPr>
                <m:t>1</m:t>
              </m:r>
            </m:sup>
          </m:sSup>
          <m:r>
            <m:rPr>
              <m:sty m:val="p"/>
            </m:rPr>
            <w:rPr>
              <w:rFonts w:ascii="Cambria Math" w:hAnsi="Cambria Math" w:cstheme="majorBidi"/>
              <w:sz w:val="24"/>
              <w:szCs w:val="24"/>
            </w:rPr>
            <m:t>×</m:t>
          </m:r>
          <m:sSup>
            <m:sSupPr>
              <m:ctrlPr>
                <w:rPr>
                  <w:rFonts w:ascii="Cambria Math" w:hAnsi="Cambria Math" w:cstheme="majorBidi"/>
                  <w:sz w:val="24"/>
                  <w:szCs w:val="24"/>
                </w:rPr>
              </m:ctrlPr>
            </m:sSupPr>
            <m:e>
              <m:r>
                <w:rPr>
                  <w:rFonts w:ascii="Cambria Math" w:hAnsi="Cambria Math" w:cstheme="majorBidi"/>
                  <w:sz w:val="24"/>
                  <w:szCs w:val="24"/>
                </w:rPr>
                <m:t>2</m:t>
              </m:r>
            </m:e>
            <m:sup>
              <m:r>
                <w:rPr>
                  <w:rFonts w:ascii="Cambria Math" w:hAnsi="Cambria Math" w:cstheme="majorBidi"/>
                  <w:sz w:val="24"/>
                  <w:szCs w:val="24"/>
                </w:rPr>
                <m:t>2x</m:t>
              </m:r>
              <m:r>
                <m:rPr>
                  <m:sty m:val="p"/>
                </m:rPr>
                <w:rPr>
                  <w:rFonts w:ascii="Cambria Math" w:hAnsi="Cambria Math" w:cstheme="majorBidi"/>
                  <w:sz w:val="24"/>
                  <w:szCs w:val="24"/>
                </w:rPr>
                <m:t>-</m:t>
              </m:r>
              <m:r>
                <w:rPr>
                  <w:rFonts w:ascii="Cambria Math" w:hAnsi="Cambria Math" w:cstheme="majorBidi"/>
                  <w:sz w:val="24"/>
                  <w:szCs w:val="24"/>
                </w:rPr>
                <m:t>3</m:t>
              </m:r>
            </m:sup>
          </m:sSup>
          <m:r>
            <m:rPr>
              <m:sty m:val="p"/>
            </m:rPr>
            <w:rPr>
              <w:rFonts w:ascii="Cambria Math" w:hAnsi="Cambria Math" w:cstheme="majorBidi"/>
              <w:sz w:val="24"/>
              <w:szCs w:val="24"/>
            </w:rPr>
            <m:t>=</m:t>
          </m:r>
          <m:r>
            <w:rPr>
              <w:rFonts w:ascii="Cambria Math" w:hAnsi="Cambria Math" w:cstheme="majorBidi"/>
              <w:sz w:val="24"/>
              <w:szCs w:val="24"/>
            </w:rPr>
            <m:t>512</m:t>
          </m:r>
        </m:oMath>
      </m:oMathPara>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Use logarithms to evaluate: (3 marks)</w:t>
      </w:r>
    </w:p>
    <w:p w:rsidR="00F97DB7" w:rsidRPr="00F97DB7" w:rsidRDefault="00145FBF" w:rsidP="00F97DB7">
      <w:pPr>
        <w:pStyle w:val="NoSpacing"/>
        <w:spacing w:line="360" w:lineRule="auto"/>
        <w:rPr>
          <w:rFonts w:asciiTheme="majorBidi" w:eastAsiaTheme="minorEastAsia" w:hAnsiTheme="majorBidi" w:cstheme="majorBidi"/>
          <w:sz w:val="24"/>
          <w:szCs w:val="24"/>
        </w:rPr>
      </w:pPr>
      <m:oMathPara>
        <m:oMathParaPr>
          <m:jc m:val="center"/>
        </m:oMathParaPr>
        <m:oMath>
          <m:f>
            <m:fPr>
              <m:ctrlPr>
                <w:rPr>
                  <w:rFonts w:ascii="Cambria Math" w:hAnsi="Cambria Math" w:cstheme="majorBidi"/>
                  <w:sz w:val="24"/>
                  <w:szCs w:val="24"/>
                </w:rPr>
              </m:ctrlPr>
            </m:fPr>
            <m:num>
              <m:r>
                <w:rPr>
                  <w:rFonts w:ascii="Cambria Math" w:hAnsi="Cambria Math" w:cstheme="majorBidi"/>
                  <w:sz w:val="24"/>
                  <w:szCs w:val="24"/>
                </w:rPr>
                <m:t>2.735</m:t>
              </m:r>
              <m:r>
                <m:rPr>
                  <m:sty m:val="p"/>
                </m:rPr>
                <w:rPr>
                  <w:rFonts w:ascii="Cambria Math" w:hAnsi="Cambria Math" w:cstheme="majorBidi"/>
                  <w:sz w:val="24"/>
                  <w:szCs w:val="24"/>
                </w:rPr>
                <m:t>×</m:t>
              </m:r>
              <m:r>
                <w:rPr>
                  <w:rFonts w:ascii="Cambria Math" w:hAnsi="Cambria Math" w:cstheme="majorBidi"/>
                  <w:sz w:val="24"/>
                  <w:szCs w:val="24"/>
                </w:rPr>
                <m:t>0.0846</m:t>
              </m:r>
            </m:num>
            <m:den>
              <m:r>
                <w:rPr>
                  <w:rFonts w:ascii="Cambria Math" w:hAnsi="Cambria Math" w:cstheme="majorBidi"/>
                  <w:sz w:val="24"/>
                  <w:szCs w:val="24"/>
                </w:rPr>
                <m:t>0.693</m:t>
              </m:r>
            </m:den>
          </m:f>
        </m:oMath>
      </m:oMathPara>
    </w:p>
    <w:p w:rsidR="00F97DB7" w:rsidRDefault="00F97DB7" w:rsidP="00F97DB7">
      <w:pPr>
        <w:pStyle w:val="NoSpacing"/>
        <w:spacing w:line="360" w:lineRule="auto"/>
        <w:rPr>
          <w:rFonts w:asciiTheme="majorBidi" w:eastAsiaTheme="minorEastAsia" w:hAnsiTheme="majorBidi" w:cstheme="majorBidi"/>
          <w:sz w:val="24"/>
          <w:szCs w:val="24"/>
        </w:rPr>
      </w:pPr>
    </w:p>
    <w:p w:rsidR="00F97DB7" w:rsidRDefault="00F97DB7" w:rsidP="00F97DB7">
      <w:pPr>
        <w:pStyle w:val="NoSpacing"/>
        <w:spacing w:line="360" w:lineRule="auto"/>
        <w:rPr>
          <w:rFonts w:asciiTheme="majorBidi" w:eastAsiaTheme="minorEastAsia" w:hAnsiTheme="majorBidi" w:cstheme="majorBidi"/>
          <w:sz w:val="24"/>
          <w:szCs w:val="24"/>
        </w:rPr>
      </w:pPr>
    </w:p>
    <w:p w:rsidR="004C1500" w:rsidRDefault="004C1500" w:rsidP="00F97DB7">
      <w:pPr>
        <w:pStyle w:val="NoSpacing"/>
        <w:spacing w:line="360" w:lineRule="auto"/>
        <w:rPr>
          <w:rFonts w:asciiTheme="majorBidi" w:eastAsiaTheme="minorEastAsia" w:hAnsiTheme="majorBidi" w:cstheme="majorBidi"/>
          <w:sz w:val="24"/>
          <w:szCs w:val="24"/>
        </w:rPr>
      </w:pPr>
    </w:p>
    <w:p w:rsidR="004C1500" w:rsidRDefault="004C1500" w:rsidP="00F97DB7">
      <w:pPr>
        <w:pStyle w:val="NoSpacing"/>
        <w:spacing w:line="360" w:lineRule="auto"/>
        <w:rPr>
          <w:rFonts w:asciiTheme="majorBidi" w:eastAsiaTheme="minorEastAsia" w:hAnsiTheme="majorBidi" w:cstheme="majorBidi"/>
          <w:sz w:val="24"/>
          <w:szCs w:val="24"/>
        </w:rPr>
      </w:pPr>
    </w:p>
    <w:p w:rsidR="004C1500" w:rsidRDefault="004C1500" w:rsidP="00F97DB7">
      <w:pPr>
        <w:pStyle w:val="NoSpacing"/>
        <w:spacing w:line="360" w:lineRule="auto"/>
        <w:rPr>
          <w:rFonts w:asciiTheme="majorBidi" w:eastAsiaTheme="minorEastAsia" w:hAnsiTheme="majorBidi" w:cstheme="majorBidi"/>
          <w:sz w:val="24"/>
          <w:szCs w:val="24"/>
        </w:rPr>
      </w:pPr>
    </w:p>
    <w:p w:rsidR="00F97DB7" w:rsidRDefault="00F97DB7" w:rsidP="00F97DB7">
      <w:pPr>
        <w:pStyle w:val="NoSpacing"/>
        <w:spacing w:line="360" w:lineRule="auto"/>
        <w:rPr>
          <w:rFonts w:asciiTheme="majorBidi" w:eastAsiaTheme="minorEastAsia"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Solve without using tables: (3 marks)</w:t>
      </w:r>
    </w:p>
    <w:p w:rsidR="00F97DB7" w:rsidRPr="00F97DB7" w:rsidRDefault="00F97DB7" w:rsidP="00F97DB7">
      <w:pPr>
        <w:pStyle w:val="NoSpacing"/>
        <w:spacing w:line="360" w:lineRule="auto"/>
        <w:rPr>
          <w:rFonts w:asciiTheme="majorBidi" w:hAnsiTheme="majorBidi" w:cstheme="majorBidi"/>
          <w:sz w:val="24"/>
          <w:szCs w:val="24"/>
        </w:rPr>
      </w:pPr>
      <m:oMathPara>
        <m:oMathParaPr>
          <m:jc m:val="center"/>
        </m:oMathParaPr>
        <m:oMath>
          <m:r>
            <m:rPr>
              <m:sty m:val="p"/>
            </m:rPr>
            <w:rPr>
              <w:rFonts w:ascii="Cambria Math" w:hAnsi="Cambria Math" w:cstheme="majorBidi"/>
              <w:sz w:val="24"/>
              <w:szCs w:val="24"/>
            </w:rPr>
            <m:t>log</m:t>
          </m:r>
          <m:d>
            <m:dPr>
              <m:ctrlPr>
                <w:rPr>
                  <w:rFonts w:ascii="Cambria Math" w:hAnsi="Cambria Math" w:cstheme="majorBidi"/>
                  <w:sz w:val="24"/>
                  <w:szCs w:val="24"/>
                </w:rPr>
              </m:ctrlPr>
            </m:dPr>
            <m:e>
              <m:r>
                <w:rPr>
                  <w:rFonts w:ascii="Cambria Math" w:hAnsi="Cambria Math" w:cstheme="majorBidi"/>
                  <w:sz w:val="24"/>
                  <w:szCs w:val="24"/>
                </w:rPr>
                <m:t>2x</m:t>
              </m:r>
              <m:r>
                <m:rPr>
                  <m:sty m:val="p"/>
                </m:rPr>
                <w:rPr>
                  <w:rFonts w:ascii="Cambria Math" w:hAnsi="Cambria Math" w:cstheme="majorBidi"/>
                  <w:sz w:val="24"/>
                  <w:szCs w:val="24"/>
                </w:rPr>
                <m:t>+</m:t>
              </m:r>
              <m:r>
                <w:rPr>
                  <w:rFonts w:ascii="Cambria Math" w:hAnsi="Cambria Math" w:cstheme="majorBidi"/>
                  <w:sz w:val="24"/>
                  <w:szCs w:val="24"/>
                </w:rPr>
                <m:t>5</m:t>
              </m:r>
            </m:e>
          </m:d>
          <m:r>
            <m:rPr>
              <m:sty m:val="p"/>
            </m:rPr>
            <w:rPr>
              <w:rFonts w:ascii="Cambria Math" w:hAnsi="Cambria Math" w:cstheme="majorBidi"/>
              <w:sz w:val="24"/>
              <w:szCs w:val="24"/>
            </w:rPr>
            <m:t>+log</m:t>
          </m:r>
          <m:r>
            <w:rPr>
              <w:rFonts w:ascii="Cambria Math" w:hAnsi="Cambria Math" w:cstheme="majorBidi"/>
              <w:sz w:val="24"/>
              <w:szCs w:val="24"/>
            </w:rPr>
            <m:t>3</m:t>
          </m:r>
          <m:r>
            <m:rPr>
              <m:sty m:val="p"/>
            </m:rPr>
            <w:rPr>
              <w:rFonts w:ascii="Cambria Math" w:hAnsi="Cambria Math" w:cstheme="majorBidi"/>
              <w:sz w:val="24"/>
              <w:szCs w:val="24"/>
            </w:rPr>
            <m:t>=log</m:t>
          </m:r>
          <m:d>
            <m:dPr>
              <m:ctrlPr>
                <w:rPr>
                  <w:rFonts w:ascii="Cambria Math" w:hAnsi="Cambria Math" w:cstheme="majorBidi"/>
                  <w:sz w:val="24"/>
                  <w:szCs w:val="24"/>
                </w:rPr>
              </m:ctrlPr>
            </m:dPr>
            <m:e>
              <m:r>
                <w:rPr>
                  <w:rFonts w:ascii="Cambria Math" w:hAnsi="Cambria Math" w:cstheme="majorBidi"/>
                  <w:sz w:val="24"/>
                  <w:szCs w:val="24"/>
                </w:rPr>
                <m:t>x</m:t>
              </m:r>
              <m:r>
                <m:rPr>
                  <m:sty m:val="p"/>
                </m:rPr>
                <w:rPr>
                  <w:rFonts w:ascii="Cambria Math" w:hAnsi="Cambria Math" w:cstheme="majorBidi"/>
                  <w:sz w:val="24"/>
                  <w:szCs w:val="24"/>
                </w:rPr>
                <m:t>+</m:t>
              </m:r>
              <m:r>
                <w:rPr>
                  <w:rFonts w:ascii="Cambria Math" w:hAnsi="Cambria Math" w:cstheme="majorBidi"/>
                  <w:sz w:val="24"/>
                  <w:szCs w:val="24"/>
                </w:rPr>
                <m:t>11</m:t>
              </m:r>
            </m:e>
          </m:d>
        </m:oMath>
      </m:oMathPara>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 xml:space="preserve">The length of a rectangular hall is </w:t>
      </w:r>
      <m:oMath>
        <m:d>
          <m:dPr>
            <m:ctrlPr>
              <w:rPr>
                <w:rFonts w:ascii="Cambria Math" w:hAnsi="Cambria Math" w:cstheme="majorBidi"/>
                <w:sz w:val="24"/>
                <w:szCs w:val="24"/>
              </w:rPr>
            </m:ctrlPr>
          </m:dPr>
          <m:e>
            <m:r>
              <w:rPr>
                <w:rFonts w:ascii="Cambria Math" w:hAnsi="Cambria Math" w:cstheme="majorBidi"/>
                <w:sz w:val="24"/>
                <w:szCs w:val="24"/>
              </w:rPr>
              <m:t>x</m:t>
            </m:r>
            <m:r>
              <m:rPr>
                <m:sty m:val="p"/>
              </m:rPr>
              <w:rPr>
                <w:rFonts w:ascii="Cambria Math" w:hAnsi="Cambria Math" w:cstheme="majorBidi"/>
                <w:sz w:val="24"/>
                <w:szCs w:val="24"/>
              </w:rPr>
              <m:t>+</m:t>
            </m:r>
            <m:r>
              <w:rPr>
                <w:rFonts w:ascii="Cambria Math" w:hAnsi="Cambria Math" w:cstheme="majorBidi"/>
                <w:sz w:val="24"/>
                <w:szCs w:val="24"/>
              </w:rPr>
              <m:t>4</m:t>
            </m:r>
          </m:e>
        </m:d>
      </m:oMath>
      <w:r w:rsidRPr="00F97DB7">
        <w:rPr>
          <w:rFonts w:asciiTheme="majorBidi" w:hAnsiTheme="majorBidi" w:cstheme="majorBidi"/>
          <w:sz w:val="24"/>
          <w:szCs w:val="24"/>
        </w:rPr>
        <w:t xml:space="preserve"> m and the width is </w:t>
      </w:r>
      <m:oMath>
        <m:d>
          <m:dPr>
            <m:ctrlPr>
              <w:rPr>
                <w:rFonts w:ascii="Cambria Math" w:hAnsi="Cambria Math" w:cstheme="majorBidi"/>
                <w:sz w:val="24"/>
                <w:szCs w:val="24"/>
              </w:rPr>
            </m:ctrlPr>
          </m:dPr>
          <m:e>
            <m:r>
              <w:rPr>
                <w:rFonts w:ascii="Cambria Math" w:hAnsi="Cambria Math" w:cstheme="majorBidi"/>
                <w:sz w:val="24"/>
                <w:szCs w:val="24"/>
              </w:rPr>
              <m:t>x</m:t>
            </m:r>
            <m:r>
              <m:rPr>
                <m:sty m:val="p"/>
              </m:rPr>
              <w:rPr>
                <w:rFonts w:ascii="Cambria Math" w:hAnsi="Cambria Math" w:cstheme="majorBidi"/>
                <w:sz w:val="24"/>
                <w:szCs w:val="24"/>
              </w:rPr>
              <m:t>-</m:t>
            </m:r>
            <m:r>
              <w:rPr>
                <w:rFonts w:ascii="Cambria Math" w:hAnsi="Cambria Math" w:cstheme="majorBidi"/>
                <w:sz w:val="24"/>
                <w:szCs w:val="24"/>
              </w:rPr>
              <m:t>3</m:t>
            </m:r>
          </m:e>
        </m:d>
      </m:oMath>
      <w:r w:rsidRPr="00F97DB7">
        <w:rPr>
          <w:rFonts w:asciiTheme="majorBidi" w:hAnsiTheme="majorBidi" w:cstheme="majorBidi"/>
          <w:sz w:val="24"/>
          <w:szCs w:val="24"/>
        </w:rPr>
        <w:t xml:space="preserve"> m.</w:t>
      </w:r>
      <w:r w:rsidRPr="00F97DB7">
        <w:rPr>
          <w:rFonts w:asciiTheme="majorBidi" w:hAnsiTheme="majorBidi" w:cstheme="majorBidi"/>
          <w:sz w:val="24"/>
          <w:szCs w:val="24"/>
        </w:rPr>
        <w:br/>
        <w:t>If its area is 77 m², find its dimensions.</w:t>
      </w:r>
      <w:r>
        <w:rPr>
          <w:rFonts w:asciiTheme="majorBidi" w:hAnsiTheme="majorBidi" w:cstheme="majorBidi"/>
          <w:sz w:val="24"/>
          <w:szCs w:val="24"/>
        </w:rPr>
        <w:t xml:space="preserve">  </w:t>
      </w:r>
      <w:r w:rsidRPr="00F97DB7">
        <w:rPr>
          <w:rFonts w:asciiTheme="majorBidi" w:hAnsiTheme="majorBidi" w:cstheme="majorBidi"/>
          <w:sz w:val="24"/>
          <w:szCs w:val="24"/>
        </w:rPr>
        <w:t>(3 marks)</w:t>
      </w: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A sphere, a cone and a cylinder have equal radii. Their curved surface areas are equal.</w:t>
      </w:r>
      <w:r w:rsidRPr="00F97DB7">
        <w:rPr>
          <w:rFonts w:asciiTheme="majorBidi" w:hAnsiTheme="majorBidi" w:cstheme="majorBidi"/>
          <w:sz w:val="24"/>
          <w:szCs w:val="24"/>
        </w:rPr>
        <w:br/>
        <w:t>If the volume of the sphere is 1437 cm³:</w:t>
      </w:r>
    </w:p>
    <w:p w:rsidR="00F97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a) Find the radius of the sphere. (3 marks)</w:t>
      </w:r>
      <w:r w:rsidRPr="00F97DB7">
        <w:rPr>
          <w:rFonts w:asciiTheme="majorBidi" w:hAnsiTheme="majorBidi" w:cstheme="majorBidi"/>
          <w:sz w:val="24"/>
          <w:szCs w:val="24"/>
        </w:rPr>
        <w:br/>
        <w:t>b) Find the volume of the cylinder. (4 marks)</w:t>
      </w:r>
      <w:r w:rsidRPr="00F97DB7">
        <w:rPr>
          <w:rFonts w:asciiTheme="majorBidi" w:hAnsiTheme="majorBidi" w:cstheme="majorBidi"/>
          <w:sz w:val="24"/>
          <w:szCs w:val="24"/>
        </w:rPr>
        <w:br/>
        <w:t>c) Find the volume of the cone. (3 marks)</w:t>
      </w:r>
    </w:p>
    <w:p w:rsidR="00F97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(Give answers to 4 significant figures)</w:t>
      </w: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Pr="00F97DB7" w:rsidRDefault="004C1500"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The table shows marks scored by students:</w:t>
      </w:r>
    </w:p>
    <w:tbl>
      <w:tblPr>
        <w:tblW w:w="0" w:type="auto"/>
        <w:tblLook w:val="0020" w:firstRow="1" w:lastRow="0" w:firstColumn="0" w:lastColumn="0" w:noHBand="0" w:noVBand="0"/>
      </w:tblPr>
      <w:tblGrid>
        <w:gridCol w:w="1229"/>
        <w:gridCol w:w="696"/>
        <w:gridCol w:w="816"/>
        <w:gridCol w:w="816"/>
        <w:gridCol w:w="816"/>
        <w:gridCol w:w="816"/>
      </w:tblGrid>
      <w:tr w:rsidR="00F97DB7" w:rsidRPr="00F97DB7" w:rsidTr="00F97DB7">
        <w:trPr>
          <w:tblHeader/>
        </w:trPr>
        <w:tc>
          <w:tcPr>
            <w:tcW w:w="0" w:type="auto"/>
            <w:tcBorders>
              <w:top w:val="single" w:sz="12" w:space="0" w:color="000000"/>
              <w:left w:val="single" w:sz="12" w:space="0" w:color="000000"/>
              <w:bottom w:val="single" w:sz="12" w:space="0" w:color="000000"/>
              <w:right w:val="single" w:sz="12" w:space="0" w:color="000000"/>
            </w:tcBorders>
            <w:vAlign w:val="center"/>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Marks</w:t>
            </w:r>
          </w:p>
        </w:tc>
        <w:tc>
          <w:tcPr>
            <w:tcW w:w="0" w:type="auto"/>
            <w:tcBorders>
              <w:top w:val="single" w:sz="12" w:space="0" w:color="000000"/>
              <w:left w:val="single" w:sz="12" w:space="0" w:color="000000"/>
              <w:bottom w:val="single" w:sz="12" w:space="0" w:color="000000"/>
              <w:right w:val="single" w:sz="12" w:space="0" w:color="000000"/>
            </w:tcBorders>
            <w:vAlign w:val="center"/>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0–10</w:t>
            </w:r>
          </w:p>
        </w:tc>
        <w:tc>
          <w:tcPr>
            <w:tcW w:w="0" w:type="auto"/>
            <w:tcBorders>
              <w:top w:val="single" w:sz="12" w:space="0" w:color="000000"/>
              <w:left w:val="single" w:sz="12" w:space="0" w:color="000000"/>
              <w:bottom w:val="single" w:sz="12" w:space="0" w:color="000000"/>
              <w:right w:val="single" w:sz="12" w:space="0" w:color="000000"/>
            </w:tcBorders>
            <w:vAlign w:val="center"/>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11–20</w:t>
            </w:r>
          </w:p>
        </w:tc>
        <w:tc>
          <w:tcPr>
            <w:tcW w:w="0" w:type="auto"/>
            <w:tcBorders>
              <w:top w:val="single" w:sz="12" w:space="0" w:color="000000"/>
              <w:left w:val="single" w:sz="12" w:space="0" w:color="000000"/>
              <w:bottom w:val="single" w:sz="12" w:space="0" w:color="000000"/>
              <w:right w:val="single" w:sz="12" w:space="0" w:color="000000"/>
            </w:tcBorders>
            <w:vAlign w:val="center"/>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21–30</w:t>
            </w:r>
          </w:p>
        </w:tc>
        <w:tc>
          <w:tcPr>
            <w:tcW w:w="0" w:type="auto"/>
            <w:tcBorders>
              <w:top w:val="single" w:sz="12" w:space="0" w:color="000000"/>
              <w:left w:val="single" w:sz="12" w:space="0" w:color="000000"/>
              <w:bottom w:val="single" w:sz="12" w:space="0" w:color="000000"/>
              <w:right w:val="single" w:sz="12" w:space="0" w:color="000000"/>
            </w:tcBorders>
            <w:vAlign w:val="center"/>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31–40</w:t>
            </w:r>
          </w:p>
        </w:tc>
        <w:tc>
          <w:tcPr>
            <w:tcW w:w="0" w:type="auto"/>
            <w:tcBorders>
              <w:top w:val="single" w:sz="12" w:space="0" w:color="000000"/>
              <w:left w:val="single" w:sz="12" w:space="0" w:color="000000"/>
              <w:bottom w:val="single" w:sz="12" w:space="0" w:color="000000"/>
              <w:right w:val="single" w:sz="12" w:space="0" w:color="000000"/>
            </w:tcBorders>
            <w:vAlign w:val="center"/>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41–50</w:t>
            </w:r>
          </w:p>
        </w:tc>
      </w:tr>
      <w:tr w:rsidR="00F97DB7" w:rsidRPr="00F97DB7" w:rsidTr="00F97DB7">
        <w:tc>
          <w:tcPr>
            <w:tcW w:w="0" w:type="auto"/>
            <w:tcBorders>
              <w:top w:val="single" w:sz="12" w:space="0" w:color="000000"/>
              <w:left w:val="single" w:sz="12" w:space="0" w:color="000000"/>
              <w:bottom w:val="single" w:sz="12" w:space="0" w:color="000000"/>
              <w:right w:val="single" w:sz="12" w:space="0" w:color="000000"/>
            </w:tcBorders>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Frequency</w:t>
            </w:r>
          </w:p>
        </w:tc>
        <w:tc>
          <w:tcPr>
            <w:tcW w:w="0" w:type="auto"/>
            <w:tcBorders>
              <w:top w:val="single" w:sz="12" w:space="0" w:color="000000"/>
              <w:left w:val="single" w:sz="12" w:space="0" w:color="000000"/>
              <w:bottom w:val="single" w:sz="12" w:space="0" w:color="000000"/>
              <w:right w:val="single" w:sz="12" w:space="0" w:color="000000"/>
            </w:tcBorders>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5</w:t>
            </w:r>
          </w:p>
        </w:tc>
        <w:tc>
          <w:tcPr>
            <w:tcW w:w="0" w:type="auto"/>
            <w:tcBorders>
              <w:top w:val="single" w:sz="12" w:space="0" w:color="000000"/>
              <w:left w:val="single" w:sz="12" w:space="0" w:color="000000"/>
              <w:bottom w:val="single" w:sz="12" w:space="0" w:color="000000"/>
              <w:right w:val="single" w:sz="12" w:space="0" w:color="000000"/>
            </w:tcBorders>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18</w:t>
            </w:r>
          </w:p>
        </w:tc>
        <w:tc>
          <w:tcPr>
            <w:tcW w:w="0" w:type="auto"/>
            <w:tcBorders>
              <w:top w:val="single" w:sz="12" w:space="0" w:color="000000"/>
              <w:left w:val="single" w:sz="12" w:space="0" w:color="000000"/>
              <w:bottom w:val="single" w:sz="12" w:space="0" w:color="000000"/>
              <w:right w:val="single" w:sz="12" w:space="0" w:color="000000"/>
            </w:tcBorders>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32</w:t>
            </w:r>
          </w:p>
        </w:tc>
        <w:tc>
          <w:tcPr>
            <w:tcW w:w="0" w:type="auto"/>
            <w:tcBorders>
              <w:top w:val="single" w:sz="12" w:space="0" w:color="000000"/>
              <w:left w:val="single" w:sz="12" w:space="0" w:color="000000"/>
              <w:bottom w:val="single" w:sz="12" w:space="0" w:color="000000"/>
              <w:right w:val="single" w:sz="12" w:space="0" w:color="000000"/>
            </w:tcBorders>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25</w:t>
            </w:r>
          </w:p>
        </w:tc>
        <w:tc>
          <w:tcPr>
            <w:tcW w:w="0" w:type="auto"/>
            <w:tcBorders>
              <w:top w:val="single" w:sz="12" w:space="0" w:color="000000"/>
              <w:left w:val="single" w:sz="12" w:space="0" w:color="000000"/>
              <w:bottom w:val="single" w:sz="12" w:space="0" w:color="000000"/>
              <w:right w:val="single" w:sz="12" w:space="0" w:color="000000"/>
            </w:tcBorders>
            <w:hideMark/>
          </w:tcPr>
          <w:p w:rsidR="003E3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10</w:t>
            </w:r>
          </w:p>
        </w:tc>
      </w:tr>
    </w:tbl>
    <w:p w:rsidR="004C1500"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a) Calculate the mean mark. (4 marks)</w:t>
      </w:r>
      <w:r w:rsidRPr="00F97DB7">
        <w:rPr>
          <w:rFonts w:asciiTheme="majorBidi" w:hAnsiTheme="majorBidi" w:cstheme="majorBidi"/>
          <w:sz w:val="24"/>
          <w:szCs w:val="24"/>
        </w:rPr>
        <w:br/>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C3361" w:rsidRDefault="00FC3361" w:rsidP="00FC3361">
      <w:pPr>
        <w:pStyle w:val="NormalWeb"/>
        <w:spacing w:before="0" w:beforeAutospacing="0"/>
        <w:outlineLvl w:val="5"/>
        <w:rPr>
          <w:color w:val="000000"/>
          <w:sz w:val="27"/>
          <w:szCs w:val="27"/>
        </w:rPr>
      </w:pPr>
      <w:r>
        <w:rPr>
          <w:color w:val="000000"/>
          <w:sz w:val="27"/>
          <w:szCs w:val="27"/>
        </w:rPr>
        <w:t>b) The table below shows time in minutes that a group of 45 students took to complete a mathematics test.</w:t>
      </w:r>
    </w:p>
    <w:p w:rsidR="00FC3361" w:rsidRDefault="00FC3361" w:rsidP="00FC3361">
      <w:pPr>
        <w:pStyle w:val="NormalWeb"/>
        <w:spacing w:before="0" w:beforeAutospacing="0"/>
        <w:outlineLvl w:val="5"/>
        <w:rPr>
          <w:color w:val="000000"/>
          <w:sz w:val="27"/>
          <w:szCs w:val="27"/>
        </w:rPr>
      </w:pPr>
      <w:r>
        <w:rPr>
          <w:noProof/>
          <w:color w:val="000000"/>
          <w:sz w:val="27"/>
          <w:szCs w:val="27"/>
        </w:rPr>
        <w:drawing>
          <wp:inline distT="0" distB="0" distL="0" distR="0" wp14:anchorId="04653401" wp14:editId="3988AE08">
            <wp:extent cx="3505200" cy="565785"/>
            <wp:effectExtent l="0" t="0" r="0" b="5715"/>
            <wp:docPr id="28" name="Picture 28" descr="https://adminpanel.easyelimu.com/storage/2025/09/01/40f45eeb8433b2c6471e8cc4d4b6581357995b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https://adminpanel.easyelimu.com/storage/2025/09/01/40f45eeb8433b2c6471e8cc4d4b6581357995bf7.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05200" cy="565785"/>
                    </a:xfrm>
                    <a:prstGeom prst="rect">
                      <a:avLst/>
                    </a:prstGeom>
                    <a:noFill/>
                    <a:ln>
                      <a:noFill/>
                    </a:ln>
                  </pic:spPr>
                </pic:pic>
              </a:graphicData>
            </a:graphic>
          </wp:inline>
        </w:drawing>
      </w:r>
    </w:p>
    <w:p w:rsidR="00FC3361" w:rsidRDefault="00FC3361" w:rsidP="00FC3361">
      <w:pPr>
        <w:pStyle w:val="NormalWeb"/>
        <w:spacing w:before="0" w:beforeAutospacing="0"/>
        <w:outlineLvl w:val="5"/>
        <w:rPr>
          <w:color w:val="000000"/>
          <w:sz w:val="27"/>
          <w:szCs w:val="27"/>
        </w:rPr>
      </w:pPr>
      <w:r>
        <w:rPr>
          <w:color w:val="000000"/>
          <w:sz w:val="27"/>
          <w:szCs w:val="27"/>
        </w:rPr>
        <w:t>(i) From the given data, complete the frequency distribution table below. (2 marks)</w:t>
      </w:r>
    </w:p>
    <w:p w:rsidR="00FC3361" w:rsidRDefault="00FC3361"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r>
        <w:rPr>
          <w:color w:val="000000"/>
          <w:sz w:val="27"/>
          <w:szCs w:val="27"/>
        </w:rPr>
        <w:t>(ii) Using the frequency distribution table in (a) above, draw a histogram to represent the data. (3 marks)</w:t>
      </w:r>
    </w:p>
    <w:p w:rsidR="00FC3361" w:rsidRDefault="00FC3361" w:rsidP="00FC3361">
      <w:pPr>
        <w:pStyle w:val="NormalWeb"/>
        <w:spacing w:before="0" w:beforeAutospacing="0"/>
        <w:outlineLvl w:val="5"/>
        <w:rPr>
          <w:color w:val="000000"/>
          <w:sz w:val="27"/>
          <w:szCs w:val="27"/>
        </w:rPr>
      </w:pPr>
      <w:r>
        <w:rPr>
          <w:noProof/>
          <w:color w:val="000000"/>
          <w:sz w:val="27"/>
          <w:szCs w:val="27"/>
        </w:rPr>
        <w:drawing>
          <wp:inline distT="0" distB="0" distL="0" distR="0" wp14:anchorId="4B892E11" wp14:editId="68B90EC0">
            <wp:extent cx="6375524" cy="3414839"/>
            <wp:effectExtent l="0" t="0" r="6350" b="0"/>
            <wp:docPr id="2656" name="Picture 2656" descr="https://adminpanel.easyelimu.com/storage/2025/09/01/c3ae6e189ff90af666d728d4acbc1d4b276a8e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7" descr="https://adminpanel.easyelimu.com/storage/2025/09/01/c3ae6e189ff90af666d728d4acbc1d4b276a8e5f.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80980" cy="3417761"/>
                    </a:xfrm>
                    <a:prstGeom prst="rect">
                      <a:avLst/>
                    </a:prstGeom>
                    <a:noFill/>
                    <a:ln>
                      <a:noFill/>
                    </a:ln>
                  </pic:spPr>
                </pic:pic>
              </a:graphicData>
            </a:graphic>
          </wp:inline>
        </w:drawing>
      </w:r>
    </w:p>
    <w:p w:rsidR="00FC3361" w:rsidRDefault="00FC3361" w:rsidP="00FC3361">
      <w:pPr>
        <w:pStyle w:val="NormalWeb"/>
        <w:spacing w:before="0" w:beforeAutospacing="0"/>
        <w:outlineLvl w:val="5"/>
        <w:rPr>
          <w:color w:val="000000"/>
          <w:sz w:val="27"/>
          <w:szCs w:val="27"/>
        </w:rPr>
      </w:pPr>
      <w:r>
        <w:rPr>
          <w:color w:val="000000"/>
          <w:sz w:val="27"/>
          <w:szCs w:val="27"/>
        </w:rPr>
        <w:t>(c) From the histogram, estimate the:</w:t>
      </w:r>
    </w:p>
    <w:p w:rsidR="008B4C03" w:rsidRDefault="008B4C03"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r>
        <w:rPr>
          <w:color w:val="000000"/>
          <w:sz w:val="27"/>
          <w:szCs w:val="27"/>
        </w:rPr>
        <w:t>(i) Median time in minutes. (3 marks)</w:t>
      </w: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FC3361" w:rsidRDefault="00FC3361" w:rsidP="00FC3361">
      <w:pPr>
        <w:pStyle w:val="NormalWeb"/>
        <w:spacing w:before="0" w:beforeAutospacing="0"/>
        <w:outlineLvl w:val="5"/>
        <w:rPr>
          <w:color w:val="000000"/>
          <w:sz w:val="27"/>
          <w:szCs w:val="27"/>
        </w:rPr>
      </w:pPr>
      <w:r>
        <w:rPr>
          <w:color w:val="000000"/>
          <w:sz w:val="27"/>
          <w:szCs w:val="27"/>
        </w:rPr>
        <w:t>(ii) Number of students that spent from 21.5 minutes to 36.5 minutes. (2 marks)</w:t>
      </w: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8B4C03" w:rsidRDefault="008B4C03" w:rsidP="00FC3361">
      <w:pPr>
        <w:pStyle w:val="NormalWeb"/>
        <w:spacing w:before="0" w:beforeAutospacing="0"/>
        <w:outlineLvl w:val="5"/>
        <w:rPr>
          <w:color w:val="000000"/>
          <w:sz w:val="27"/>
          <w:szCs w:val="27"/>
        </w:rPr>
      </w:pPr>
    </w:p>
    <w:p w:rsidR="00FC3361" w:rsidRPr="00FC3361" w:rsidRDefault="00FC3361" w:rsidP="00FC3361">
      <w:pPr>
        <w:pStyle w:val="NoSpacing"/>
        <w:numPr>
          <w:ilvl w:val="0"/>
          <w:numId w:val="119"/>
        </w:numPr>
        <w:spacing w:after="100" w:afterAutospacing="1"/>
        <w:outlineLvl w:val="5"/>
        <w:rPr>
          <w:rFonts w:ascii="Arial" w:eastAsia="Times New Roman" w:hAnsi="Arial" w:cs="Arial"/>
          <w:color w:val="000000"/>
          <w:sz w:val="24"/>
          <w:szCs w:val="24"/>
        </w:rPr>
      </w:pPr>
      <w:r w:rsidRPr="00FC3361">
        <w:rPr>
          <w:rFonts w:ascii="Arial" w:eastAsia="Times New Roman" w:hAnsi="Arial" w:cs="Arial"/>
          <w:color w:val="000000"/>
          <w:sz w:val="24"/>
          <w:szCs w:val="24"/>
        </w:rPr>
        <w:t>Solve the following simultaneous equations using graphical method. (4 mks)</w:t>
      </w:r>
    </w:p>
    <w:p w:rsidR="00FC3361" w:rsidRPr="00FC3361" w:rsidRDefault="00FC3361" w:rsidP="00FC3361">
      <w:pPr>
        <w:spacing w:after="100" w:afterAutospacing="1" w:line="240" w:lineRule="auto"/>
        <w:outlineLvl w:val="5"/>
        <w:rPr>
          <w:rFonts w:ascii="Arial" w:eastAsia="Times New Roman" w:hAnsi="Arial" w:cs="Arial"/>
          <w:color w:val="000000"/>
          <w:sz w:val="24"/>
          <w:szCs w:val="24"/>
        </w:rPr>
      </w:pPr>
      <w:r w:rsidRPr="00FC3361">
        <w:rPr>
          <w:rFonts w:ascii="Arial" w:eastAsia="Times New Roman" w:hAnsi="Arial" w:cs="Arial"/>
          <w:color w:val="000000"/>
          <w:sz w:val="24"/>
          <w:szCs w:val="24"/>
        </w:rPr>
        <w:t>3x – 2y = 7</w:t>
      </w:r>
    </w:p>
    <w:p w:rsidR="00FC3361" w:rsidRPr="00FC3361" w:rsidRDefault="00FC3361" w:rsidP="00FC3361">
      <w:pPr>
        <w:spacing w:after="100" w:afterAutospacing="1" w:line="240" w:lineRule="auto"/>
        <w:outlineLvl w:val="5"/>
        <w:rPr>
          <w:rFonts w:ascii="Arial" w:eastAsia="Times New Roman" w:hAnsi="Arial" w:cs="Arial"/>
          <w:color w:val="000000"/>
          <w:sz w:val="24"/>
          <w:szCs w:val="24"/>
        </w:rPr>
      </w:pPr>
      <w:r w:rsidRPr="00FC3361">
        <w:rPr>
          <w:rFonts w:ascii="Arial" w:eastAsia="Times New Roman" w:hAnsi="Arial" w:cs="Arial"/>
          <w:color w:val="000000"/>
          <w:sz w:val="24"/>
          <w:szCs w:val="24"/>
        </w:rPr>
        <w:t>2x – y = 7</w:t>
      </w:r>
    </w:p>
    <w:p w:rsidR="00FC3361" w:rsidRDefault="00FC3361" w:rsidP="00FC3361">
      <w:pPr>
        <w:pStyle w:val="NoSpacing"/>
        <w:spacing w:line="360" w:lineRule="auto"/>
        <w:rPr>
          <w:rFonts w:asciiTheme="majorBidi" w:hAnsiTheme="majorBidi" w:cstheme="majorBidi"/>
          <w:sz w:val="24"/>
          <w:szCs w:val="24"/>
        </w:rPr>
      </w:pPr>
    </w:p>
    <w:p w:rsidR="00FC3361" w:rsidRPr="00F97DB7" w:rsidRDefault="00FC3361" w:rsidP="00FC3361">
      <w:pPr>
        <w:pStyle w:val="NoSpacing"/>
        <w:spacing w:line="360" w:lineRule="auto"/>
        <w:rPr>
          <w:rFonts w:asciiTheme="majorBidi" w:hAnsiTheme="majorBidi" w:cstheme="majorBidi"/>
          <w:sz w:val="24"/>
          <w:szCs w:val="24"/>
        </w:rPr>
      </w:pPr>
    </w:p>
    <w:p w:rsidR="00FC3361" w:rsidRDefault="00FC3361" w:rsidP="00FC3361">
      <w:pPr>
        <w:pStyle w:val="NormalWeb"/>
        <w:spacing w:before="0" w:beforeAutospacing="0"/>
        <w:outlineLvl w:val="5"/>
        <w:rPr>
          <w:color w:val="000000"/>
          <w:sz w:val="27"/>
          <w:szCs w:val="27"/>
        </w:rPr>
      </w:pPr>
      <w:r>
        <w:rPr>
          <w:noProof/>
          <w:color w:val="000000"/>
          <w:sz w:val="27"/>
          <w:szCs w:val="27"/>
        </w:rPr>
        <w:drawing>
          <wp:inline distT="0" distB="0" distL="0" distR="0">
            <wp:extent cx="4984750" cy="4887595"/>
            <wp:effectExtent l="0" t="0" r="6350" b="8255"/>
            <wp:docPr id="2661" name="Picture 2661" descr="https://adminpanel.easyelimu.com/storage/2025/03/25/e4f61262a82a0aedf6a529267f691511a815a3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dminpanel.easyelimu.com/storage/2025/03/25/e4f61262a82a0aedf6a529267f691511a815a34f.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4750" cy="4887595"/>
                    </a:xfrm>
                    <a:prstGeom prst="rect">
                      <a:avLst/>
                    </a:prstGeom>
                    <a:noFill/>
                    <a:ln>
                      <a:noFill/>
                    </a:ln>
                  </pic:spPr>
                </pic:pic>
              </a:graphicData>
            </a:graphic>
          </wp:inline>
        </w:drawing>
      </w: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Find the area of a triangle with sides 8 cm, 10 cm and 12 cm.</w:t>
      </w:r>
      <w:r w:rsidRPr="00F97DB7">
        <w:rPr>
          <w:rFonts w:asciiTheme="majorBidi" w:hAnsiTheme="majorBidi" w:cstheme="majorBidi"/>
          <w:sz w:val="24"/>
          <w:szCs w:val="24"/>
        </w:rPr>
        <w:br/>
        <w:t>(Use Heron’s formula)</w:t>
      </w:r>
      <w:r>
        <w:rPr>
          <w:rFonts w:asciiTheme="majorBidi" w:hAnsiTheme="majorBidi" w:cstheme="majorBidi"/>
          <w:sz w:val="24"/>
          <w:szCs w:val="24"/>
        </w:rPr>
        <w:t xml:space="preserve"> </w:t>
      </w:r>
      <w:r w:rsidRPr="00F97DB7">
        <w:rPr>
          <w:rFonts w:asciiTheme="majorBidi" w:hAnsiTheme="majorBidi" w:cstheme="majorBidi"/>
          <w:sz w:val="24"/>
          <w:szCs w:val="24"/>
        </w:rPr>
        <w:t>(3 marks)</w:t>
      </w: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8B4C03" w:rsidRPr="00F97DB7" w:rsidRDefault="008B4C03" w:rsidP="00F97DB7">
      <w:pPr>
        <w:pStyle w:val="NoSpacing"/>
        <w:spacing w:line="360" w:lineRule="auto"/>
        <w:rPr>
          <w:rFonts w:asciiTheme="majorBidi" w:hAnsiTheme="majorBidi" w:cstheme="majorBidi"/>
          <w:sz w:val="24"/>
          <w:szCs w:val="24"/>
        </w:rPr>
      </w:pPr>
    </w:p>
    <w:p w:rsidR="00F97DB7" w:rsidRPr="00F97DB7" w:rsidRDefault="00F97DB7" w:rsidP="004C1500">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 xml:space="preserve">A trader spent </w:t>
      </w:r>
      <m:oMath>
        <m:f>
          <m:fPr>
            <m:ctrlPr>
              <w:rPr>
                <w:rFonts w:ascii="Cambria Math" w:hAnsi="Cambria Math" w:cstheme="majorBidi"/>
                <w:sz w:val="24"/>
                <w:szCs w:val="24"/>
              </w:rPr>
            </m:ctrlPr>
          </m:fPr>
          <m:num>
            <m:r>
              <w:rPr>
                <w:rFonts w:ascii="Cambria Math" w:hAnsi="Cambria Math" w:cstheme="majorBidi"/>
                <w:sz w:val="24"/>
                <w:szCs w:val="24"/>
              </w:rPr>
              <m:t>2</m:t>
            </m:r>
          </m:num>
          <m:den>
            <m:r>
              <w:rPr>
                <w:rFonts w:ascii="Cambria Math" w:hAnsi="Cambria Math" w:cstheme="majorBidi"/>
                <w:sz w:val="24"/>
                <w:szCs w:val="24"/>
              </w:rPr>
              <m:t>5</m:t>
            </m:r>
          </m:den>
        </m:f>
      </m:oMath>
      <w:r w:rsidRPr="00F97DB7">
        <w:rPr>
          <w:rFonts w:asciiTheme="majorBidi" w:hAnsiTheme="majorBidi" w:cstheme="majorBidi"/>
          <w:sz w:val="24"/>
          <w:szCs w:val="24"/>
        </w:rPr>
        <w:t xml:space="preserve"> of his money on stock and </w:t>
      </w:r>
      <m:oMath>
        <m:f>
          <m:fPr>
            <m:ctrlPr>
              <w:rPr>
                <w:rFonts w:ascii="Cambria Math" w:hAnsi="Cambria Math" w:cstheme="majorBidi"/>
                <w:sz w:val="24"/>
                <w:szCs w:val="24"/>
              </w:rPr>
            </m:ctrlPr>
          </m:fPr>
          <m:num>
            <m:r>
              <w:rPr>
                <w:rFonts w:ascii="Cambria Math" w:hAnsi="Cambria Math" w:cstheme="majorBidi"/>
                <w:sz w:val="24"/>
                <w:szCs w:val="24"/>
              </w:rPr>
              <m:t>3</m:t>
            </m:r>
          </m:num>
          <m:den>
            <m:r>
              <w:rPr>
                <w:rFonts w:ascii="Cambria Math" w:hAnsi="Cambria Math" w:cstheme="majorBidi"/>
                <w:sz w:val="24"/>
                <w:szCs w:val="24"/>
              </w:rPr>
              <m:t>4</m:t>
            </m:r>
          </m:den>
        </m:f>
      </m:oMath>
      <w:r w:rsidRPr="00F97DB7">
        <w:rPr>
          <w:rFonts w:asciiTheme="majorBidi" w:hAnsiTheme="majorBidi" w:cstheme="majorBidi"/>
          <w:sz w:val="24"/>
          <w:szCs w:val="24"/>
        </w:rPr>
        <w:t xml:space="preserve"> of the remainder on transport.</w:t>
      </w:r>
      <w:r w:rsidRPr="00F97DB7">
        <w:rPr>
          <w:rFonts w:asciiTheme="majorBidi" w:hAnsiTheme="majorBidi" w:cstheme="majorBidi"/>
          <w:sz w:val="24"/>
          <w:szCs w:val="24"/>
        </w:rPr>
        <w:br/>
        <w:t>He remained with Ksh 9,000.</w:t>
      </w:r>
      <w:r w:rsidRPr="00F97DB7">
        <w:rPr>
          <w:rFonts w:asciiTheme="majorBidi" w:hAnsiTheme="majorBidi" w:cstheme="majorBidi"/>
          <w:sz w:val="24"/>
          <w:szCs w:val="24"/>
        </w:rPr>
        <w:br/>
        <w:t>Find the amount spent on transport.</w:t>
      </w:r>
      <w:r w:rsidR="004C1500">
        <w:rPr>
          <w:rFonts w:asciiTheme="majorBidi" w:hAnsiTheme="majorBidi" w:cstheme="majorBidi"/>
          <w:sz w:val="24"/>
          <w:szCs w:val="24"/>
        </w:rPr>
        <w:t xml:space="preserve"> </w:t>
      </w:r>
      <w:r w:rsidRPr="00F97DB7">
        <w:rPr>
          <w:rFonts w:asciiTheme="majorBidi" w:hAnsiTheme="majorBidi" w:cstheme="majorBidi"/>
          <w:sz w:val="24"/>
          <w:szCs w:val="24"/>
        </w:rPr>
        <w:t>(3 marks)</w:t>
      </w: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Pr="00F97DB7" w:rsidRDefault="004C1500"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Solve: (3 marks)</w:t>
      </w:r>
    </w:p>
    <w:p w:rsidR="00F97DB7" w:rsidRPr="00F97DB7" w:rsidRDefault="00145FBF" w:rsidP="00F97DB7">
      <w:pPr>
        <w:pStyle w:val="NoSpacing"/>
        <w:spacing w:line="360" w:lineRule="auto"/>
        <w:rPr>
          <w:rFonts w:asciiTheme="majorBidi" w:hAnsiTheme="majorBidi" w:cstheme="majorBidi"/>
          <w:sz w:val="24"/>
          <w:szCs w:val="24"/>
        </w:rPr>
      </w:pPr>
      <m:oMathPara>
        <m:oMathParaPr>
          <m:jc m:val="center"/>
        </m:oMathParaPr>
        <m:oMath>
          <m:sSup>
            <m:sSupPr>
              <m:ctrlPr>
                <w:rPr>
                  <w:rFonts w:ascii="Cambria Math" w:hAnsi="Cambria Math" w:cstheme="majorBidi"/>
                  <w:sz w:val="24"/>
                  <w:szCs w:val="24"/>
                </w:rPr>
              </m:ctrlPr>
            </m:sSupPr>
            <m:e>
              <m:r>
                <w:rPr>
                  <w:rFonts w:ascii="Cambria Math" w:hAnsi="Cambria Math" w:cstheme="majorBidi"/>
                  <w:sz w:val="24"/>
                  <w:szCs w:val="24"/>
                </w:rPr>
                <m:t>5</m:t>
              </m:r>
            </m:e>
            <m:sup>
              <m:r>
                <w:rPr>
                  <w:rFonts w:ascii="Cambria Math" w:hAnsi="Cambria Math" w:cstheme="majorBidi"/>
                  <w:sz w:val="24"/>
                  <w:szCs w:val="24"/>
                </w:rPr>
                <m:t>x</m:t>
              </m:r>
              <m:r>
                <m:rPr>
                  <m:sty m:val="p"/>
                </m:rPr>
                <w:rPr>
                  <w:rFonts w:ascii="Cambria Math" w:hAnsi="Cambria Math" w:cstheme="majorBidi"/>
                  <w:sz w:val="24"/>
                  <w:szCs w:val="24"/>
                </w:rPr>
                <m:t>+</m:t>
              </m:r>
              <m:r>
                <w:rPr>
                  <w:rFonts w:ascii="Cambria Math" w:hAnsi="Cambria Math" w:cstheme="majorBidi"/>
                  <w:sz w:val="24"/>
                  <w:szCs w:val="24"/>
                </w:rPr>
                <m:t>2</m:t>
              </m:r>
            </m:sup>
          </m:sSup>
          <m:r>
            <m:rPr>
              <m:sty m:val="p"/>
            </m:rPr>
            <w:rPr>
              <w:rFonts w:ascii="Cambria Math" w:hAnsi="Cambria Math" w:cstheme="majorBidi"/>
              <w:sz w:val="24"/>
              <w:szCs w:val="24"/>
            </w:rPr>
            <m:t>=</m:t>
          </m:r>
          <m:sSup>
            <m:sSupPr>
              <m:ctrlPr>
                <w:rPr>
                  <w:rFonts w:ascii="Cambria Math" w:hAnsi="Cambria Math" w:cstheme="majorBidi"/>
                  <w:sz w:val="24"/>
                  <w:szCs w:val="24"/>
                </w:rPr>
              </m:ctrlPr>
            </m:sSupPr>
            <m:e>
              <m:r>
                <w:rPr>
                  <w:rFonts w:ascii="Cambria Math" w:hAnsi="Cambria Math" w:cstheme="majorBidi"/>
                  <w:sz w:val="24"/>
                  <w:szCs w:val="24"/>
                </w:rPr>
                <m:t>125</m:t>
              </m:r>
            </m:e>
            <m:sup>
              <m:r>
                <w:rPr>
                  <w:rFonts w:ascii="Cambria Math" w:hAnsi="Cambria Math" w:cstheme="majorBidi"/>
                  <w:sz w:val="24"/>
                  <w:szCs w:val="24"/>
                </w:rPr>
                <m:t>x</m:t>
              </m:r>
              <m:r>
                <m:rPr>
                  <m:sty m:val="p"/>
                </m:rPr>
                <w:rPr>
                  <w:rFonts w:ascii="Cambria Math" w:hAnsi="Cambria Math" w:cstheme="majorBidi"/>
                  <w:sz w:val="24"/>
                  <w:szCs w:val="24"/>
                </w:rPr>
                <m:t>-</m:t>
              </m:r>
              <m:r>
                <w:rPr>
                  <w:rFonts w:ascii="Cambria Math" w:hAnsi="Cambria Math" w:cstheme="majorBidi"/>
                  <w:sz w:val="24"/>
                  <w:szCs w:val="24"/>
                </w:rPr>
                <m:t>1</m:t>
              </m:r>
            </m:sup>
          </m:sSup>
        </m:oMath>
      </m:oMathPara>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Two similar cones have volumes 864 cm³ and 256 cm³.(4 marks)</w:t>
      </w:r>
      <w:r w:rsidRPr="00F97DB7">
        <w:rPr>
          <w:rFonts w:asciiTheme="majorBidi" w:hAnsiTheme="majorBidi" w:cstheme="majorBidi"/>
          <w:sz w:val="24"/>
          <w:szCs w:val="24"/>
        </w:rPr>
        <w:br/>
        <w:t>If the curved surface area of the smaller cone is 200 cm², find that of the larger cone.</w:t>
      </w:r>
      <w:r w:rsidRPr="00F97DB7">
        <w:rPr>
          <w:rFonts w:asciiTheme="majorBidi" w:hAnsiTheme="majorBidi" w:cstheme="majorBidi"/>
          <w:sz w:val="24"/>
          <w:szCs w:val="24"/>
        </w:rPr>
        <w:br/>
      </w: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A piece of wire leaves a remainder of 5 cm when divided into pieces of 18 cm, 24 cm or 30 cm.</w:t>
      </w:r>
      <w:r w:rsidRPr="00F97DB7">
        <w:rPr>
          <w:rFonts w:asciiTheme="majorBidi" w:hAnsiTheme="majorBidi" w:cstheme="majorBidi"/>
          <w:sz w:val="24"/>
          <w:szCs w:val="24"/>
        </w:rPr>
        <w:br/>
        <w:t>Find the length of the wire.</w:t>
      </w:r>
      <w:r>
        <w:rPr>
          <w:rFonts w:asciiTheme="majorBidi" w:hAnsiTheme="majorBidi" w:cstheme="majorBidi"/>
          <w:sz w:val="24"/>
          <w:szCs w:val="24"/>
        </w:rPr>
        <w:t xml:space="preserve"> </w:t>
      </w:r>
      <w:r w:rsidRPr="00F97DB7">
        <w:rPr>
          <w:rFonts w:asciiTheme="majorBidi" w:hAnsiTheme="majorBidi" w:cstheme="majorBidi"/>
          <w:sz w:val="24"/>
          <w:szCs w:val="24"/>
        </w:rPr>
        <w:t>(3 marks)</w:t>
      </w: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8B4C03" w:rsidRDefault="008B4C03"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136CA9" w:rsidRPr="00136CA9" w:rsidRDefault="00136CA9" w:rsidP="00136CA9">
      <w:pPr>
        <w:pStyle w:val="NoSpacing"/>
        <w:numPr>
          <w:ilvl w:val="0"/>
          <w:numId w:val="119"/>
        </w:numPr>
        <w:spacing w:line="360" w:lineRule="auto"/>
        <w:outlineLvl w:val="5"/>
        <w:rPr>
          <w:color w:val="000000"/>
          <w:sz w:val="27"/>
          <w:szCs w:val="27"/>
        </w:rPr>
      </w:pPr>
      <w:r w:rsidRPr="00136CA9">
        <w:rPr>
          <w:color w:val="000000"/>
          <w:sz w:val="27"/>
          <w:szCs w:val="27"/>
        </w:rPr>
        <w:t>Using a ruler and a pair of compasses only.</w:t>
      </w:r>
    </w:p>
    <w:p w:rsidR="00136CA9" w:rsidRDefault="00136CA9" w:rsidP="00136CA9">
      <w:pPr>
        <w:pStyle w:val="NormalWeb"/>
        <w:spacing w:before="0" w:beforeAutospacing="0"/>
        <w:outlineLvl w:val="5"/>
        <w:rPr>
          <w:color w:val="000000"/>
          <w:sz w:val="27"/>
          <w:szCs w:val="27"/>
        </w:rPr>
      </w:pPr>
      <w:r>
        <w:rPr>
          <w:color w:val="000000"/>
          <w:sz w:val="27"/>
          <w:szCs w:val="27"/>
        </w:rPr>
        <w:t>(i) Construct line AB = 6cm. (1 mark)</w:t>
      </w:r>
    </w:p>
    <w:p w:rsidR="00136CA9" w:rsidRDefault="00136CA9" w:rsidP="00136CA9">
      <w:pPr>
        <w:pStyle w:val="NormalWeb"/>
        <w:spacing w:before="0" w:beforeAutospacing="0"/>
        <w:outlineLvl w:val="5"/>
        <w:rPr>
          <w:color w:val="000000"/>
          <w:sz w:val="27"/>
          <w:szCs w:val="27"/>
        </w:rPr>
      </w:pPr>
      <w:r>
        <w:rPr>
          <w:color w:val="000000"/>
          <w:sz w:val="27"/>
          <w:szCs w:val="27"/>
        </w:rPr>
        <w:t>(ii) Construct triangle DAB where angle DAB = 75° and AB = BD. (2 marks)</w:t>
      </w:r>
    </w:p>
    <w:p w:rsidR="00136CA9" w:rsidRDefault="00136CA9" w:rsidP="00136CA9">
      <w:pPr>
        <w:pStyle w:val="NormalWeb"/>
        <w:spacing w:before="0" w:beforeAutospacing="0"/>
        <w:outlineLvl w:val="5"/>
        <w:rPr>
          <w:color w:val="000000"/>
          <w:sz w:val="27"/>
          <w:szCs w:val="27"/>
        </w:rPr>
      </w:pPr>
      <w:r>
        <w:rPr>
          <w:color w:val="000000"/>
          <w:sz w:val="27"/>
          <w:szCs w:val="27"/>
        </w:rPr>
        <w:t>(iii) Complete the parallelogram ABCD. (1 mark)</w:t>
      </w:r>
    </w:p>
    <w:p w:rsidR="00136CA9" w:rsidRDefault="00136CA9" w:rsidP="00136CA9">
      <w:pPr>
        <w:pStyle w:val="NormalWeb"/>
        <w:spacing w:before="0" w:beforeAutospacing="0"/>
        <w:outlineLvl w:val="5"/>
        <w:rPr>
          <w:color w:val="000000"/>
          <w:sz w:val="27"/>
          <w:szCs w:val="27"/>
        </w:rPr>
      </w:pPr>
      <w:r>
        <w:rPr>
          <w:color w:val="000000"/>
          <w:sz w:val="27"/>
          <w:szCs w:val="27"/>
        </w:rPr>
        <w:t>(iv) Drop a perpendicular from A to BD and hence find the area of the parallelogram. (3 marks)</w:t>
      </w:r>
    </w:p>
    <w:p w:rsidR="00136CA9" w:rsidRDefault="00136CA9" w:rsidP="00136CA9">
      <w:pPr>
        <w:pStyle w:val="NormalWeb"/>
        <w:spacing w:before="0" w:beforeAutospacing="0"/>
        <w:outlineLvl w:val="5"/>
        <w:rPr>
          <w:color w:val="000000"/>
          <w:sz w:val="27"/>
          <w:szCs w:val="27"/>
        </w:rPr>
      </w:pPr>
      <w:r>
        <w:rPr>
          <w:color w:val="000000"/>
          <w:sz w:val="27"/>
          <w:szCs w:val="27"/>
        </w:rPr>
        <w:t>(v) Construct a circle to touch line BC, AB produced and DC produced. Measure its radius. (3 marks)</w:t>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4C1500">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Two towns are 60 km apart.</w:t>
      </w:r>
      <w:r w:rsidR="004C1500">
        <w:rPr>
          <w:rFonts w:asciiTheme="majorBidi" w:hAnsiTheme="majorBidi" w:cstheme="majorBidi"/>
          <w:sz w:val="24"/>
          <w:szCs w:val="24"/>
        </w:rPr>
        <w:t xml:space="preserve"> </w:t>
      </w:r>
      <w:r w:rsidRPr="00F97DB7">
        <w:rPr>
          <w:rFonts w:asciiTheme="majorBidi" w:hAnsiTheme="majorBidi" w:cstheme="majorBidi"/>
          <w:sz w:val="24"/>
          <w:szCs w:val="24"/>
        </w:rPr>
        <w:t>James leaves Town A at 8.00 a.m. travelling at 20 km/h.</w:t>
      </w:r>
      <w:r w:rsidR="004C1500">
        <w:rPr>
          <w:rFonts w:asciiTheme="majorBidi" w:hAnsiTheme="majorBidi" w:cstheme="majorBidi"/>
          <w:sz w:val="24"/>
          <w:szCs w:val="24"/>
        </w:rPr>
        <w:t xml:space="preserve"> </w:t>
      </w:r>
      <w:r w:rsidRPr="00F97DB7">
        <w:rPr>
          <w:rFonts w:asciiTheme="majorBidi" w:hAnsiTheme="majorBidi" w:cstheme="majorBidi"/>
          <w:sz w:val="24"/>
          <w:szCs w:val="24"/>
        </w:rPr>
        <w:t>Peter leaves Town B at 9.00 a.m. travelling at 30 km/h towards James.</w:t>
      </w:r>
    </w:p>
    <w:p w:rsidR="004C1500"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a) How long after 8.00 a.m. do they meet? (2 marks)</w:t>
      </w:r>
      <w:r w:rsidRPr="00F97DB7">
        <w:rPr>
          <w:rFonts w:asciiTheme="majorBidi" w:hAnsiTheme="majorBidi" w:cstheme="majorBidi"/>
          <w:sz w:val="24"/>
          <w:szCs w:val="24"/>
        </w:rPr>
        <w:br/>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b) At what time do they meet? (1 mark)</w:t>
      </w: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Pr="00F97DB7" w:rsidRDefault="004C1500"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Simplify completely: (3 marks)</w:t>
      </w:r>
    </w:p>
    <w:p w:rsidR="00F97DB7" w:rsidRPr="00F97DB7" w:rsidRDefault="00145FBF" w:rsidP="00F97DB7">
      <w:pPr>
        <w:pStyle w:val="NoSpacing"/>
        <w:spacing w:line="360" w:lineRule="auto"/>
        <w:rPr>
          <w:rFonts w:asciiTheme="majorBidi" w:hAnsiTheme="majorBidi" w:cstheme="majorBidi"/>
          <w:sz w:val="24"/>
          <w:szCs w:val="24"/>
        </w:rPr>
      </w:pPr>
      <m:oMathPara>
        <m:oMathParaPr>
          <m:jc m:val="center"/>
        </m:oMathParaPr>
        <m:oMath>
          <m:f>
            <m:fPr>
              <m:ctrlPr>
                <w:rPr>
                  <w:rFonts w:ascii="Cambria Math" w:hAnsi="Cambria Math" w:cstheme="majorBidi"/>
                  <w:sz w:val="24"/>
                  <w:szCs w:val="24"/>
                </w:rPr>
              </m:ctrlPr>
            </m:fPr>
            <m:num>
              <m:sSup>
                <m:sSupPr>
                  <m:ctrlPr>
                    <w:rPr>
                      <w:rFonts w:ascii="Cambria Math" w:hAnsi="Cambria Math" w:cstheme="majorBidi"/>
                      <w:sz w:val="24"/>
                      <w:szCs w:val="24"/>
                    </w:rPr>
                  </m:ctrlPr>
                </m:sSupPr>
                <m:e>
                  <m:d>
                    <m:dPr>
                      <m:ctrlPr>
                        <w:rPr>
                          <w:rFonts w:ascii="Cambria Math" w:hAnsi="Cambria Math" w:cstheme="majorBidi"/>
                          <w:sz w:val="24"/>
                          <w:szCs w:val="24"/>
                        </w:rPr>
                      </m:ctrlPr>
                    </m:dPr>
                    <m:e>
                      <m:r>
                        <w:rPr>
                          <w:rFonts w:ascii="Cambria Math" w:hAnsi="Cambria Math" w:cstheme="majorBidi"/>
                          <w:sz w:val="24"/>
                          <w:szCs w:val="24"/>
                        </w:rPr>
                        <m:t>a</m:t>
                      </m:r>
                      <m:r>
                        <m:rPr>
                          <m:sty m:val="p"/>
                        </m:rPr>
                        <w:rPr>
                          <w:rFonts w:ascii="Cambria Math" w:hAnsi="Cambria Math" w:cstheme="majorBidi"/>
                          <w:sz w:val="24"/>
                          <w:szCs w:val="24"/>
                        </w:rPr>
                        <m:t>+</m:t>
                      </m:r>
                      <m:r>
                        <w:rPr>
                          <w:rFonts w:ascii="Cambria Math" w:hAnsi="Cambria Math" w:cstheme="majorBidi"/>
                          <w:sz w:val="24"/>
                          <w:szCs w:val="24"/>
                        </w:rPr>
                        <m:t>3b</m:t>
                      </m:r>
                    </m:e>
                  </m:d>
                </m:e>
                <m:sup>
                  <m:r>
                    <w:rPr>
                      <w:rFonts w:ascii="Cambria Math" w:hAnsi="Cambria Math" w:cstheme="majorBidi"/>
                      <w:sz w:val="24"/>
                      <w:szCs w:val="24"/>
                    </w:rPr>
                    <m:t>2</m:t>
                  </m:r>
                </m:sup>
              </m:sSup>
              <m:r>
                <m:rPr>
                  <m:sty m:val="p"/>
                </m:rPr>
                <w:rPr>
                  <w:rFonts w:ascii="Cambria Math" w:hAnsi="Cambria Math" w:cstheme="majorBidi"/>
                  <w:sz w:val="24"/>
                  <w:szCs w:val="24"/>
                </w:rPr>
                <m:t>-</m:t>
              </m:r>
              <m:sSup>
                <m:sSupPr>
                  <m:ctrlPr>
                    <w:rPr>
                      <w:rFonts w:ascii="Cambria Math" w:hAnsi="Cambria Math" w:cstheme="majorBidi"/>
                      <w:sz w:val="24"/>
                      <w:szCs w:val="24"/>
                    </w:rPr>
                  </m:ctrlPr>
                </m:sSupPr>
                <m:e>
                  <m:d>
                    <m:dPr>
                      <m:ctrlPr>
                        <w:rPr>
                          <w:rFonts w:ascii="Cambria Math" w:hAnsi="Cambria Math" w:cstheme="majorBidi"/>
                          <w:sz w:val="24"/>
                          <w:szCs w:val="24"/>
                        </w:rPr>
                      </m:ctrlPr>
                    </m:dPr>
                    <m:e>
                      <m:r>
                        <w:rPr>
                          <w:rFonts w:ascii="Cambria Math" w:hAnsi="Cambria Math" w:cstheme="majorBidi"/>
                          <w:sz w:val="24"/>
                          <w:szCs w:val="24"/>
                        </w:rPr>
                        <m:t>a</m:t>
                      </m:r>
                      <m:r>
                        <m:rPr>
                          <m:sty m:val="p"/>
                        </m:rPr>
                        <w:rPr>
                          <w:rFonts w:ascii="Cambria Math" w:hAnsi="Cambria Math" w:cstheme="majorBidi"/>
                          <w:sz w:val="24"/>
                          <w:szCs w:val="24"/>
                        </w:rPr>
                        <m:t>-</m:t>
                      </m:r>
                      <m:r>
                        <w:rPr>
                          <w:rFonts w:ascii="Cambria Math" w:hAnsi="Cambria Math" w:cstheme="majorBidi"/>
                          <w:sz w:val="24"/>
                          <w:szCs w:val="24"/>
                        </w:rPr>
                        <m:t>3b</m:t>
                      </m:r>
                    </m:e>
                  </m:d>
                </m:e>
                <m:sup>
                  <m:r>
                    <w:rPr>
                      <w:rFonts w:ascii="Cambria Math" w:hAnsi="Cambria Math" w:cstheme="majorBidi"/>
                      <w:sz w:val="24"/>
                      <w:szCs w:val="24"/>
                    </w:rPr>
                    <m:t>2</m:t>
                  </m:r>
                </m:sup>
              </m:sSup>
            </m:num>
            <m:den>
              <m:r>
                <w:rPr>
                  <w:rFonts w:ascii="Cambria Math" w:hAnsi="Cambria Math" w:cstheme="majorBidi"/>
                  <w:sz w:val="24"/>
                  <w:szCs w:val="24"/>
                </w:rPr>
                <m:t>6ab</m:t>
              </m:r>
            </m:den>
          </m:f>
        </m:oMath>
      </m:oMathPara>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Pr="00F97DB7" w:rsidRDefault="004C1500" w:rsidP="00F97DB7">
      <w:pPr>
        <w:pStyle w:val="NoSpacing"/>
        <w:spacing w:line="360" w:lineRule="auto"/>
        <w:rPr>
          <w:rFonts w:asciiTheme="majorBidi"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Use logarithms to evaluate: (3 marks)</w:t>
      </w:r>
    </w:p>
    <w:p w:rsidR="00F97DB7" w:rsidRPr="004C1500" w:rsidRDefault="00145FBF" w:rsidP="00F97DB7">
      <w:pPr>
        <w:pStyle w:val="NoSpacing"/>
        <w:spacing w:line="360" w:lineRule="auto"/>
        <w:rPr>
          <w:rFonts w:asciiTheme="majorBidi" w:eastAsiaTheme="minorEastAsia" w:hAnsiTheme="majorBidi" w:cstheme="majorBidi"/>
          <w:sz w:val="24"/>
          <w:szCs w:val="24"/>
        </w:rPr>
      </w:pPr>
      <m:oMathPara>
        <m:oMathParaPr>
          <m:jc m:val="center"/>
        </m:oMathParaPr>
        <m:oMath>
          <m:f>
            <m:fPr>
              <m:ctrlPr>
                <w:rPr>
                  <w:rFonts w:ascii="Cambria Math" w:hAnsi="Cambria Math" w:cstheme="majorBidi"/>
                  <w:sz w:val="24"/>
                  <w:szCs w:val="24"/>
                </w:rPr>
              </m:ctrlPr>
            </m:fPr>
            <m:num>
              <m:r>
                <w:rPr>
                  <w:rFonts w:ascii="Cambria Math" w:hAnsi="Cambria Math" w:cstheme="majorBidi"/>
                  <w:sz w:val="24"/>
                  <w:szCs w:val="24"/>
                </w:rPr>
                <m:t>58.72</m:t>
              </m:r>
              <m:r>
                <m:rPr>
                  <m:sty m:val="p"/>
                </m:rPr>
                <w:rPr>
                  <w:rFonts w:ascii="Cambria Math" w:hAnsi="Cambria Math" w:cstheme="majorBidi"/>
                  <w:sz w:val="24"/>
                  <w:szCs w:val="24"/>
                </w:rPr>
                <m:t>×</m:t>
              </m:r>
              <m:r>
                <w:rPr>
                  <w:rFonts w:ascii="Cambria Math" w:hAnsi="Cambria Math" w:cstheme="majorBidi"/>
                  <w:sz w:val="24"/>
                  <w:szCs w:val="24"/>
                </w:rPr>
                <m:t>406</m:t>
              </m:r>
            </m:num>
            <m:den>
              <m:r>
                <w:rPr>
                  <w:rFonts w:ascii="Cambria Math" w:hAnsi="Cambria Math" w:cstheme="majorBidi"/>
                  <w:sz w:val="24"/>
                  <w:szCs w:val="24"/>
                </w:rPr>
                <m:t>0.845</m:t>
              </m:r>
            </m:den>
          </m:f>
        </m:oMath>
      </m:oMathPara>
    </w:p>
    <w:p w:rsidR="004C1500" w:rsidRDefault="004C1500" w:rsidP="00F97DB7">
      <w:pPr>
        <w:pStyle w:val="NoSpacing"/>
        <w:spacing w:line="360" w:lineRule="auto"/>
        <w:rPr>
          <w:rFonts w:asciiTheme="majorBidi" w:eastAsiaTheme="minorEastAsia" w:hAnsiTheme="majorBidi" w:cstheme="majorBidi"/>
          <w:sz w:val="24"/>
          <w:szCs w:val="24"/>
        </w:rPr>
      </w:pPr>
    </w:p>
    <w:p w:rsidR="004C1500" w:rsidRDefault="004C1500" w:rsidP="00F97DB7">
      <w:pPr>
        <w:pStyle w:val="NoSpacing"/>
        <w:spacing w:line="360" w:lineRule="auto"/>
        <w:rPr>
          <w:rFonts w:asciiTheme="majorBidi" w:eastAsiaTheme="minorEastAsia" w:hAnsiTheme="majorBidi" w:cstheme="majorBidi"/>
          <w:sz w:val="24"/>
          <w:szCs w:val="24"/>
        </w:rPr>
      </w:pPr>
    </w:p>
    <w:p w:rsidR="004C1500" w:rsidRDefault="004C1500" w:rsidP="00F97DB7">
      <w:pPr>
        <w:pStyle w:val="NoSpacing"/>
        <w:spacing w:line="360" w:lineRule="auto"/>
        <w:rPr>
          <w:rFonts w:asciiTheme="majorBidi" w:eastAsiaTheme="minorEastAsia" w:hAnsiTheme="majorBidi" w:cstheme="majorBidi"/>
          <w:sz w:val="24"/>
          <w:szCs w:val="24"/>
        </w:rPr>
      </w:pPr>
    </w:p>
    <w:p w:rsidR="004C1500" w:rsidRPr="004C1500" w:rsidRDefault="004C1500" w:rsidP="00F97DB7">
      <w:pPr>
        <w:pStyle w:val="NoSpacing"/>
        <w:spacing w:line="360" w:lineRule="auto"/>
        <w:rPr>
          <w:rFonts w:asciiTheme="majorBidi" w:eastAsiaTheme="minorEastAsia" w:hAnsiTheme="majorBidi" w:cstheme="majorBidi"/>
          <w:sz w:val="24"/>
          <w:szCs w:val="24"/>
        </w:rPr>
      </w:pPr>
    </w:p>
    <w:p w:rsidR="00F97DB7" w:rsidRPr="00F97DB7"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 xml:space="preserve"> </w:t>
      </w:r>
      <w:r>
        <w:rPr>
          <w:rFonts w:asciiTheme="majorBidi" w:hAnsiTheme="majorBidi" w:cstheme="majorBidi"/>
          <w:sz w:val="24"/>
          <w:szCs w:val="24"/>
        </w:rPr>
        <w:t xml:space="preserve">Mwangi mixed  the following materials </w:t>
      </w:r>
      <w:r w:rsidRPr="00F97DB7">
        <w:rPr>
          <w:rFonts w:asciiTheme="majorBidi" w:hAnsiTheme="majorBidi" w:cstheme="majorBidi"/>
          <w:sz w:val="24"/>
          <w:szCs w:val="24"/>
        </w:rPr>
        <w:t xml:space="preserve"> </w:t>
      </w:r>
      <w:r>
        <w:rPr>
          <w:rFonts w:asciiTheme="majorBidi" w:hAnsiTheme="majorBidi" w:cstheme="majorBidi"/>
          <w:sz w:val="24"/>
          <w:szCs w:val="24"/>
        </w:rPr>
        <w:t>as follows</w:t>
      </w:r>
      <w:r w:rsidR="004C1500">
        <w:rPr>
          <w:rFonts w:asciiTheme="majorBidi" w:hAnsiTheme="majorBidi" w:cstheme="majorBidi"/>
          <w:sz w:val="24"/>
          <w:szCs w:val="24"/>
        </w:rPr>
        <w:t xml:space="preserve">: </w:t>
      </w:r>
    </w:p>
    <w:p w:rsidR="00F97DB7" w:rsidRPr="004C1500" w:rsidRDefault="00F97DB7" w:rsidP="00F97DB7">
      <w:pPr>
        <w:pStyle w:val="NoSpacing"/>
        <w:spacing w:line="360" w:lineRule="auto"/>
        <w:rPr>
          <w:rFonts w:asciiTheme="majorBidi" w:hAnsiTheme="majorBidi" w:cstheme="majorBidi"/>
          <w:i/>
          <w:iCs/>
          <w:sz w:val="24"/>
          <w:szCs w:val="24"/>
        </w:rPr>
      </w:pPr>
      <w:r w:rsidRPr="004C1500">
        <w:rPr>
          <w:rFonts w:asciiTheme="majorBidi" w:hAnsiTheme="majorBidi" w:cstheme="majorBidi"/>
          <w:i/>
          <w:iCs/>
          <w:sz w:val="24"/>
          <w:szCs w:val="24"/>
        </w:rPr>
        <w:t>Cement : Sand = 2 : 5</w:t>
      </w:r>
      <w:r w:rsidRPr="004C1500">
        <w:rPr>
          <w:rFonts w:asciiTheme="majorBidi" w:hAnsiTheme="majorBidi" w:cstheme="majorBidi"/>
          <w:i/>
          <w:iCs/>
          <w:sz w:val="24"/>
          <w:szCs w:val="24"/>
        </w:rPr>
        <w:br/>
        <w:t>Sand : Ballast = 3 : 7</w:t>
      </w:r>
    </w:p>
    <w:p w:rsidR="004C1500"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a) Find the ratio Cement : Ballast. (2 marks)</w:t>
      </w:r>
      <w:r w:rsidRPr="00F97DB7">
        <w:rPr>
          <w:rFonts w:asciiTheme="majorBidi" w:hAnsiTheme="majorBidi" w:cstheme="majorBidi"/>
          <w:sz w:val="24"/>
          <w:szCs w:val="24"/>
        </w:rPr>
        <w:br/>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b) If 35 bags of sand are used, how many bags of cement are required? (2 marks)</w:t>
      </w:r>
      <w:r w:rsidRPr="00F97DB7">
        <w:rPr>
          <w:rFonts w:asciiTheme="majorBidi" w:hAnsiTheme="majorBidi" w:cstheme="majorBidi"/>
          <w:sz w:val="24"/>
          <w:szCs w:val="24"/>
        </w:rPr>
        <w:br/>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4C1500">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c) A bag of cement costs Ksh 720, sand Ksh 150 and ballast Ksh 110.</w:t>
      </w:r>
      <w:r w:rsidR="004C1500">
        <w:rPr>
          <w:rFonts w:asciiTheme="majorBidi" w:hAnsiTheme="majorBidi" w:cstheme="majorBidi"/>
          <w:sz w:val="24"/>
          <w:szCs w:val="24"/>
        </w:rPr>
        <w:t xml:space="preserve"> </w:t>
      </w:r>
      <w:r w:rsidRPr="00F97DB7">
        <w:rPr>
          <w:rFonts w:asciiTheme="majorBidi" w:hAnsiTheme="majorBidi" w:cstheme="majorBidi"/>
          <w:sz w:val="24"/>
          <w:szCs w:val="24"/>
        </w:rPr>
        <w:t>Find cost of the mixture. (3 marks)</w:t>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4C1500">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d) A lorry carries 4 tonnes per trip and charges Ksh 9,500 per trip.</w:t>
      </w:r>
      <w:r w:rsidR="004C1500">
        <w:rPr>
          <w:rFonts w:asciiTheme="majorBidi" w:hAnsiTheme="majorBidi" w:cstheme="majorBidi"/>
          <w:sz w:val="24"/>
          <w:szCs w:val="24"/>
        </w:rPr>
        <w:t xml:space="preserve"> </w:t>
      </w:r>
      <w:r w:rsidRPr="00F97DB7">
        <w:rPr>
          <w:rFonts w:asciiTheme="majorBidi" w:hAnsiTheme="majorBidi" w:cstheme="majorBidi"/>
          <w:sz w:val="24"/>
          <w:szCs w:val="24"/>
        </w:rPr>
        <w:t>How much will it cost to transport 28 tonnes? (3 marks)</w:t>
      </w: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4C1500">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a) Calculate the gradient of the line passing through the points</w:t>
      </w:r>
      <w:r w:rsidR="004C1500">
        <w:rPr>
          <w:rFonts w:asciiTheme="majorBidi" w:hAnsiTheme="majorBidi" w:cstheme="majorBidi"/>
          <w:sz w:val="24"/>
          <w:szCs w:val="24"/>
        </w:rPr>
        <w:t xml:space="preserve">:  </w:t>
      </w:r>
      <w:r w:rsidRPr="00F97DB7">
        <w:rPr>
          <w:rFonts w:asciiTheme="majorBidi" w:hAnsiTheme="majorBidi" w:cstheme="majorBidi"/>
          <w:sz w:val="24"/>
          <w:szCs w:val="24"/>
        </w:rPr>
        <w:t>A(2, 3) and B(6, 11). (2 marks)</w:t>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Default="00F97DB7" w:rsidP="004C1500">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b) Find the gradient of the line joining the points</w:t>
      </w:r>
      <w:r w:rsidR="004C1500">
        <w:rPr>
          <w:rFonts w:asciiTheme="majorBidi" w:hAnsiTheme="majorBidi" w:cstheme="majorBidi"/>
          <w:sz w:val="24"/>
          <w:szCs w:val="24"/>
        </w:rPr>
        <w:t xml:space="preserve"> </w:t>
      </w:r>
      <w:r w:rsidRPr="00F97DB7">
        <w:rPr>
          <w:rFonts w:asciiTheme="majorBidi" w:hAnsiTheme="majorBidi" w:cstheme="majorBidi"/>
          <w:sz w:val="24"/>
          <w:szCs w:val="24"/>
        </w:rPr>
        <w:t>P(–4, 5) and Q(2, –7). (2 marks)</w:t>
      </w:r>
    </w:p>
    <w:p w:rsidR="004C1500" w:rsidRDefault="004C1500" w:rsidP="004C1500">
      <w:pPr>
        <w:pStyle w:val="NoSpacing"/>
        <w:spacing w:line="360" w:lineRule="auto"/>
        <w:rPr>
          <w:rFonts w:asciiTheme="majorBidi" w:hAnsiTheme="majorBidi" w:cstheme="majorBidi"/>
          <w:sz w:val="24"/>
          <w:szCs w:val="24"/>
        </w:rPr>
      </w:pPr>
    </w:p>
    <w:p w:rsidR="004C1500" w:rsidRDefault="004C1500" w:rsidP="004C1500">
      <w:pPr>
        <w:pStyle w:val="NoSpacing"/>
        <w:spacing w:line="360" w:lineRule="auto"/>
        <w:rPr>
          <w:rFonts w:asciiTheme="majorBidi" w:hAnsiTheme="majorBidi" w:cstheme="majorBidi"/>
          <w:sz w:val="24"/>
          <w:szCs w:val="24"/>
        </w:rPr>
      </w:pPr>
    </w:p>
    <w:p w:rsidR="004C1500" w:rsidRDefault="004C1500" w:rsidP="004C1500">
      <w:pPr>
        <w:pStyle w:val="NoSpacing"/>
        <w:spacing w:line="360" w:lineRule="auto"/>
        <w:rPr>
          <w:rFonts w:asciiTheme="majorBidi" w:hAnsiTheme="majorBidi" w:cstheme="majorBidi"/>
          <w:sz w:val="24"/>
          <w:szCs w:val="24"/>
        </w:rPr>
      </w:pPr>
    </w:p>
    <w:p w:rsidR="004C1500" w:rsidRDefault="004C1500" w:rsidP="004C1500">
      <w:pPr>
        <w:pStyle w:val="NoSpacing"/>
        <w:spacing w:line="360" w:lineRule="auto"/>
        <w:rPr>
          <w:rFonts w:asciiTheme="majorBidi" w:hAnsiTheme="majorBidi" w:cstheme="majorBidi"/>
          <w:sz w:val="24"/>
          <w:szCs w:val="24"/>
        </w:rPr>
      </w:pPr>
    </w:p>
    <w:p w:rsidR="004C1500" w:rsidRPr="00F97DB7" w:rsidRDefault="004C1500" w:rsidP="004C1500">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4C1500">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a) Find the equation of the straight line passing through the points</w:t>
      </w:r>
      <w:r w:rsidR="004C1500">
        <w:rPr>
          <w:rFonts w:asciiTheme="majorBidi" w:hAnsiTheme="majorBidi" w:cstheme="majorBidi"/>
          <w:sz w:val="24"/>
          <w:szCs w:val="24"/>
        </w:rPr>
        <w:t xml:space="preserve"> </w:t>
      </w:r>
      <w:r w:rsidRPr="00F97DB7">
        <w:rPr>
          <w:rFonts w:asciiTheme="majorBidi" w:hAnsiTheme="majorBidi" w:cstheme="majorBidi"/>
          <w:sz w:val="24"/>
          <w:szCs w:val="24"/>
        </w:rPr>
        <w:t>(1, 4) and (5, 12).</w:t>
      </w:r>
      <w:r w:rsidRPr="00F97DB7">
        <w:rPr>
          <w:rFonts w:asciiTheme="majorBidi" w:hAnsiTheme="majorBidi" w:cstheme="majorBidi"/>
          <w:sz w:val="24"/>
          <w:szCs w:val="24"/>
        </w:rPr>
        <w:br/>
        <w:t>Give your answer in the form y = mx + c. (2 marks)</w:t>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b) Determine the equation of the line that passes through the point (3, –2) and is parallel to the line</w:t>
      </w:r>
      <w:r w:rsidRPr="00F97DB7">
        <w:rPr>
          <w:rFonts w:asciiTheme="majorBidi" w:hAnsiTheme="majorBidi" w:cstheme="majorBidi"/>
          <w:sz w:val="24"/>
          <w:szCs w:val="24"/>
        </w:rPr>
        <w:br/>
        <w:t>y = 4x + 1. (2 marks)</w:t>
      </w: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F97DB7" w:rsidRPr="00F97DB7" w:rsidRDefault="00F97DB7" w:rsidP="00F97DB7">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c) Find the equation of the line that passes through the point (2, 5) and is perpendicular to the line</w:t>
      </w:r>
      <w:r w:rsidRPr="00F97DB7">
        <w:rPr>
          <w:rFonts w:asciiTheme="majorBidi" w:hAnsiTheme="majorBidi" w:cstheme="majorBidi"/>
          <w:sz w:val="24"/>
          <w:szCs w:val="24"/>
        </w:rPr>
        <w:br/>
        <w:t>y = 3x – 4. (2 marks)</w:t>
      </w: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Pr="00F97DB7" w:rsidRDefault="004C1500" w:rsidP="00F97DB7">
      <w:pPr>
        <w:pStyle w:val="NoSpacing"/>
        <w:spacing w:line="360" w:lineRule="auto"/>
        <w:rPr>
          <w:rFonts w:asciiTheme="majorBidi" w:hAnsiTheme="majorBidi" w:cstheme="majorBidi"/>
          <w:sz w:val="24"/>
          <w:szCs w:val="24"/>
        </w:rPr>
      </w:pPr>
    </w:p>
    <w:p w:rsidR="004C1500" w:rsidRDefault="00F97DB7" w:rsidP="00526DD9">
      <w:pPr>
        <w:pStyle w:val="NoSpacing"/>
        <w:numPr>
          <w:ilvl w:val="0"/>
          <w:numId w:val="119"/>
        </w:numPr>
        <w:spacing w:line="360" w:lineRule="auto"/>
        <w:rPr>
          <w:rFonts w:asciiTheme="majorBidi" w:hAnsiTheme="majorBidi" w:cstheme="majorBidi"/>
          <w:sz w:val="24"/>
          <w:szCs w:val="24"/>
        </w:rPr>
      </w:pPr>
      <w:r w:rsidRPr="00F97DB7">
        <w:rPr>
          <w:rFonts w:asciiTheme="majorBidi" w:hAnsiTheme="majorBidi" w:cstheme="majorBidi"/>
          <w:sz w:val="24"/>
          <w:szCs w:val="24"/>
        </w:rPr>
        <w:t>a) Round 48.376 to:</w:t>
      </w:r>
      <w:r w:rsidRPr="00F97DB7">
        <w:rPr>
          <w:rFonts w:asciiTheme="majorBidi" w:hAnsiTheme="majorBidi" w:cstheme="majorBidi"/>
          <w:sz w:val="24"/>
          <w:szCs w:val="24"/>
        </w:rPr>
        <w:br/>
        <w:t>i) 1 decimal place</w:t>
      </w:r>
      <w:r w:rsidRPr="00F97DB7">
        <w:rPr>
          <w:rFonts w:asciiTheme="majorBidi" w:hAnsiTheme="majorBidi" w:cstheme="majorBidi"/>
          <w:sz w:val="24"/>
          <w:szCs w:val="24"/>
        </w:rPr>
        <w:br/>
      </w:r>
    </w:p>
    <w:p w:rsidR="004C1500" w:rsidRDefault="004C1500" w:rsidP="004C1500">
      <w:pPr>
        <w:pStyle w:val="NoSpacing"/>
        <w:spacing w:line="360" w:lineRule="auto"/>
        <w:ind w:left="720"/>
        <w:rPr>
          <w:rFonts w:asciiTheme="majorBidi" w:hAnsiTheme="majorBidi" w:cstheme="majorBidi"/>
          <w:sz w:val="24"/>
          <w:szCs w:val="24"/>
        </w:rPr>
      </w:pPr>
    </w:p>
    <w:p w:rsidR="004C1500" w:rsidRDefault="004C1500" w:rsidP="004C1500">
      <w:pPr>
        <w:pStyle w:val="NoSpacing"/>
        <w:spacing w:line="360" w:lineRule="auto"/>
        <w:ind w:left="720"/>
        <w:rPr>
          <w:rFonts w:asciiTheme="majorBidi" w:hAnsiTheme="majorBidi" w:cstheme="majorBidi"/>
          <w:sz w:val="24"/>
          <w:szCs w:val="24"/>
        </w:rPr>
      </w:pPr>
    </w:p>
    <w:p w:rsidR="004C1500" w:rsidRDefault="004C1500" w:rsidP="004C1500">
      <w:pPr>
        <w:pStyle w:val="NoSpacing"/>
        <w:spacing w:line="360" w:lineRule="auto"/>
        <w:ind w:left="720"/>
        <w:rPr>
          <w:rFonts w:asciiTheme="majorBidi" w:hAnsiTheme="majorBidi" w:cstheme="majorBidi"/>
          <w:sz w:val="24"/>
          <w:szCs w:val="24"/>
        </w:rPr>
      </w:pPr>
    </w:p>
    <w:p w:rsidR="004C1500" w:rsidRDefault="004C1500" w:rsidP="004C1500">
      <w:pPr>
        <w:pStyle w:val="NoSpacing"/>
        <w:spacing w:line="360" w:lineRule="auto"/>
        <w:ind w:left="720"/>
        <w:rPr>
          <w:rFonts w:asciiTheme="majorBidi" w:hAnsiTheme="majorBidi" w:cstheme="majorBidi"/>
          <w:sz w:val="24"/>
          <w:szCs w:val="24"/>
        </w:rPr>
      </w:pPr>
    </w:p>
    <w:p w:rsidR="00F97DB7" w:rsidRDefault="00F97DB7" w:rsidP="004C1500">
      <w:pPr>
        <w:pStyle w:val="NoSpacing"/>
        <w:spacing w:line="360" w:lineRule="auto"/>
        <w:ind w:left="720"/>
        <w:rPr>
          <w:rFonts w:asciiTheme="majorBidi" w:hAnsiTheme="majorBidi" w:cstheme="majorBidi"/>
          <w:sz w:val="24"/>
          <w:szCs w:val="24"/>
        </w:rPr>
      </w:pPr>
      <w:r w:rsidRPr="00F97DB7">
        <w:rPr>
          <w:rFonts w:asciiTheme="majorBidi" w:hAnsiTheme="majorBidi" w:cstheme="majorBidi"/>
          <w:sz w:val="24"/>
          <w:szCs w:val="24"/>
        </w:rPr>
        <w:t>ii) 2 significant figures (1 mark)</w:t>
      </w:r>
    </w:p>
    <w:p w:rsidR="004C1500" w:rsidRDefault="004C1500" w:rsidP="004C1500">
      <w:pPr>
        <w:pStyle w:val="NoSpacing"/>
        <w:spacing w:line="360" w:lineRule="auto"/>
        <w:ind w:left="720"/>
        <w:rPr>
          <w:rFonts w:asciiTheme="majorBidi" w:hAnsiTheme="majorBidi" w:cstheme="majorBidi"/>
          <w:sz w:val="24"/>
          <w:szCs w:val="24"/>
        </w:rPr>
      </w:pPr>
    </w:p>
    <w:p w:rsidR="004C1500" w:rsidRDefault="004C1500" w:rsidP="004C1500">
      <w:pPr>
        <w:pStyle w:val="NoSpacing"/>
        <w:spacing w:line="360" w:lineRule="auto"/>
        <w:ind w:left="720"/>
        <w:rPr>
          <w:rFonts w:asciiTheme="majorBidi" w:hAnsiTheme="majorBidi" w:cstheme="majorBidi"/>
          <w:sz w:val="24"/>
          <w:szCs w:val="24"/>
        </w:rPr>
      </w:pPr>
    </w:p>
    <w:p w:rsidR="004C1500" w:rsidRDefault="004C1500" w:rsidP="004C1500">
      <w:pPr>
        <w:pStyle w:val="NoSpacing"/>
        <w:spacing w:line="360" w:lineRule="auto"/>
        <w:ind w:left="720"/>
        <w:rPr>
          <w:rFonts w:asciiTheme="majorBidi" w:hAnsiTheme="majorBidi" w:cstheme="majorBidi"/>
          <w:sz w:val="24"/>
          <w:szCs w:val="24"/>
        </w:rPr>
      </w:pPr>
    </w:p>
    <w:p w:rsidR="004C1500" w:rsidRPr="00F97DB7" w:rsidRDefault="004C1500" w:rsidP="004C1500">
      <w:pPr>
        <w:pStyle w:val="NoSpacing"/>
        <w:spacing w:line="360" w:lineRule="auto"/>
        <w:ind w:left="720"/>
        <w:rPr>
          <w:rFonts w:asciiTheme="majorBidi" w:hAnsiTheme="majorBidi" w:cstheme="majorBidi"/>
          <w:sz w:val="24"/>
          <w:szCs w:val="24"/>
        </w:rPr>
      </w:pPr>
    </w:p>
    <w:p w:rsidR="00F97DB7" w:rsidRPr="00F97DB7" w:rsidRDefault="00F97DB7" w:rsidP="004C1500">
      <w:pPr>
        <w:pStyle w:val="NoSpacing"/>
        <w:spacing w:line="360" w:lineRule="auto"/>
        <w:rPr>
          <w:rFonts w:asciiTheme="majorBidi" w:hAnsiTheme="majorBidi" w:cstheme="majorBidi"/>
          <w:sz w:val="24"/>
          <w:szCs w:val="24"/>
        </w:rPr>
      </w:pPr>
      <w:r w:rsidRPr="00F97DB7">
        <w:rPr>
          <w:rFonts w:asciiTheme="majorBidi" w:hAnsiTheme="majorBidi" w:cstheme="majorBidi"/>
          <w:sz w:val="24"/>
          <w:szCs w:val="24"/>
        </w:rPr>
        <w:t>b) A length is measured as 25 cm correct to the nearest cm.</w:t>
      </w:r>
      <w:r w:rsidR="004C1500">
        <w:rPr>
          <w:rFonts w:asciiTheme="majorBidi" w:hAnsiTheme="majorBidi" w:cstheme="majorBidi"/>
          <w:sz w:val="24"/>
          <w:szCs w:val="24"/>
        </w:rPr>
        <w:t xml:space="preserve"> </w:t>
      </w:r>
      <w:r w:rsidRPr="00F97DB7">
        <w:rPr>
          <w:rFonts w:asciiTheme="majorBidi" w:hAnsiTheme="majorBidi" w:cstheme="majorBidi"/>
          <w:sz w:val="24"/>
          <w:szCs w:val="24"/>
        </w:rPr>
        <w:t>State the maximum possible error. (1 mark)</w:t>
      </w: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Pr="00F97DB7" w:rsidRDefault="004C1500" w:rsidP="00F97DB7">
      <w:pPr>
        <w:pStyle w:val="NoSpacing"/>
        <w:spacing w:line="360" w:lineRule="auto"/>
        <w:rPr>
          <w:rFonts w:asciiTheme="majorBidi" w:hAnsiTheme="majorBidi" w:cstheme="majorBidi"/>
          <w:sz w:val="24"/>
          <w:szCs w:val="24"/>
        </w:rPr>
      </w:pPr>
    </w:p>
    <w:p w:rsidR="00F97DB7" w:rsidRPr="004C1500" w:rsidRDefault="00F97DB7" w:rsidP="00F97DB7">
      <w:pPr>
        <w:pStyle w:val="NoSpacing"/>
        <w:numPr>
          <w:ilvl w:val="0"/>
          <w:numId w:val="119"/>
        </w:numPr>
        <w:spacing w:line="360" w:lineRule="auto"/>
        <w:rPr>
          <w:rFonts w:asciiTheme="majorBidi" w:hAnsiTheme="majorBidi" w:cstheme="majorBidi"/>
          <w:sz w:val="24"/>
          <w:szCs w:val="24"/>
        </w:rPr>
      </w:pPr>
      <w:r w:rsidRPr="004C1500">
        <w:rPr>
          <w:rFonts w:asciiTheme="majorBidi" w:hAnsiTheme="majorBidi" w:cstheme="majorBidi"/>
          <w:sz w:val="24"/>
          <w:szCs w:val="24"/>
        </w:rPr>
        <w:t>The actual length of a rod is 50 cm.</w:t>
      </w:r>
      <w:r w:rsidR="004C1500" w:rsidRPr="004C1500">
        <w:rPr>
          <w:rFonts w:asciiTheme="majorBidi" w:hAnsiTheme="majorBidi" w:cstheme="majorBidi"/>
          <w:sz w:val="24"/>
          <w:szCs w:val="24"/>
        </w:rPr>
        <w:t xml:space="preserve"> </w:t>
      </w:r>
      <w:r w:rsidRPr="004C1500">
        <w:rPr>
          <w:rFonts w:asciiTheme="majorBidi" w:hAnsiTheme="majorBidi" w:cstheme="majorBidi"/>
          <w:sz w:val="24"/>
          <w:szCs w:val="24"/>
        </w:rPr>
        <w:t>It was measured as 48 cm.</w:t>
      </w:r>
      <w:r w:rsidR="004C1500">
        <w:rPr>
          <w:rFonts w:asciiTheme="majorBidi" w:hAnsiTheme="majorBidi" w:cstheme="majorBidi"/>
          <w:sz w:val="24"/>
          <w:szCs w:val="24"/>
        </w:rPr>
        <w:t xml:space="preserve"> </w:t>
      </w:r>
      <w:r w:rsidRPr="004C1500">
        <w:rPr>
          <w:rFonts w:asciiTheme="majorBidi" w:hAnsiTheme="majorBidi" w:cstheme="majorBidi"/>
          <w:sz w:val="24"/>
          <w:szCs w:val="24"/>
        </w:rPr>
        <w:t>Calculate the percentage error. (2 marks)</w:t>
      </w:r>
    </w:p>
    <w:p w:rsidR="00F97DB7" w:rsidRDefault="00F97DB7"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Default="004C1500" w:rsidP="00F97DB7">
      <w:pPr>
        <w:pStyle w:val="NoSpacing"/>
        <w:spacing w:line="360" w:lineRule="auto"/>
        <w:rPr>
          <w:rFonts w:asciiTheme="majorBidi" w:hAnsiTheme="majorBidi" w:cstheme="majorBidi"/>
          <w:sz w:val="24"/>
          <w:szCs w:val="24"/>
        </w:rPr>
      </w:pPr>
    </w:p>
    <w:p w:rsidR="004C1500" w:rsidRPr="00F97DB7" w:rsidRDefault="004C1500" w:rsidP="00F97DB7">
      <w:pPr>
        <w:pStyle w:val="NoSpacing"/>
        <w:spacing w:line="360" w:lineRule="auto"/>
        <w:rPr>
          <w:rFonts w:asciiTheme="majorBidi" w:hAnsiTheme="majorBidi" w:cstheme="majorBidi"/>
          <w:sz w:val="24"/>
          <w:szCs w:val="24"/>
        </w:rPr>
      </w:pPr>
    </w:p>
    <w:p w:rsidR="00F97DB7" w:rsidRDefault="00F97DB7" w:rsidP="00F97DB7">
      <w:pPr>
        <w:pStyle w:val="NoSpacing"/>
        <w:spacing w:line="360" w:lineRule="auto"/>
        <w:rPr>
          <w:rFonts w:asciiTheme="majorBidi" w:hAnsiTheme="majorBidi" w:cstheme="majorBidi"/>
          <w:sz w:val="24"/>
          <w:szCs w:val="24"/>
        </w:rPr>
      </w:pPr>
    </w:p>
    <w:p w:rsidR="00F97DB7" w:rsidRPr="00F97DB7" w:rsidRDefault="00F97DB7" w:rsidP="004C1500">
      <w:pPr>
        <w:pStyle w:val="ListParagraph"/>
        <w:numPr>
          <w:ilvl w:val="0"/>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Two aeroplanes S and R leave an airport at the same time. S flies on the bearing of 240</w:t>
      </w:r>
      <w:r w:rsidRPr="00F97DB7">
        <w:rPr>
          <w:rFonts w:asciiTheme="majorBidi" w:hAnsiTheme="majorBidi" w:cstheme="majorBidi"/>
          <w:sz w:val="24"/>
          <w:szCs w:val="24"/>
          <w:vertAlign w:val="superscript"/>
        </w:rPr>
        <w:t>o</w:t>
      </w:r>
      <w:r w:rsidR="004C1500">
        <w:rPr>
          <w:rFonts w:asciiTheme="majorBidi" w:hAnsiTheme="majorBidi" w:cstheme="majorBidi"/>
          <w:sz w:val="24"/>
          <w:szCs w:val="24"/>
          <w:vertAlign w:val="superscript"/>
        </w:rPr>
        <w:t xml:space="preserve"> </w:t>
      </w:r>
      <w:r w:rsidRPr="00F97DB7">
        <w:rPr>
          <w:rFonts w:asciiTheme="majorBidi" w:hAnsiTheme="majorBidi" w:cstheme="majorBidi"/>
          <w:sz w:val="24"/>
          <w:szCs w:val="24"/>
        </w:rPr>
        <w:t>at 750Km/h while R flies due East at 600Km/hr.</w:t>
      </w:r>
    </w:p>
    <w:p w:rsidR="00F97DB7" w:rsidRPr="00F97DB7" w:rsidRDefault="00F97DB7" w:rsidP="00526DD9">
      <w:pPr>
        <w:numPr>
          <w:ilvl w:val="1"/>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 </w:t>
      </w:r>
    </w:p>
    <w:p w:rsidR="00F97DB7" w:rsidRDefault="00F97DB7" w:rsidP="00526DD9">
      <w:pPr>
        <w:numPr>
          <w:ilvl w:val="2"/>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Calculate the distance of each aeroplane after 30minutes</w:t>
      </w: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Pr="00F97DB7" w:rsidRDefault="004C1500" w:rsidP="004C1500">
      <w:pPr>
        <w:spacing w:before="100" w:beforeAutospacing="1" w:after="100" w:afterAutospacing="1" w:line="240" w:lineRule="auto"/>
        <w:ind w:left="2160"/>
        <w:rPr>
          <w:rFonts w:asciiTheme="majorBidi" w:hAnsiTheme="majorBidi" w:cstheme="majorBidi"/>
          <w:sz w:val="24"/>
          <w:szCs w:val="24"/>
        </w:rPr>
      </w:pPr>
    </w:p>
    <w:p w:rsidR="00F97DB7" w:rsidRDefault="00F97DB7" w:rsidP="00526DD9">
      <w:pPr>
        <w:numPr>
          <w:ilvl w:val="2"/>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Using a scale of 1cm to represent 50km make an accurate scale drawing to show the positions of the aeroplanes after 30minutes</w:t>
      </w: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Pr="00F97DB7" w:rsidRDefault="004C1500" w:rsidP="004C1500">
      <w:pPr>
        <w:spacing w:before="100" w:beforeAutospacing="1" w:after="100" w:afterAutospacing="1" w:line="240" w:lineRule="auto"/>
        <w:ind w:left="2160"/>
        <w:rPr>
          <w:rFonts w:asciiTheme="majorBidi" w:hAnsiTheme="majorBidi" w:cstheme="majorBidi"/>
          <w:sz w:val="24"/>
          <w:szCs w:val="24"/>
        </w:rPr>
      </w:pPr>
    </w:p>
    <w:p w:rsidR="00F97DB7" w:rsidRPr="00F97DB7" w:rsidRDefault="00F97DB7" w:rsidP="00526DD9">
      <w:pPr>
        <w:numPr>
          <w:ilvl w:val="1"/>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 </w:t>
      </w:r>
    </w:p>
    <w:p w:rsidR="00F97DB7" w:rsidRDefault="00F97DB7" w:rsidP="00526DD9">
      <w:pPr>
        <w:numPr>
          <w:ilvl w:val="2"/>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Use the scale drawing to find the distance between the two aeroplanes after 30minutes</w:t>
      </w: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rPr>
          <w:rFonts w:asciiTheme="majorBidi" w:hAnsiTheme="majorBidi" w:cstheme="majorBidi"/>
          <w:sz w:val="24"/>
          <w:szCs w:val="24"/>
        </w:rPr>
      </w:pPr>
    </w:p>
    <w:p w:rsidR="004C1500" w:rsidRDefault="004C1500" w:rsidP="004C1500">
      <w:pPr>
        <w:spacing w:before="100" w:beforeAutospacing="1" w:after="100" w:afterAutospacing="1" w:line="240" w:lineRule="auto"/>
        <w:rPr>
          <w:rFonts w:asciiTheme="majorBidi" w:hAnsiTheme="majorBidi" w:cstheme="majorBidi"/>
          <w:sz w:val="24"/>
          <w:szCs w:val="24"/>
        </w:rPr>
      </w:pPr>
    </w:p>
    <w:p w:rsidR="004C1500" w:rsidRPr="00F97DB7" w:rsidRDefault="004C1500" w:rsidP="004C1500">
      <w:pPr>
        <w:spacing w:before="100" w:beforeAutospacing="1" w:after="100" w:afterAutospacing="1" w:line="240" w:lineRule="auto"/>
        <w:ind w:left="2160"/>
        <w:rPr>
          <w:rFonts w:asciiTheme="majorBidi" w:hAnsiTheme="majorBidi" w:cstheme="majorBidi"/>
          <w:sz w:val="24"/>
          <w:szCs w:val="24"/>
        </w:rPr>
      </w:pPr>
    </w:p>
    <w:p w:rsidR="00F97DB7" w:rsidRDefault="00F97DB7" w:rsidP="00526DD9">
      <w:pPr>
        <w:numPr>
          <w:ilvl w:val="2"/>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If each aeroplane landed after 30minutes and S received a signal to join R in 45minutes. Find its speed.</w:t>
      </w: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F97DB7" w:rsidRPr="00F97DB7" w:rsidRDefault="00F97DB7" w:rsidP="00526DD9">
      <w:pPr>
        <w:numPr>
          <w:ilvl w:val="1"/>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Determine the bearing of:</w:t>
      </w:r>
    </w:p>
    <w:p w:rsidR="00F97DB7" w:rsidRPr="00F97DB7" w:rsidRDefault="00F97DB7" w:rsidP="00526DD9">
      <w:pPr>
        <w:numPr>
          <w:ilvl w:val="2"/>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S from R</w:t>
      </w:r>
      <w:r w:rsidR="004C1500">
        <w:rPr>
          <w:rFonts w:asciiTheme="majorBidi" w:hAnsiTheme="majorBidi" w:cstheme="majorBidi"/>
          <w:sz w:val="24"/>
          <w:szCs w:val="24"/>
        </w:rPr>
        <w:t>:________________________________________</w:t>
      </w:r>
    </w:p>
    <w:p w:rsidR="00F97DB7" w:rsidRDefault="00F97DB7" w:rsidP="00526DD9">
      <w:pPr>
        <w:numPr>
          <w:ilvl w:val="2"/>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R from S</w:t>
      </w:r>
      <w:r w:rsidR="004C1500">
        <w:rPr>
          <w:rFonts w:asciiTheme="majorBidi" w:hAnsiTheme="majorBidi" w:cstheme="majorBidi"/>
          <w:sz w:val="24"/>
          <w:szCs w:val="24"/>
        </w:rPr>
        <w:t>:________________________________________</w:t>
      </w:r>
    </w:p>
    <w:p w:rsidR="004C1500" w:rsidRDefault="004C1500" w:rsidP="004C1500">
      <w:pPr>
        <w:spacing w:before="100" w:beforeAutospacing="1" w:after="100" w:afterAutospacing="1" w:line="240" w:lineRule="auto"/>
        <w:ind w:left="2160"/>
        <w:rPr>
          <w:rFonts w:asciiTheme="majorBidi" w:hAnsiTheme="majorBidi" w:cstheme="majorBidi"/>
          <w:sz w:val="24"/>
          <w:szCs w:val="24"/>
        </w:rPr>
      </w:pPr>
    </w:p>
    <w:p w:rsidR="004C1500" w:rsidRPr="00F97DB7" w:rsidRDefault="004C1500" w:rsidP="004C1500">
      <w:pPr>
        <w:spacing w:before="100" w:beforeAutospacing="1" w:after="100" w:afterAutospacing="1" w:line="240" w:lineRule="auto"/>
        <w:ind w:left="2160"/>
        <w:rPr>
          <w:rFonts w:asciiTheme="majorBidi" w:hAnsiTheme="majorBidi" w:cstheme="majorBidi"/>
          <w:sz w:val="24"/>
          <w:szCs w:val="24"/>
        </w:rPr>
      </w:pPr>
    </w:p>
    <w:p w:rsidR="00F97DB7" w:rsidRPr="00F97DB7" w:rsidRDefault="00F97DB7" w:rsidP="00526DD9">
      <w:pPr>
        <w:numPr>
          <w:ilvl w:val="0"/>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The table below gives a field book showing the results of a survey of a section of a piece of land between A and E. All measurements are in metres.</w:t>
      </w:r>
      <w:r w:rsidRPr="00F97DB7">
        <w:rPr>
          <w:rFonts w:asciiTheme="majorBidi" w:hAnsiTheme="majorBidi" w:cstheme="majorBidi"/>
          <w:sz w:val="24"/>
          <w:szCs w:val="24"/>
        </w:rPr>
        <w:br/>
      </w:r>
      <w:r w:rsidRPr="00F97DB7">
        <w:rPr>
          <w:rFonts w:asciiTheme="majorBidi" w:hAnsiTheme="majorBidi" w:cstheme="majorBidi"/>
          <w:noProof/>
          <w:sz w:val="24"/>
          <w:szCs w:val="24"/>
        </w:rPr>
        <w:drawing>
          <wp:inline distT="0" distB="0" distL="0" distR="0" wp14:anchorId="18A2400D" wp14:editId="237FE2E7">
            <wp:extent cx="1708785" cy="925195"/>
            <wp:effectExtent l="0" t="0" r="5715" b="8255"/>
            <wp:docPr id="51" name="Picture 51" descr="scale 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cale 4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08785" cy="925195"/>
                    </a:xfrm>
                    <a:prstGeom prst="rect">
                      <a:avLst/>
                    </a:prstGeom>
                    <a:noFill/>
                    <a:ln>
                      <a:noFill/>
                    </a:ln>
                  </pic:spPr>
                </pic:pic>
              </a:graphicData>
            </a:graphic>
          </wp:inline>
        </w:drawing>
      </w:r>
      <w:r w:rsidRPr="00F97DB7">
        <w:rPr>
          <w:rFonts w:asciiTheme="majorBidi" w:hAnsiTheme="majorBidi" w:cstheme="majorBidi"/>
          <w:sz w:val="24"/>
          <w:szCs w:val="24"/>
        </w:rPr>
        <w:br/>
      </w:r>
    </w:p>
    <w:p w:rsidR="00F97DB7" w:rsidRDefault="00F97DB7" w:rsidP="00526DD9">
      <w:pPr>
        <w:numPr>
          <w:ilvl w:val="1"/>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Draw a sketch of the land.</w:t>
      </w: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Default="004C1500" w:rsidP="004C1500">
      <w:pPr>
        <w:spacing w:before="100" w:beforeAutospacing="1" w:after="100" w:afterAutospacing="1" w:line="240" w:lineRule="auto"/>
        <w:ind w:left="1440"/>
        <w:rPr>
          <w:rFonts w:asciiTheme="majorBidi" w:hAnsiTheme="majorBidi" w:cstheme="majorBidi"/>
          <w:sz w:val="24"/>
          <w:szCs w:val="24"/>
        </w:rPr>
      </w:pPr>
    </w:p>
    <w:p w:rsidR="004C1500" w:rsidRPr="00F97DB7" w:rsidRDefault="004C1500" w:rsidP="004C1500">
      <w:pPr>
        <w:spacing w:before="100" w:beforeAutospacing="1" w:after="100" w:afterAutospacing="1" w:line="240" w:lineRule="auto"/>
        <w:ind w:left="1440"/>
        <w:rPr>
          <w:rFonts w:asciiTheme="majorBidi" w:hAnsiTheme="majorBidi" w:cstheme="majorBidi"/>
          <w:sz w:val="24"/>
          <w:szCs w:val="24"/>
        </w:rPr>
      </w:pPr>
    </w:p>
    <w:p w:rsidR="00F97DB7" w:rsidRPr="00F97DB7" w:rsidRDefault="00F97DB7" w:rsidP="00526DD9">
      <w:pPr>
        <w:numPr>
          <w:ilvl w:val="1"/>
          <w:numId w:val="119"/>
        </w:numPr>
        <w:spacing w:before="100" w:beforeAutospacing="1" w:after="100" w:afterAutospacing="1" w:line="240" w:lineRule="auto"/>
        <w:rPr>
          <w:rFonts w:asciiTheme="majorBidi" w:hAnsiTheme="majorBidi" w:cstheme="majorBidi"/>
          <w:sz w:val="24"/>
          <w:szCs w:val="24"/>
        </w:rPr>
      </w:pPr>
      <w:r w:rsidRPr="00F97DB7">
        <w:rPr>
          <w:rFonts w:asciiTheme="majorBidi" w:hAnsiTheme="majorBidi" w:cstheme="majorBidi"/>
          <w:sz w:val="24"/>
          <w:szCs w:val="24"/>
        </w:rPr>
        <w:t>Calculate the area of this piece of land.</w:t>
      </w:r>
    </w:p>
    <w:p w:rsidR="00F97DB7" w:rsidRDefault="00F97DB7" w:rsidP="00F97DB7">
      <w:pPr>
        <w:spacing w:before="100" w:beforeAutospacing="1" w:after="100" w:afterAutospacing="1" w:line="240" w:lineRule="auto"/>
        <w:ind w:left="1440"/>
      </w:pPr>
    </w:p>
    <w:p w:rsidR="00F97DB7" w:rsidRDefault="00F97DB7" w:rsidP="00F97DB7">
      <w:pPr>
        <w:spacing w:before="100" w:beforeAutospacing="1" w:after="100" w:afterAutospacing="1" w:line="240" w:lineRule="auto"/>
        <w:ind w:left="1440"/>
      </w:pPr>
    </w:p>
    <w:p w:rsidR="00F97DB7" w:rsidRDefault="00F97DB7" w:rsidP="00F97DB7">
      <w:pPr>
        <w:spacing w:before="100" w:beforeAutospacing="1" w:after="100" w:afterAutospacing="1" w:line="240" w:lineRule="auto"/>
        <w:ind w:left="1440"/>
      </w:pPr>
    </w:p>
    <w:p w:rsidR="00F97DB7" w:rsidRDefault="00F97DB7" w:rsidP="00F97DB7">
      <w:pPr>
        <w:spacing w:before="100" w:beforeAutospacing="1" w:after="100" w:afterAutospacing="1" w:line="240" w:lineRule="auto"/>
        <w:ind w:left="1440"/>
      </w:pPr>
    </w:p>
    <w:p w:rsidR="004C1500" w:rsidRDefault="004C1500" w:rsidP="00F97DB7">
      <w:pPr>
        <w:spacing w:before="100" w:beforeAutospacing="1" w:after="100" w:afterAutospacing="1" w:line="240" w:lineRule="auto"/>
        <w:ind w:left="1440"/>
      </w:pPr>
    </w:p>
    <w:p w:rsidR="004C1500" w:rsidRDefault="004C1500" w:rsidP="00F97DB7">
      <w:pPr>
        <w:spacing w:before="100" w:beforeAutospacing="1" w:after="100" w:afterAutospacing="1" w:line="240" w:lineRule="auto"/>
        <w:ind w:left="1440"/>
      </w:pPr>
    </w:p>
    <w:p w:rsidR="00F97DB7" w:rsidRDefault="00F97DB7" w:rsidP="00F97DB7">
      <w:pPr>
        <w:spacing w:before="100" w:beforeAutospacing="1" w:after="100" w:afterAutospacing="1" w:line="240" w:lineRule="auto"/>
        <w:ind w:left="1440"/>
      </w:pPr>
    </w:p>
    <w:p w:rsidR="00AF0243" w:rsidRDefault="00016065" w:rsidP="008B4C03">
      <w:pPr>
        <w:pStyle w:val="NoSpacing"/>
        <w:spacing w:line="360" w:lineRule="auto"/>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71552" behindDoc="0" locked="0" layoutInCell="1" allowOverlap="1" wp14:anchorId="029B357E" wp14:editId="175FD162">
            <wp:simplePos x="0" y="0"/>
            <wp:positionH relativeFrom="column">
              <wp:posOffset>-176432</wp:posOffset>
            </wp:positionH>
            <wp:positionV relativeFrom="paragraph">
              <wp:posOffset>-199062</wp:posOffset>
            </wp:positionV>
            <wp:extent cx="7783195" cy="10079990"/>
            <wp:effectExtent l="0" t="0" r="825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Mar 3, 2026, 07_17_02 PM.png"/>
                    <pic:cNvPicPr/>
                  </pic:nvPicPr>
                  <pic:blipFill>
                    <a:blip r:embed="rId47">
                      <a:extLst>
                        <a:ext uri="{28A0092B-C50C-407E-A947-70E740481C1C}">
                          <a14:useLocalDpi xmlns:a14="http://schemas.microsoft.com/office/drawing/2010/main" val="0"/>
                        </a:ext>
                      </a:extLst>
                    </a:blip>
                    <a:stretch>
                      <a:fillRect/>
                    </a:stretch>
                  </pic:blipFill>
                  <pic:spPr>
                    <a:xfrm>
                      <a:off x="0" y="0"/>
                      <a:ext cx="7783195" cy="10079990"/>
                    </a:xfrm>
                    <a:prstGeom prst="rect">
                      <a:avLst/>
                    </a:prstGeom>
                  </pic:spPr>
                </pic:pic>
              </a:graphicData>
            </a:graphic>
            <wp14:sizeRelH relativeFrom="page">
              <wp14:pctWidth>0</wp14:pctWidth>
            </wp14:sizeRelH>
            <wp14:sizeRelV relativeFrom="page">
              <wp14:pctHeight>0</wp14:pctHeight>
            </wp14:sizeRelV>
          </wp:anchor>
        </w:drawing>
      </w:r>
      <w:bookmarkStart w:id="0" w:name="_GoBack"/>
      <w:r w:rsidR="004C1500">
        <w:rPr>
          <w:rFonts w:ascii="Times New Roman" w:eastAsia="Times New Roman" w:hAnsi="Times New Roman" w:cs="Times New Roman"/>
          <w:b/>
          <w:bCs/>
          <w:noProof/>
          <w:sz w:val="24"/>
          <w:szCs w:val="24"/>
        </w:rPr>
        <mc:AlternateContent>
          <mc:Choice Requires="wpg">
            <w:drawing>
              <wp:anchor distT="0" distB="0" distL="114300" distR="114300" simplePos="0" relativeHeight="251752448" behindDoc="0" locked="0" layoutInCell="1" allowOverlap="1" wp14:anchorId="0B20393D" wp14:editId="6E4085F7">
                <wp:simplePos x="0" y="0"/>
                <wp:positionH relativeFrom="column">
                  <wp:posOffset>2562225</wp:posOffset>
                </wp:positionH>
                <wp:positionV relativeFrom="paragraph">
                  <wp:posOffset>43017</wp:posOffset>
                </wp:positionV>
                <wp:extent cx="2350770" cy="186817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0770" cy="1868170"/>
                          <a:chOff x="0" y="0"/>
                          <a:chExt cx="2028306" cy="1936866"/>
                        </a:xfrm>
                      </wpg:grpSpPr>
                      <pic:pic xmlns:pic="http://schemas.openxmlformats.org/drawingml/2006/picture">
                        <pic:nvPicPr>
                          <pic:cNvPr id="71" name="Picture 71"/>
                          <pic:cNvPicPr>
                            <a:picLocks noChangeAspect="1"/>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85" t="5381" r="18829" b="34962"/>
                          <a:stretch/>
                        </pic:blipFill>
                        <pic:spPr bwMode="auto">
                          <a:xfrm>
                            <a:off x="0" y="0"/>
                            <a:ext cx="2028306" cy="193686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2" name="Picture 72"/>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54281" y="322810"/>
                            <a:ext cx="1544084" cy="154413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70" o:spid="_x0000_s1026" style="position:absolute;margin-left:201.75pt;margin-top:3.4pt;width:185.1pt;height:147.1pt;z-index:251752448" coordsize="20283,1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&#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 o:spid="_x0000_s1027" type="#_x0000_t75" style="position:absolute;width:20283;height:1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cFZjBAAAA2wAAAA8AAABkcnMvZG93bnJldi54bWxEj0+LwjAUxO/CfofwFvamqV1Q6ZqKLAp6&#10;9A89v22ebWnzUpqsxm9vBMHjMDO/YZarYDpxpcE1lhVMJwkI4tLqhisF59N2vADhPLLGzjIpuJOD&#10;Vf4xWmKm7Y0PdD36SkQIuwwV1N73mZSurMmgm9ieOHoXOxj0UQ6V1APeItx0Mk2SmTTYcFyosaff&#10;msr2+G8U/G3T733LIRR2t6GCQ7FZNKlSX59h/QPCU/Dv8Ku90wrmU3h+iT9A5g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PcFZjBAAAA2wAAAA8AAAAAAAAAAAAAAAAAnwIA&#10;AGRycy9kb3ducmV2LnhtbFBLBQYAAAAABAAEAPcAAACNAwAAAAA=&#10;">
                  <v:imagedata r:id="rId48" o:title="" croptop="3526f" cropbottom="22913f" cropleft="12508f" cropright="12340f" chromakey="white"/>
                  <v:path arrowok="t"/>
                </v:shape>
                <v:shape id="Picture 72" o:spid="_x0000_s1028" type="#_x0000_t75" style="position:absolute;left:2542;top:3228;width:15441;height:1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Mj5vGAAAA2wAAAA8AAABkcnMvZG93bnJldi54bWxEj0FrwkAUhO9C/8PyCr3pRg9qo6tYrRoP&#10;Fhpb2uNr9jUJzb4N2VXjv3cFocdhZr5hpvPWVOJEjSstK+j3IhDEmdUl5wo+DuvuGITzyBory6Tg&#10;Qg7ms4fOFGNtz/xOp9TnIkDYxaig8L6OpXRZQQZdz9bEwfu1jUEfZJNL3eA5wE0lB1E0lAZLDgsF&#10;1rQsKPtLj0ZBkra7789q87P9Gi6St/7z6371Ein19NguJiA8tf4/fG8nWsFoALcv4Qf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yPm8YAAADbAAAADwAAAAAAAAAAAAAA&#10;AACfAgAAZHJzL2Rvd25yZXYueG1sUEsFBgAAAAAEAAQA9wAAAJIDAAAAAA==&#10;">
                  <v:imagedata r:id="rId49" o:title="" chromakey="white"/>
                  <v:path arrowok="t"/>
                </v:shape>
              </v:group>
            </w:pict>
          </mc:Fallback>
        </mc:AlternateContent>
      </w:r>
      <w:bookmarkEnd w:id="0"/>
    </w:p>
    <w:p w:rsidR="00AF0243" w:rsidRDefault="00AF0243" w:rsidP="0073414F">
      <w:pPr>
        <w:pStyle w:val="NoSpacing"/>
        <w:spacing w:line="360" w:lineRule="auto"/>
        <w:rPr>
          <w:rFonts w:asciiTheme="majorBidi" w:hAnsiTheme="majorBidi" w:cstheme="majorBidi"/>
          <w:sz w:val="24"/>
          <w:szCs w:val="24"/>
        </w:rPr>
      </w:pPr>
    </w:p>
    <w:p w:rsidR="00AF0243" w:rsidRDefault="00AF0243" w:rsidP="0073414F">
      <w:pPr>
        <w:pStyle w:val="NoSpacing"/>
        <w:spacing w:line="360" w:lineRule="auto"/>
        <w:rPr>
          <w:rFonts w:asciiTheme="majorBidi" w:hAnsiTheme="majorBidi" w:cstheme="majorBidi"/>
          <w:sz w:val="24"/>
          <w:szCs w:val="24"/>
        </w:rPr>
      </w:pPr>
    </w:p>
    <w:p w:rsidR="0073414F" w:rsidRPr="0073414F" w:rsidRDefault="0073414F" w:rsidP="0073414F">
      <w:pPr>
        <w:pStyle w:val="NoSpacing"/>
        <w:spacing w:line="360" w:lineRule="auto"/>
        <w:rPr>
          <w:rFonts w:asciiTheme="majorBidi" w:hAnsiTheme="majorBidi" w:cstheme="majorBidi"/>
          <w:sz w:val="24"/>
          <w:szCs w:val="24"/>
        </w:rPr>
      </w:pPr>
      <w:r w:rsidRPr="0073414F">
        <w:rPr>
          <w:rFonts w:asciiTheme="majorBidi" w:hAnsiTheme="majorBidi" w:cstheme="majorBidi"/>
          <w:noProof/>
          <w:sz w:val="24"/>
          <w:szCs w:val="24"/>
        </w:rPr>
        <mc:AlternateContent>
          <mc:Choice Requires="wps">
            <w:drawing>
              <wp:inline distT="0" distB="0" distL="0" distR="0" wp14:anchorId="0C9AE46F" wp14:editId="2D3A3BC9">
                <wp:extent cx="310515" cy="310515"/>
                <wp:effectExtent l="0" t="0" r="0" b="0"/>
                <wp:docPr id="2" name="Rectangle 2" descr="Create Word Doc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 o:spid="_x0000_s1026" alt="Description: Create Word Docs"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" filled="f" stroked="f">
                <o:lock v:ext="edit" aspectratio="t"/>
                <w10:anchorlock/>
              </v:rect>
            </w:pict>
          </mc:Fallback>
        </mc:AlternateContent>
      </w:r>
      <w:r w:rsidRPr="0073414F">
        <w:rPr>
          <w:rFonts w:asciiTheme="majorBidi" w:hAnsiTheme="majorBidi" w:cstheme="majorBidi"/>
          <w:noProof/>
          <w:sz w:val="24"/>
          <w:szCs w:val="24"/>
        </w:rPr>
        <mc:AlternateContent>
          <mc:Choice Requires="wps">
            <w:drawing>
              <wp:inline distT="0" distB="0" distL="0" distR="0" wp14:anchorId="2E14501C" wp14:editId="5C51FD97">
                <wp:extent cx="310515" cy="310515"/>
                <wp:effectExtent l="0" t="0" r="0" b="0"/>
                <wp:docPr id="1" name="Rectangle 1" descr="Create PDF Doc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 o:spid="_x0000_s1026" alt="Description: Create PDF Docs"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" filled="f" stroked="f">
                <o:lock v:ext="edit" aspectratio="t"/>
                <w10:anchorlock/>
              </v:rect>
            </w:pict>
          </mc:Fallback>
        </mc:AlternateContent>
      </w:r>
    </w:p>
    <w:p w:rsidR="0073414F" w:rsidRPr="0073414F" w:rsidRDefault="004C1500" w:rsidP="0073414F">
      <w:pPr>
        <w:pStyle w:val="NoSpacing"/>
        <w:spacing w:line="360" w:lineRule="auto"/>
        <w:rPr>
          <w:rFonts w:asciiTheme="majorBidi" w:hAnsiTheme="majorBidi" w:cstheme="majorBidi"/>
          <w:vanish/>
          <w:sz w:val="24"/>
          <w:szCs w:val="24"/>
        </w:rPr>
      </w:pPr>
      <w:r>
        <w:rPr>
          <w:noProof/>
        </w:rPr>
        <w:drawing>
          <wp:anchor distT="0" distB="0" distL="114300" distR="114300" simplePos="0" relativeHeight="251834368" behindDoc="0" locked="0" layoutInCell="1" allowOverlap="1" wp14:anchorId="261209BD" wp14:editId="1D0C4E10">
            <wp:simplePos x="0" y="0"/>
            <wp:positionH relativeFrom="column">
              <wp:posOffset>2252980</wp:posOffset>
            </wp:positionH>
            <wp:positionV relativeFrom="paragraph">
              <wp:posOffset>827405</wp:posOffset>
            </wp:positionV>
            <wp:extent cx="3147695" cy="944245"/>
            <wp:effectExtent l="0" t="0" r="0" b="0"/>
            <wp:wrapNone/>
            <wp:docPr id="2459" name="Picture 2459" descr="Get Homework Help Now! | Olathe Public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t Homework Help Now! | Olathe Public Library"/>
                    <pic:cNvPicPr>
                      <a:picLocks noChangeAspect="1" noChangeArrowheads="1"/>
                    </pic:cNvPicPr>
                  </pic:nvPicPr>
                  <pic:blipFill>
                    <a:blip r:embed="rId23">
                      <a:clrChange>
                        <a:clrFrom>
                          <a:srgbClr val="DFEEFF"/>
                        </a:clrFrom>
                        <a:clrTo>
                          <a:srgbClr val="DFEEFF">
                            <a:alpha val="0"/>
                          </a:srgbClr>
                        </a:clrTo>
                      </a:clrChange>
                      <a:extLst>
                        <a:ext uri="{BEBA8EAE-BF5A-486C-A8C5-ECC9F3942E4B}">
                          <a14:imgProps xmlns:a14="http://schemas.microsoft.com/office/drawing/2010/main">
                            <a14:imgLayer r:embed="rId24">
                              <a14:imgEffect>
                                <a14:backgroundRemoval t="8943" b="89431" l="3415" r="97805">
                                  <a14:foregroundMark x1="6585" y1="42276" x2="6585" y2="42276"/>
                                  <a14:foregroundMark x1="7805" y1="34146" x2="7805" y2="34146"/>
                                  <a14:foregroundMark x1="11463" y1="31707" x2="11463" y2="31707"/>
                                  <a14:foregroundMark x1="13902" y1="43902" x2="13902" y2="43902"/>
                                  <a14:foregroundMark x1="12927" y1="58537" x2="12927" y2="58537"/>
                                  <a14:foregroundMark x1="19512" y1="49593" x2="19512" y2="49593"/>
                                  <a14:foregroundMark x1="19024" y1="34146" x2="19024" y2="34146"/>
                                  <a14:foregroundMark x1="32927" y1="30081" x2="32927" y2="30081"/>
                                  <a14:foregroundMark x1="31707" y1="50407" x2="31707" y2="50407"/>
                                  <a14:foregroundMark x1="34390" y1="48780" x2="34390" y2="48780"/>
                                  <a14:foregroundMark x1="36098" y1="48780" x2="36098" y2="48780"/>
                                  <a14:foregroundMark x1="37073" y1="56098" x2="37073" y2="56098"/>
                                  <a14:foregroundMark x1="30488" y1="46341" x2="30488" y2="46341"/>
                                  <a14:foregroundMark x1="23659" y1="58537" x2="23659" y2="58537"/>
                                  <a14:foregroundMark x1="44878" y1="36585" x2="44878" y2="36585"/>
                                  <a14:foregroundMark x1="44878" y1="28455" x2="44878" y2="28455"/>
                                  <a14:foregroundMark x1="42683" y1="55285" x2="42683" y2="55285"/>
                                  <a14:foregroundMark x1="12195" y1="65854" x2="12195" y2="65854"/>
                                  <a14:foregroundMark x1="15366" y1="47154" x2="15366" y2="47154"/>
                                  <a14:foregroundMark x1="66585" y1="48780" x2="66585" y2="48780"/>
                                  <a14:foregroundMark x1="68293" y1="34146" x2="68293" y2="34146"/>
                                  <a14:foregroundMark x1="69268" y1="62602" x2="69268" y2="62602"/>
                                  <a14:foregroundMark x1="75854" y1="41463" x2="75854" y2="41463"/>
                                  <a14:foregroundMark x1="78293" y1="30894" x2="78293" y2="30894"/>
                                  <a14:foregroundMark x1="90488" y1="47967" x2="90488" y2="47967"/>
                                  <a14:foregroundMark x1="89024" y1="37398" x2="89024" y2="37398"/>
                                  <a14:foregroundMark x1="88049" y1="52033" x2="88049" y2="52033"/>
                                  <a14:foregroundMark x1="86829" y1="64228" x2="86829" y2="64228"/>
                                  <a14:foregroundMark x1="89756" y1="62602" x2="89756" y2="62602"/>
                                  <a14:foregroundMark x1="91707" y1="67480" x2="91707" y2="67480"/>
                                  <a14:foregroundMark x1="91463" y1="34146" x2="91463" y2="34146"/>
                                  <a14:foregroundMark x1="90732" y1="31707" x2="90732" y2="31707"/>
                                  <a14:foregroundMark x1="30488" y1="60976" x2="30488" y2="60976"/>
                                  <a14:foregroundMark x1="34390" y1="68293" x2="34390" y2="68293"/>
                                  <a14:foregroundMark x1="34634" y1="54472" x2="34634" y2="54472"/>
                                  <a14:foregroundMark x1="91951" y1="56911" x2="91951" y2="56911"/>
                                  <a14:foregroundMark x1="93415" y1="66667" x2="93415" y2="66667"/>
                                  <a14:foregroundMark x1="78049" y1="52846" x2="78049" y2="52846"/>
                                  <a14:foregroundMark x1="52927" y1="34959" x2="52927" y2="34959"/>
                                  <a14:foregroundMark x1="42439" y1="41463" x2="42439" y2="41463"/>
                                  <a14:foregroundMark x1="44878" y1="43089" x2="44878" y2="43089"/>
                                  <a14:foregroundMark x1="44634" y1="32520" x2="44634" y2="325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147695"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14F" w:rsidRPr="0073414F">
        <w:rPr>
          <w:rFonts w:asciiTheme="majorBidi" w:hAnsiTheme="majorBidi" w:cstheme="majorBidi"/>
          <w:vanish/>
          <w:sz w:val="24"/>
          <w:szCs w:val="24"/>
        </w:rPr>
        <w:t>Top of Form</w:t>
      </w:r>
    </w:p>
    <w:p w:rsidR="0073414F" w:rsidRPr="0073414F" w:rsidRDefault="0073414F" w:rsidP="0073414F">
      <w:pPr>
        <w:pStyle w:val="NoSpacing"/>
        <w:spacing w:line="360" w:lineRule="auto"/>
        <w:rPr>
          <w:rFonts w:asciiTheme="majorBidi" w:hAnsiTheme="majorBidi" w:cstheme="majorBidi"/>
          <w:vanish/>
          <w:sz w:val="24"/>
          <w:szCs w:val="24"/>
        </w:rPr>
      </w:pPr>
      <w:r w:rsidRPr="0073414F">
        <w:rPr>
          <w:rFonts w:asciiTheme="majorBidi" w:hAnsiTheme="majorBidi" w:cstheme="majorBidi"/>
          <w:vanish/>
          <w:sz w:val="24"/>
          <w:szCs w:val="24"/>
        </w:rPr>
        <w:t>Bottom of Form</w:t>
      </w:r>
    </w:p>
    <w:p w:rsidR="00CD3657" w:rsidRPr="0073414F" w:rsidRDefault="00CD3657" w:rsidP="0073414F">
      <w:pPr>
        <w:pStyle w:val="NoSpacing"/>
        <w:spacing w:line="360" w:lineRule="auto"/>
        <w:rPr>
          <w:rFonts w:asciiTheme="majorBidi" w:hAnsiTheme="majorBidi" w:cstheme="majorBidi"/>
          <w:sz w:val="24"/>
          <w:szCs w:val="24"/>
        </w:rPr>
      </w:pPr>
    </w:p>
    <w:sectPr w:rsidR="00CD3657" w:rsidRPr="0073414F" w:rsidSect="00CB2922">
      <w:type w:val="continuous"/>
      <w:pgSz w:w="12240" w:h="15840"/>
      <w:pgMar w:top="284" w:right="333" w:bottom="426" w:left="284"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5FBF" w:rsidRDefault="00145FBF" w:rsidP="00CB2922">
      <w:pPr>
        <w:spacing w:after="0" w:line="240" w:lineRule="auto"/>
      </w:pPr>
      <w:r>
        <w:separator/>
      </w:r>
    </w:p>
  </w:endnote>
  <w:endnote w:type="continuationSeparator" w:id="0">
    <w:p w:rsidR="00145FBF" w:rsidRDefault="00145FBF" w:rsidP="00CB29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2922" w:rsidRPr="00CB2922" w:rsidRDefault="00526367" w:rsidP="00CB2922">
    <w:pPr>
      <w:pStyle w:val="Footer"/>
      <w:jc w:val="center"/>
      <w:rPr>
        <w:rFonts w:ascii="Agency FB" w:hAnsi="Agency FB"/>
        <w:b/>
        <w:bCs/>
        <w:sz w:val="20"/>
        <w:szCs w:val="20"/>
      </w:rPr>
    </w:pPr>
    <w:r>
      <w:rPr>
        <w:noProof/>
      </w:rPr>
      <w:drawing>
        <wp:anchor distT="0" distB="0" distL="114300" distR="114300" simplePos="0" relativeHeight="251659264" behindDoc="1" locked="0" layoutInCell="1" allowOverlap="1" wp14:anchorId="714270B2" wp14:editId="1CEA5E38">
          <wp:simplePos x="0" y="0"/>
          <wp:positionH relativeFrom="column">
            <wp:posOffset>6905625</wp:posOffset>
          </wp:positionH>
          <wp:positionV relativeFrom="paragraph">
            <wp:posOffset>246380</wp:posOffset>
          </wp:positionV>
          <wp:extent cx="678815" cy="529590"/>
          <wp:effectExtent l="0" t="0" r="6985" b="3810"/>
          <wp:wrapThrough wrapText="bothSides">
            <wp:wrapPolygon edited="0">
              <wp:start x="0" y="0"/>
              <wp:lineTo x="0" y="20978"/>
              <wp:lineTo x="21216" y="20978"/>
              <wp:lineTo x="21216" y="0"/>
              <wp:lineTo x="0" y="0"/>
            </wp:wrapPolygon>
          </wp:wrapThrough>
          <wp:docPr id="42" name="Picture 42" descr="Girl Test Paper Writing Illustrations - Free Download in SV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Girl Test Paper Writing Illustrations - Free Download in SVG, PNG"/>
                  <pic:cNvPicPr>
                    <a:picLocks noChangeAspect="1" noChangeArrowheads="1"/>
                  </pic:cNvPicPr>
                </pic:nvPicPr>
                <pic:blipFill>
                  <a:blip r:embed="rId1">
                    <a:clrChange>
                      <a:clrFrom>
                        <a:srgbClr val="EDFFE7"/>
                      </a:clrFrom>
                      <a:clrTo>
                        <a:srgbClr val="EDFFE7">
                          <a:alpha val="0"/>
                        </a:srgbClr>
                      </a:clrTo>
                    </a:clrChange>
                    <a:extLst>
                      <a:ext uri="{28A0092B-C50C-407E-A947-70E740481C1C}">
                        <a14:useLocalDpi xmlns:a14="http://schemas.microsoft.com/office/drawing/2010/main" val="0"/>
                      </a:ext>
                    </a:extLst>
                  </a:blip>
                  <a:srcRect/>
                  <a:stretch>
                    <a:fillRect/>
                  </a:stretch>
                </pic:blipFill>
                <pic:spPr bwMode="auto">
                  <a:xfrm>
                    <a:off x="0" y="0"/>
                    <a:ext cx="678815" cy="52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B2922" w:rsidRPr="00CB2922">
      <w:rPr>
        <w:rFonts w:ascii="Agency FB" w:hAnsi="Agency FB"/>
        <w:b/>
        <w:bCs/>
        <w:sz w:val="20"/>
        <w:szCs w:val="20"/>
      </w:rPr>
      <w:t>SENIOR SCHOOL CURRICULUM</w:t>
    </w:r>
    <w:r w:rsidR="00CB2922">
      <w:rPr>
        <w:rFonts w:ascii="Agency FB" w:hAnsi="Agency FB"/>
        <w:b/>
        <w:bCs/>
        <w:sz w:val="20"/>
        <w:szCs w:val="20"/>
      </w:rPr>
      <w:t xml:space="preserve">                     </w:t>
    </w:r>
    <w:r w:rsidR="00CB2922" w:rsidRPr="00CB2922">
      <w:rPr>
        <w:rFonts w:ascii="Agency FB" w:hAnsi="Agency FB"/>
        <w:b/>
        <w:bCs/>
        <w:sz w:val="20"/>
        <w:szCs w:val="20"/>
      </w:rPr>
      <w:t xml:space="preserve"> GRADE 10</w:t>
    </w:r>
    <w:r w:rsidR="00CB2922">
      <w:rPr>
        <w:rFonts w:ascii="Agency FB" w:hAnsi="Agency FB"/>
        <w:b/>
        <w:bCs/>
        <w:sz w:val="20"/>
        <w:szCs w:val="20"/>
      </w:rPr>
      <w:t xml:space="preserve">                      </w:t>
    </w:r>
    <w:r w:rsidR="00CB2922" w:rsidRPr="00CB2922">
      <w:rPr>
        <w:rFonts w:ascii="Agency FB" w:hAnsi="Agency FB"/>
        <w:b/>
        <w:bCs/>
        <w:sz w:val="20"/>
        <w:szCs w:val="20"/>
      </w:rPr>
      <w:t xml:space="preserve"> APRIL HOMEWORK 2026       </w:t>
    </w:r>
    <w:r w:rsidR="00CB2922">
      <w:rPr>
        <w:rFonts w:ascii="Agency FB" w:hAnsi="Agency FB"/>
        <w:b/>
        <w:bCs/>
        <w:sz w:val="20"/>
        <w:szCs w:val="20"/>
      </w:rPr>
      <w:t xml:space="preserve">     </w:t>
    </w:r>
    <w:r w:rsidR="00CB2922" w:rsidRPr="00CB2922">
      <w:rPr>
        <w:rFonts w:ascii="Agency FB" w:hAnsi="Agency FB"/>
        <w:b/>
        <w:bCs/>
        <w:sz w:val="20"/>
        <w:szCs w:val="20"/>
      </w:rPr>
      <w:t xml:space="preserve">        COMPETENCE ASSESSMENT GROUP</w:t>
    </w:r>
  </w:p>
  <w:p w:rsidR="00CB2922" w:rsidRDefault="00CB29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5FBF" w:rsidRDefault="00145FBF" w:rsidP="00CB2922">
      <w:pPr>
        <w:spacing w:after="0" w:line="240" w:lineRule="auto"/>
      </w:pPr>
      <w:r>
        <w:separator/>
      </w:r>
    </w:p>
  </w:footnote>
  <w:footnote w:type="continuationSeparator" w:id="0">
    <w:p w:rsidR="00145FBF" w:rsidRDefault="00145FBF" w:rsidP="00CB29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A991"/>
    <w:multiLevelType w:val="multilevel"/>
    <w:tmpl w:val="3EB65D3A"/>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1">
    <w:nsid w:val="00476444"/>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0C4FFB"/>
    <w:multiLevelType w:val="multilevel"/>
    <w:tmpl w:val="2C0C5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5571D94"/>
    <w:multiLevelType w:val="multilevel"/>
    <w:tmpl w:val="B57AB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365CC5"/>
    <w:multiLevelType w:val="hybridMultilevel"/>
    <w:tmpl w:val="BF7C7E6E"/>
    <w:lvl w:ilvl="0" w:tplc="0409001B">
      <w:start w:val="1"/>
      <w:numFmt w:val="lowerRoman"/>
      <w:lvlText w:val="%1."/>
      <w:lvlJc w:val="right"/>
      <w:pPr>
        <w:ind w:left="720" w:hanging="360"/>
      </w:pPr>
    </w:lvl>
    <w:lvl w:ilvl="1" w:tplc="BC56A866">
      <w:start w:val="1"/>
      <w:numFmt w:val="decimal"/>
      <w:lvlText w:val="%2."/>
      <w:lvlJc w:val="left"/>
      <w:pPr>
        <w:ind w:left="502"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4F1961"/>
    <w:multiLevelType w:val="hybridMultilevel"/>
    <w:tmpl w:val="AE5211E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7848A5"/>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8C93C98"/>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A61683D"/>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AD70B74"/>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E02148A"/>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EDD749D"/>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F2D6ACD"/>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02D2FE0"/>
    <w:multiLevelType w:val="multilevel"/>
    <w:tmpl w:val="034603B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0C344B2"/>
    <w:multiLevelType w:val="multilevel"/>
    <w:tmpl w:val="EE5E4CA8"/>
    <w:lvl w:ilvl="0">
      <w:start w:val="18"/>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3060C2B"/>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35013C3"/>
    <w:multiLevelType w:val="hybridMultilevel"/>
    <w:tmpl w:val="94DEA77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4F668DC"/>
    <w:multiLevelType w:val="multilevel"/>
    <w:tmpl w:val="A5120D1A"/>
    <w:lvl w:ilvl="0">
      <w:start w:val="1"/>
      <w:numFmt w:val="decimal"/>
      <w:lvlText w:val="%1."/>
      <w:lvlJc w:val="left"/>
      <w:pPr>
        <w:tabs>
          <w:tab w:val="num" w:pos="720"/>
        </w:tabs>
        <w:ind w:left="720" w:hanging="360"/>
      </w:pPr>
    </w:lvl>
    <w:lvl w:ilvl="1">
      <w:start w:val="1"/>
      <w:numFmt w:val="lowerLetter"/>
      <w:lvlText w:val="%2."/>
      <w:lvlJc w:val="lef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5773152"/>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67A69A7"/>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175423AD"/>
    <w:multiLevelType w:val="multilevel"/>
    <w:tmpl w:val="A53EE3B4"/>
    <w:lvl w:ilvl="0">
      <w:start w:val="8"/>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19574AE8"/>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A153E5D"/>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A450998"/>
    <w:multiLevelType w:val="hybridMultilevel"/>
    <w:tmpl w:val="8520875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B7B7F94"/>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1BF53C86"/>
    <w:multiLevelType w:val="multilevel"/>
    <w:tmpl w:val="2C0C5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C692473"/>
    <w:multiLevelType w:val="multilevel"/>
    <w:tmpl w:val="4FA03E7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02"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D50400F"/>
    <w:multiLevelType w:val="multilevel"/>
    <w:tmpl w:val="98C2F6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DA205F5"/>
    <w:multiLevelType w:val="hybridMultilevel"/>
    <w:tmpl w:val="4B54454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13E70B2"/>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21E22156"/>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22D4234"/>
    <w:multiLevelType w:val="multilevel"/>
    <w:tmpl w:val="3196A676"/>
    <w:lvl w:ilvl="0">
      <w:start w:val="1"/>
      <w:numFmt w:val="decimal"/>
      <w:lvlText w:val="%1."/>
      <w:lvlJc w:val="left"/>
      <w:pPr>
        <w:tabs>
          <w:tab w:val="num" w:pos="720"/>
        </w:tabs>
        <w:ind w:left="720" w:hanging="360"/>
      </w:pPr>
    </w:lvl>
    <w:lvl w:ilvl="1">
      <w:start w:val="1"/>
      <w:numFmt w:val="lowerLetter"/>
      <w:lvlText w:val="%2."/>
      <w:lvlJc w:val="lef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22640276"/>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2283258C"/>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22B06F24"/>
    <w:multiLevelType w:val="hybridMultilevel"/>
    <w:tmpl w:val="EAC6334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32E49EA"/>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2495105A"/>
    <w:multiLevelType w:val="multilevel"/>
    <w:tmpl w:val="15687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52E13A3"/>
    <w:multiLevelType w:val="hybridMultilevel"/>
    <w:tmpl w:val="04DCA6F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81B3D19"/>
    <w:multiLevelType w:val="hybridMultilevel"/>
    <w:tmpl w:val="9788E69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86F5518"/>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289476AF"/>
    <w:multiLevelType w:val="hybridMultilevel"/>
    <w:tmpl w:val="ACE0A95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8D07F63"/>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29876B5E"/>
    <w:multiLevelType w:val="multilevel"/>
    <w:tmpl w:val="76FAC972"/>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A1B7B2F"/>
    <w:multiLevelType w:val="hybridMultilevel"/>
    <w:tmpl w:val="08A4E8F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A437D30"/>
    <w:multiLevelType w:val="multilevel"/>
    <w:tmpl w:val="C964A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BD12773"/>
    <w:multiLevelType w:val="multilevel"/>
    <w:tmpl w:val="67301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2C4D4337"/>
    <w:multiLevelType w:val="multilevel"/>
    <w:tmpl w:val="C6F2D44A"/>
    <w:lvl w:ilvl="0">
      <w:start w:val="1"/>
      <w:numFmt w:val="lowerRoman"/>
      <w:lvlText w:val="%1."/>
      <w:lvlJc w:val="right"/>
      <w:pPr>
        <w:ind w:left="720" w:hanging="360"/>
      </w:pPr>
      <w:rPr>
        <w:rFonts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47">
    <w:nsid w:val="2D432F6C"/>
    <w:multiLevelType w:val="multilevel"/>
    <w:tmpl w:val="1E24B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D5F5589"/>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2ED42AA7"/>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2EF40C24"/>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2F6B5E26"/>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325767F5"/>
    <w:multiLevelType w:val="hybridMultilevel"/>
    <w:tmpl w:val="DDEC60D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2E255E5"/>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335050C0"/>
    <w:multiLevelType w:val="hybridMultilevel"/>
    <w:tmpl w:val="4E56916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3FF6C6C"/>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359D7E61"/>
    <w:multiLevelType w:val="hybridMultilevel"/>
    <w:tmpl w:val="457C2C3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7236B8B"/>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392C00E5"/>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39AA7F56"/>
    <w:multiLevelType w:val="hybridMultilevel"/>
    <w:tmpl w:val="9788E69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D261F71"/>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3E5B6A7C"/>
    <w:multiLevelType w:val="hybridMultilevel"/>
    <w:tmpl w:val="C292E29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F1001EF"/>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400408BB"/>
    <w:multiLevelType w:val="multilevel"/>
    <w:tmpl w:val="4502D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400B2703"/>
    <w:multiLevelType w:val="multilevel"/>
    <w:tmpl w:val="B8C87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0827198"/>
    <w:multiLevelType w:val="hybridMultilevel"/>
    <w:tmpl w:val="45F05D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17D08C5"/>
    <w:multiLevelType w:val="hybridMultilevel"/>
    <w:tmpl w:val="4770E3C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22C4159"/>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42D240FC"/>
    <w:multiLevelType w:val="hybridMultilevel"/>
    <w:tmpl w:val="9F90BE9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3A609C0"/>
    <w:multiLevelType w:val="multilevel"/>
    <w:tmpl w:val="2C0C5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458C4FF1"/>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45D54E04"/>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45ED5F02"/>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47037760"/>
    <w:multiLevelType w:val="multilevel"/>
    <w:tmpl w:val="E4BA75AA"/>
    <w:lvl w:ilvl="0">
      <w:start w:val="1"/>
      <w:numFmt w:val="decimal"/>
      <w:lvlText w:val="%1."/>
      <w:lvlJc w:val="left"/>
      <w:pPr>
        <w:tabs>
          <w:tab w:val="num" w:pos="720"/>
        </w:tabs>
        <w:ind w:left="720" w:hanging="360"/>
      </w:pPr>
    </w:lvl>
    <w:lvl w:ilvl="1">
      <w:start w:val="1"/>
      <w:numFmt w:val="lowerRoman"/>
      <w:lvlText w:val="%2."/>
      <w:lvlJc w:val="righ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48F52872"/>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490752FA"/>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492F415C"/>
    <w:multiLevelType w:val="multilevel"/>
    <w:tmpl w:val="7450963C"/>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4A3512CA"/>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4C1F75CE"/>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4C830F0A"/>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4F220869"/>
    <w:multiLevelType w:val="multilevel"/>
    <w:tmpl w:val="A5120D1A"/>
    <w:lvl w:ilvl="0">
      <w:start w:val="1"/>
      <w:numFmt w:val="decimal"/>
      <w:lvlText w:val="%1."/>
      <w:lvlJc w:val="left"/>
      <w:pPr>
        <w:tabs>
          <w:tab w:val="num" w:pos="720"/>
        </w:tabs>
        <w:ind w:left="720" w:hanging="360"/>
      </w:pPr>
    </w:lvl>
    <w:lvl w:ilvl="1">
      <w:start w:val="1"/>
      <w:numFmt w:val="lowerLetter"/>
      <w:lvlText w:val="%2."/>
      <w:lvlJc w:val="lef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517C58B7"/>
    <w:multiLevelType w:val="multilevel"/>
    <w:tmpl w:val="475AA1F0"/>
    <w:lvl w:ilvl="0">
      <w:start w:val="1"/>
      <w:numFmt w:val="decimal"/>
      <w:lvlText w:val="%1."/>
      <w:lvlJc w:val="left"/>
      <w:pPr>
        <w:tabs>
          <w:tab w:val="num" w:pos="720"/>
        </w:tabs>
        <w:ind w:left="720" w:hanging="360"/>
      </w:pPr>
    </w:lvl>
    <w:lvl w:ilvl="1">
      <w:start w:val="1"/>
      <w:numFmt w:val="lowerLetter"/>
      <w:lvlText w:val="%2."/>
      <w:lvlJc w:val="lef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55BD09DC"/>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57FB7F64"/>
    <w:multiLevelType w:val="multilevel"/>
    <w:tmpl w:val="EF2AE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58A04966"/>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594F6585"/>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5A37438D"/>
    <w:multiLevelType w:val="multilevel"/>
    <w:tmpl w:val="816210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5C073512"/>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5C805471"/>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5CD9336F"/>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5E035605"/>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5E5D67DB"/>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5E9137E6"/>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5F575C41"/>
    <w:multiLevelType w:val="multilevel"/>
    <w:tmpl w:val="2C0C5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5F7D0BA2"/>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5FC60A3C"/>
    <w:multiLevelType w:val="multilevel"/>
    <w:tmpl w:val="BE2A0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609A45CF"/>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61BC3B95"/>
    <w:multiLevelType w:val="hybridMultilevel"/>
    <w:tmpl w:val="0904431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2C26D9F"/>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63823559"/>
    <w:multiLevelType w:val="hybridMultilevel"/>
    <w:tmpl w:val="A808B57E"/>
    <w:lvl w:ilvl="0" w:tplc="6716174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640432BE"/>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nsid w:val="654253E1"/>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65AF48B5"/>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663A1501"/>
    <w:multiLevelType w:val="multilevel"/>
    <w:tmpl w:val="08445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68460800"/>
    <w:multiLevelType w:val="multilevel"/>
    <w:tmpl w:val="2C0C5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69857082"/>
    <w:multiLevelType w:val="multilevel"/>
    <w:tmpl w:val="06F4290A"/>
    <w:lvl w:ilvl="0">
      <w:start w:val="1"/>
      <w:numFmt w:val="decimal"/>
      <w:lvlText w:val="%1."/>
      <w:lvlJc w:val="left"/>
      <w:pPr>
        <w:tabs>
          <w:tab w:val="num" w:pos="720"/>
        </w:tabs>
        <w:ind w:left="720" w:hanging="360"/>
      </w:pPr>
    </w:lvl>
    <w:lvl w:ilvl="1">
      <w:start w:val="1"/>
      <w:numFmt w:val="lowerLetter"/>
      <w:lvlText w:val="%2."/>
      <w:lvlJc w:val="lef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699541D1"/>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69E6625D"/>
    <w:multiLevelType w:val="hybridMultilevel"/>
    <w:tmpl w:val="65224C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6AC12DA7"/>
    <w:multiLevelType w:val="multilevel"/>
    <w:tmpl w:val="6A966E2A"/>
    <w:lvl w:ilvl="0">
      <w:start w:val="1"/>
      <w:numFmt w:val="decimal"/>
      <w:lvlText w:val="%1."/>
      <w:lvlJc w:val="left"/>
      <w:pPr>
        <w:tabs>
          <w:tab w:val="num" w:pos="720"/>
        </w:tabs>
        <w:ind w:left="720" w:hanging="360"/>
      </w:pPr>
    </w:lvl>
    <w:lvl w:ilvl="1">
      <w:start w:val="1"/>
      <w:numFmt w:val="lowerRoman"/>
      <w:lvlText w:val="%2."/>
      <w:lvlJc w:val="right"/>
      <w:pPr>
        <w:ind w:left="644"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6AED4B09"/>
    <w:multiLevelType w:val="multilevel"/>
    <w:tmpl w:val="2C0C53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6B5F7349"/>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6CD44097"/>
    <w:multiLevelType w:val="hybridMultilevel"/>
    <w:tmpl w:val="1D9C695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6DDD07FC"/>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6E04507A"/>
    <w:multiLevelType w:val="multilevel"/>
    <w:tmpl w:val="610EA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6E476218"/>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6E5C2013"/>
    <w:multiLevelType w:val="hybridMultilevel"/>
    <w:tmpl w:val="5BCAD9F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6E725074"/>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6E7C6BB7"/>
    <w:multiLevelType w:val="multilevel"/>
    <w:tmpl w:val="EE5E4CA8"/>
    <w:lvl w:ilvl="0">
      <w:start w:val="18"/>
      <w:numFmt w:val="decimal"/>
      <w:lvlText w:val="%1."/>
      <w:lvlJc w:val="left"/>
      <w:pPr>
        <w:tabs>
          <w:tab w:val="num" w:pos="720"/>
        </w:tabs>
        <w:ind w:left="720" w:hanging="360"/>
      </w:pPr>
    </w:lvl>
    <w:lvl w:ilvl="1">
      <w:start w:val="1"/>
      <w:numFmt w:val="low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6EAA3615"/>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6F6C4541"/>
    <w:multiLevelType w:val="hybridMultilevel"/>
    <w:tmpl w:val="1FE62AB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727C5336"/>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758E12FB"/>
    <w:multiLevelType w:val="multilevel"/>
    <w:tmpl w:val="BE2AC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77387834"/>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7A735556"/>
    <w:multiLevelType w:val="multilevel"/>
    <w:tmpl w:val="21AC0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7BD26C31"/>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7D0E57A7"/>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7D0E6502"/>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7E8A5460"/>
    <w:multiLevelType w:val="multilevel"/>
    <w:tmpl w:val="D03E65EC"/>
    <w:lvl w:ilvl="0">
      <w:start w:val="1"/>
      <w:numFmt w:val="decimal"/>
      <w:lvlText w:val="%1."/>
      <w:lvlJc w:val="left"/>
      <w:pPr>
        <w:tabs>
          <w:tab w:val="num" w:pos="720"/>
        </w:tabs>
        <w:ind w:left="720" w:hanging="360"/>
      </w:pPr>
    </w:lvl>
    <w:lvl w:ilvl="1">
      <w:start w:val="1"/>
      <w:numFmt w:val="lowerRoman"/>
      <w:lvlText w:val="%2."/>
      <w:lvlJc w:val="left"/>
      <w:pPr>
        <w:ind w:left="72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5"/>
  </w:num>
  <w:num w:numId="2">
    <w:abstractNumId w:val="34"/>
  </w:num>
  <w:num w:numId="3">
    <w:abstractNumId w:val="80"/>
  </w:num>
  <w:num w:numId="4">
    <w:abstractNumId w:val="20"/>
  </w:num>
  <w:num w:numId="5">
    <w:abstractNumId w:val="14"/>
  </w:num>
  <w:num w:numId="6">
    <w:abstractNumId w:val="81"/>
  </w:num>
  <w:num w:numId="7">
    <w:abstractNumId w:val="105"/>
  </w:num>
  <w:num w:numId="8">
    <w:abstractNumId w:val="31"/>
  </w:num>
  <w:num w:numId="9">
    <w:abstractNumId w:val="17"/>
  </w:num>
  <w:num w:numId="10">
    <w:abstractNumId w:val="90"/>
  </w:num>
  <w:num w:numId="11">
    <w:abstractNumId w:val="67"/>
  </w:num>
  <w:num w:numId="12">
    <w:abstractNumId w:val="71"/>
  </w:num>
  <w:num w:numId="13">
    <w:abstractNumId w:val="76"/>
  </w:num>
  <w:num w:numId="14">
    <w:abstractNumId w:val="108"/>
  </w:num>
  <w:num w:numId="15">
    <w:abstractNumId w:val="91"/>
  </w:num>
  <w:num w:numId="16">
    <w:abstractNumId w:val="96"/>
  </w:num>
  <w:num w:numId="17">
    <w:abstractNumId w:val="29"/>
  </w:num>
  <w:num w:numId="18">
    <w:abstractNumId w:val="5"/>
  </w:num>
  <w:num w:numId="19">
    <w:abstractNumId w:val="92"/>
  </w:num>
  <w:num w:numId="20">
    <w:abstractNumId w:val="35"/>
  </w:num>
  <w:num w:numId="21">
    <w:abstractNumId w:val="51"/>
  </w:num>
  <w:num w:numId="22">
    <w:abstractNumId w:val="9"/>
  </w:num>
  <w:num w:numId="23">
    <w:abstractNumId w:val="10"/>
  </w:num>
  <w:num w:numId="24">
    <w:abstractNumId w:val="41"/>
  </w:num>
  <w:num w:numId="25">
    <w:abstractNumId w:val="22"/>
  </w:num>
  <w:num w:numId="26">
    <w:abstractNumId w:val="53"/>
  </w:num>
  <w:num w:numId="27">
    <w:abstractNumId w:val="98"/>
  </w:num>
  <w:num w:numId="28">
    <w:abstractNumId w:val="88"/>
  </w:num>
  <w:num w:numId="29">
    <w:abstractNumId w:val="62"/>
  </w:num>
  <w:num w:numId="30">
    <w:abstractNumId w:val="79"/>
  </w:num>
  <w:num w:numId="31">
    <w:abstractNumId w:val="6"/>
  </w:num>
  <w:num w:numId="32">
    <w:abstractNumId w:val="57"/>
  </w:num>
  <w:num w:numId="33">
    <w:abstractNumId w:val="66"/>
  </w:num>
  <w:num w:numId="34">
    <w:abstractNumId w:val="65"/>
  </w:num>
  <w:num w:numId="35">
    <w:abstractNumId w:val="56"/>
  </w:num>
  <w:num w:numId="36">
    <w:abstractNumId w:val="54"/>
  </w:num>
  <w:num w:numId="37">
    <w:abstractNumId w:val="40"/>
  </w:num>
  <w:num w:numId="38">
    <w:abstractNumId w:val="43"/>
  </w:num>
  <w:num w:numId="39">
    <w:abstractNumId w:val="61"/>
  </w:num>
  <w:num w:numId="40">
    <w:abstractNumId w:val="59"/>
  </w:num>
  <w:num w:numId="41">
    <w:abstractNumId w:val="38"/>
  </w:num>
  <w:num w:numId="42">
    <w:abstractNumId w:val="23"/>
  </w:num>
  <w:num w:numId="43">
    <w:abstractNumId w:val="16"/>
  </w:num>
  <w:num w:numId="44">
    <w:abstractNumId w:val="37"/>
  </w:num>
  <w:num w:numId="45">
    <w:abstractNumId w:val="119"/>
  </w:num>
  <w:num w:numId="46">
    <w:abstractNumId w:val="68"/>
  </w:num>
  <w:num w:numId="47">
    <w:abstractNumId w:val="44"/>
  </w:num>
  <w:num w:numId="48">
    <w:abstractNumId w:val="42"/>
  </w:num>
  <w:num w:numId="49">
    <w:abstractNumId w:val="52"/>
  </w:num>
  <w:num w:numId="50">
    <w:abstractNumId w:val="26"/>
  </w:num>
  <w:num w:numId="51">
    <w:abstractNumId w:val="107"/>
  </w:num>
  <w:num w:numId="52">
    <w:abstractNumId w:val="28"/>
  </w:num>
  <w:num w:numId="53">
    <w:abstractNumId w:val="97"/>
  </w:num>
  <w:num w:numId="54">
    <w:abstractNumId w:val="99"/>
  </w:num>
  <w:num w:numId="55">
    <w:abstractNumId w:val="4"/>
  </w:num>
  <w:num w:numId="56">
    <w:abstractNumId w:val="47"/>
  </w:num>
  <w:num w:numId="57">
    <w:abstractNumId w:val="63"/>
  </w:num>
  <w:num w:numId="58">
    <w:abstractNumId w:val="113"/>
  </w:num>
  <w:num w:numId="59">
    <w:abstractNumId w:val="86"/>
  </w:num>
  <w:num w:numId="60">
    <w:abstractNumId w:val="55"/>
  </w:num>
  <w:num w:numId="61">
    <w:abstractNumId w:val="123"/>
  </w:num>
  <w:num w:numId="62">
    <w:abstractNumId w:val="83"/>
  </w:num>
  <w:num w:numId="63">
    <w:abstractNumId w:val="27"/>
  </w:num>
  <w:num w:numId="64">
    <w:abstractNumId w:val="13"/>
  </w:num>
  <w:num w:numId="65">
    <w:abstractNumId w:val="45"/>
  </w:num>
  <w:num w:numId="66">
    <w:abstractNumId w:val="25"/>
  </w:num>
  <w:num w:numId="67">
    <w:abstractNumId w:val="104"/>
  </w:num>
  <w:num w:numId="68">
    <w:abstractNumId w:val="58"/>
  </w:num>
  <w:num w:numId="69">
    <w:abstractNumId w:val="24"/>
  </w:num>
  <w:num w:numId="70">
    <w:abstractNumId w:val="124"/>
  </w:num>
  <w:num w:numId="71">
    <w:abstractNumId w:val="32"/>
  </w:num>
  <w:num w:numId="72">
    <w:abstractNumId w:val="75"/>
  </w:num>
  <w:num w:numId="73">
    <w:abstractNumId w:val="102"/>
  </w:num>
  <w:num w:numId="74">
    <w:abstractNumId w:val="50"/>
  </w:num>
  <w:num w:numId="75">
    <w:abstractNumId w:val="120"/>
  </w:num>
  <w:num w:numId="76">
    <w:abstractNumId w:val="116"/>
  </w:num>
  <w:num w:numId="77">
    <w:abstractNumId w:val="82"/>
  </w:num>
  <w:num w:numId="78">
    <w:abstractNumId w:val="93"/>
  </w:num>
  <w:num w:numId="79">
    <w:abstractNumId w:val="100"/>
  </w:num>
  <w:num w:numId="80">
    <w:abstractNumId w:val="84"/>
  </w:num>
  <w:num w:numId="81">
    <w:abstractNumId w:val="69"/>
  </w:num>
  <w:num w:numId="82">
    <w:abstractNumId w:val="74"/>
  </w:num>
  <w:num w:numId="83">
    <w:abstractNumId w:val="73"/>
  </w:num>
  <w:num w:numId="84">
    <w:abstractNumId w:val="18"/>
  </w:num>
  <w:num w:numId="85">
    <w:abstractNumId w:val="30"/>
  </w:num>
  <w:num w:numId="86">
    <w:abstractNumId w:val="114"/>
  </w:num>
  <w:num w:numId="87">
    <w:abstractNumId w:val="87"/>
  </w:num>
  <w:num w:numId="88">
    <w:abstractNumId w:val="48"/>
  </w:num>
  <w:num w:numId="89">
    <w:abstractNumId w:val="70"/>
  </w:num>
  <w:num w:numId="90">
    <w:abstractNumId w:val="7"/>
  </w:num>
  <w:num w:numId="91">
    <w:abstractNumId w:val="94"/>
  </w:num>
  <w:num w:numId="92">
    <w:abstractNumId w:val="112"/>
  </w:num>
  <w:num w:numId="93">
    <w:abstractNumId w:val="49"/>
  </w:num>
  <w:num w:numId="94">
    <w:abstractNumId w:val="78"/>
  </w:num>
  <w:num w:numId="95">
    <w:abstractNumId w:val="39"/>
  </w:num>
  <w:num w:numId="96">
    <w:abstractNumId w:val="2"/>
  </w:num>
  <w:num w:numId="97">
    <w:abstractNumId w:val="125"/>
  </w:num>
  <w:num w:numId="98">
    <w:abstractNumId w:val="12"/>
  </w:num>
  <w:num w:numId="99">
    <w:abstractNumId w:val="77"/>
  </w:num>
  <w:num w:numId="100">
    <w:abstractNumId w:val="126"/>
  </w:num>
  <w:num w:numId="101">
    <w:abstractNumId w:val="85"/>
  </w:num>
  <w:num w:numId="102">
    <w:abstractNumId w:val="106"/>
  </w:num>
  <w:num w:numId="103">
    <w:abstractNumId w:val="8"/>
  </w:num>
  <w:num w:numId="104">
    <w:abstractNumId w:val="15"/>
  </w:num>
  <w:num w:numId="105">
    <w:abstractNumId w:val="33"/>
  </w:num>
  <w:num w:numId="106">
    <w:abstractNumId w:val="11"/>
  </w:num>
  <w:num w:numId="107">
    <w:abstractNumId w:val="60"/>
  </w:num>
  <w:num w:numId="108">
    <w:abstractNumId w:val="127"/>
  </w:num>
  <w:num w:numId="109">
    <w:abstractNumId w:val="19"/>
  </w:num>
  <w:num w:numId="110">
    <w:abstractNumId w:val="122"/>
  </w:num>
  <w:num w:numId="111">
    <w:abstractNumId w:val="21"/>
  </w:num>
  <w:num w:numId="112">
    <w:abstractNumId w:val="89"/>
  </w:num>
  <w:num w:numId="113">
    <w:abstractNumId w:val="1"/>
  </w:num>
  <w:num w:numId="114">
    <w:abstractNumId w:val="110"/>
  </w:num>
  <w:num w:numId="115">
    <w:abstractNumId w:val="118"/>
  </w:num>
  <w:num w:numId="116">
    <w:abstractNumId w:val="72"/>
  </w:num>
  <w:num w:numId="117">
    <w:abstractNumId w:val="0"/>
  </w:num>
  <w:num w:numId="118">
    <w:abstractNumId w:val="109"/>
  </w:num>
  <w:num w:numId="119">
    <w:abstractNumId w:val="111"/>
  </w:num>
  <w:num w:numId="120">
    <w:abstractNumId w:val="46"/>
  </w:num>
  <w:num w:numId="121">
    <w:abstractNumId w:val="101"/>
  </w:num>
  <w:num w:numId="122">
    <w:abstractNumId w:val="117"/>
  </w:num>
  <w:num w:numId="123">
    <w:abstractNumId w:val="64"/>
  </w:num>
  <w:num w:numId="124">
    <w:abstractNumId w:val="3"/>
  </w:num>
  <w:num w:numId="125">
    <w:abstractNumId w:val="36"/>
  </w:num>
  <w:num w:numId="126">
    <w:abstractNumId w:val="95"/>
  </w:num>
  <w:num w:numId="127">
    <w:abstractNumId w:val="103"/>
  </w:num>
  <w:num w:numId="128">
    <w:abstractNumId w:val="121"/>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displayBackgroundShape/>
  <w:documentProtection w:edit="forms" w:enforcement="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414F"/>
    <w:rsid w:val="00016065"/>
    <w:rsid w:val="00050FCC"/>
    <w:rsid w:val="00136CA9"/>
    <w:rsid w:val="00145FBF"/>
    <w:rsid w:val="001B4F6C"/>
    <w:rsid w:val="001B7613"/>
    <w:rsid w:val="0025151A"/>
    <w:rsid w:val="00367827"/>
    <w:rsid w:val="003E3DB7"/>
    <w:rsid w:val="00437E51"/>
    <w:rsid w:val="004C1500"/>
    <w:rsid w:val="004D1F1E"/>
    <w:rsid w:val="00526367"/>
    <w:rsid w:val="00526DD9"/>
    <w:rsid w:val="00562D3A"/>
    <w:rsid w:val="00695107"/>
    <w:rsid w:val="0073414F"/>
    <w:rsid w:val="007E26F9"/>
    <w:rsid w:val="00810477"/>
    <w:rsid w:val="00882FE9"/>
    <w:rsid w:val="008B4C03"/>
    <w:rsid w:val="009F38E0"/>
    <w:rsid w:val="00AF0243"/>
    <w:rsid w:val="00B06B91"/>
    <w:rsid w:val="00C043CE"/>
    <w:rsid w:val="00CA2D38"/>
    <w:rsid w:val="00CB2922"/>
    <w:rsid w:val="00CD3657"/>
    <w:rsid w:val="00EE137E"/>
    <w:rsid w:val="00EF6D72"/>
    <w:rsid w:val="00F97DB7"/>
    <w:rsid w:val="00FC3361"/>
    <w:rsid w:val="00FC758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73414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73414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73414F"/>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F97DB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1047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97DB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414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73414F"/>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73414F"/>
    <w:rPr>
      <w:rFonts w:ascii="Times New Roman" w:eastAsia="Times New Roman" w:hAnsi="Times New Roman" w:cs="Times New Roman"/>
      <w:b/>
      <w:bCs/>
      <w:sz w:val="27"/>
      <w:szCs w:val="27"/>
    </w:rPr>
  </w:style>
  <w:style w:type="character" w:customStyle="1" w:styleId="sr-only">
    <w:name w:val="sr-only"/>
    <w:basedOn w:val="DefaultParagraphFont"/>
    <w:rsid w:val="0073414F"/>
  </w:style>
  <w:style w:type="paragraph" w:styleId="NormalWeb">
    <w:name w:val="Normal (Web)"/>
    <w:basedOn w:val="Normal"/>
    <w:uiPriority w:val="99"/>
    <w:unhideWhenUsed/>
    <w:rsid w:val="0073414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3414F"/>
    <w:rPr>
      <w:b/>
      <w:bCs/>
    </w:rPr>
  </w:style>
  <w:style w:type="character" w:styleId="Emphasis">
    <w:name w:val="Emphasis"/>
    <w:basedOn w:val="DefaultParagraphFont"/>
    <w:uiPriority w:val="20"/>
    <w:qFormat/>
    <w:rsid w:val="0073414F"/>
    <w:rPr>
      <w:i/>
      <w:iCs/>
    </w:rPr>
  </w:style>
  <w:style w:type="character" w:customStyle="1" w:styleId="katex">
    <w:name w:val="katex"/>
    <w:basedOn w:val="DefaultParagraphFont"/>
    <w:rsid w:val="0073414F"/>
  </w:style>
  <w:style w:type="character" w:customStyle="1" w:styleId="katex-mathml">
    <w:name w:val="katex-mathml"/>
    <w:basedOn w:val="DefaultParagraphFont"/>
    <w:rsid w:val="0073414F"/>
  </w:style>
  <w:style w:type="character" w:customStyle="1" w:styleId="katex-html">
    <w:name w:val="katex-html"/>
    <w:basedOn w:val="DefaultParagraphFont"/>
    <w:rsid w:val="0073414F"/>
  </w:style>
  <w:style w:type="character" w:customStyle="1" w:styleId="base">
    <w:name w:val="base"/>
    <w:basedOn w:val="DefaultParagraphFont"/>
    <w:rsid w:val="0073414F"/>
  </w:style>
  <w:style w:type="character" w:customStyle="1" w:styleId="strut">
    <w:name w:val="strut"/>
    <w:basedOn w:val="DefaultParagraphFont"/>
    <w:rsid w:val="0073414F"/>
  </w:style>
  <w:style w:type="character" w:customStyle="1" w:styleId="mopen">
    <w:name w:val="mopen"/>
    <w:basedOn w:val="DefaultParagraphFont"/>
    <w:rsid w:val="0073414F"/>
  </w:style>
  <w:style w:type="character" w:customStyle="1" w:styleId="mord">
    <w:name w:val="mord"/>
    <w:basedOn w:val="DefaultParagraphFont"/>
    <w:rsid w:val="0073414F"/>
  </w:style>
  <w:style w:type="character" w:customStyle="1" w:styleId="msupsub">
    <w:name w:val="msupsub"/>
    <w:basedOn w:val="DefaultParagraphFont"/>
    <w:rsid w:val="0073414F"/>
  </w:style>
  <w:style w:type="character" w:customStyle="1" w:styleId="vlist-t">
    <w:name w:val="vlist-t"/>
    <w:basedOn w:val="DefaultParagraphFont"/>
    <w:rsid w:val="0073414F"/>
  </w:style>
  <w:style w:type="character" w:customStyle="1" w:styleId="vlist-r">
    <w:name w:val="vlist-r"/>
    <w:basedOn w:val="DefaultParagraphFont"/>
    <w:rsid w:val="0073414F"/>
  </w:style>
  <w:style w:type="character" w:customStyle="1" w:styleId="vlist">
    <w:name w:val="vlist"/>
    <w:basedOn w:val="DefaultParagraphFont"/>
    <w:rsid w:val="0073414F"/>
  </w:style>
  <w:style w:type="character" w:customStyle="1" w:styleId="pstrut">
    <w:name w:val="pstrut"/>
    <w:basedOn w:val="DefaultParagraphFont"/>
    <w:rsid w:val="0073414F"/>
  </w:style>
  <w:style w:type="character" w:customStyle="1" w:styleId="sizing">
    <w:name w:val="sizing"/>
    <w:basedOn w:val="DefaultParagraphFont"/>
    <w:rsid w:val="0073414F"/>
  </w:style>
  <w:style w:type="character" w:customStyle="1" w:styleId="mspace">
    <w:name w:val="mspace"/>
    <w:basedOn w:val="DefaultParagraphFont"/>
    <w:rsid w:val="0073414F"/>
  </w:style>
  <w:style w:type="character" w:customStyle="1" w:styleId="mbin">
    <w:name w:val="mbin"/>
    <w:basedOn w:val="DefaultParagraphFont"/>
    <w:rsid w:val="0073414F"/>
  </w:style>
  <w:style w:type="character" w:customStyle="1" w:styleId="mclose">
    <w:name w:val="mclose"/>
    <w:basedOn w:val="DefaultParagraphFont"/>
    <w:rsid w:val="0073414F"/>
  </w:style>
  <w:style w:type="character" w:customStyle="1" w:styleId="mrel">
    <w:name w:val="mrel"/>
    <w:basedOn w:val="DefaultParagraphFont"/>
    <w:rsid w:val="0073414F"/>
  </w:style>
  <w:style w:type="character" w:customStyle="1" w:styleId="mop">
    <w:name w:val="mop"/>
    <w:basedOn w:val="DefaultParagraphFont"/>
    <w:rsid w:val="0073414F"/>
  </w:style>
  <w:style w:type="character" w:customStyle="1" w:styleId="vlist-s">
    <w:name w:val="vlist-s"/>
    <w:basedOn w:val="DefaultParagraphFont"/>
    <w:rsid w:val="0073414F"/>
  </w:style>
  <w:style w:type="character" w:customStyle="1" w:styleId="mfrac">
    <w:name w:val="mfrac"/>
    <w:basedOn w:val="DefaultParagraphFont"/>
    <w:rsid w:val="0073414F"/>
  </w:style>
  <w:style w:type="character" w:customStyle="1" w:styleId="frac-line">
    <w:name w:val="frac-line"/>
    <w:basedOn w:val="DefaultParagraphFont"/>
    <w:rsid w:val="0073414F"/>
  </w:style>
  <w:style w:type="paragraph" w:styleId="HTMLPreformatted">
    <w:name w:val="HTML Preformatted"/>
    <w:basedOn w:val="Normal"/>
    <w:link w:val="HTMLPreformattedChar"/>
    <w:uiPriority w:val="99"/>
    <w:semiHidden/>
    <w:unhideWhenUsed/>
    <w:rsid w:val="007341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3414F"/>
    <w:rPr>
      <w:rFonts w:ascii="Courier New" w:eastAsia="Times New Roman" w:hAnsi="Courier New" w:cs="Courier New"/>
      <w:sz w:val="20"/>
      <w:szCs w:val="20"/>
    </w:rPr>
  </w:style>
  <w:style w:type="paragraph" w:styleId="z-TopofForm">
    <w:name w:val="HTML Top of Form"/>
    <w:basedOn w:val="Normal"/>
    <w:next w:val="Normal"/>
    <w:link w:val="z-TopofFormChar"/>
    <w:hidden/>
    <w:uiPriority w:val="99"/>
    <w:semiHidden/>
    <w:unhideWhenUsed/>
    <w:rsid w:val="0073414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73414F"/>
    <w:rPr>
      <w:rFonts w:ascii="Arial" w:eastAsia="Times New Roman" w:hAnsi="Arial" w:cs="Arial"/>
      <w:vanish/>
      <w:sz w:val="16"/>
      <w:szCs w:val="16"/>
    </w:rPr>
  </w:style>
  <w:style w:type="paragraph" w:customStyle="1" w:styleId="placeholder">
    <w:name w:val="placeholder"/>
    <w:basedOn w:val="Normal"/>
    <w:rsid w:val="007341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lex">
    <w:name w:val="flex"/>
    <w:basedOn w:val="DefaultParagraphFont"/>
    <w:rsid w:val="0073414F"/>
  </w:style>
  <w:style w:type="paragraph" w:styleId="z-BottomofForm">
    <w:name w:val="HTML Bottom of Form"/>
    <w:basedOn w:val="Normal"/>
    <w:next w:val="Normal"/>
    <w:link w:val="z-BottomofFormChar"/>
    <w:hidden/>
    <w:uiPriority w:val="99"/>
    <w:semiHidden/>
    <w:unhideWhenUsed/>
    <w:rsid w:val="0073414F"/>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73414F"/>
    <w:rPr>
      <w:rFonts w:ascii="Arial" w:eastAsia="Times New Roman" w:hAnsi="Arial" w:cs="Arial"/>
      <w:vanish/>
      <w:sz w:val="16"/>
      <w:szCs w:val="16"/>
    </w:rPr>
  </w:style>
  <w:style w:type="table" w:styleId="TableGrid">
    <w:name w:val="Table Grid"/>
    <w:basedOn w:val="TableNormal"/>
    <w:uiPriority w:val="59"/>
    <w:rsid w:val="007341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73414F"/>
    <w:pPr>
      <w:spacing w:after="0" w:line="240" w:lineRule="auto"/>
    </w:pPr>
  </w:style>
  <w:style w:type="paragraph" w:styleId="BalloonText">
    <w:name w:val="Balloon Text"/>
    <w:basedOn w:val="Normal"/>
    <w:link w:val="BalloonTextChar"/>
    <w:uiPriority w:val="99"/>
    <w:semiHidden/>
    <w:unhideWhenUsed/>
    <w:rsid w:val="007341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414F"/>
    <w:rPr>
      <w:rFonts w:ascii="Tahoma" w:hAnsi="Tahoma" w:cs="Tahoma"/>
      <w:sz w:val="16"/>
      <w:szCs w:val="16"/>
    </w:rPr>
  </w:style>
  <w:style w:type="paragraph" w:styleId="BodyText">
    <w:name w:val="Body Text"/>
    <w:basedOn w:val="Normal"/>
    <w:link w:val="BodyTextChar"/>
    <w:qFormat/>
    <w:rsid w:val="00810477"/>
    <w:pPr>
      <w:spacing w:before="180" w:after="180" w:line="240" w:lineRule="auto"/>
    </w:pPr>
    <w:rPr>
      <w:sz w:val="24"/>
      <w:szCs w:val="24"/>
    </w:rPr>
  </w:style>
  <w:style w:type="character" w:customStyle="1" w:styleId="BodyTextChar">
    <w:name w:val="Body Text Char"/>
    <w:basedOn w:val="DefaultParagraphFont"/>
    <w:link w:val="BodyText"/>
    <w:rsid w:val="00810477"/>
    <w:rPr>
      <w:sz w:val="24"/>
      <w:szCs w:val="24"/>
    </w:rPr>
  </w:style>
  <w:style w:type="paragraph" w:customStyle="1" w:styleId="FirstParagraph">
    <w:name w:val="First Paragraph"/>
    <w:basedOn w:val="BodyText"/>
    <w:next w:val="BodyText"/>
    <w:qFormat/>
    <w:rsid w:val="00810477"/>
  </w:style>
  <w:style w:type="character" w:customStyle="1" w:styleId="Heading5Char">
    <w:name w:val="Heading 5 Char"/>
    <w:basedOn w:val="DefaultParagraphFont"/>
    <w:link w:val="Heading5"/>
    <w:uiPriority w:val="9"/>
    <w:semiHidden/>
    <w:rsid w:val="00810477"/>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810477"/>
    <w:rPr>
      <w:color w:val="0000FF" w:themeColor="hyperlink"/>
      <w:u w:val="single"/>
    </w:rPr>
  </w:style>
  <w:style w:type="character" w:customStyle="1" w:styleId="whitespace-normal">
    <w:name w:val="whitespace-normal"/>
    <w:basedOn w:val="DefaultParagraphFont"/>
    <w:rsid w:val="00810477"/>
  </w:style>
  <w:style w:type="paragraph" w:styleId="ListParagraph">
    <w:name w:val="List Paragraph"/>
    <w:basedOn w:val="Normal"/>
    <w:uiPriority w:val="34"/>
    <w:qFormat/>
    <w:rsid w:val="00CB2922"/>
    <w:pPr>
      <w:ind w:left="720"/>
      <w:contextualSpacing/>
    </w:pPr>
  </w:style>
  <w:style w:type="paragraph" w:styleId="Header">
    <w:name w:val="header"/>
    <w:basedOn w:val="Normal"/>
    <w:link w:val="HeaderChar"/>
    <w:uiPriority w:val="99"/>
    <w:unhideWhenUsed/>
    <w:rsid w:val="00CB29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922"/>
  </w:style>
  <w:style w:type="paragraph" w:styleId="Footer">
    <w:name w:val="footer"/>
    <w:basedOn w:val="Normal"/>
    <w:link w:val="FooterChar"/>
    <w:uiPriority w:val="99"/>
    <w:unhideWhenUsed/>
    <w:rsid w:val="00CB29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922"/>
  </w:style>
  <w:style w:type="character" w:customStyle="1" w:styleId="Heading4Char">
    <w:name w:val="Heading 4 Char"/>
    <w:basedOn w:val="DefaultParagraphFont"/>
    <w:link w:val="Heading4"/>
    <w:uiPriority w:val="9"/>
    <w:semiHidden/>
    <w:rsid w:val="00F97DB7"/>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semiHidden/>
    <w:rsid w:val="00F97DB7"/>
    <w:rPr>
      <w:rFonts w:asciiTheme="majorHAnsi" w:eastAsiaTheme="majorEastAsia" w:hAnsiTheme="majorHAnsi" w:cstheme="majorBidi"/>
      <w:i/>
      <w:iCs/>
      <w:color w:val="243F60" w:themeColor="accent1" w:themeShade="7F"/>
    </w:rPr>
  </w:style>
  <w:style w:type="paragraph" w:customStyle="1" w:styleId="copyright">
    <w:name w:val="copyright"/>
    <w:basedOn w:val="Normal"/>
    <w:rsid w:val="00F97DB7"/>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73414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73414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73414F"/>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F97DB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1047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97DB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414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73414F"/>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73414F"/>
    <w:rPr>
      <w:rFonts w:ascii="Times New Roman" w:eastAsia="Times New Roman" w:hAnsi="Times New Roman" w:cs="Times New Roman"/>
      <w:b/>
      <w:bCs/>
      <w:sz w:val="27"/>
      <w:szCs w:val="27"/>
    </w:rPr>
  </w:style>
  <w:style w:type="character" w:customStyle="1" w:styleId="sr-only">
    <w:name w:val="sr-only"/>
    <w:basedOn w:val="DefaultParagraphFont"/>
    <w:rsid w:val="0073414F"/>
  </w:style>
  <w:style w:type="paragraph" w:styleId="NormalWeb">
    <w:name w:val="Normal (Web)"/>
    <w:basedOn w:val="Normal"/>
    <w:uiPriority w:val="99"/>
    <w:unhideWhenUsed/>
    <w:rsid w:val="0073414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3414F"/>
    <w:rPr>
      <w:b/>
      <w:bCs/>
    </w:rPr>
  </w:style>
  <w:style w:type="character" w:styleId="Emphasis">
    <w:name w:val="Emphasis"/>
    <w:basedOn w:val="DefaultParagraphFont"/>
    <w:uiPriority w:val="20"/>
    <w:qFormat/>
    <w:rsid w:val="0073414F"/>
    <w:rPr>
      <w:i/>
      <w:iCs/>
    </w:rPr>
  </w:style>
  <w:style w:type="character" w:customStyle="1" w:styleId="katex">
    <w:name w:val="katex"/>
    <w:basedOn w:val="DefaultParagraphFont"/>
    <w:rsid w:val="0073414F"/>
  </w:style>
  <w:style w:type="character" w:customStyle="1" w:styleId="katex-mathml">
    <w:name w:val="katex-mathml"/>
    <w:basedOn w:val="DefaultParagraphFont"/>
    <w:rsid w:val="0073414F"/>
  </w:style>
  <w:style w:type="character" w:customStyle="1" w:styleId="katex-html">
    <w:name w:val="katex-html"/>
    <w:basedOn w:val="DefaultParagraphFont"/>
    <w:rsid w:val="0073414F"/>
  </w:style>
  <w:style w:type="character" w:customStyle="1" w:styleId="base">
    <w:name w:val="base"/>
    <w:basedOn w:val="DefaultParagraphFont"/>
    <w:rsid w:val="0073414F"/>
  </w:style>
  <w:style w:type="character" w:customStyle="1" w:styleId="strut">
    <w:name w:val="strut"/>
    <w:basedOn w:val="DefaultParagraphFont"/>
    <w:rsid w:val="0073414F"/>
  </w:style>
  <w:style w:type="character" w:customStyle="1" w:styleId="mopen">
    <w:name w:val="mopen"/>
    <w:basedOn w:val="DefaultParagraphFont"/>
    <w:rsid w:val="0073414F"/>
  </w:style>
  <w:style w:type="character" w:customStyle="1" w:styleId="mord">
    <w:name w:val="mord"/>
    <w:basedOn w:val="DefaultParagraphFont"/>
    <w:rsid w:val="0073414F"/>
  </w:style>
  <w:style w:type="character" w:customStyle="1" w:styleId="msupsub">
    <w:name w:val="msupsub"/>
    <w:basedOn w:val="DefaultParagraphFont"/>
    <w:rsid w:val="0073414F"/>
  </w:style>
  <w:style w:type="character" w:customStyle="1" w:styleId="vlist-t">
    <w:name w:val="vlist-t"/>
    <w:basedOn w:val="DefaultParagraphFont"/>
    <w:rsid w:val="0073414F"/>
  </w:style>
  <w:style w:type="character" w:customStyle="1" w:styleId="vlist-r">
    <w:name w:val="vlist-r"/>
    <w:basedOn w:val="DefaultParagraphFont"/>
    <w:rsid w:val="0073414F"/>
  </w:style>
  <w:style w:type="character" w:customStyle="1" w:styleId="vlist">
    <w:name w:val="vlist"/>
    <w:basedOn w:val="DefaultParagraphFont"/>
    <w:rsid w:val="0073414F"/>
  </w:style>
  <w:style w:type="character" w:customStyle="1" w:styleId="pstrut">
    <w:name w:val="pstrut"/>
    <w:basedOn w:val="DefaultParagraphFont"/>
    <w:rsid w:val="0073414F"/>
  </w:style>
  <w:style w:type="character" w:customStyle="1" w:styleId="sizing">
    <w:name w:val="sizing"/>
    <w:basedOn w:val="DefaultParagraphFont"/>
    <w:rsid w:val="0073414F"/>
  </w:style>
  <w:style w:type="character" w:customStyle="1" w:styleId="mspace">
    <w:name w:val="mspace"/>
    <w:basedOn w:val="DefaultParagraphFont"/>
    <w:rsid w:val="0073414F"/>
  </w:style>
  <w:style w:type="character" w:customStyle="1" w:styleId="mbin">
    <w:name w:val="mbin"/>
    <w:basedOn w:val="DefaultParagraphFont"/>
    <w:rsid w:val="0073414F"/>
  </w:style>
  <w:style w:type="character" w:customStyle="1" w:styleId="mclose">
    <w:name w:val="mclose"/>
    <w:basedOn w:val="DefaultParagraphFont"/>
    <w:rsid w:val="0073414F"/>
  </w:style>
  <w:style w:type="character" w:customStyle="1" w:styleId="mrel">
    <w:name w:val="mrel"/>
    <w:basedOn w:val="DefaultParagraphFont"/>
    <w:rsid w:val="0073414F"/>
  </w:style>
  <w:style w:type="character" w:customStyle="1" w:styleId="mop">
    <w:name w:val="mop"/>
    <w:basedOn w:val="DefaultParagraphFont"/>
    <w:rsid w:val="0073414F"/>
  </w:style>
  <w:style w:type="character" w:customStyle="1" w:styleId="vlist-s">
    <w:name w:val="vlist-s"/>
    <w:basedOn w:val="DefaultParagraphFont"/>
    <w:rsid w:val="0073414F"/>
  </w:style>
  <w:style w:type="character" w:customStyle="1" w:styleId="mfrac">
    <w:name w:val="mfrac"/>
    <w:basedOn w:val="DefaultParagraphFont"/>
    <w:rsid w:val="0073414F"/>
  </w:style>
  <w:style w:type="character" w:customStyle="1" w:styleId="frac-line">
    <w:name w:val="frac-line"/>
    <w:basedOn w:val="DefaultParagraphFont"/>
    <w:rsid w:val="0073414F"/>
  </w:style>
  <w:style w:type="paragraph" w:styleId="HTMLPreformatted">
    <w:name w:val="HTML Preformatted"/>
    <w:basedOn w:val="Normal"/>
    <w:link w:val="HTMLPreformattedChar"/>
    <w:uiPriority w:val="99"/>
    <w:semiHidden/>
    <w:unhideWhenUsed/>
    <w:rsid w:val="007341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3414F"/>
    <w:rPr>
      <w:rFonts w:ascii="Courier New" w:eastAsia="Times New Roman" w:hAnsi="Courier New" w:cs="Courier New"/>
      <w:sz w:val="20"/>
      <w:szCs w:val="20"/>
    </w:rPr>
  </w:style>
  <w:style w:type="paragraph" w:styleId="z-TopofForm">
    <w:name w:val="HTML Top of Form"/>
    <w:basedOn w:val="Normal"/>
    <w:next w:val="Normal"/>
    <w:link w:val="z-TopofFormChar"/>
    <w:hidden/>
    <w:uiPriority w:val="99"/>
    <w:semiHidden/>
    <w:unhideWhenUsed/>
    <w:rsid w:val="0073414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73414F"/>
    <w:rPr>
      <w:rFonts w:ascii="Arial" w:eastAsia="Times New Roman" w:hAnsi="Arial" w:cs="Arial"/>
      <w:vanish/>
      <w:sz w:val="16"/>
      <w:szCs w:val="16"/>
    </w:rPr>
  </w:style>
  <w:style w:type="paragraph" w:customStyle="1" w:styleId="placeholder">
    <w:name w:val="placeholder"/>
    <w:basedOn w:val="Normal"/>
    <w:rsid w:val="007341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lex">
    <w:name w:val="flex"/>
    <w:basedOn w:val="DefaultParagraphFont"/>
    <w:rsid w:val="0073414F"/>
  </w:style>
  <w:style w:type="paragraph" w:styleId="z-BottomofForm">
    <w:name w:val="HTML Bottom of Form"/>
    <w:basedOn w:val="Normal"/>
    <w:next w:val="Normal"/>
    <w:link w:val="z-BottomofFormChar"/>
    <w:hidden/>
    <w:uiPriority w:val="99"/>
    <w:semiHidden/>
    <w:unhideWhenUsed/>
    <w:rsid w:val="0073414F"/>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73414F"/>
    <w:rPr>
      <w:rFonts w:ascii="Arial" w:eastAsia="Times New Roman" w:hAnsi="Arial" w:cs="Arial"/>
      <w:vanish/>
      <w:sz w:val="16"/>
      <w:szCs w:val="16"/>
    </w:rPr>
  </w:style>
  <w:style w:type="table" w:styleId="TableGrid">
    <w:name w:val="Table Grid"/>
    <w:basedOn w:val="TableNormal"/>
    <w:uiPriority w:val="59"/>
    <w:rsid w:val="007341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73414F"/>
    <w:pPr>
      <w:spacing w:after="0" w:line="240" w:lineRule="auto"/>
    </w:pPr>
  </w:style>
  <w:style w:type="paragraph" w:styleId="BalloonText">
    <w:name w:val="Balloon Text"/>
    <w:basedOn w:val="Normal"/>
    <w:link w:val="BalloonTextChar"/>
    <w:uiPriority w:val="99"/>
    <w:semiHidden/>
    <w:unhideWhenUsed/>
    <w:rsid w:val="007341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414F"/>
    <w:rPr>
      <w:rFonts w:ascii="Tahoma" w:hAnsi="Tahoma" w:cs="Tahoma"/>
      <w:sz w:val="16"/>
      <w:szCs w:val="16"/>
    </w:rPr>
  </w:style>
  <w:style w:type="paragraph" w:styleId="BodyText">
    <w:name w:val="Body Text"/>
    <w:basedOn w:val="Normal"/>
    <w:link w:val="BodyTextChar"/>
    <w:qFormat/>
    <w:rsid w:val="00810477"/>
    <w:pPr>
      <w:spacing w:before="180" w:after="180" w:line="240" w:lineRule="auto"/>
    </w:pPr>
    <w:rPr>
      <w:sz w:val="24"/>
      <w:szCs w:val="24"/>
    </w:rPr>
  </w:style>
  <w:style w:type="character" w:customStyle="1" w:styleId="BodyTextChar">
    <w:name w:val="Body Text Char"/>
    <w:basedOn w:val="DefaultParagraphFont"/>
    <w:link w:val="BodyText"/>
    <w:rsid w:val="00810477"/>
    <w:rPr>
      <w:sz w:val="24"/>
      <w:szCs w:val="24"/>
    </w:rPr>
  </w:style>
  <w:style w:type="paragraph" w:customStyle="1" w:styleId="FirstParagraph">
    <w:name w:val="First Paragraph"/>
    <w:basedOn w:val="BodyText"/>
    <w:next w:val="BodyText"/>
    <w:qFormat/>
    <w:rsid w:val="00810477"/>
  </w:style>
  <w:style w:type="character" w:customStyle="1" w:styleId="Heading5Char">
    <w:name w:val="Heading 5 Char"/>
    <w:basedOn w:val="DefaultParagraphFont"/>
    <w:link w:val="Heading5"/>
    <w:uiPriority w:val="9"/>
    <w:semiHidden/>
    <w:rsid w:val="00810477"/>
    <w:rPr>
      <w:rFonts w:asciiTheme="majorHAnsi" w:eastAsiaTheme="majorEastAsia" w:hAnsiTheme="majorHAnsi" w:cstheme="majorBidi"/>
      <w:color w:val="243F60" w:themeColor="accent1" w:themeShade="7F"/>
    </w:rPr>
  </w:style>
  <w:style w:type="character" w:styleId="Hyperlink">
    <w:name w:val="Hyperlink"/>
    <w:basedOn w:val="DefaultParagraphFont"/>
    <w:uiPriority w:val="99"/>
    <w:unhideWhenUsed/>
    <w:rsid w:val="00810477"/>
    <w:rPr>
      <w:color w:val="0000FF" w:themeColor="hyperlink"/>
      <w:u w:val="single"/>
    </w:rPr>
  </w:style>
  <w:style w:type="character" w:customStyle="1" w:styleId="whitespace-normal">
    <w:name w:val="whitespace-normal"/>
    <w:basedOn w:val="DefaultParagraphFont"/>
    <w:rsid w:val="00810477"/>
  </w:style>
  <w:style w:type="paragraph" w:styleId="ListParagraph">
    <w:name w:val="List Paragraph"/>
    <w:basedOn w:val="Normal"/>
    <w:uiPriority w:val="34"/>
    <w:qFormat/>
    <w:rsid w:val="00CB2922"/>
    <w:pPr>
      <w:ind w:left="720"/>
      <w:contextualSpacing/>
    </w:pPr>
  </w:style>
  <w:style w:type="paragraph" w:styleId="Header">
    <w:name w:val="header"/>
    <w:basedOn w:val="Normal"/>
    <w:link w:val="HeaderChar"/>
    <w:uiPriority w:val="99"/>
    <w:unhideWhenUsed/>
    <w:rsid w:val="00CB29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922"/>
  </w:style>
  <w:style w:type="paragraph" w:styleId="Footer">
    <w:name w:val="footer"/>
    <w:basedOn w:val="Normal"/>
    <w:link w:val="FooterChar"/>
    <w:uiPriority w:val="99"/>
    <w:unhideWhenUsed/>
    <w:rsid w:val="00CB29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922"/>
  </w:style>
  <w:style w:type="character" w:customStyle="1" w:styleId="Heading4Char">
    <w:name w:val="Heading 4 Char"/>
    <w:basedOn w:val="DefaultParagraphFont"/>
    <w:link w:val="Heading4"/>
    <w:uiPriority w:val="9"/>
    <w:semiHidden/>
    <w:rsid w:val="00F97DB7"/>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semiHidden/>
    <w:rsid w:val="00F97DB7"/>
    <w:rPr>
      <w:rFonts w:asciiTheme="majorHAnsi" w:eastAsiaTheme="majorEastAsia" w:hAnsiTheme="majorHAnsi" w:cstheme="majorBidi"/>
      <w:i/>
      <w:iCs/>
      <w:color w:val="243F60" w:themeColor="accent1" w:themeShade="7F"/>
    </w:rPr>
  </w:style>
  <w:style w:type="paragraph" w:customStyle="1" w:styleId="copyright">
    <w:name w:val="copyright"/>
    <w:basedOn w:val="Normal"/>
    <w:rsid w:val="00F97DB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280694">
      <w:bodyDiv w:val="1"/>
      <w:marLeft w:val="0"/>
      <w:marRight w:val="0"/>
      <w:marTop w:val="0"/>
      <w:marBottom w:val="0"/>
      <w:divBdr>
        <w:top w:val="none" w:sz="0" w:space="0" w:color="auto"/>
        <w:left w:val="none" w:sz="0" w:space="0" w:color="auto"/>
        <w:bottom w:val="none" w:sz="0" w:space="0" w:color="auto"/>
        <w:right w:val="none" w:sz="0" w:space="0" w:color="auto"/>
      </w:divBdr>
    </w:div>
    <w:div w:id="334236345">
      <w:bodyDiv w:val="1"/>
      <w:marLeft w:val="0"/>
      <w:marRight w:val="0"/>
      <w:marTop w:val="0"/>
      <w:marBottom w:val="0"/>
      <w:divBdr>
        <w:top w:val="none" w:sz="0" w:space="0" w:color="auto"/>
        <w:left w:val="none" w:sz="0" w:space="0" w:color="auto"/>
        <w:bottom w:val="none" w:sz="0" w:space="0" w:color="auto"/>
        <w:right w:val="none" w:sz="0" w:space="0" w:color="auto"/>
      </w:divBdr>
    </w:div>
    <w:div w:id="413817506">
      <w:bodyDiv w:val="1"/>
      <w:marLeft w:val="0"/>
      <w:marRight w:val="0"/>
      <w:marTop w:val="0"/>
      <w:marBottom w:val="0"/>
      <w:divBdr>
        <w:top w:val="none" w:sz="0" w:space="0" w:color="auto"/>
        <w:left w:val="none" w:sz="0" w:space="0" w:color="auto"/>
        <w:bottom w:val="none" w:sz="0" w:space="0" w:color="auto"/>
        <w:right w:val="none" w:sz="0" w:space="0" w:color="auto"/>
      </w:divBdr>
    </w:div>
    <w:div w:id="571240303">
      <w:bodyDiv w:val="1"/>
      <w:marLeft w:val="0"/>
      <w:marRight w:val="0"/>
      <w:marTop w:val="0"/>
      <w:marBottom w:val="0"/>
      <w:divBdr>
        <w:top w:val="none" w:sz="0" w:space="0" w:color="auto"/>
        <w:left w:val="none" w:sz="0" w:space="0" w:color="auto"/>
        <w:bottom w:val="none" w:sz="0" w:space="0" w:color="auto"/>
        <w:right w:val="none" w:sz="0" w:space="0" w:color="auto"/>
      </w:divBdr>
      <w:divsChild>
        <w:div w:id="1654411247">
          <w:marLeft w:val="0"/>
          <w:marRight w:val="0"/>
          <w:marTop w:val="0"/>
          <w:marBottom w:val="0"/>
          <w:divBdr>
            <w:top w:val="none" w:sz="0" w:space="0" w:color="auto"/>
            <w:left w:val="none" w:sz="0" w:space="0" w:color="auto"/>
            <w:bottom w:val="none" w:sz="0" w:space="0" w:color="auto"/>
            <w:right w:val="none" w:sz="0" w:space="0" w:color="auto"/>
          </w:divBdr>
          <w:divsChild>
            <w:div w:id="130157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57293">
      <w:bodyDiv w:val="1"/>
      <w:marLeft w:val="0"/>
      <w:marRight w:val="0"/>
      <w:marTop w:val="0"/>
      <w:marBottom w:val="0"/>
      <w:divBdr>
        <w:top w:val="none" w:sz="0" w:space="0" w:color="auto"/>
        <w:left w:val="none" w:sz="0" w:space="0" w:color="auto"/>
        <w:bottom w:val="none" w:sz="0" w:space="0" w:color="auto"/>
        <w:right w:val="none" w:sz="0" w:space="0" w:color="auto"/>
      </w:divBdr>
      <w:divsChild>
        <w:div w:id="4215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4171544">
      <w:bodyDiv w:val="1"/>
      <w:marLeft w:val="0"/>
      <w:marRight w:val="0"/>
      <w:marTop w:val="0"/>
      <w:marBottom w:val="0"/>
      <w:divBdr>
        <w:top w:val="none" w:sz="0" w:space="0" w:color="auto"/>
        <w:left w:val="none" w:sz="0" w:space="0" w:color="auto"/>
        <w:bottom w:val="none" w:sz="0" w:space="0" w:color="auto"/>
        <w:right w:val="none" w:sz="0" w:space="0" w:color="auto"/>
      </w:divBdr>
      <w:divsChild>
        <w:div w:id="2003897158">
          <w:marLeft w:val="0"/>
          <w:marRight w:val="0"/>
          <w:marTop w:val="1050"/>
          <w:marBottom w:val="0"/>
          <w:divBdr>
            <w:top w:val="none" w:sz="0" w:space="0" w:color="auto"/>
            <w:left w:val="none" w:sz="0" w:space="0" w:color="auto"/>
            <w:bottom w:val="none" w:sz="0" w:space="0" w:color="auto"/>
            <w:right w:val="single" w:sz="4" w:space="0" w:color="EEEEEE"/>
          </w:divBdr>
          <w:divsChild>
            <w:div w:id="411321529">
              <w:marLeft w:val="0"/>
              <w:marRight w:val="0"/>
              <w:marTop w:val="0"/>
              <w:marBottom w:val="0"/>
              <w:divBdr>
                <w:top w:val="none" w:sz="0" w:space="0" w:color="auto"/>
                <w:left w:val="none" w:sz="0" w:space="0" w:color="auto"/>
                <w:bottom w:val="none" w:sz="0" w:space="0" w:color="auto"/>
                <w:right w:val="none" w:sz="0" w:space="0" w:color="auto"/>
              </w:divBdr>
              <w:divsChild>
                <w:div w:id="132057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962482">
          <w:marLeft w:val="0"/>
          <w:marRight w:val="0"/>
          <w:marTop w:val="0"/>
          <w:marBottom w:val="0"/>
          <w:divBdr>
            <w:top w:val="none" w:sz="0" w:space="0" w:color="auto"/>
            <w:left w:val="none" w:sz="0" w:space="0" w:color="auto"/>
            <w:bottom w:val="none" w:sz="0" w:space="0" w:color="auto"/>
            <w:right w:val="none" w:sz="0" w:space="0" w:color="auto"/>
          </w:divBdr>
          <w:divsChild>
            <w:div w:id="1167793854">
              <w:marLeft w:val="0"/>
              <w:marRight w:val="0"/>
              <w:marTop w:val="0"/>
              <w:marBottom w:val="0"/>
              <w:divBdr>
                <w:top w:val="none" w:sz="0" w:space="0" w:color="auto"/>
                <w:left w:val="none" w:sz="0" w:space="0" w:color="auto"/>
                <w:bottom w:val="none" w:sz="0" w:space="0" w:color="auto"/>
                <w:right w:val="none" w:sz="0" w:space="0" w:color="auto"/>
              </w:divBdr>
              <w:divsChild>
                <w:div w:id="769273561">
                  <w:marLeft w:val="-180"/>
                  <w:marRight w:val="-180"/>
                  <w:marTop w:val="0"/>
                  <w:marBottom w:val="0"/>
                  <w:divBdr>
                    <w:top w:val="none" w:sz="0" w:space="0" w:color="auto"/>
                    <w:left w:val="none" w:sz="0" w:space="0" w:color="auto"/>
                    <w:bottom w:val="none" w:sz="0" w:space="0" w:color="auto"/>
                    <w:right w:val="none" w:sz="0" w:space="0" w:color="auto"/>
                  </w:divBdr>
                  <w:divsChild>
                    <w:div w:id="823937561">
                      <w:marLeft w:val="0"/>
                      <w:marRight w:val="0"/>
                      <w:marTop w:val="0"/>
                      <w:marBottom w:val="0"/>
                      <w:divBdr>
                        <w:top w:val="none" w:sz="0" w:space="0" w:color="auto"/>
                        <w:left w:val="none" w:sz="0" w:space="0" w:color="auto"/>
                        <w:bottom w:val="none" w:sz="0" w:space="0" w:color="auto"/>
                        <w:right w:val="none" w:sz="0" w:space="0" w:color="auto"/>
                      </w:divBdr>
                    </w:div>
                    <w:div w:id="23543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046823">
          <w:marLeft w:val="0"/>
          <w:marRight w:val="0"/>
          <w:marTop w:val="0"/>
          <w:marBottom w:val="0"/>
          <w:divBdr>
            <w:top w:val="none" w:sz="0" w:space="0" w:color="auto"/>
            <w:left w:val="none" w:sz="0" w:space="0" w:color="auto"/>
            <w:bottom w:val="none" w:sz="0" w:space="0" w:color="auto"/>
            <w:right w:val="none" w:sz="0" w:space="0" w:color="auto"/>
          </w:divBdr>
          <w:divsChild>
            <w:div w:id="1193567188">
              <w:marLeft w:val="0"/>
              <w:marRight w:val="0"/>
              <w:marTop w:val="0"/>
              <w:marBottom w:val="0"/>
              <w:divBdr>
                <w:top w:val="none" w:sz="0" w:space="0" w:color="auto"/>
                <w:left w:val="none" w:sz="0" w:space="0" w:color="auto"/>
                <w:bottom w:val="none" w:sz="0" w:space="0" w:color="auto"/>
                <w:right w:val="none" w:sz="0" w:space="0" w:color="auto"/>
              </w:divBdr>
              <w:divsChild>
                <w:div w:id="209650933">
                  <w:marLeft w:val="0"/>
                  <w:marRight w:val="0"/>
                  <w:marTop w:val="0"/>
                  <w:marBottom w:val="0"/>
                  <w:divBdr>
                    <w:top w:val="none" w:sz="0" w:space="0" w:color="auto"/>
                    <w:left w:val="none" w:sz="0" w:space="0" w:color="auto"/>
                    <w:bottom w:val="none" w:sz="0" w:space="0" w:color="auto"/>
                    <w:right w:val="none" w:sz="0" w:space="0" w:color="auto"/>
                  </w:divBdr>
                </w:div>
              </w:divsChild>
            </w:div>
            <w:div w:id="1437866842">
              <w:marLeft w:val="0"/>
              <w:marRight w:val="0"/>
              <w:marTop w:val="0"/>
              <w:marBottom w:val="0"/>
              <w:divBdr>
                <w:top w:val="none" w:sz="0" w:space="0" w:color="auto"/>
                <w:left w:val="none" w:sz="0" w:space="0" w:color="auto"/>
                <w:bottom w:val="none" w:sz="0" w:space="0" w:color="auto"/>
                <w:right w:val="none" w:sz="0" w:space="0" w:color="auto"/>
              </w:divBdr>
              <w:divsChild>
                <w:div w:id="649209370">
                  <w:marLeft w:val="0"/>
                  <w:marRight w:val="0"/>
                  <w:marTop w:val="0"/>
                  <w:marBottom w:val="0"/>
                  <w:divBdr>
                    <w:top w:val="single" w:sz="4" w:space="0" w:color="DEE2E6"/>
                    <w:left w:val="single" w:sz="4" w:space="0" w:color="DEE2E6"/>
                    <w:bottom w:val="single" w:sz="4" w:space="0" w:color="DEE2E6"/>
                    <w:right w:val="single" w:sz="4" w:space="0" w:color="DEE2E6"/>
                  </w:divBdr>
                  <w:divsChild>
                    <w:div w:id="1236210950">
                      <w:marLeft w:val="0"/>
                      <w:marRight w:val="0"/>
                      <w:marTop w:val="0"/>
                      <w:marBottom w:val="0"/>
                      <w:divBdr>
                        <w:top w:val="none" w:sz="0" w:space="0" w:color="auto"/>
                        <w:left w:val="none" w:sz="0" w:space="0" w:color="auto"/>
                        <w:bottom w:val="none" w:sz="0" w:space="0" w:color="auto"/>
                        <w:right w:val="none" w:sz="0" w:space="0" w:color="auto"/>
                      </w:divBdr>
                      <w:divsChild>
                        <w:div w:id="1835103492">
                          <w:marLeft w:val="-180"/>
                          <w:marRight w:val="-180"/>
                          <w:marTop w:val="0"/>
                          <w:marBottom w:val="0"/>
                          <w:divBdr>
                            <w:top w:val="none" w:sz="0" w:space="0" w:color="auto"/>
                            <w:left w:val="none" w:sz="0" w:space="0" w:color="auto"/>
                            <w:bottom w:val="none" w:sz="0" w:space="0" w:color="auto"/>
                            <w:right w:val="none" w:sz="0" w:space="0" w:color="auto"/>
                          </w:divBdr>
                          <w:divsChild>
                            <w:div w:id="636031991">
                              <w:marLeft w:val="0"/>
                              <w:marRight w:val="0"/>
                              <w:marTop w:val="0"/>
                              <w:marBottom w:val="0"/>
                              <w:divBdr>
                                <w:top w:val="none" w:sz="0" w:space="0" w:color="auto"/>
                                <w:left w:val="none" w:sz="0" w:space="0" w:color="auto"/>
                                <w:bottom w:val="none" w:sz="0" w:space="0" w:color="auto"/>
                                <w:right w:val="none" w:sz="0" w:space="0" w:color="auto"/>
                              </w:divBdr>
                              <w:divsChild>
                                <w:div w:id="688526011">
                                  <w:marLeft w:val="0"/>
                                  <w:marRight w:val="0"/>
                                  <w:marTop w:val="0"/>
                                  <w:marBottom w:val="0"/>
                                  <w:divBdr>
                                    <w:top w:val="none" w:sz="0" w:space="0" w:color="auto"/>
                                    <w:left w:val="none" w:sz="0" w:space="0" w:color="auto"/>
                                    <w:bottom w:val="none" w:sz="0" w:space="0" w:color="auto"/>
                                    <w:right w:val="none" w:sz="0" w:space="0" w:color="auto"/>
                                  </w:divBdr>
                                  <w:divsChild>
                                    <w:div w:id="1184055078">
                                      <w:marLeft w:val="-180"/>
                                      <w:marRight w:val="-180"/>
                                      <w:marTop w:val="0"/>
                                      <w:marBottom w:val="0"/>
                                      <w:divBdr>
                                        <w:top w:val="none" w:sz="0" w:space="0" w:color="auto"/>
                                        <w:left w:val="none" w:sz="0" w:space="0" w:color="auto"/>
                                        <w:bottom w:val="none" w:sz="0" w:space="0" w:color="auto"/>
                                        <w:right w:val="none" w:sz="0" w:space="0" w:color="auto"/>
                                      </w:divBdr>
                                      <w:divsChild>
                                        <w:div w:id="1638224660">
                                          <w:marLeft w:val="0"/>
                                          <w:marRight w:val="0"/>
                                          <w:marTop w:val="0"/>
                                          <w:marBottom w:val="0"/>
                                          <w:divBdr>
                                            <w:top w:val="single" w:sz="4" w:space="0" w:color="EEEEEE"/>
                                            <w:left w:val="single" w:sz="4" w:space="0" w:color="EEEEEE"/>
                                            <w:bottom w:val="single" w:sz="4" w:space="0" w:color="EEEEEE"/>
                                            <w:right w:val="single" w:sz="4" w:space="0" w:color="EEEEEE"/>
                                          </w:divBdr>
                                          <w:divsChild>
                                            <w:div w:id="879245572">
                                              <w:marLeft w:val="-180"/>
                                              <w:marRight w:val="-180"/>
                                              <w:marTop w:val="0"/>
                                              <w:marBottom w:val="0"/>
                                              <w:divBdr>
                                                <w:top w:val="none" w:sz="0" w:space="0" w:color="auto"/>
                                                <w:left w:val="none" w:sz="0" w:space="0" w:color="auto"/>
                                                <w:bottom w:val="none" w:sz="0" w:space="0" w:color="auto"/>
                                                <w:right w:val="none" w:sz="0" w:space="0" w:color="auto"/>
                                              </w:divBdr>
                                              <w:divsChild>
                                                <w:div w:id="157327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4854835">
                          <w:marLeft w:val="0"/>
                          <w:marRight w:val="0"/>
                          <w:marTop w:val="0"/>
                          <w:marBottom w:val="0"/>
                          <w:divBdr>
                            <w:top w:val="none" w:sz="0" w:space="0" w:color="auto"/>
                            <w:left w:val="none" w:sz="0" w:space="0" w:color="auto"/>
                            <w:bottom w:val="none" w:sz="0" w:space="0" w:color="auto"/>
                            <w:right w:val="none" w:sz="0" w:space="0" w:color="auto"/>
                          </w:divBdr>
                          <w:divsChild>
                            <w:div w:id="99314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388817">
              <w:marLeft w:val="0"/>
              <w:marRight w:val="0"/>
              <w:marTop w:val="0"/>
              <w:marBottom w:val="0"/>
              <w:divBdr>
                <w:top w:val="none" w:sz="0" w:space="0" w:color="auto"/>
                <w:left w:val="none" w:sz="0" w:space="0" w:color="auto"/>
                <w:bottom w:val="none" w:sz="0" w:space="0" w:color="auto"/>
                <w:right w:val="none" w:sz="0" w:space="0" w:color="auto"/>
              </w:divBdr>
              <w:divsChild>
                <w:div w:id="279578691">
                  <w:marLeft w:val="0"/>
                  <w:marRight w:val="0"/>
                  <w:marTop w:val="0"/>
                  <w:marBottom w:val="0"/>
                  <w:divBdr>
                    <w:top w:val="none" w:sz="0" w:space="0" w:color="auto"/>
                    <w:left w:val="none" w:sz="0" w:space="0" w:color="auto"/>
                    <w:bottom w:val="none" w:sz="0" w:space="0" w:color="auto"/>
                    <w:right w:val="none" w:sz="0" w:space="0" w:color="auto"/>
                  </w:divBdr>
                  <w:divsChild>
                    <w:div w:id="1286736407">
                      <w:marLeft w:val="0"/>
                      <w:marRight w:val="0"/>
                      <w:marTop w:val="0"/>
                      <w:marBottom w:val="0"/>
                      <w:divBdr>
                        <w:top w:val="none" w:sz="0" w:space="0" w:color="auto"/>
                        <w:left w:val="none" w:sz="0" w:space="0" w:color="auto"/>
                        <w:bottom w:val="none" w:sz="0" w:space="0" w:color="auto"/>
                        <w:right w:val="none" w:sz="0" w:space="0" w:color="auto"/>
                      </w:divBdr>
                    </w:div>
                    <w:div w:id="1948194174">
                      <w:marLeft w:val="0"/>
                      <w:marRight w:val="0"/>
                      <w:marTop w:val="0"/>
                      <w:marBottom w:val="0"/>
                      <w:divBdr>
                        <w:top w:val="none" w:sz="0" w:space="0" w:color="auto"/>
                        <w:left w:val="none" w:sz="0" w:space="0" w:color="auto"/>
                        <w:bottom w:val="none" w:sz="0" w:space="0" w:color="auto"/>
                        <w:right w:val="none" w:sz="0" w:space="0" w:color="auto"/>
                      </w:divBdr>
                      <w:divsChild>
                        <w:div w:id="1606304486">
                          <w:marLeft w:val="0"/>
                          <w:marRight w:val="0"/>
                          <w:marTop w:val="0"/>
                          <w:marBottom w:val="0"/>
                          <w:divBdr>
                            <w:top w:val="single" w:sz="4" w:space="0" w:color="EEEEEE"/>
                            <w:left w:val="single" w:sz="4" w:space="0" w:color="EEEEEE"/>
                            <w:bottom w:val="single" w:sz="4" w:space="0" w:color="EEEEEE"/>
                            <w:right w:val="single" w:sz="4" w:space="0" w:color="EEEEEE"/>
                          </w:divBdr>
                          <w:divsChild>
                            <w:div w:id="1866673381">
                              <w:marLeft w:val="-180"/>
                              <w:marRight w:val="-180"/>
                              <w:marTop w:val="0"/>
                              <w:marBottom w:val="0"/>
                              <w:divBdr>
                                <w:top w:val="none" w:sz="0" w:space="0" w:color="auto"/>
                                <w:left w:val="none" w:sz="0" w:space="0" w:color="auto"/>
                                <w:bottom w:val="none" w:sz="0" w:space="0" w:color="auto"/>
                                <w:right w:val="none" w:sz="0" w:space="0" w:color="auto"/>
                              </w:divBdr>
                              <w:divsChild>
                                <w:div w:id="26384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325610">
                          <w:marLeft w:val="0"/>
                          <w:marRight w:val="0"/>
                          <w:marTop w:val="0"/>
                          <w:marBottom w:val="0"/>
                          <w:divBdr>
                            <w:top w:val="single" w:sz="4" w:space="0" w:color="EEEEEE"/>
                            <w:left w:val="single" w:sz="4" w:space="0" w:color="EEEEEE"/>
                            <w:bottom w:val="single" w:sz="4" w:space="0" w:color="EEEEEE"/>
                            <w:right w:val="single" w:sz="4" w:space="0" w:color="EEEEEE"/>
                          </w:divBdr>
                          <w:divsChild>
                            <w:div w:id="1807625675">
                              <w:marLeft w:val="-180"/>
                              <w:marRight w:val="-180"/>
                              <w:marTop w:val="0"/>
                              <w:marBottom w:val="0"/>
                              <w:divBdr>
                                <w:top w:val="none" w:sz="0" w:space="0" w:color="auto"/>
                                <w:left w:val="none" w:sz="0" w:space="0" w:color="auto"/>
                                <w:bottom w:val="none" w:sz="0" w:space="0" w:color="auto"/>
                                <w:right w:val="none" w:sz="0" w:space="0" w:color="auto"/>
                              </w:divBdr>
                              <w:divsChild>
                                <w:div w:id="31249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534926">
                          <w:marLeft w:val="0"/>
                          <w:marRight w:val="0"/>
                          <w:marTop w:val="0"/>
                          <w:marBottom w:val="0"/>
                          <w:divBdr>
                            <w:top w:val="single" w:sz="4" w:space="0" w:color="EEEEEE"/>
                            <w:left w:val="single" w:sz="4" w:space="0" w:color="EEEEEE"/>
                            <w:bottom w:val="single" w:sz="4" w:space="0" w:color="EEEEEE"/>
                            <w:right w:val="single" w:sz="4" w:space="0" w:color="EEEEEE"/>
                          </w:divBdr>
                          <w:divsChild>
                            <w:div w:id="103810444">
                              <w:marLeft w:val="-180"/>
                              <w:marRight w:val="-180"/>
                              <w:marTop w:val="0"/>
                              <w:marBottom w:val="0"/>
                              <w:divBdr>
                                <w:top w:val="none" w:sz="0" w:space="0" w:color="auto"/>
                                <w:left w:val="none" w:sz="0" w:space="0" w:color="auto"/>
                                <w:bottom w:val="none" w:sz="0" w:space="0" w:color="auto"/>
                                <w:right w:val="none" w:sz="0" w:space="0" w:color="auto"/>
                              </w:divBdr>
                              <w:divsChild>
                                <w:div w:id="175312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616694">
                          <w:marLeft w:val="0"/>
                          <w:marRight w:val="0"/>
                          <w:marTop w:val="0"/>
                          <w:marBottom w:val="0"/>
                          <w:divBdr>
                            <w:top w:val="single" w:sz="4" w:space="0" w:color="EEEEEE"/>
                            <w:left w:val="single" w:sz="4" w:space="0" w:color="EEEEEE"/>
                            <w:bottom w:val="single" w:sz="4" w:space="0" w:color="EEEEEE"/>
                            <w:right w:val="single" w:sz="4" w:space="0" w:color="EEEEEE"/>
                          </w:divBdr>
                          <w:divsChild>
                            <w:div w:id="1620798155">
                              <w:marLeft w:val="-180"/>
                              <w:marRight w:val="-180"/>
                              <w:marTop w:val="0"/>
                              <w:marBottom w:val="0"/>
                              <w:divBdr>
                                <w:top w:val="none" w:sz="0" w:space="0" w:color="auto"/>
                                <w:left w:val="none" w:sz="0" w:space="0" w:color="auto"/>
                                <w:bottom w:val="none" w:sz="0" w:space="0" w:color="auto"/>
                                <w:right w:val="none" w:sz="0" w:space="0" w:color="auto"/>
                              </w:divBdr>
                              <w:divsChild>
                                <w:div w:id="37227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217821">
                          <w:marLeft w:val="0"/>
                          <w:marRight w:val="0"/>
                          <w:marTop w:val="0"/>
                          <w:marBottom w:val="0"/>
                          <w:divBdr>
                            <w:top w:val="single" w:sz="4" w:space="0" w:color="EEEEEE"/>
                            <w:left w:val="single" w:sz="4" w:space="0" w:color="EEEEEE"/>
                            <w:bottom w:val="single" w:sz="4" w:space="0" w:color="EEEEEE"/>
                            <w:right w:val="single" w:sz="4" w:space="0" w:color="EEEEEE"/>
                          </w:divBdr>
                          <w:divsChild>
                            <w:div w:id="54623359">
                              <w:marLeft w:val="-180"/>
                              <w:marRight w:val="-180"/>
                              <w:marTop w:val="0"/>
                              <w:marBottom w:val="0"/>
                              <w:divBdr>
                                <w:top w:val="none" w:sz="0" w:space="0" w:color="auto"/>
                                <w:left w:val="none" w:sz="0" w:space="0" w:color="auto"/>
                                <w:bottom w:val="none" w:sz="0" w:space="0" w:color="auto"/>
                                <w:right w:val="none" w:sz="0" w:space="0" w:color="auto"/>
                              </w:divBdr>
                              <w:divsChild>
                                <w:div w:id="17932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7448554">
          <w:marLeft w:val="0"/>
          <w:marRight w:val="0"/>
          <w:marTop w:val="0"/>
          <w:marBottom w:val="0"/>
          <w:divBdr>
            <w:top w:val="none" w:sz="0" w:space="0" w:color="auto"/>
            <w:left w:val="none" w:sz="0" w:space="0" w:color="auto"/>
            <w:bottom w:val="none" w:sz="0" w:space="0" w:color="auto"/>
            <w:right w:val="none" w:sz="0" w:space="0" w:color="auto"/>
          </w:divBdr>
        </w:div>
      </w:divsChild>
    </w:div>
    <w:div w:id="893933638">
      <w:bodyDiv w:val="1"/>
      <w:marLeft w:val="0"/>
      <w:marRight w:val="0"/>
      <w:marTop w:val="0"/>
      <w:marBottom w:val="0"/>
      <w:divBdr>
        <w:top w:val="none" w:sz="0" w:space="0" w:color="auto"/>
        <w:left w:val="none" w:sz="0" w:space="0" w:color="auto"/>
        <w:bottom w:val="none" w:sz="0" w:space="0" w:color="auto"/>
        <w:right w:val="none" w:sz="0" w:space="0" w:color="auto"/>
      </w:divBdr>
      <w:divsChild>
        <w:div w:id="765073594">
          <w:marLeft w:val="0"/>
          <w:marRight w:val="0"/>
          <w:marTop w:val="0"/>
          <w:marBottom w:val="0"/>
          <w:divBdr>
            <w:top w:val="none" w:sz="0" w:space="0" w:color="auto"/>
            <w:left w:val="none" w:sz="0" w:space="0" w:color="auto"/>
            <w:bottom w:val="none" w:sz="0" w:space="0" w:color="auto"/>
            <w:right w:val="none" w:sz="0" w:space="0" w:color="auto"/>
          </w:divBdr>
          <w:divsChild>
            <w:div w:id="135610567">
              <w:marLeft w:val="0"/>
              <w:marRight w:val="0"/>
              <w:marTop w:val="0"/>
              <w:marBottom w:val="0"/>
              <w:divBdr>
                <w:top w:val="none" w:sz="0" w:space="0" w:color="auto"/>
                <w:left w:val="none" w:sz="0" w:space="0" w:color="auto"/>
                <w:bottom w:val="none" w:sz="0" w:space="0" w:color="auto"/>
                <w:right w:val="none" w:sz="0" w:space="0" w:color="auto"/>
              </w:divBdr>
              <w:divsChild>
                <w:div w:id="676035770">
                  <w:marLeft w:val="0"/>
                  <w:marRight w:val="0"/>
                  <w:marTop w:val="0"/>
                  <w:marBottom w:val="0"/>
                  <w:divBdr>
                    <w:top w:val="none" w:sz="0" w:space="0" w:color="auto"/>
                    <w:left w:val="none" w:sz="0" w:space="0" w:color="auto"/>
                    <w:bottom w:val="none" w:sz="0" w:space="0" w:color="auto"/>
                    <w:right w:val="none" w:sz="0" w:space="0" w:color="auto"/>
                  </w:divBdr>
                  <w:divsChild>
                    <w:div w:id="1354501229">
                      <w:marLeft w:val="0"/>
                      <w:marRight w:val="0"/>
                      <w:marTop w:val="0"/>
                      <w:marBottom w:val="0"/>
                      <w:divBdr>
                        <w:top w:val="single" w:sz="2" w:space="0" w:color="auto"/>
                        <w:left w:val="single" w:sz="2" w:space="0" w:color="auto"/>
                        <w:bottom w:val="single" w:sz="2" w:space="0" w:color="auto"/>
                        <w:right w:val="single" w:sz="6" w:space="0" w:color="auto"/>
                      </w:divBdr>
                      <w:divsChild>
                        <w:div w:id="1502086003">
                          <w:marLeft w:val="0"/>
                          <w:marRight w:val="0"/>
                          <w:marTop w:val="0"/>
                          <w:marBottom w:val="0"/>
                          <w:divBdr>
                            <w:top w:val="none" w:sz="0" w:space="0" w:color="auto"/>
                            <w:left w:val="none" w:sz="0" w:space="0" w:color="auto"/>
                            <w:bottom w:val="none" w:sz="0" w:space="0" w:color="auto"/>
                            <w:right w:val="none" w:sz="0" w:space="0" w:color="auto"/>
                          </w:divBdr>
                          <w:divsChild>
                            <w:div w:id="314380802">
                              <w:marLeft w:val="0"/>
                              <w:marRight w:val="0"/>
                              <w:marTop w:val="0"/>
                              <w:marBottom w:val="0"/>
                              <w:divBdr>
                                <w:top w:val="none" w:sz="0" w:space="0" w:color="auto"/>
                                <w:left w:val="none" w:sz="0" w:space="0" w:color="auto"/>
                                <w:bottom w:val="none" w:sz="0" w:space="0" w:color="auto"/>
                                <w:right w:val="none" w:sz="0" w:space="0" w:color="auto"/>
                              </w:divBdr>
                              <w:divsChild>
                                <w:div w:id="1192108846">
                                  <w:marLeft w:val="0"/>
                                  <w:marRight w:val="0"/>
                                  <w:marTop w:val="0"/>
                                  <w:marBottom w:val="0"/>
                                  <w:divBdr>
                                    <w:top w:val="none" w:sz="0" w:space="0" w:color="auto"/>
                                    <w:left w:val="none" w:sz="0" w:space="0" w:color="auto"/>
                                    <w:bottom w:val="none" w:sz="0" w:space="0" w:color="auto"/>
                                    <w:right w:val="none" w:sz="0" w:space="0" w:color="auto"/>
                                  </w:divBdr>
                                </w:div>
                                <w:div w:id="820540605">
                                  <w:marLeft w:val="0"/>
                                  <w:marRight w:val="0"/>
                                  <w:marTop w:val="0"/>
                                  <w:marBottom w:val="0"/>
                                  <w:divBdr>
                                    <w:top w:val="none" w:sz="0" w:space="0" w:color="auto"/>
                                    <w:left w:val="none" w:sz="0" w:space="0" w:color="auto"/>
                                    <w:bottom w:val="none" w:sz="0" w:space="0" w:color="auto"/>
                                    <w:right w:val="none" w:sz="0" w:space="0" w:color="auto"/>
                                  </w:divBdr>
                                  <w:divsChild>
                                    <w:div w:id="1773166623">
                                      <w:marLeft w:val="0"/>
                                      <w:marRight w:val="0"/>
                                      <w:marTop w:val="0"/>
                                      <w:marBottom w:val="0"/>
                                      <w:divBdr>
                                        <w:top w:val="none" w:sz="0" w:space="0" w:color="auto"/>
                                        <w:left w:val="none" w:sz="0" w:space="0" w:color="auto"/>
                                        <w:bottom w:val="none" w:sz="0" w:space="0" w:color="auto"/>
                                        <w:right w:val="none" w:sz="0" w:space="0" w:color="auto"/>
                                      </w:divBdr>
                                      <w:divsChild>
                                        <w:div w:id="980380108">
                                          <w:marLeft w:val="240"/>
                                          <w:marRight w:val="240"/>
                                          <w:marTop w:val="12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472091513">
                      <w:marLeft w:val="0"/>
                      <w:marRight w:val="0"/>
                      <w:marTop w:val="0"/>
                      <w:marBottom w:val="0"/>
                      <w:divBdr>
                        <w:top w:val="none" w:sz="0" w:space="0" w:color="auto"/>
                        <w:left w:val="none" w:sz="0" w:space="0" w:color="auto"/>
                        <w:bottom w:val="none" w:sz="0" w:space="0" w:color="auto"/>
                        <w:right w:val="none" w:sz="0" w:space="0" w:color="auto"/>
                      </w:divBdr>
                      <w:divsChild>
                        <w:div w:id="664286117">
                          <w:marLeft w:val="0"/>
                          <w:marRight w:val="0"/>
                          <w:marTop w:val="0"/>
                          <w:marBottom w:val="0"/>
                          <w:divBdr>
                            <w:top w:val="none" w:sz="0" w:space="0" w:color="auto"/>
                            <w:left w:val="none" w:sz="0" w:space="0" w:color="auto"/>
                            <w:bottom w:val="none" w:sz="0" w:space="0" w:color="auto"/>
                            <w:right w:val="none" w:sz="0" w:space="0" w:color="auto"/>
                          </w:divBdr>
                          <w:divsChild>
                            <w:div w:id="309409974">
                              <w:marLeft w:val="0"/>
                              <w:marRight w:val="0"/>
                              <w:marTop w:val="0"/>
                              <w:marBottom w:val="0"/>
                              <w:divBdr>
                                <w:top w:val="none" w:sz="0" w:space="0" w:color="auto"/>
                                <w:left w:val="none" w:sz="0" w:space="0" w:color="auto"/>
                                <w:bottom w:val="none" w:sz="0" w:space="0" w:color="auto"/>
                                <w:right w:val="none" w:sz="0" w:space="0" w:color="auto"/>
                              </w:divBdr>
                              <w:divsChild>
                                <w:div w:id="1091389372">
                                  <w:marLeft w:val="0"/>
                                  <w:marRight w:val="0"/>
                                  <w:marTop w:val="0"/>
                                  <w:marBottom w:val="0"/>
                                  <w:divBdr>
                                    <w:top w:val="none" w:sz="0" w:space="0" w:color="auto"/>
                                    <w:left w:val="none" w:sz="0" w:space="0" w:color="auto"/>
                                    <w:bottom w:val="none" w:sz="0" w:space="0" w:color="auto"/>
                                    <w:right w:val="none" w:sz="0" w:space="0" w:color="auto"/>
                                  </w:divBdr>
                                  <w:divsChild>
                                    <w:div w:id="982346536">
                                      <w:marLeft w:val="0"/>
                                      <w:marRight w:val="0"/>
                                      <w:marTop w:val="0"/>
                                      <w:marBottom w:val="0"/>
                                      <w:divBdr>
                                        <w:top w:val="none" w:sz="0" w:space="0" w:color="auto"/>
                                        <w:left w:val="none" w:sz="0" w:space="0" w:color="auto"/>
                                        <w:bottom w:val="none" w:sz="0" w:space="0" w:color="auto"/>
                                        <w:right w:val="none" w:sz="0" w:space="0" w:color="auto"/>
                                      </w:divBdr>
                                      <w:divsChild>
                                        <w:div w:id="402263322">
                                          <w:marLeft w:val="0"/>
                                          <w:marRight w:val="0"/>
                                          <w:marTop w:val="0"/>
                                          <w:marBottom w:val="0"/>
                                          <w:divBdr>
                                            <w:top w:val="none" w:sz="0" w:space="0" w:color="auto"/>
                                            <w:left w:val="none" w:sz="0" w:space="0" w:color="auto"/>
                                            <w:bottom w:val="none" w:sz="0" w:space="0" w:color="auto"/>
                                            <w:right w:val="none" w:sz="0" w:space="0" w:color="auto"/>
                                          </w:divBdr>
                                          <w:divsChild>
                                            <w:div w:id="1078746573">
                                              <w:marLeft w:val="0"/>
                                              <w:marRight w:val="0"/>
                                              <w:marTop w:val="100"/>
                                              <w:marBottom w:val="100"/>
                                              <w:divBdr>
                                                <w:top w:val="none" w:sz="0" w:space="0" w:color="auto"/>
                                                <w:left w:val="none" w:sz="0" w:space="0" w:color="auto"/>
                                                <w:bottom w:val="none" w:sz="0" w:space="0" w:color="auto"/>
                                                <w:right w:val="none" w:sz="0" w:space="0" w:color="auto"/>
                                              </w:divBdr>
                                              <w:divsChild>
                                                <w:div w:id="1166825069">
                                                  <w:marLeft w:val="0"/>
                                                  <w:marRight w:val="0"/>
                                                  <w:marTop w:val="0"/>
                                                  <w:marBottom w:val="0"/>
                                                  <w:divBdr>
                                                    <w:top w:val="none" w:sz="0" w:space="0" w:color="auto"/>
                                                    <w:left w:val="none" w:sz="0" w:space="0" w:color="auto"/>
                                                    <w:bottom w:val="none" w:sz="0" w:space="0" w:color="auto"/>
                                                    <w:right w:val="none" w:sz="0" w:space="0" w:color="auto"/>
                                                  </w:divBdr>
                                                  <w:divsChild>
                                                    <w:div w:id="1052119033">
                                                      <w:marLeft w:val="0"/>
                                                      <w:marRight w:val="0"/>
                                                      <w:marTop w:val="0"/>
                                                      <w:marBottom w:val="0"/>
                                                      <w:divBdr>
                                                        <w:top w:val="none" w:sz="0" w:space="0" w:color="auto"/>
                                                        <w:left w:val="none" w:sz="0" w:space="0" w:color="auto"/>
                                                        <w:bottom w:val="none" w:sz="0" w:space="0" w:color="auto"/>
                                                        <w:right w:val="none" w:sz="0" w:space="0" w:color="auto"/>
                                                      </w:divBdr>
                                                      <w:divsChild>
                                                        <w:div w:id="526411795">
                                                          <w:marLeft w:val="0"/>
                                                          <w:marRight w:val="0"/>
                                                          <w:marTop w:val="0"/>
                                                          <w:marBottom w:val="0"/>
                                                          <w:divBdr>
                                                            <w:top w:val="none" w:sz="0" w:space="0" w:color="auto"/>
                                                            <w:left w:val="none" w:sz="0" w:space="0" w:color="auto"/>
                                                            <w:bottom w:val="none" w:sz="0" w:space="0" w:color="auto"/>
                                                            <w:right w:val="none" w:sz="0" w:space="0" w:color="auto"/>
                                                          </w:divBdr>
                                                          <w:divsChild>
                                                            <w:div w:id="1225792761">
                                                              <w:marLeft w:val="0"/>
                                                              <w:marRight w:val="0"/>
                                                              <w:marTop w:val="0"/>
                                                              <w:marBottom w:val="0"/>
                                                              <w:divBdr>
                                                                <w:top w:val="none" w:sz="0" w:space="0" w:color="auto"/>
                                                                <w:left w:val="none" w:sz="0" w:space="0" w:color="auto"/>
                                                                <w:bottom w:val="none" w:sz="0" w:space="0" w:color="auto"/>
                                                                <w:right w:val="none" w:sz="0" w:space="0" w:color="auto"/>
                                                              </w:divBdr>
                                                              <w:divsChild>
                                                                <w:div w:id="1634942792">
                                                                  <w:marLeft w:val="0"/>
                                                                  <w:marRight w:val="0"/>
                                                                  <w:marTop w:val="0"/>
                                                                  <w:marBottom w:val="0"/>
                                                                  <w:divBdr>
                                                                    <w:top w:val="none" w:sz="0" w:space="0" w:color="auto"/>
                                                                    <w:left w:val="none" w:sz="0" w:space="0" w:color="auto"/>
                                                                    <w:bottom w:val="none" w:sz="0" w:space="0" w:color="auto"/>
                                                                    <w:right w:val="none" w:sz="0" w:space="0" w:color="auto"/>
                                                                  </w:divBdr>
                                                                  <w:divsChild>
                                                                    <w:div w:id="116558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8398714">
                                              <w:marLeft w:val="0"/>
                                              <w:marRight w:val="0"/>
                                              <w:marTop w:val="100"/>
                                              <w:marBottom w:val="100"/>
                                              <w:divBdr>
                                                <w:top w:val="none" w:sz="0" w:space="0" w:color="auto"/>
                                                <w:left w:val="none" w:sz="0" w:space="0" w:color="auto"/>
                                                <w:bottom w:val="none" w:sz="0" w:space="0" w:color="auto"/>
                                                <w:right w:val="none" w:sz="0" w:space="0" w:color="auto"/>
                                              </w:divBdr>
                                              <w:divsChild>
                                                <w:div w:id="940066846">
                                                  <w:marLeft w:val="0"/>
                                                  <w:marRight w:val="0"/>
                                                  <w:marTop w:val="0"/>
                                                  <w:marBottom w:val="0"/>
                                                  <w:divBdr>
                                                    <w:top w:val="none" w:sz="0" w:space="0" w:color="auto"/>
                                                    <w:left w:val="none" w:sz="0" w:space="0" w:color="auto"/>
                                                    <w:bottom w:val="none" w:sz="0" w:space="0" w:color="auto"/>
                                                    <w:right w:val="none" w:sz="0" w:space="0" w:color="auto"/>
                                                  </w:divBdr>
                                                  <w:divsChild>
                                                    <w:div w:id="801122325">
                                                      <w:marLeft w:val="0"/>
                                                      <w:marRight w:val="0"/>
                                                      <w:marTop w:val="0"/>
                                                      <w:marBottom w:val="0"/>
                                                      <w:divBdr>
                                                        <w:top w:val="none" w:sz="0" w:space="0" w:color="auto"/>
                                                        <w:left w:val="none" w:sz="0" w:space="0" w:color="auto"/>
                                                        <w:bottom w:val="none" w:sz="0" w:space="0" w:color="auto"/>
                                                        <w:right w:val="none" w:sz="0" w:space="0" w:color="auto"/>
                                                      </w:divBdr>
                                                      <w:divsChild>
                                                        <w:div w:id="1479499000">
                                                          <w:marLeft w:val="0"/>
                                                          <w:marRight w:val="0"/>
                                                          <w:marTop w:val="0"/>
                                                          <w:marBottom w:val="0"/>
                                                          <w:divBdr>
                                                            <w:top w:val="none" w:sz="0" w:space="0" w:color="auto"/>
                                                            <w:left w:val="none" w:sz="0" w:space="0" w:color="auto"/>
                                                            <w:bottom w:val="none" w:sz="0" w:space="0" w:color="auto"/>
                                                            <w:right w:val="none" w:sz="0" w:space="0" w:color="auto"/>
                                                          </w:divBdr>
                                                          <w:divsChild>
                                                            <w:div w:id="109981894">
                                                              <w:marLeft w:val="0"/>
                                                              <w:marRight w:val="0"/>
                                                              <w:marTop w:val="0"/>
                                                              <w:marBottom w:val="0"/>
                                                              <w:divBdr>
                                                                <w:top w:val="none" w:sz="0" w:space="0" w:color="auto"/>
                                                                <w:left w:val="none" w:sz="0" w:space="0" w:color="auto"/>
                                                                <w:bottom w:val="none" w:sz="0" w:space="0" w:color="auto"/>
                                                                <w:right w:val="none" w:sz="0" w:space="0" w:color="auto"/>
                                                              </w:divBdr>
                                                              <w:divsChild>
                                                                <w:div w:id="1064061650">
                                                                  <w:marLeft w:val="0"/>
                                                                  <w:marRight w:val="0"/>
                                                                  <w:marTop w:val="0"/>
                                                                  <w:marBottom w:val="0"/>
                                                                  <w:divBdr>
                                                                    <w:top w:val="none" w:sz="0" w:space="0" w:color="auto"/>
                                                                    <w:left w:val="none" w:sz="0" w:space="0" w:color="auto"/>
                                                                    <w:bottom w:val="none" w:sz="0" w:space="0" w:color="auto"/>
                                                                    <w:right w:val="none" w:sz="0" w:space="0" w:color="auto"/>
                                                                  </w:divBdr>
                                                                  <w:divsChild>
                                                                    <w:div w:id="819346557">
                                                                      <w:marLeft w:val="0"/>
                                                                      <w:marRight w:val="0"/>
                                                                      <w:marTop w:val="0"/>
                                                                      <w:marBottom w:val="0"/>
                                                                      <w:divBdr>
                                                                        <w:top w:val="none" w:sz="0" w:space="0" w:color="auto"/>
                                                                        <w:left w:val="none" w:sz="0" w:space="0" w:color="auto"/>
                                                                        <w:bottom w:val="none" w:sz="0" w:space="0" w:color="auto"/>
                                                                        <w:right w:val="none" w:sz="0" w:space="0" w:color="auto"/>
                                                                      </w:divBdr>
                                                                      <w:divsChild>
                                                                        <w:div w:id="1998654209">
                                                                          <w:marLeft w:val="0"/>
                                                                          <w:marRight w:val="0"/>
                                                                          <w:marTop w:val="0"/>
                                                                          <w:marBottom w:val="0"/>
                                                                          <w:divBdr>
                                                                            <w:top w:val="none" w:sz="0" w:space="0" w:color="auto"/>
                                                                            <w:left w:val="none" w:sz="0" w:space="0" w:color="auto"/>
                                                                            <w:bottom w:val="none" w:sz="0" w:space="0" w:color="auto"/>
                                                                            <w:right w:val="none" w:sz="0" w:space="0" w:color="auto"/>
                                                                          </w:divBdr>
                                                                        </w:div>
                                                                      </w:divsChild>
                                                                    </w:div>
                                                                    <w:div w:id="416557296">
                                                                      <w:marLeft w:val="0"/>
                                                                      <w:marRight w:val="0"/>
                                                                      <w:marTop w:val="0"/>
                                                                      <w:marBottom w:val="0"/>
                                                                      <w:divBdr>
                                                                        <w:top w:val="none" w:sz="0" w:space="0" w:color="auto"/>
                                                                        <w:left w:val="none" w:sz="0" w:space="0" w:color="auto"/>
                                                                        <w:bottom w:val="none" w:sz="0" w:space="0" w:color="auto"/>
                                                                        <w:right w:val="none" w:sz="0" w:space="0" w:color="auto"/>
                                                                      </w:divBdr>
                                                                      <w:divsChild>
                                                                        <w:div w:id="1629361671">
                                                                          <w:marLeft w:val="0"/>
                                                                          <w:marRight w:val="0"/>
                                                                          <w:marTop w:val="0"/>
                                                                          <w:marBottom w:val="0"/>
                                                                          <w:divBdr>
                                                                            <w:top w:val="none" w:sz="0" w:space="0" w:color="auto"/>
                                                                            <w:left w:val="none" w:sz="0" w:space="0" w:color="auto"/>
                                                                            <w:bottom w:val="none" w:sz="0" w:space="0" w:color="auto"/>
                                                                            <w:right w:val="none" w:sz="0" w:space="0" w:color="auto"/>
                                                                          </w:divBdr>
                                                                        </w:div>
                                                                      </w:divsChild>
                                                                    </w:div>
                                                                    <w:div w:id="10185388">
                                                                      <w:marLeft w:val="0"/>
                                                                      <w:marRight w:val="0"/>
                                                                      <w:marTop w:val="0"/>
                                                                      <w:marBottom w:val="0"/>
                                                                      <w:divBdr>
                                                                        <w:top w:val="none" w:sz="0" w:space="0" w:color="auto"/>
                                                                        <w:left w:val="none" w:sz="0" w:space="0" w:color="auto"/>
                                                                        <w:bottom w:val="none" w:sz="0" w:space="0" w:color="auto"/>
                                                                        <w:right w:val="none" w:sz="0" w:space="0" w:color="auto"/>
                                                                      </w:divBdr>
                                                                      <w:divsChild>
                                                                        <w:div w:id="618099727">
                                                                          <w:marLeft w:val="0"/>
                                                                          <w:marRight w:val="0"/>
                                                                          <w:marTop w:val="0"/>
                                                                          <w:marBottom w:val="0"/>
                                                                          <w:divBdr>
                                                                            <w:top w:val="none" w:sz="0" w:space="0" w:color="auto"/>
                                                                            <w:left w:val="none" w:sz="0" w:space="0" w:color="auto"/>
                                                                            <w:bottom w:val="none" w:sz="0" w:space="0" w:color="auto"/>
                                                                            <w:right w:val="none" w:sz="0" w:space="0" w:color="auto"/>
                                                                          </w:divBdr>
                                                                        </w:div>
                                                                      </w:divsChild>
                                                                    </w:div>
                                                                    <w:div w:id="1352338261">
                                                                      <w:marLeft w:val="0"/>
                                                                      <w:marRight w:val="0"/>
                                                                      <w:marTop w:val="0"/>
                                                                      <w:marBottom w:val="0"/>
                                                                      <w:divBdr>
                                                                        <w:top w:val="none" w:sz="0" w:space="0" w:color="auto"/>
                                                                        <w:left w:val="none" w:sz="0" w:space="0" w:color="auto"/>
                                                                        <w:bottom w:val="none" w:sz="0" w:space="0" w:color="auto"/>
                                                                        <w:right w:val="none" w:sz="0" w:space="0" w:color="auto"/>
                                                                      </w:divBdr>
                                                                      <w:divsChild>
                                                                        <w:div w:id="87458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56249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479573082">
                                              <w:marLeft w:val="0"/>
                                              <w:marRight w:val="0"/>
                                              <w:marTop w:val="100"/>
                                              <w:marBottom w:val="100"/>
                                              <w:divBdr>
                                                <w:top w:val="none" w:sz="0" w:space="0" w:color="auto"/>
                                                <w:left w:val="none" w:sz="0" w:space="0" w:color="auto"/>
                                                <w:bottom w:val="none" w:sz="0" w:space="0" w:color="auto"/>
                                                <w:right w:val="none" w:sz="0" w:space="0" w:color="auto"/>
                                              </w:divBdr>
                                              <w:divsChild>
                                                <w:div w:id="276060318">
                                                  <w:marLeft w:val="0"/>
                                                  <w:marRight w:val="0"/>
                                                  <w:marTop w:val="0"/>
                                                  <w:marBottom w:val="0"/>
                                                  <w:divBdr>
                                                    <w:top w:val="none" w:sz="0" w:space="0" w:color="auto"/>
                                                    <w:left w:val="none" w:sz="0" w:space="0" w:color="auto"/>
                                                    <w:bottom w:val="none" w:sz="0" w:space="0" w:color="auto"/>
                                                    <w:right w:val="none" w:sz="0" w:space="0" w:color="auto"/>
                                                  </w:divBdr>
                                                  <w:divsChild>
                                                    <w:div w:id="543176128">
                                                      <w:marLeft w:val="0"/>
                                                      <w:marRight w:val="0"/>
                                                      <w:marTop w:val="0"/>
                                                      <w:marBottom w:val="0"/>
                                                      <w:divBdr>
                                                        <w:top w:val="none" w:sz="0" w:space="0" w:color="auto"/>
                                                        <w:left w:val="none" w:sz="0" w:space="0" w:color="auto"/>
                                                        <w:bottom w:val="none" w:sz="0" w:space="0" w:color="auto"/>
                                                        <w:right w:val="none" w:sz="0" w:space="0" w:color="auto"/>
                                                      </w:divBdr>
                                                      <w:divsChild>
                                                        <w:div w:id="1102266687">
                                                          <w:marLeft w:val="0"/>
                                                          <w:marRight w:val="0"/>
                                                          <w:marTop w:val="0"/>
                                                          <w:marBottom w:val="0"/>
                                                          <w:divBdr>
                                                            <w:top w:val="none" w:sz="0" w:space="0" w:color="auto"/>
                                                            <w:left w:val="none" w:sz="0" w:space="0" w:color="auto"/>
                                                            <w:bottom w:val="none" w:sz="0" w:space="0" w:color="auto"/>
                                                            <w:right w:val="none" w:sz="0" w:space="0" w:color="auto"/>
                                                          </w:divBdr>
                                                          <w:divsChild>
                                                            <w:div w:id="609553664">
                                                              <w:marLeft w:val="0"/>
                                                              <w:marRight w:val="0"/>
                                                              <w:marTop w:val="0"/>
                                                              <w:marBottom w:val="0"/>
                                                              <w:divBdr>
                                                                <w:top w:val="none" w:sz="0" w:space="0" w:color="auto"/>
                                                                <w:left w:val="none" w:sz="0" w:space="0" w:color="auto"/>
                                                                <w:bottom w:val="none" w:sz="0" w:space="0" w:color="auto"/>
                                                                <w:right w:val="none" w:sz="0" w:space="0" w:color="auto"/>
                                                              </w:divBdr>
                                                              <w:divsChild>
                                                                <w:div w:id="1964994425">
                                                                  <w:marLeft w:val="0"/>
                                                                  <w:marRight w:val="0"/>
                                                                  <w:marTop w:val="0"/>
                                                                  <w:marBottom w:val="0"/>
                                                                  <w:divBdr>
                                                                    <w:top w:val="none" w:sz="0" w:space="0" w:color="auto"/>
                                                                    <w:left w:val="none" w:sz="0" w:space="0" w:color="auto"/>
                                                                    <w:bottom w:val="none" w:sz="0" w:space="0" w:color="auto"/>
                                                                    <w:right w:val="none" w:sz="0" w:space="0" w:color="auto"/>
                                                                  </w:divBdr>
                                                                  <w:divsChild>
                                                                    <w:div w:id="104668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8518234">
                                              <w:marLeft w:val="0"/>
                                              <w:marRight w:val="0"/>
                                              <w:marTop w:val="100"/>
                                              <w:marBottom w:val="100"/>
                                              <w:divBdr>
                                                <w:top w:val="none" w:sz="0" w:space="0" w:color="auto"/>
                                                <w:left w:val="none" w:sz="0" w:space="0" w:color="auto"/>
                                                <w:bottom w:val="none" w:sz="0" w:space="0" w:color="auto"/>
                                                <w:right w:val="none" w:sz="0" w:space="0" w:color="auto"/>
                                              </w:divBdr>
                                              <w:divsChild>
                                                <w:div w:id="791097827">
                                                  <w:marLeft w:val="0"/>
                                                  <w:marRight w:val="0"/>
                                                  <w:marTop w:val="0"/>
                                                  <w:marBottom w:val="0"/>
                                                  <w:divBdr>
                                                    <w:top w:val="none" w:sz="0" w:space="0" w:color="auto"/>
                                                    <w:left w:val="none" w:sz="0" w:space="0" w:color="auto"/>
                                                    <w:bottom w:val="none" w:sz="0" w:space="0" w:color="auto"/>
                                                    <w:right w:val="none" w:sz="0" w:space="0" w:color="auto"/>
                                                  </w:divBdr>
                                                  <w:divsChild>
                                                    <w:div w:id="2103259164">
                                                      <w:marLeft w:val="0"/>
                                                      <w:marRight w:val="0"/>
                                                      <w:marTop w:val="0"/>
                                                      <w:marBottom w:val="0"/>
                                                      <w:divBdr>
                                                        <w:top w:val="none" w:sz="0" w:space="0" w:color="auto"/>
                                                        <w:left w:val="none" w:sz="0" w:space="0" w:color="auto"/>
                                                        <w:bottom w:val="none" w:sz="0" w:space="0" w:color="auto"/>
                                                        <w:right w:val="none" w:sz="0" w:space="0" w:color="auto"/>
                                                      </w:divBdr>
                                                      <w:divsChild>
                                                        <w:div w:id="111098480">
                                                          <w:marLeft w:val="0"/>
                                                          <w:marRight w:val="0"/>
                                                          <w:marTop w:val="0"/>
                                                          <w:marBottom w:val="0"/>
                                                          <w:divBdr>
                                                            <w:top w:val="none" w:sz="0" w:space="0" w:color="auto"/>
                                                            <w:left w:val="none" w:sz="0" w:space="0" w:color="auto"/>
                                                            <w:bottom w:val="none" w:sz="0" w:space="0" w:color="auto"/>
                                                            <w:right w:val="none" w:sz="0" w:space="0" w:color="auto"/>
                                                          </w:divBdr>
                                                          <w:divsChild>
                                                            <w:div w:id="1638609630">
                                                              <w:marLeft w:val="0"/>
                                                              <w:marRight w:val="0"/>
                                                              <w:marTop w:val="0"/>
                                                              <w:marBottom w:val="0"/>
                                                              <w:divBdr>
                                                                <w:top w:val="none" w:sz="0" w:space="0" w:color="auto"/>
                                                                <w:left w:val="none" w:sz="0" w:space="0" w:color="auto"/>
                                                                <w:bottom w:val="none" w:sz="0" w:space="0" w:color="auto"/>
                                                                <w:right w:val="none" w:sz="0" w:space="0" w:color="auto"/>
                                                              </w:divBdr>
                                                              <w:divsChild>
                                                                <w:div w:id="1316690748">
                                                                  <w:marLeft w:val="0"/>
                                                                  <w:marRight w:val="0"/>
                                                                  <w:marTop w:val="0"/>
                                                                  <w:marBottom w:val="0"/>
                                                                  <w:divBdr>
                                                                    <w:top w:val="none" w:sz="0" w:space="0" w:color="auto"/>
                                                                    <w:left w:val="none" w:sz="0" w:space="0" w:color="auto"/>
                                                                    <w:bottom w:val="none" w:sz="0" w:space="0" w:color="auto"/>
                                                                    <w:right w:val="none" w:sz="0" w:space="0" w:color="auto"/>
                                                                  </w:divBdr>
                                                                  <w:divsChild>
                                                                    <w:div w:id="1988317377">
                                                                      <w:marLeft w:val="0"/>
                                                                      <w:marRight w:val="0"/>
                                                                      <w:marTop w:val="0"/>
                                                                      <w:marBottom w:val="0"/>
                                                                      <w:divBdr>
                                                                        <w:top w:val="none" w:sz="0" w:space="0" w:color="auto"/>
                                                                        <w:left w:val="none" w:sz="0" w:space="0" w:color="auto"/>
                                                                        <w:bottom w:val="none" w:sz="0" w:space="0" w:color="auto"/>
                                                                        <w:right w:val="none" w:sz="0" w:space="0" w:color="auto"/>
                                                                      </w:divBdr>
                                                                      <w:divsChild>
                                                                        <w:div w:id="677922570">
                                                                          <w:marLeft w:val="0"/>
                                                                          <w:marRight w:val="0"/>
                                                                          <w:marTop w:val="0"/>
                                                                          <w:marBottom w:val="0"/>
                                                                          <w:divBdr>
                                                                            <w:top w:val="none" w:sz="0" w:space="0" w:color="auto"/>
                                                                            <w:left w:val="none" w:sz="0" w:space="0" w:color="auto"/>
                                                                            <w:bottom w:val="none" w:sz="0" w:space="0" w:color="auto"/>
                                                                            <w:right w:val="none" w:sz="0" w:space="0" w:color="auto"/>
                                                                          </w:divBdr>
                                                                        </w:div>
                                                                      </w:divsChild>
                                                                    </w:div>
                                                                    <w:div w:id="952135346">
                                                                      <w:marLeft w:val="0"/>
                                                                      <w:marRight w:val="0"/>
                                                                      <w:marTop w:val="0"/>
                                                                      <w:marBottom w:val="0"/>
                                                                      <w:divBdr>
                                                                        <w:top w:val="none" w:sz="0" w:space="0" w:color="auto"/>
                                                                        <w:left w:val="none" w:sz="0" w:space="0" w:color="auto"/>
                                                                        <w:bottom w:val="none" w:sz="0" w:space="0" w:color="auto"/>
                                                                        <w:right w:val="none" w:sz="0" w:space="0" w:color="auto"/>
                                                                      </w:divBdr>
                                                                      <w:divsChild>
                                                                        <w:div w:id="37100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04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07707901">
                                              <w:marLeft w:val="0"/>
                                              <w:marRight w:val="0"/>
                                              <w:marTop w:val="100"/>
                                              <w:marBottom w:val="100"/>
                                              <w:divBdr>
                                                <w:top w:val="none" w:sz="0" w:space="0" w:color="auto"/>
                                                <w:left w:val="none" w:sz="0" w:space="0" w:color="auto"/>
                                                <w:bottom w:val="none" w:sz="0" w:space="0" w:color="auto"/>
                                                <w:right w:val="none" w:sz="0" w:space="0" w:color="auto"/>
                                              </w:divBdr>
                                              <w:divsChild>
                                                <w:div w:id="453984941">
                                                  <w:marLeft w:val="0"/>
                                                  <w:marRight w:val="0"/>
                                                  <w:marTop w:val="0"/>
                                                  <w:marBottom w:val="0"/>
                                                  <w:divBdr>
                                                    <w:top w:val="none" w:sz="0" w:space="0" w:color="auto"/>
                                                    <w:left w:val="none" w:sz="0" w:space="0" w:color="auto"/>
                                                    <w:bottom w:val="none" w:sz="0" w:space="0" w:color="auto"/>
                                                    <w:right w:val="none" w:sz="0" w:space="0" w:color="auto"/>
                                                  </w:divBdr>
                                                  <w:divsChild>
                                                    <w:div w:id="495417897">
                                                      <w:marLeft w:val="0"/>
                                                      <w:marRight w:val="0"/>
                                                      <w:marTop w:val="0"/>
                                                      <w:marBottom w:val="0"/>
                                                      <w:divBdr>
                                                        <w:top w:val="none" w:sz="0" w:space="0" w:color="auto"/>
                                                        <w:left w:val="none" w:sz="0" w:space="0" w:color="auto"/>
                                                        <w:bottom w:val="none" w:sz="0" w:space="0" w:color="auto"/>
                                                        <w:right w:val="none" w:sz="0" w:space="0" w:color="auto"/>
                                                      </w:divBdr>
                                                      <w:divsChild>
                                                        <w:div w:id="1264536222">
                                                          <w:marLeft w:val="0"/>
                                                          <w:marRight w:val="0"/>
                                                          <w:marTop w:val="0"/>
                                                          <w:marBottom w:val="0"/>
                                                          <w:divBdr>
                                                            <w:top w:val="none" w:sz="0" w:space="0" w:color="auto"/>
                                                            <w:left w:val="none" w:sz="0" w:space="0" w:color="auto"/>
                                                            <w:bottom w:val="none" w:sz="0" w:space="0" w:color="auto"/>
                                                            <w:right w:val="none" w:sz="0" w:space="0" w:color="auto"/>
                                                          </w:divBdr>
                                                          <w:divsChild>
                                                            <w:div w:id="1314602744">
                                                              <w:marLeft w:val="0"/>
                                                              <w:marRight w:val="0"/>
                                                              <w:marTop w:val="0"/>
                                                              <w:marBottom w:val="0"/>
                                                              <w:divBdr>
                                                                <w:top w:val="none" w:sz="0" w:space="0" w:color="auto"/>
                                                                <w:left w:val="none" w:sz="0" w:space="0" w:color="auto"/>
                                                                <w:bottom w:val="none" w:sz="0" w:space="0" w:color="auto"/>
                                                                <w:right w:val="none" w:sz="0" w:space="0" w:color="auto"/>
                                                              </w:divBdr>
                                                              <w:divsChild>
                                                                <w:div w:id="1617832775">
                                                                  <w:marLeft w:val="0"/>
                                                                  <w:marRight w:val="0"/>
                                                                  <w:marTop w:val="0"/>
                                                                  <w:marBottom w:val="0"/>
                                                                  <w:divBdr>
                                                                    <w:top w:val="none" w:sz="0" w:space="0" w:color="auto"/>
                                                                    <w:left w:val="none" w:sz="0" w:space="0" w:color="auto"/>
                                                                    <w:bottom w:val="none" w:sz="0" w:space="0" w:color="auto"/>
                                                                    <w:right w:val="none" w:sz="0" w:space="0" w:color="auto"/>
                                                                  </w:divBdr>
                                                                  <w:divsChild>
                                                                    <w:div w:id="209585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3625771">
                                              <w:marLeft w:val="0"/>
                                              <w:marRight w:val="0"/>
                                              <w:marTop w:val="100"/>
                                              <w:marBottom w:val="100"/>
                                              <w:divBdr>
                                                <w:top w:val="none" w:sz="0" w:space="0" w:color="auto"/>
                                                <w:left w:val="none" w:sz="0" w:space="0" w:color="auto"/>
                                                <w:bottom w:val="none" w:sz="0" w:space="0" w:color="auto"/>
                                                <w:right w:val="none" w:sz="0" w:space="0" w:color="auto"/>
                                              </w:divBdr>
                                              <w:divsChild>
                                                <w:div w:id="1928078981">
                                                  <w:marLeft w:val="0"/>
                                                  <w:marRight w:val="0"/>
                                                  <w:marTop w:val="0"/>
                                                  <w:marBottom w:val="0"/>
                                                  <w:divBdr>
                                                    <w:top w:val="none" w:sz="0" w:space="0" w:color="auto"/>
                                                    <w:left w:val="none" w:sz="0" w:space="0" w:color="auto"/>
                                                    <w:bottom w:val="none" w:sz="0" w:space="0" w:color="auto"/>
                                                    <w:right w:val="none" w:sz="0" w:space="0" w:color="auto"/>
                                                  </w:divBdr>
                                                  <w:divsChild>
                                                    <w:div w:id="1135374817">
                                                      <w:marLeft w:val="0"/>
                                                      <w:marRight w:val="0"/>
                                                      <w:marTop w:val="0"/>
                                                      <w:marBottom w:val="0"/>
                                                      <w:divBdr>
                                                        <w:top w:val="none" w:sz="0" w:space="0" w:color="auto"/>
                                                        <w:left w:val="none" w:sz="0" w:space="0" w:color="auto"/>
                                                        <w:bottom w:val="none" w:sz="0" w:space="0" w:color="auto"/>
                                                        <w:right w:val="none" w:sz="0" w:space="0" w:color="auto"/>
                                                      </w:divBdr>
                                                      <w:divsChild>
                                                        <w:div w:id="2048526245">
                                                          <w:marLeft w:val="0"/>
                                                          <w:marRight w:val="0"/>
                                                          <w:marTop w:val="0"/>
                                                          <w:marBottom w:val="0"/>
                                                          <w:divBdr>
                                                            <w:top w:val="none" w:sz="0" w:space="0" w:color="auto"/>
                                                            <w:left w:val="none" w:sz="0" w:space="0" w:color="auto"/>
                                                            <w:bottom w:val="none" w:sz="0" w:space="0" w:color="auto"/>
                                                            <w:right w:val="none" w:sz="0" w:space="0" w:color="auto"/>
                                                          </w:divBdr>
                                                          <w:divsChild>
                                                            <w:div w:id="564996210">
                                                              <w:marLeft w:val="0"/>
                                                              <w:marRight w:val="0"/>
                                                              <w:marTop w:val="0"/>
                                                              <w:marBottom w:val="0"/>
                                                              <w:divBdr>
                                                                <w:top w:val="none" w:sz="0" w:space="0" w:color="auto"/>
                                                                <w:left w:val="none" w:sz="0" w:space="0" w:color="auto"/>
                                                                <w:bottom w:val="none" w:sz="0" w:space="0" w:color="auto"/>
                                                                <w:right w:val="none" w:sz="0" w:space="0" w:color="auto"/>
                                                              </w:divBdr>
                                                              <w:divsChild>
                                                                <w:div w:id="608314685">
                                                                  <w:marLeft w:val="0"/>
                                                                  <w:marRight w:val="0"/>
                                                                  <w:marTop w:val="0"/>
                                                                  <w:marBottom w:val="0"/>
                                                                  <w:divBdr>
                                                                    <w:top w:val="none" w:sz="0" w:space="0" w:color="auto"/>
                                                                    <w:left w:val="none" w:sz="0" w:space="0" w:color="auto"/>
                                                                    <w:bottom w:val="none" w:sz="0" w:space="0" w:color="auto"/>
                                                                    <w:right w:val="none" w:sz="0" w:space="0" w:color="auto"/>
                                                                  </w:divBdr>
                                                                  <w:divsChild>
                                                                    <w:div w:id="1883470574">
                                                                      <w:marLeft w:val="0"/>
                                                                      <w:marRight w:val="0"/>
                                                                      <w:marTop w:val="0"/>
                                                                      <w:marBottom w:val="0"/>
                                                                      <w:divBdr>
                                                                        <w:top w:val="none" w:sz="0" w:space="0" w:color="auto"/>
                                                                        <w:left w:val="none" w:sz="0" w:space="0" w:color="auto"/>
                                                                        <w:bottom w:val="none" w:sz="0" w:space="0" w:color="auto"/>
                                                                        <w:right w:val="none" w:sz="0" w:space="0" w:color="auto"/>
                                                                      </w:divBdr>
                                                                      <w:divsChild>
                                                                        <w:div w:id="18848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84037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873609554">
                                              <w:marLeft w:val="0"/>
                                              <w:marRight w:val="0"/>
                                              <w:marTop w:val="100"/>
                                              <w:marBottom w:val="100"/>
                                              <w:divBdr>
                                                <w:top w:val="none" w:sz="0" w:space="0" w:color="auto"/>
                                                <w:left w:val="none" w:sz="0" w:space="0" w:color="auto"/>
                                                <w:bottom w:val="none" w:sz="0" w:space="0" w:color="auto"/>
                                                <w:right w:val="none" w:sz="0" w:space="0" w:color="auto"/>
                                              </w:divBdr>
                                              <w:divsChild>
                                                <w:div w:id="783621518">
                                                  <w:marLeft w:val="0"/>
                                                  <w:marRight w:val="0"/>
                                                  <w:marTop w:val="0"/>
                                                  <w:marBottom w:val="0"/>
                                                  <w:divBdr>
                                                    <w:top w:val="none" w:sz="0" w:space="0" w:color="auto"/>
                                                    <w:left w:val="none" w:sz="0" w:space="0" w:color="auto"/>
                                                    <w:bottom w:val="none" w:sz="0" w:space="0" w:color="auto"/>
                                                    <w:right w:val="none" w:sz="0" w:space="0" w:color="auto"/>
                                                  </w:divBdr>
                                                  <w:divsChild>
                                                    <w:div w:id="1810125894">
                                                      <w:marLeft w:val="0"/>
                                                      <w:marRight w:val="0"/>
                                                      <w:marTop w:val="0"/>
                                                      <w:marBottom w:val="0"/>
                                                      <w:divBdr>
                                                        <w:top w:val="none" w:sz="0" w:space="0" w:color="auto"/>
                                                        <w:left w:val="none" w:sz="0" w:space="0" w:color="auto"/>
                                                        <w:bottom w:val="none" w:sz="0" w:space="0" w:color="auto"/>
                                                        <w:right w:val="none" w:sz="0" w:space="0" w:color="auto"/>
                                                      </w:divBdr>
                                                      <w:divsChild>
                                                        <w:div w:id="110560609">
                                                          <w:marLeft w:val="0"/>
                                                          <w:marRight w:val="0"/>
                                                          <w:marTop w:val="0"/>
                                                          <w:marBottom w:val="0"/>
                                                          <w:divBdr>
                                                            <w:top w:val="none" w:sz="0" w:space="0" w:color="auto"/>
                                                            <w:left w:val="none" w:sz="0" w:space="0" w:color="auto"/>
                                                            <w:bottom w:val="none" w:sz="0" w:space="0" w:color="auto"/>
                                                            <w:right w:val="none" w:sz="0" w:space="0" w:color="auto"/>
                                                          </w:divBdr>
                                                          <w:divsChild>
                                                            <w:div w:id="2129815786">
                                                              <w:marLeft w:val="0"/>
                                                              <w:marRight w:val="0"/>
                                                              <w:marTop w:val="0"/>
                                                              <w:marBottom w:val="0"/>
                                                              <w:divBdr>
                                                                <w:top w:val="none" w:sz="0" w:space="0" w:color="auto"/>
                                                                <w:left w:val="none" w:sz="0" w:space="0" w:color="auto"/>
                                                                <w:bottom w:val="none" w:sz="0" w:space="0" w:color="auto"/>
                                                                <w:right w:val="none" w:sz="0" w:space="0" w:color="auto"/>
                                                              </w:divBdr>
                                                              <w:divsChild>
                                                                <w:div w:id="1766416764">
                                                                  <w:marLeft w:val="0"/>
                                                                  <w:marRight w:val="0"/>
                                                                  <w:marTop w:val="0"/>
                                                                  <w:marBottom w:val="0"/>
                                                                  <w:divBdr>
                                                                    <w:top w:val="none" w:sz="0" w:space="0" w:color="auto"/>
                                                                    <w:left w:val="none" w:sz="0" w:space="0" w:color="auto"/>
                                                                    <w:bottom w:val="none" w:sz="0" w:space="0" w:color="auto"/>
                                                                    <w:right w:val="none" w:sz="0" w:space="0" w:color="auto"/>
                                                                  </w:divBdr>
                                                                  <w:divsChild>
                                                                    <w:div w:id="111694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5039710">
                                              <w:marLeft w:val="0"/>
                                              <w:marRight w:val="0"/>
                                              <w:marTop w:val="100"/>
                                              <w:marBottom w:val="100"/>
                                              <w:divBdr>
                                                <w:top w:val="none" w:sz="0" w:space="0" w:color="auto"/>
                                                <w:left w:val="none" w:sz="0" w:space="0" w:color="auto"/>
                                                <w:bottom w:val="none" w:sz="0" w:space="0" w:color="auto"/>
                                                <w:right w:val="none" w:sz="0" w:space="0" w:color="auto"/>
                                              </w:divBdr>
                                              <w:divsChild>
                                                <w:div w:id="1354385382">
                                                  <w:marLeft w:val="0"/>
                                                  <w:marRight w:val="0"/>
                                                  <w:marTop w:val="0"/>
                                                  <w:marBottom w:val="0"/>
                                                  <w:divBdr>
                                                    <w:top w:val="none" w:sz="0" w:space="0" w:color="auto"/>
                                                    <w:left w:val="none" w:sz="0" w:space="0" w:color="auto"/>
                                                    <w:bottom w:val="none" w:sz="0" w:space="0" w:color="auto"/>
                                                    <w:right w:val="none" w:sz="0" w:space="0" w:color="auto"/>
                                                  </w:divBdr>
                                                  <w:divsChild>
                                                    <w:div w:id="675769677">
                                                      <w:marLeft w:val="0"/>
                                                      <w:marRight w:val="0"/>
                                                      <w:marTop w:val="0"/>
                                                      <w:marBottom w:val="0"/>
                                                      <w:divBdr>
                                                        <w:top w:val="none" w:sz="0" w:space="0" w:color="auto"/>
                                                        <w:left w:val="none" w:sz="0" w:space="0" w:color="auto"/>
                                                        <w:bottom w:val="none" w:sz="0" w:space="0" w:color="auto"/>
                                                        <w:right w:val="none" w:sz="0" w:space="0" w:color="auto"/>
                                                      </w:divBdr>
                                                      <w:divsChild>
                                                        <w:div w:id="1362128057">
                                                          <w:marLeft w:val="0"/>
                                                          <w:marRight w:val="0"/>
                                                          <w:marTop w:val="0"/>
                                                          <w:marBottom w:val="0"/>
                                                          <w:divBdr>
                                                            <w:top w:val="none" w:sz="0" w:space="0" w:color="auto"/>
                                                            <w:left w:val="none" w:sz="0" w:space="0" w:color="auto"/>
                                                            <w:bottom w:val="none" w:sz="0" w:space="0" w:color="auto"/>
                                                            <w:right w:val="none" w:sz="0" w:space="0" w:color="auto"/>
                                                          </w:divBdr>
                                                          <w:divsChild>
                                                            <w:div w:id="1064452654">
                                                              <w:marLeft w:val="0"/>
                                                              <w:marRight w:val="0"/>
                                                              <w:marTop w:val="0"/>
                                                              <w:marBottom w:val="0"/>
                                                              <w:divBdr>
                                                                <w:top w:val="none" w:sz="0" w:space="0" w:color="auto"/>
                                                                <w:left w:val="none" w:sz="0" w:space="0" w:color="auto"/>
                                                                <w:bottom w:val="none" w:sz="0" w:space="0" w:color="auto"/>
                                                                <w:right w:val="none" w:sz="0" w:space="0" w:color="auto"/>
                                                              </w:divBdr>
                                                              <w:divsChild>
                                                                <w:div w:id="2075085551">
                                                                  <w:marLeft w:val="0"/>
                                                                  <w:marRight w:val="0"/>
                                                                  <w:marTop w:val="0"/>
                                                                  <w:marBottom w:val="0"/>
                                                                  <w:divBdr>
                                                                    <w:top w:val="none" w:sz="0" w:space="0" w:color="auto"/>
                                                                    <w:left w:val="none" w:sz="0" w:space="0" w:color="auto"/>
                                                                    <w:bottom w:val="none" w:sz="0" w:space="0" w:color="auto"/>
                                                                    <w:right w:val="none" w:sz="0" w:space="0" w:color="auto"/>
                                                                  </w:divBdr>
                                                                </w:div>
                                                              </w:divsChild>
                                                            </w:div>
                                                            <w:div w:id="193837066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674382981">
                                              <w:marLeft w:val="0"/>
                                              <w:marRight w:val="0"/>
                                              <w:marTop w:val="100"/>
                                              <w:marBottom w:val="100"/>
                                              <w:divBdr>
                                                <w:top w:val="none" w:sz="0" w:space="0" w:color="auto"/>
                                                <w:left w:val="none" w:sz="0" w:space="0" w:color="auto"/>
                                                <w:bottom w:val="none" w:sz="0" w:space="0" w:color="auto"/>
                                                <w:right w:val="none" w:sz="0" w:space="0" w:color="auto"/>
                                              </w:divBdr>
                                              <w:divsChild>
                                                <w:div w:id="213155294">
                                                  <w:marLeft w:val="0"/>
                                                  <w:marRight w:val="0"/>
                                                  <w:marTop w:val="0"/>
                                                  <w:marBottom w:val="0"/>
                                                  <w:divBdr>
                                                    <w:top w:val="none" w:sz="0" w:space="0" w:color="auto"/>
                                                    <w:left w:val="none" w:sz="0" w:space="0" w:color="auto"/>
                                                    <w:bottom w:val="none" w:sz="0" w:space="0" w:color="auto"/>
                                                    <w:right w:val="none" w:sz="0" w:space="0" w:color="auto"/>
                                                  </w:divBdr>
                                                  <w:divsChild>
                                                    <w:div w:id="2112818524">
                                                      <w:marLeft w:val="0"/>
                                                      <w:marRight w:val="0"/>
                                                      <w:marTop w:val="0"/>
                                                      <w:marBottom w:val="0"/>
                                                      <w:divBdr>
                                                        <w:top w:val="none" w:sz="0" w:space="0" w:color="auto"/>
                                                        <w:left w:val="none" w:sz="0" w:space="0" w:color="auto"/>
                                                        <w:bottom w:val="none" w:sz="0" w:space="0" w:color="auto"/>
                                                        <w:right w:val="none" w:sz="0" w:space="0" w:color="auto"/>
                                                      </w:divBdr>
                                                      <w:divsChild>
                                                        <w:div w:id="317416889">
                                                          <w:marLeft w:val="0"/>
                                                          <w:marRight w:val="0"/>
                                                          <w:marTop w:val="0"/>
                                                          <w:marBottom w:val="0"/>
                                                          <w:divBdr>
                                                            <w:top w:val="none" w:sz="0" w:space="0" w:color="auto"/>
                                                            <w:left w:val="none" w:sz="0" w:space="0" w:color="auto"/>
                                                            <w:bottom w:val="none" w:sz="0" w:space="0" w:color="auto"/>
                                                            <w:right w:val="none" w:sz="0" w:space="0" w:color="auto"/>
                                                          </w:divBdr>
                                                          <w:divsChild>
                                                            <w:div w:id="2006593566">
                                                              <w:marLeft w:val="0"/>
                                                              <w:marRight w:val="0"/>
                                                              <w:marTop w:val="0"/>
                                                              <w:marBottom w:val="0"/>
                                                              <w:divBdr>
                                                                <w:top w:val="none" w:sz="0" w:space="0" w:color="auto"/>
                                                                <w:left w:val="none" w:sz="0" w:space="0" w:color="auto"/>
                                                                <w:bottom w:val="none" w:sz="0" w:space="0" w:color="auto"/>
                                                                <w:right w:val="none" w:sz="0" w:space="0" w:color="auto"/>
                                                              </w:divBdr>
                                                              <w:divsChild>
                                                                <w:div w:id="1965693443">
                                                                  <w:marLeft w:val="0"/>
                                                                  <w:marRight w:val="0"/>
                                                                  <w:marTop w:val="0"/>
                                                                  <w:marBottom w:val="0"/>
                                                                  <w:divBdr>
                                                                    <w:top w:val="none" w:sz="0" w:space="0" w:color="auto"/>
                                                                    <w:left w:val="none" w:sz="0" w:space="0" w:color="auto"/>
                                                                    <w:bottom w:val="none" w:sz="0" w:space="0" w:color="auto"/>
                                                                    <w:right w:val="none" w:sz="0" w:space="0" w:color="auto"/>
                                                                  </w:divBdr>
                                                                  <w:divsChild>
                                                                    <w:div w:id="91281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7183787">
                                              <w:marLeft w:val="0"/>
                                              <w:marRight w:val="0"/>
                                              <w:marTop w:val="100"/>
                                              <w:marBottom w:val="100"/>
                                              <w:divBdr>
                                                <w:top w:val="none" w:sz="0" w:space="0" w:color="auto"/>
                                                <w:left w:val="none" w:sz="0" w:space="0" w:color="auto"/>
                                                <w:bottom w:val="none" w:sz="0" w:space="0" w:color="auto"/>
                                                <w:right w:val="none" w:sz="0" w:space="0" w:color="auto"/>
                                              </w:divBdr>
                                              <w:divsChild>
                                                <w:div w:id="1535653459">
                                                  <w:marLeft w:val="0"/>
                                                  <w:marRight w:val="0"/>
                                                  <w:marTop w:val="0"/>
                                                  <w:marBottom w:val="0"/>
                                                  <w:divBdr>
                                                    <w:top w:val="none" w:sz="0" w:space="0" w:color="auto"/>
                                                    <w:left w:val="none" w:sz="0" w:space="0" w:color="auto"/>
                                                    <w:bottom w:val="none" w:sz="0" w:space="0" w:color="auto"/>
                                                    <w:right w:val="none" w:sz="0" w:space="0" w:color="auto"/>
                                                  </w:divBdr>
                                                  <w:divsChild>
                                                    <w:div w:id="1273246969">
                                                      <w:marLeft w:val="0"/>
                                                      <w:marRight w:val="0"/>
                                                      <w:marTop w:val="0"/>
                                                      <w:marBottom w:val="0"/>
                                                      <w:divBdr>
                                                        <w:top w:val="none" w:sz="0" w:space="0" w:color="auto"/>
                                                        <w:left w:val="none" w:sz="0" w:space="0" w:color="auto"/>
                                                        <w:bottom w:val="none" w:sz="0" w:space="0" w:color="auto"/>
                                                        <w:right w:val="none" w:sz="0" w:space="0" w:color="auto"/>
                                                      </w:divBdr>
                                                      <w:divsChild>
                                                        <w:div w:id="436219702">
                                                          <w:marLeft w:val="0"/>
                                                          <w:marRight w:val="0"/>
                                                          <w:marTop w:val="0"/>
                                                          <w:marBottom w:val="0"/>
                                                          <w:divBdr>
                                                            <w:top w:val="none" w:sz="0" w:space="0" w:color="auto"/>
                                                            <w:left w:val="none" w:sz="0" w:space="0" w:color="auto"/>
                                                            <w:bottom w:val="none" w:sz="0" w:space="0" w:color="auto"/>
                                                            <w:right w:val="none" w:sz="0" w:space="0" w:color="auto"/>
                                                          </w:divBdr>
                                                          <w:divsChild>
                                                            <w:div w:id="2048797190">
                                                              <w:marLeft w:val="0"/>
                                                              <w:marRight w:val="0"/>
                                                              <w:marTop w:val="0"/>
                                                              <w:marBottom w:val="0"/>
                                                              <w:divBdr>
                                                                <w:top w:val="none" w:sz="0" w:space="0" w:color="auto"/>
                                                                <w:left w:val="none" w:sz="0" w:space="0" w:color="auto"/>
                                                                <w:bottom w:val="none" w:sz="0" w:space="0" w:color="auto"/>
                                                                <w:right w:val="none" w:sz="0" w:space="0" w:color="auto"/>
                                                              </w:divBdr>
                                                              <w:divsChild>
                                                                <w:div w:id="1864856217">
                                                                  <w:marLeft w:val="0"/>
                                                                  <w:marRight w:val="0"/>
                                                                  <w:marTop w:val="0"/>
                                                                  <w:marBottom w:val="0"/>
                                                                  <w:divBdr>
                                                                    <w:top w:val="none" w:sz="0" w:space="0" w:color="auto"/>
                                                                    <w:left w:val="none" w:sz="0" w:space="0" w:color="auto"/>
                                                                    <w:bottom w:val="none" w:sz="0" w:space="0" w:color="auto"/>
                                                                    <w:right w:val="none" w:sz="0" w:space="0" w:color="auto"/>
                                                                  </w:divBdr>
                                                                </w:div>
                                                              </w:divsChild>
                                                            </w:div>
                                                            <w:div w:id="132955752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99851246">
                                              <w:marLeft w:val="0"/>
                                              <w:marRight w:val="0"/>
                                              <w:marTop w:val="100"/>
                                              <w:marBottom w:val="100"/>
                                              <w:divBdr>
                                                <w:top w:val="none" w:sz="0" w:space="0" w:color="auto"/>
                                                <w:left w:val="none" w:sz="0" w:space="0" w:color="auto"/>
                                                <w:bottom w:val="none" w:sz="0" w:space="0" w:color="auto"/>
                                                <w:right w:val="none" w:sz="0" w:space="0" w:color="auto"/>
                                              </w:divBdr>
                                              <w:divsChild>
                                                <w:div w:id="1651785372">
                                                  <w:marLeft w:val="0"/>
                                                  <w:marRight w:val="0"/>
                                                  <w:marTop w:val="0"/>
                                                  <w:marBottom w:val="0"/>
                                                  <w:divBdr>
                                                    <w:top w:val="none" w:sz="0" w:space="0" w:color="auto"/>
                                                    <w:left w:val="none" w:sz="0" w:space="0" w:color="auto"/>
                                                    <w:bottom w:val="none" w:sz="0" w:space="0" w:color="auto"/>
                                                    <w:right w:val="none" w:sz="0" w:space="0" w:color="auto"/>
                                                  </w:divBdr>
                                                  <w:divsChild>
                                                    <w:div w:id="1230115657">
                                                      <w:marLeft w:val="0"/>
                                                      <w:marRight w:val="0"/>
                                                      <w:marTop w:val="0"/>
                                                      <w:marBottom w:val="0"/>
                                                      <w:divBdr>
                                                        <w:top w:val="none" w:sz="0" w:space="0" w:color="auto"/>
                                                        <w:left w:val="none" w:sz="0" w:space="0" w:color="auto"/>
                                                        <w:bottom w:val="none" w:sz="0" w:space="0" w:color="auto"/>
                                                        <w:right w:val="none" w:sz="0" w:space="0" w:color="auto"/>
                                                      </w:divBdr>
                                                      <w:divsChild>
                                                        <w:div w:id="1577784700">
                                                          <w:marLeft w:val="0"/>
                                                          <w:marRight w:val="0"/>
                                                          <w:marTop w:val="0"/>
                                                          <w:marBottom w:val="0"/>
                                                          <w:divBdr>
                                                            <w:top w:val="none" w:sz="0" w:space="0" w:color="auto"/>
                                                            <w:left w:val="none" w:sz="0" w:space="0" w:color="auto"/>
                                                            <w:bottom w:val="none" w:sz="0" w:space="0" w:color="auto"/>
                                                            <w:right w:val="none" w:sz="0" w:space="0" w:color="auto"/>
                                                          </w:divBdr>
                                                          <w:divsChild>
                                                            <w:div w:id="906648678">
                                                              <w:marLeft w:val="0"/>
                                                              <w:marRight w:val="0"/>
                                                              <w:marTop w:val="0"/>
                                                              <w:marBottom w:val="0"/>
                                                              <w:divBdr>
                                                                <w:top w:val="none" w:sz="0" w:space="0" w:color="auto"/>
                                                                <w:left w:val="none" w:sz="0" w:space="0" w:color="auto"/>
                                                                <w:bottom w:val="none" w:sz="0" w:space="0" w:color="auto"/>
                                                                <w:right w:val="none" w:sz="0" w:space="0" w:color="auto"/>
                                                              </w:divBdr>
                                                              <w:divsChild>
                                                                <w:div w:id="684555201">
                                                                  <w:marLeft w:val="0"/>
                                                                  <w:marRight w:val="0"/>
                                                                  <w:marTop w:val="0"/>
                                                                  <w:marBottom w:val="0"/>
                                                                  <w:divBdr>
                                                                    <w:top w:val="none" w:sz="0" w:space="0" w:color="auto"/>
                                                                    <w:left w:val="none" w:sz="0" w:space="0" w:color="auto"/>
                                                                    <w:bottom w:val="none" w:sz="0" w:space="0" w:color="auto"/>
                                                                    <w:right w:val="none" w:sz="0" w:space="0" w:color="auto"/>
                                                                  </w:divBdr>
                                                                  <w:divsChild>
                                                                    <w:div w:id="153245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3301906">
                                              <w:marLeft w:val="0"/>
                                              <w:marRight w:val="0"/>
                                              <w:marTop w:val="100"/>
                                              <w:marBottom w:val="100"/>
                                              <w:divBdr>
                                                <w:top w:val="none" w:sz="0" w:space="0" w:color="auto"/>
                                                <w:left w:val="none" w:sz="0" w:space="0" w:color="auto"/>
                                                <w:bottom w:val="none" w:sz="0" w:space="0" w:color="auto"/>
                                                <w:right w:val="none" w:sz="0" w:space="0" w:color="auto"/>
                                              </w:divBdr>
                                              <w:divsChild>
                                                <w:div w:id="483282199">
                                                  <w:marLeft w:val="0"/>
                                                  <w:marRight w:val="0"/>
                                                  <w:marTop w:val="0"/>
                                                  <w:marBottom w:val="0"/>
                                                  <w:divBdr>
                                                    <w:top w:val="none" w:sz="0" w:space="0" w:color="auto"/>
                                                    <w:left w:val="none" w:sz="0" w:space="0" w:color="auto"/>
                                                    <w:bottom w:val="none" w:sz="0" w:space="0" w:color="auto"/>
                                                    <w:right w:val="none" w:sz="0" w:space="0" w:color="auto"/>
                                                  </w:divBdr>
                                                  <w:divsChild>
                                                    <w:div w:id="928076066">
                                                      <w:marLeft w:val="0"/>
                                                      <w:marRight w:val="0"/>
                                                      <w:marTop w:val="0"/>
                                                      <w:marBottom w:val="0"/>
                                                      <w:divBdr>
                                                        <w:top w:val="none" w:sz="0" w:space="0" w:color="auto"/>
                                                        <w:left w:val="none" w:sz="0" w:space="0" w:color="auto"/>
                                                        <w:bottom w:val="none" w:sz="0" w:space="0" w:color="auto"/>
                                                        <w:right w:val="none" w:sz="0" w:space="0" w:color="auto"/>
                                                      </w:divBdr>
                                                      <w:divsChild>
                                                        <w:div w:id="511187784">
                                                          <w:marLeft w:val="0"/>
                                                          <w:marRight w:val="0"/>
                                                          <w:marTop w:val="0"/>
                                                          <w:marBottom w:val="0"/>
                                                          <w:divBdr>
                                                            <w:top w:val="none" w:sz="0" w:space="0" w:color="auto"/>
                                                            <w:left w:val="none" w:sz="0" w:space="0" w:color="auto"/>
                                                            <w:bottom w:val="none" w:sz="0" w:space="0" w:color="auto"/>
                                                            <w:right w:val="none" w:sz="0" w:space="0" w:color="auto"/>
                                                          </w:divBdr>
                                                          <w:divsChild>
                                                            <w:div w:id="631249475">
                                                              <w:marLeft w:val="0"/>
                                                              <w:marRight w:val="0"/>
                                                              <w:marTop w:val="0"/>
                                                              <w:marBottom w:val="0"/>
                                                              <w:divBdr>
                                                                <w:top w:val="none" w:sz="0" w:space="0" w:color="auto"/>
                                                                <w:left w:val="none" w:sz="0" w:space="0" w:color="auto"/>
                                                                <w:bottom w:val="none" w:sz="0" w:space="0" w:color="auto"/>
                                                                <w:right w:val="none" w:sz="0" w:space="0" w:color="auto"/>
                                                              </w:divBdr>
                                                              <w:divsChild>
                                                                <w:div w:id="1948730657">
                                                                  <w:marLeft w:val="0"/>
                                                                  <w:marRight w:val="0"/>
                                                                  <w:marTop w:val="0"/>
                                                                  <w:marBottom w:val="0"/>
                                                                  <w:divBdr>
                                                                    <w:top w:val="none" w:sz="0" w:space="0" w:color="auto"/>
                                                                    <w:left w:val="none" w:sz="0" w:space="0" w:color="auto"/>
                                                                    <w:bottom w:val="none" w:sz="0" w:space="0" w:color="auto"/>
                                                                    <w:right w:val="none" w:sz="0" w:space="0" w:color="auto"/>
                                                                  </w:divBdr>
                                                                  <w:divsChild>
                                                                    <w:div w:id="1818064719">
                                                                      <w:marLeft w:val="0"/>
                                                                      <w:marRight w:val="0"/>
                                                                      <w:marTop w:val="0"/>
                                                                      <w:marBottom w:val="0"/>
                                                                      <w:divBdr>
                                                                        <w:top w:val="none" w:sz="0" w:space="0" w:color="auto"/>
                                                                        <w:left w:val="none" w:sz="0" w:space="0" w:color="auto"/>
                                                                        <w:bottom w:val="none" w:sz="0" w:space="0" w:color="auto"/>
                                                                        <w:right w:val="none" w:sz="0" w:space="0" w:color="auto"/>
                                                                      </w:divBdr>
                                                                      <w:divsChild>
                                                                        <w:div w:id="151495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64886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302930054">
                                              <w:marLeft w:val="0"/>
                                              <w:marRight w:val="0"/>
                                              <w:marTop w:val="100"/>
                                              <w:marBottom w:val="100"/>
                                              <w:divBdr>
                                                <w:top w:val="none" w:sz="0" w:space="0" w:color="auto"/>
                                                <w:left w:val="none" w:sz="0" w:space="0" w:color="auto"/>
                                                <w:bottom w:val="none" w:sz="0" w:space="0" w:color="auto"/>
                                                <w:right w:val="none" w:sz="0" w:space="0" w:color="auto"/>
                                              </w:divBdr>
                                              <w:divsChild>
                                                <w:div w:id="420568464">
                                                  <w:marLeft w:val="0"/>
                                                  <w:marRight w:val="0"/>
                                                  <w:marTop w:val="0"/>
                                                  <w:marBottom w:val="0"/>
                                                  <w:divBdr>
                                                    <w:top w:val="none" w:sz="0" w:space="0" w:color="auto"/>
                                                    <w:left w:val="none" w:sz="0" w:space="0" w:color="auto"/>
                                                    <w:bottom w:val="none" w:sz="0" w:space="0" w:color="auto"/>
                                                    <w:right w:val="none" w:sz="0" w:space="0" w:color="auto"/>
                                                  </w:divBdr>
                                                  <w:divsChild>
                                                    <w:div w:id="372193581">
                                                      <w:marLeft w:val="0"/>
                                                      <w:marRight w:val="0"/>
                                                      <w:marTop w:val="0"/>
                                                      <w:marBottom w:val="0"/>
                                                      <w:divBdr>
                                                        <w:top w:val="none" w:sz="0" w:space="0" w:color="auto"/>
                                                        <w:left w:val="none" w:sz="0" w:space="0" w:color="auto"/>
                                                        <w:bottom w:val="none" w:sz="0" w:space="0" w:color="auto"/>
                                                        <w:right w:val="none" w:sz="0" w:space="0" w:color="auto"/>
                                                      </w:divBdr>
                                                      <w:divsChild>
                                                        <w:div w:id="565578823">
                                                          <w:marLeft w:val="0"/>
                                                          <w:marRight w:val="0"/>
                                                          <w:marTop w:val="0"/>
                                                          <w:marBottom w:val="0"/>
                                                          <w:divBdr>
                                                            <w:top w:val="none" w:sz="0" w:space="0" w:color="auto"/>
                                                            <w:left w:val="none" w:sz="0" w:space="0" w:color="auto"/>
                                                            <w:bottom w:val="none" w:sz="0" w:space="0" w:color="auto"/>
                                                            <w:right w:val="none" w:sz="0" w:space="0" w:color="auto"/>
                                                          </w:divBdr>
                                                          <w:divsChild>
                                                            <w:div w:id="337848694">
                                                              <w:marLeft w:val="0"/>
                                                              <w:marRight w:val="0"/>
                                                              <w:marTop w:val="0"/>
                                                              <w:marBottom w:val="0"/>
                                                              <w:divBdr>
                                                                <w:top w:val="none" w:sz="0" w:space="0" w:color="auto"/>
                                                                <w:left w:val="none" w:sz="0" w:space="0" w:color="auto"/>
                                                                <w:bottom w:val="none" w:sz="0" w:space="0" w:color="auto"/>
                                                                <w:right w:val="none" w:sz="0" w:space="0" w:color="auto"/>
                                                              </w:divBdr>
                                                              <w:divsChild>
                                                                <w:div w:id="1989019632">
                                                                  <w:marLeft w:val="0"/>
                                                                  <w:marRight w:val="0"/>
                                                                  <w:marTop w:val="0"/>
                                                                  <w:marBottom w:val="0"/>
                                                                  <w:divBdr>
                                                                    <w:top w:val="none" w:sz="0" w:space="0" w:color="auto"/>
                                                                    <w:left w:val="none" w:sz="0" w:space="0" w:color="auto"/>
                                                                    <w:bottom w:val="none" w:sz="0" w:space="0" w:color="auto"/>
                                                                    <w:right w:val="none" w:sz="0" w:space="0" w:color="auto"/>
                                                                  </w:divBdr>
                                                                  <w:divsChild>
                                                                    <w:div w:id="41263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3753613">
                                              <w:marLeft w:val="0"/>
                                              <w:marRight w:val="0"/>
                                              <w:marTop w:val="100"/>
                                              <w:marBottom w:val="100"/>
                                              <w:divBdr>
                                                <w:top w:val="none" w:sz="0" w:space="0" w:color="auto"/>
                                                <w:left w:val="none" w:sz="0" w:space="0" w:color="auto"/>
                                                <w:bottom w:val="none" w:sz="0" w:space="0" w:color="auto"/>
                                                <w:right w:val="none" w:sz="0" w:space="0" w:color="auto"/>
                                              </w:divBdr>
                                              <w:divsChild>
                                                <w:div w:id="549003830">
                                                  <w:marLeft w:val="0"/>
                                                  <w:marRight w:val="0"/>
                                                  <w:marTop w:val="0"/>
                                                  <w:marBottom w:val="0"/>
                                                  <w:divBdr>
                                                    <w:top w:val="none" w:sz="0" w:space="0" w:color="auto"/>
                                                    <w:left w:val="none" w:sz="0" w:space="0" w:color="auto"/>
                                                    <w:bottom w:val="none" w:sz="0" w:space="0" w:color="auto"/>
                                                    <w:right w:val="none" w:sz="0" w:space="0" w:color="auto"/>
                                                  </w:divBdr>
                                                  <w:divsChild>
                                                    <w:div w:id="2094662890">
                                                      <w:marLeft w:val="0"/>
                                                      <w:marRight w:val="0"/>
                                                      <w:marTop w:val="0"/>
                                                      <w:marBottom w:val="0"/>
                                                      <w:divBdr>
                                                        <w:top w:val="none" w:sz="0" w:space="0" w:color="auto"/>
                                                        <w:left w:val="none" w:sz="0" w:space="0" w:color="auto"/>
                                                        <w:bottom w:val="none" w:sz="0" w:space="0" w:color="auto"/>
                                                        <w:right w:val="none" w:sz="0" w:space="0" w:color="auto"/>
                                                      </w:divBdr>
                                                      <w:divsChild>
                                                        <w:div w:id="421292886">
                                                          <w:marLeft w:val="0"/>
                                                          <w:marRight w:val="0"/>
                                                          <w:marTop w:val="0"/>
                                                          <w:marBottom w:val="0"/>
                                                          <w:divBdr>
                                                            <w:top w:val="none" w:sz="0" w:space="0" w:color="auto"/>
                                                            <w:left w:val="none" w:sz="0" w:space="0" w:color="auto"/>
                                                            <w:bottom w:val="none" w:sz="0" w:space="0" w:color="auto"/>
                                                            <w:right w:val="none" w:sz="0" w:space="0" w:color="auto"/>
                                                          </w:divBdr>
                                                          <w:divsChild>
                                                            <w:div w:id="941229631">
                                                              <w:marLeft w:val="0"/>
                                                              <w:marRight w:val="0"/>
                                                              <w:marTop w:val="0"/>
                                                              <w:marBottom w:val="0"/>
                                                              <w:divBdr>
                                                                <w:top w:val="none" w:sz="0" w:space="0" w:color="auto"/>
                                                                <w:left w:val="none" w:sz="0" w:space="0" w:color="auto"/>
                                                                <w:bottom w:val="none" w:sz="0" w:space="0" w:color="auto"/>
                                                                <w:right w:val="none" w:sz="0" w:space="0" w:color="auto"/>
                                                              </w:divBdr>
                                                              <w:divsChild>
                                                                <w:div w:id="1643382996">
                                                                  <w:marLeft w:val="0"/>
                                                                  <w:marRight w:val="0"/>
                                                                  <w:marTop w:val="0"/>
                                                                  <w:marBottom w:val="0"/>
                                                                  <w:divBdr>
                                                                    <w:top w:val="none" w:sz="0" w:space="0" w:color="auto"/>
                                                                    <w:left w:val="none" w:sz="0" w:space="0" w:color="auto"/>
                                                                    <w:bottom w:val="none" w:sz="0" w:space="0" w:color="auto"/>
                                                                    <w:right w:val="none" w:sz="0" w:space="0" w:color="auto"/>
                                                                  </w:divBdr>
                                                                  <w:divsChild>
                                                                    <w:div w:id="1690527092">
                                                                      <w:marLeft w:val="0"/>
                                                                      <w:marRight w:val="0"/>
                                                                      <w:marTop w:val="0"/>
                                                                      <w:marBottom w:val="0"/>
                                                                      <w:divBdr>
                                                                        <w:top w:val="none" w:sz="0" w:space="0" w:color="auto"/>
                                                                        <w:left w:val="none" w:sz="0" w:space="0" w:color="auto"/>
                                                                        <w:bottom w:val="none" w:sz="0" w:space="0" w:color="auto"/>
                                                                        <w:right w:val="none" w:sz="0" w:space="0" w:color="auto"/>
                                                                      </w:divBdr>
                                                                      <w:divsChild>
                                                                        <w:div w:id="96928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3771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319727693">
                                              <w:marLeft w:val="0"/>
                                              <w:marRight w:val="0"/>
                                              <w:marTop w:val="100"/>
                                              <w:marBottom w:val="100"/>
                                              <w:divBdr>
                                                <w:top w:val="none" w:sz="0" w:space="0" w:color="auto"/>
                                                <w:left w:val="none" w:sz="0" w:space="0" w:color="auto"/>
                                                <w:bottom w:val="none" w:sz="0" w:space="0" w:color="auto"/>
                                                <w:right w:val="none" w:sz="0" w:space="0" w:color="auto"/>
                                              </w:divBdr>
                                              <w:divsChild>
                                                <w:div w:id="800806463">
                                                  <w:marLeft w:val="0"/>
                                                  <w:marRight w:val="0"/>
                                                  <w:marTop w:val="0"/>
                                                  <w:marBottom w:val="0"/>
                                                  <w:divBdr>
                                                    <w:top w:val="none" w:sz="0" w:space="0" w:color="auto"/>
                                                    <w:left w:val="none" w:sz="0" w:space="0" w:color="auto"/>
                                                    <w:bottom w:val="none" w:sz="0" w:space="0" w:color="auto"/>
                                                    <w:right w:val="none" w:sz="0" w:space="0" w:color="auto"/>
                                                  </w:divBdr>
                                                  <w:divsChild>
                                                    <w:div w:id="1034502099">
                                                      <w:marLeft w:val="0"/>
                                                      <w:marRight w:val="0"/>
                                                      <w:marTop w:val="0"/>
                                                      <w:marBottom w:val="0"/>
                                                      <w:divBdr>
                                                        <w:top w:val="none" w:sz="0" w:space="0" w:color="auto"/>
                                                        <w:left w:val="none" w:sz="0" w:space="0" w:color="auto"/>
                                                        <w:bottom w:val="none" w:sz="0" w:space="0" w:color="auto"/>
                                                        <w:right w:val="none" w:sz="0" w:space="0" w:color="auto"/>
                                                      </w:divBdr>
                                                      <w:divsChild>
                                                        <w:div w:id="44985173">
                                                          <w:marLeft w:val="0"/>
                                                          <w:marRight w:val="0"/>
                                                          <w:marTop w:val="0"/>
                                                          <w:marBottom w:val="0"/>
                                                          <w:divBdr>
                                                            <w:top w:val="none" w:sz="0" w:space="0" w:color="auto"/>
                                                            <w:left w:val="none" w:sz="0" w:space="0" w:color="auto"/>
                                                            <w:bottom w:val="none" w:sz="0" w:space="0" w:color="auto"/>
                                                            <w:right w:val="none" w:sz="0" w:space="0" w:color="auto"/>
                                                          </w:divBdr>
                                                          <w:divsChild>
                                                            <w:div w:id="997073329">
                                                              <w:marLeft w:val="0"/>
                                                              <w:marRight w:val="0"/>
                                                              <w:marTop w:val="0"/>
                                                              <w:marBottom w:val="0"/>
                                                              <w:divBdr>
                                                                <w:top w:val="none" w:sz="0" w:space="0" w:color="auto"/>
                                                                <w:left w:val="none" w:sz="0" w:space="0" w:color="auto"/>
                                                                <w:bottom w:val="none" w:sz="0" w:space="0" w:color="auto"/>
                                                                <w:right w:val="none" w:sz="0" w:space="0" w:color="auto"/>
                                                              </w:divBdr>
                                                              <w:divsChild>
                                                                <w:div w:id="733241796">
                                                                  <w:marLeft w:val="0"/>
                                                                  <w:marRight w:val="0"/>
                                                                  <w:marTop w:val="0"/>
                                                                  <w:marBottom w:val="0"/>
                                                                  <w:divBdr>
                                                                    <w:top w:val="none" w:sz="0" w:space="0" w:color="auto"/>
                                                                    <w:left w:val="none" w:sz="0" w:space="0" w:color="auto"/>
                                                                    <w:bottom w:val="none" w:sz="0" w:space="0" w:color="auto"/>
                                                                    <w:right w:val="none" w:sz="0" w:space="0" w:color="auto"/>
                                                                  </w:divBdr>
                                                                  <w:divsChild>
                                                                    <w:div w:id="97865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7439513">
                                              <w:marLeft w:val="0"/>
                                              <w:marRight w:val="0"/>
                                              <w:marTop w:val="100"/>
                                              <w:marBottom w:val="100"/>
                                              <w:divBdr>
                                                <w:top w:val="none" w:sz="0" w:space="0" w:color="auto"/>
                                                <w:left w:val="none" w:sz="0" w:space="0" w:color="auto"/>
                                                <w:bottom w:val="none" w:sz="0" w:space="0" w:color="auto"/>
                                                <w:right w:val="none" w:sz="0" w:space="0" w:color="auto"/>
                                              </w:divBdr>
                                              <w:divsChild>
                                                <w:div w:id="840703732">
                                                  <w:marLeft w:val="0"/>
                                                  <w:marRight w:val="0"/>
                                                  <w:marTop w:val="0"/>
                                                  <w:marBottom w:val="0"/>
                                                  <w:divBdr>
                                                    <w:top w:val="none" w:sz="0" w:space="0" w:color="auto"/>
                                                    <w:left w:val="none" w:sz="0" w:space="0" w:color="auto"/>
                                                    <w:bottom w:val="none" w:sz="0" w:space="0" w:color="auto"/>
                                                    <w:right w:val="none" w:sz="0" w:space="0" w:color="auto"/>
                                                  </w:divBdr>
                                                  <w:divsChild>
                                                    <w:div w:id="1922712725">
                                                      <w:marLeft w:val="0"/>
                                                      <w:marRight w:val="0"/>
                                                      <w:marTop w:val="0"/>
                                                      <w:marBottom w:val="0"/>
                                                      <w:divBdr>
                                                        <w:top w:val="none" w:sz="0" w:space="0" w:color="auto"/>
                                                        <w:left w:val="none" w:sz="0" w:space="0" w:color="auto"/>
                                                        <w:bottom w:val="none" w:sz="0" w:space="0" w:color="auto"/>
                                                        <w:right w:val="none" w:sz="0" w:space="0" w:color="auto"/>
                                                      </w:divBdr>
                                                      <w:divsChild>
                                                        <w:div w:id="572087726">
                                                          <w:marLeft w:val="0"/>
                                                          <w:marRight w:val="0"/>
                                                          <w:marTop w:val="0"/>
                                                          <w:marBottom w:val="0"/>
                                                          <w:divBdr>
                                                            <w:top w:val="none" w:sz="0" w:space="0" w:color="auto"/>
                                                            <w:left w:val="none" w:sz="0" w:space="0" w:color="auto"/>
                                                            <w:bottom w:val="none" w:sz="0" w:space="0" w:color="auto"/>
                                                            <w:right w:val="none" w:sz="0" w:space="0" w:color="auto"/>
                                                          </w:divBdr>
                                                          <w:divsChild>
                                                            <w:div w:id="719673119">
                                                              <w:marLeft w:val="0"/>
                                                              <w:marRight w:val="0"/>
                                                              <w:marTop w:val="0"/>
                                                              <w:marBottom w:val="0"/>
                                                              <w:divBdr>
                                                                <w:top w:val="none" w:sz="0" w:space="0" w:color="auto"/>
                                                                <w:left w:val="none" w:sz="0" w:space="0" w:color="auto"/>
                                                                <w:bottom w:val="none" w:sz="0" w:space="0" w:color="auto"/>
                                                                <w:right w:val="none" w:sz="0" w:space="0" w:color="auto"/>
                                                              </w:divBdr>
                                                              <w:divsChild>
                                                                <w:div w:id="1126316597">
                                                                  <w:marLeft w:val="0"/>
                                                                  <w:marRight w:val="0"/>
                                                                  <w:marTop w:val="0"/>
                                                                  <w:marBottom w:val="0"/>
                                                                  <w:divBdr>
                                                                    <w:top w:val="none" w:sz="0" w:space="0" w:color="auto"/>
                                                                    <w:left w:val="none" w:sz="0" w:space="0" w:color="auto"/>
                                                                    <w:bottom w:val="none" w:sz="0" w:space="0" w:color="auto"/>
                                                                    <w:right w:val="none" w:sz="0" w:space="0" w:color="auto"/>
                                                                  </w:divBdr>
                                                                </w:div>
                                                              </w:divsChild>
                                                            </w:div>
                                                            <w:div w:id="170297231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100053327">
                                              <w:marLeft w:val="0"/>
                                              <w:marRight w:val="0"/>
                                              <w:marTop w:val="100"/>
                                              <w:marBottom w:val="100"/>
                                              <w:divBdr>
                                                <w:top w:val="none" w:sz="0" w:space="0" w:color="auto"/>
                                                <w:left w:val="none" w:sz="0" w:space="0" w:color="auto"/>
                                                <w:bottom w:val="none" w:sz="0" w:space="0" w:color="auto"/>
                                                <w:right w:val="none" w:sz="0" w:space="0" w:color="auto"/>
                                              </w:divBdr>
                                              <w:divsChild>
                                                <w:div w:id="1756512530">
                                                  <w:marLeft w:val="0"/>
                                                  <w:marRight w:val="0"/>
                                                  <w:marTop w:val="0"/>
                                                  <w:marBottom w:val="0"/>
                                                  <w:divBdr>
                                                    <w:top w:val="none" w:sz="0" w:space="0" w:color="auto"/>
                                                    <w:left w:val="none" w:sz="0" w:space="0" w:color="auto"/>
                                                    <w:bottom w:val="none" w:sz="0" w:space="0" w:color="auto"/>
                                                    <w:right w:val="none" w:sz="0" w:space="0" w:color="auto"/>
                                                  </w:divBdr>
                                                  <w:divsChild>
                                                    <w:div w:id="279653241">
                                                      <w:marLeft w:val="0"/>
                                                      <w:marRight w:val="0"/>
                                                      <w:marTop w:val="0"/>
                                                      <w:marBottom w:val="0"/>
                                                      <w:divBdr>
                                                        <w:top w:val="none" w:sz="0" w:space="0" w:color="auto"/>
                                                        <w:left w:val="none" w:sz="0" w:space="0" w:color="auto"/>
                                                        <w:bottom w:val="none" w:sz="0" w:space="0" w:color="auto"/>
                                                        <w:right w:val="none" w:sz="0" w:space="0" w:color="auto"/>
                                                      </w:divBdr>
                                                      <w:divsChild>
                                                        <w:div w:id="53048235">
                                                          <w:marLeft w:val="0"/>
                                                          <w:marRight w:val="0"/>
                                                          <w:marTop w:val="0"/>
                                                          <w:marBottom w:val="0"/>
                                                          <w:divBdr>
                                                            <w:top w:val="none" w:sz="0" w:space="0" w:color="auto"/>
                                                            <w:left w:val="none" w:sz="0" w:space="0" w:color="auto"/>
                                                            <w:bottom w:val="none" w:sz="0" w:space="0" w:color="auto"/>
                                                            <w:right w:val="none" w:sz="0" w:space="0" w:color="auto"/>
                                                          </w:divBdr>
                                                          <w:divsChild>
                                                            <w:div w:id="2142267246">
                                                              <w:marLeft w:val="0"/>
                                                              <w:marRight w:val="0"/>
                                                              <w:marTop w:val="0"/>
                                                              <w:marBottom w:val="0"/>
                                                              <w:divBdr>
                                                                <w:top w:val="none" w:sz="0" w:space="0" w:color="auto"/>
                                                                <w:left w:val="none" w:sz="0" w:space="0" w:color="auto"/>
                                                                <w:bottom w:val="none" w:sz="0" w:space="0" w:color="auto"/>
                                                                <w:right w:val="none" w:sz="0" w:space="0" w:color="auto"/>
                                                              </w:divBdr>
                                                              <w:divsChild>
                                                                <w:div w:id="847057137">
                                                                  <w:marLeft w:val="0"/>
                                                                  <w:marRight w:val="0"/>
                                                                  <w:marTop w:val="0"/>
                                                                  <w:marBottom w:val="0"/>
                                                                  <w:divBdr>
                                                                    <w:top w:val="none" w:sz="0" w:space="0" w:color="auto"/>
                                                                    <w:left w:val="none" w:sz="0" w:space="0" w:color="auto"/>
                                                                    <w:bottom w:val="none" w:sz="0" w:space="0" w:color="auto"/>
                                                                    <w:right w:val="none" w:sz="0" w:space="0" w:color="auto"/>
                                                                  </w:divBdr>
                                                                  <w:divsChild>
                                                                    <w:div w:id="70058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090069">
                                              <w:marLeft w:val="0"/>
                                              <w:marRight w:val="0"/>
                                              <w:marTop w:val="100"/>
                                              <w:marBottom w:val="100"/>
                                              <w:divBdr>
                                                <w:top w:val="none" w:sz="0" w:space="0" w:color="auto"/>
                                                <w:left w:val="none" w:sz="0" w:space="0" w:color="auto"/>
                                                <w:bottom w:val="none" w:sz="0" w:space="0" w:color="auto"/>
                                                <w:right w:val="none" w:sz="0" w:space="0" w:color="auto"/>
                                              </w:divBdr>
                                              <w:divsChild>
                                                <w:div w:id="2135369613">
                                                  <w:marLeft w:val="0"/>
                                                  <w:marRight w:val="0"/>
                                                  <w:marTop w:val="0"/>
                                                  <w:marBottom w:val="0"/>
                                                  <w:divBdr>
                                                    <w:top w:val="none" w:sz="0" w:space="0" w:color="auto"/>
                                                    <w:left w:val="none" w:sz="0" w:space="0" w:color="auto"/>
                                                    <w:bottom w:val="none" w:sz="0" w:space="0" w:color="auto"/>
                                                    <w:right w:val="none" w:sz="0" w:space="0" w:color="auto"/>
                                                  </w:divBdr>
                                                  <w:divsChild>
                                                    <w:div w:id="493491795">
                                                      <w:marLeft w:val="0"/>
                                                      <w:marRight w:val="0"/>
                                                      <w:marTop w:val="0"/>
                                                      <w:marBottom w:val="0"/>
                                                      <w:divBdr>
                                                        <w:top w:val="none" w:sz="0" w:space="0" w:color="auto"/>
                                                        <w:left w:val="none" w:sz="0" w:space="0" w:color="auto"/>
                                                        <w:bottom w:val="none" w:sz="0" w:space="0" w:color="auto"/>
                                                        <w:right w:val="none" w:sz="0" w:space="0" w:color="auto"/>
                                                      </w:divBdr>
                                                      <w:divsChild>
                                                        <w:div w:id="1206604249">
                                                          <w:marLeft w:val="0"/>
                                                          <w:marRight w:val="0"/>
                                                          <w:marTop w:val="0"/>
                                                          <w:marBottom w:val="0"/>
                                                          <w:divBdr>
                                                            <w:top w:val="none" w:sz="0" w:space="0" w:color="auto"/>
                                                            <w:left w:val="none" w:sz="0" w:space="0" w:color="auto"/>
                                                            <w:bottom w:val="none" w:sz="0" w:space="0" w:color="auto"/>
                                                            <w:right w:val="none" w:sz="0" w:space="0" w:color="auto"/>
                                                          </w:divBdr>
                                                          <w:divsChild>
                                                            <w:div w:id="445848913">
                                                              <w:marLeft w:val="0"/>
                                                              <w:marRight w:val="0"/>
                                                              <w:marTop w:val="0"/>
                                                              <w:marBottom w:val="0"/>
                                                              <w:divBdr>
                                                                <w:top w:val="none" w:sz="0" w:space="0" w:color="auto"/>
                                                                <w:left w:val="none" w:sz="0" w:space="0" w:color="auto"/>
                                                                <w:bottom w:val="none" w:sz="0" w:space="0" w:color="auto"/>
                                                                <w:right w:val="none" w:sz="0" w:space="0" w:color="auto"/>
                                                              </w:divBdr>
                                                              <w:divsChild>
                                                                <w:div w:id="2087871772">
                                                                  <w:marLeft w:val="0"/>
                                                                  <w:marRight w:val="0"/>
                                                                  <w:marTop w:val="0"/>
                                                                  <w:marBottom w:val="0"/>
                                                                  <w:divBdr>
                                                                    <w:top w:val="none" w:sz="0" w:space="0" w:color="auto"/>
                                                                    <w:left w:val="none" w:sz="0" w:space="0" w:color="auto"/>
                                                                    <w:bottom w:val="none" w:sz="0" w:space="0" w:color="auto"/>
                                                                    <w:right w:val="none" w:sz="0" w:space="0" w:color="auto"/>
                                                                  </w:divBdr>
                                                                </w:div>
                                                              </w:divsChild>
                                                            </w:div>
                                                            <w:div w:id="116058188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675882339">
                                              <w:marLeft w:val="0"/>
                                              <w:marRight w:val="0"/>
                                              <w:marTop w:val="100"/>
                                              <w:marBottom w:val="100"/>
                                              <w:divBdr>
                                                <w:top w:val="none" w:sz="0" w:space="0" w:color="auto"/>
                                                <w:left w:val="none" w:sz="0" w:space="0" w:color="auto"/>
                                                <w:bottom w:val="none" w:sz="0" w:space="0" w:color="auto"/>
                                                <w:right w:val="none" w:sz="0" w:space="0" w:color="auto"/>
                                              </w:divBdr>
                                              <w:divsChild>
                                                <w:div w:id="1364088015">
                                                  <w:marLeft w:val="0"/>
                                                  <w:marRight w:val="0"/>
                                                  <w:marTop w:val="0"/>
                                                  <w:marBottom w:val="0"/>
                                                  <w:divBdr>
                                                    <w:top w:val="none" w:sz="0" w:space="0" w:color="auto"/>
                                                    <w:left w:val="none" w:sz="0" w:space="0" w:color="auto"/>
                                                    <w:bottom w:val="none" w:sz="0" w:space="0" w:color="auto"/>
                                                    <w:right w:val="none" w:sz="0" w:space="0" w:color="auto"/>
                                                  </w:divBdr>
                                                  <w:divsChild>
                                                    <w:div w:id="1443106405">
                                                      <w:marLeft w:val="0"/>
                                                      <w:marRight w:val="0"/>
                                                      <w:marTop w:val="0"/>
                                                      <w:marBottom w:val="0"/>
                                                      <w:divBdr>
                                                        <w:top w:val="none" w:sz="0" w:space="0" w:color="auto"/>
                                                        <w:left w:val="none" w:sz="0" w:space="0" w:color="auto"/>
                                                        <w:bottom w:val="none" w:sz="0" w:space="0" w:color="auto"/>
                                                        <w:right w:val="none" w:sz="0" w:space="0" w:color="auto"/>
                                                      </w:divBdr>
                                                      <w:divsChild>
                                                        <w:div w:id="1897544724">
                                                          <w:marLeft w:val="0"/>
                                                          <w:marRight w:val="0"/>
                                                          <w:marTop w:val="0"/>
                                                          <w:marBottom w:val="0"/>
                                                          <w:divBdr>
                                                            <w:top w:val="none" w:sz="0" w:space="0" w:color="auto"/>
                                                            <w:left w:val="none" w:sz="0" w:space="0" w:color="auto"/>
                                                            <w:bottom w:val="none" w:sz="0" w:space="0" w:color="auto"/>
                                                            <w:right w:val="none" w:sz="0" w:space="0" w:color="auto"/>
                                                          </w:divBdr>
                                                          <w:divsChild>
                                                            <w:div w:id="344022052">
                                                              <w:marLeft w:val="0"/>
                                                              <w:marRight w:val="0"/>
                                                              <w:marTop w:val="0"/>
                                                              <w:marBottom w:val="0"/>
                                                              <w:divBdr>
                                                                <w:top w:val="none" w:sz="0" w:space="0" w:color="auto"/>
                                                                <w:left w:val="none" w:sz="0" w:space="0" w:color="auto"/>
                                                                <w:bottom w:val="none" w:sz="0" w:space="0" w:color="auto"/>
                                                                <w:right w:val="none" w:sz="0" w:space="0" w:color="auto"/>
                                                              </w:divBdr>
                                                              <w:divsChild>
                                                                <w:div w:id="1452019463">
                                                                  <w:marLeft w:val="0"/>
                                                                  <w:marRight w:val="0"/>
                                                                  <w:marTop w:val="0"/>
                                                                  <w:marBottom w:val="0"/>
                                                                  <w:divBdr>
                                                                    <w:top w:val="none" w:sz="0" w:space="0" w:color="auto"/>
                                                                    <w:left w:val="none" w:sz="0" w:space="0" w:color="auto"/>
                                                                    <w:bottom w:val="none" w:sz="0" w:space="0" w:color="auto"/>
                                                                    <w:right w:val="none" w:sz="0" w:space="0" w:color="auto"/>
                                                                  </w:divBdr>
                                                                  <w:divsChild>
                                                                    <w:div w:id="136367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407688">
                                              <w:marLeft w:val="0"/>
                                              <w:marRight w:val="0"/>
                                              <w:marTop w:val="100"/>
                                              <w:marBottom w:val="100"/>
                                              <w:divBdr>
                                                <w:top w:val="none" w:sz="0" w:space="0" w:color="auto"/>
                                                <w:left w:val="none" w:sz="0" w:space="0" w:color="auto"/>
                                                <w:bottom w:val="none" w:sz="0" w:space="0" w:color="auto"/>
                                                <w:right w:val="none" w:sz="0" w:space="0" w:color="auto"/>
                                              </w:divBdr>
                                              <w:divsChild>
                                                <w:div w:id="696084074">
                                                  <w:marLeft w:val="0"/>
                                                  <w:marRight w:val="0"/>
                                                  <w:marTop w:val="0"/>
                                                  <w:marBottom w:val="0"/>
                                                  <w:divBdr>
                                                    <w:top w:val="none" w:sz="0" w:space="0" w:color="auto"/>
                                                    <w:left w:val="none" w:sz="0" w:space="0" w:color="auto"/>
                                                    <w:bottom w:val="none" w:sz="0" w:space="0" w:color="auto"/>
                                                    <w:right w:val="none" w:sz="0" w:space="0" w:color="auto"/>
                                                  </w:divBdr>
                                                  <w:divsChild>
                                                    <w:div w:id="566691608">
                                                      <w:marLeft w:val="0"/>
                                                      <w:marRight w:val="0"/>
                                                      <w:marTop w:val="0"/>
                                                      <w:marBottom w:val="0"/>
                                                      <w:divBdr>
                                                        <w:top w:val="none" w:sz="0" w:space="0" w:color="auto"/>
                                                        <w:left w:val="none" w:sz="0" w:space="0" w:color="auto"/>
                                                        <w:bottom w:val="none" w:sz="0" w:space="0" w:color="auto"/>
                                                        <w:right w:val="none" w:sz="0" w:space="0" w:color="auto"/>
                                                      </w:divBdr>
                                                      <w:divsChild>
                                                        <w:div w:id="1411386596">
                                                          <w:marLeft w:val="0"/>
                                                          <w:marRight w:val="0"/>
                                                          <w:marTop w:val="0"/>
                                                          <w:marBottom w:val="0"/>
                                                          <w:divBdr>
                                                            <w:top w:val="none" w:sz="0" w:space="0" w:color="auto"/>
                                                            <w:left w:val="none" w:sz="0" w:space="0" w:color="auto"/>
                                                            <w:bottom w:val="none" w:sz="0" w:space="0" w:color="auto"/>
                                                            <w:right w:val="none" w:sz="0" w:space="0" w:color="auto"/>
                                                          </w:divBdr>
                                                          <w:divsChild>
                                                            <w:div w:id="1925383603">
                                                              <w:marLeft w:val="0"/>
                                                              <w:marRight w:val="0"/>
                                                              <w:marTop w:val="0"/>
                                                              <w:marBottom w:val="0"/>
                                                              <w:divBdr>
                                                                <w:top w:val="none" w:sz="0" w:space="0" w:color="auto"/>
                                                                <w:left w:val="none" w:sz="0" w:space="0" w:color="auto"/>
                                                                <w:bottom w:val="none" w:sz="0" w:space="0" w:color="auto"/>
                                                                <w:right w:val="none" w:sz="0" w:space="0" w:color="auto"/>
                                                              </w:divBdr>
                                                              <w:divsChild>
                                                                <w:div w:id="1009405063">
                                                                  <w:marLeft w:val="0"/>
                                                                  <w:marRight w:val="0"/>
                                                                  <w:marTop w:val="0"/>
                                                                  <w:marBottom w:val="0"/>
                                                                  <w:divBdr>
                                                                    <w:top w:val="none" w:sz="0" w:space="0" w:color="auto"/>
                                                                    <w:left w:val="none" w:sz="0" w:space="0" w:color="auto"/>
                                                                    <w:bottom w:val="none" w:sz="0" w:space="0" w:color="auto"/>
                                                                    <w:right w:val="none" w:sz="0" w:space="0" w:color="auto"/>
                                                                  </w:divBdr>
                                                                </w:div>
                                                              </w:divsChild>
                                                            </w:div>
                                                            <w:div w:id="64763572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01470284">
                                              <w:marLeft w:val="0"/>
                                              <w:marRight w:val="0"/>
                                              <w:marTop w:val="100"/>
                                              <w:marBottom w:val="100"/>
                                              <w:divBdr>
                                                <w:top w:val="none" w:sz="0" w:space="0" w:color="auto"/>
                                                <w:left w:val="none" w:sz="0" w:space="0" w:color="auto"/>
                                                <w:bottom w:val="none" w:sz="0" w:space="0" w:color="auto"/>
                                                <w:right w:val="none" w:sz="0" w:space="0" w:color="auto"/>
                                              </w:divBdr>
                                              <w:divsChild>
                                                <w:div w:id="1922762275">
                                                  <w:marLeft w:val="0"/>
                                                  <w:marRight w:val="0"/>
                                                  <w:marTop w:val="0"/>
                                                  <w:marBottom w:val="0"/>
                                                  <w:divBdr>
                                                    <w:top w:val="none" w:sz="0" w:space="0" w:color="auto"/>
                                                    <w:left w:val="none" w:sz="0" w:space="0" w:color="auto"/>
                                                    <w:bottom w:val="none" w:sz="0" w:space="0" w:color="auto"/>
                                                    <w:right w:val="none" w:sz="0" w:space="0" w:color="auto"/>
                                                  </w:divBdr>
                                                  <w:divsChild>
                                                    <w:div w:id="48581300">
                                                      <w:marLeft w:val="0"/>
                                                      <w:marRight w:val="0"/>
                                                      <w:marTop w:val="0"/>
                                                      <w:marBottom w:val="0"/>
                                                      <w:divBdr>
                                                        <w:top w:val="none" w:sz="0" w:space="0" w:color="auto"/>
                                                        <w:left w:val="none" w:sz="0" w:space="0" w:color="auto"/>
                                                        <w:bottom w:val="none" w:sz="0" w:space="0" w:color="auto"/>
                                                        <w:right w:val="none" w:sz="0" w:space="0" w:color="auto"/>
                                                      </w:divBdr>
                                                      <w:divsChild>
                                                        <w:div w:id="1656912231">
                                                          <w:marLeft w:val="0"/>
                                                          <w:marRight w:val="0"/>
                                                          <w:marTop w:val="0"/>
                                                          <w:marBottom w:val="0"/>
                                                          <w:divBdr>
                                                            <w:top w:val="none" w:sz="0" w:space="0" w:color="auto"/>
                                                            <w:left w:val="none" w:sz="0" w:space="0" w:color="auto"/>
                                                            <w:bottom w:val="none" w:sz="0" w:space="0" w:color="auto"/>
                                                            <w:right w:val="none" w:sz="0" w:space="0" w:color="auto"/>
                                                          </w:divBdr>
                                                          <w:divsChild>
                                                            <w:div w:id="963345953">
                                                              <w:marLeft w:val="0"/>
                                                              <w:marRight w:val="0"/>
                                                              <w:marTop w:val="0"/>
                                                              <w:marBottom w:val="0"/>
                                                              <w:divBdr>
                                                                <w:top w:val="none" w:sz="0" w:space="0" w:color="auto"/>
                                                                <w:left w:val="none" w:sz="0" w:space="0" w:color="auto"/>
                                                                <w:bottom w:val="none" w:sz="0" w:space="0" w:color="auto"/>
                                                                <w:right w:val="none" w:sz="0" w:space="0" w:color="auto"/>
                                                              </w:divBdr>
                                                              <w:divsChild>
                                                                <w:div w:id="2005888626">
                                                                  <w:marLeft w:val="0"/>
                                                                  <w:marRight w:val="0"/>
                                                                  <w:marTop w:val="0"/>
                                                                  <w:marBottom w:val="0"/>
                                                                  <w:divBdr>
                                                                    <w:top w:val="none" w:sz="0" w:space="0" w:color="auto"/>
                                                                    <w:left w:val="none" w:sz="0" w:space="0" w:color="auto"/>
                                                                    <w:bottom w:val="none" w:sz="0" w:space="0" w:color="auto"/>
                                                                    <w:right w:val="none" w:sz="0" w:space="0" w:color="auto"/>
                                                                  </w:divBdr>
                                                                  <w:divsChild>
                                                                    <w:div w:id="24931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8158737">
                                              <w:marLeft w:val="0"/>
                                              <w:marRight w:val="0"/>
                                              <w:marTop w:val="100"/>
                                              <w:marBottom w:val="100"/>
                                              <w:divBdr>
                                                <w:top w:val="none" w:sz="0" w:space="0" w:color="auto"/>
                                                <w:left w:val="none" w:sz="0" w:space="0" w:color="auto"/>
                                                <w:bottom w:val="none" w:sz="0" w:space="0" w:color="auto"/>
                                                <w:right w:val="none" w:sz="0" w:space="0" w:color="auto"/>
                                              </w:divBdr>
                                              <w:divsChild>
                                                <w:div w:id="1332097280">
                                                  <w:marLeft w:val="0"/>
                                                  <w:marRight w:val="0"/>
                                                  <w:marTop w:val="0"/>
                                                  <w:marBottom w:val="0"/>
                                                  <w:divBdr>
                                                    <w:top w:val="none" w:sz="0" w:space="0" w:color="auto"/>
                                                    <w:left w:val="none" w:sz="0" w:space="0" w:color="auto"/>
                                                    <w:bottom w:val="none" w:sz="0" w:space="0" w:color="auto"/>
                                                    <w:right w:val="none" w:sz="0" w:space="0" w:color="auto"/>
                                                  </w:divBdr>
                                                  <w:divsChild>
                                                    <w:div w:id="1894004638">
                                                      <w:marLeft w:val="0"/>
                                                      <w:marRight w:val="0"/>
                                                      <w:marTop w:val="0"/>
                                                      <w:marBottom w:val="0"/>
                                                      <w:divBdr>
                                                        <w:top w:val="none" w:sz="0" w:space="0" w:color="auto"/>
                                                        <w:left w:val="none" w:sz="0" w:space="0" w:color="auto"/>
                                                        <w:bottom w:val="none" w:sz="0" w:space="0" w:color="auto"/>
                                                        <w:right w:val="none" w:sz="0" w:space="0" w:color="auto"/>
                                                      </w:divBdr>
                                                      <w:divsChild>
                                                        <w:div w:id="2085100352">
                                                          <w:marLeft w:val="0"/>
                                                          <w:marRight w:val="0"/>
                                                          <w:marTop w:val="0"/>
                                                          <w:marBottom w:val="0"/>
                                                          <w:divBdr>
                                                            <w:top w:val="none" w:sz="0" w:space="0" w:color="auto"/>
                                                            <w:left w:val="none" w:sz="0" w:space="0" w:color="auto"/>
                                                            <w:bottom w:val="none" w:sz="0" w:space="0" w:color="auto"/>
                                                            <w:right w:val="none" w:sz="0" w:space="0" w:color="auto"/>
                                                          </w:divBdr>
                                                          <w:divsChild>
                                                            <w:div w:id="1011369049">
                                                              <w:marLeft w:val="0"/>
                                                              <w:marRight w:val="0"/>
                                                              <w:marTop w:val="0"/>
                                                              <w:marBottom w:val="0"/>
                                                              <w:divBdr>
                                                                <w:top w:val="none" w:sz="0" w:space="0" w:color="auto"/>
                                                                <w:left w:val="none" w:sz="0" w:space="0" w:color="auto"/>
                                                                <w:bottom w:val="none" w:sz="0" w:space="0" w:color="auto"/>
                                                                <w:right w:val="none" w:sz="0" w:space="0" w:color="auto"/>
                                                              </w:divBdr>
                                                              <w:divsChild>
                                                                <w:div w:id="1432898213">
                                                                  <w:marLeft w:val="0"/>
                                                                  <w:marRight w:val="0"/>
                                                                  <w:marTop w:val="0"/>
                                                                  <w:marBottom w:val="0"/>
                                                                  <w:divBdr>
                                                                    <w:top w:val="none" w:sz="0" w:space="0" w:color="auto"/>
                                                                    <w:left w:val="none" w:sz="0" w:space="0" w:color="auto"/>
                                                                    <w:bottom w:val="none" w:sz="0" w:space="0" w:color="auto"/>
                                                                    <w:right w:val="none" w:sz="0" w:space="0" w:color="auto"/>
                                                                  </w:divBdr>
                                                                </w:div>
                                                              </w:divsChild>
                                                            </w:div>
                                                            <w:div w:id="87104217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627546468">
                                              <w:marLeft w:val="0"/>
                                              <w:marRight w:val="0"/>
                                              <w:marTop w:val="100"/>
                                              <w:marBottom w:val="100"/>
                                              <w:divBdr>
                                                <w:top w:val="none" w:sz="0" w:space="0" w:color="auto"/>
                                                <w:left w:val="none" w:sz="0" w:space="0" w:color="auto"/>
                                                <w:bottom w:val="none" w:sz="0" w:space="0" w:color="auto"/>
                                                <w:right w:val="none" w:sz="0" w:space="0" w:color="auto"/>
                                              </w:divBdr>
                                              <w:divsChild>
                                                <w:div w:id="1494027100">
                                                  <w:marLeft w:val="0"/>
                                                  <w:marRight w:val="0"/>
                                                  <w:marTop w:val="0"/>
                                                  <w:marBottom w:val="0"/>
                                                  <w:divBdr>
                                                    <w:top w:val="none" w:sz="0" w:space="0" w:color="auto"/>
                                                    <w:left w:val="none" w:sz="0" w:space="0" w:color="auto"/>
                                                    <w:bottom w:val="none" w:sz="0" w:space="0" w:color="auto"/>
                                                    <w:right w:val="none" w:sz="0" w:space="0" w:color="auto"/>
                                                  </w:divBdr>
                                                  <w:divsChild>
                                                    <w:div w:id="1575625873">
                                                      <w:marLeft w:val="0"/>
                                                      <w:marRight w:val="0"/>
                                                      <w:marTop w:val="0"/>
                                                      <w:marBottom w:val="0"/>
                                                      <w:divBdr>
                                                        <w:top w:val="none" w:sz="0" w:space="0" w:color="auto"/>
                                                        <w:left w:val="none" w:sz="0" w:space="0" w:color="auto"/>
                                                        <w:bottom w:val="none" w:sz="0" w:space="0" w:color="auto"/>
                                                        <w:right w:val="none" w:sz="0" w:space="0" w:color="auto"/>
                                                      </w:divBdr>
                                                      <w:divsChild>
                                                        <w:div w:id="891620769">
                                                          <w:marLeft w:val="0"/>
                                                          <w:marRight w:val="0"/>
                                                          <w:marTop w:val="0"/>
                                                          <w:marBottom w:val="0"/>
                                                          <w:divBdr>
                                                            <w:top w:val="none" w:sz="0" w:space="0" w:color="auto"/>
                                                            <w:left w:val="none" w:sz="0" w:space="0" w:color="auto"/>
                                                            <w:bottom w:val="none" w:sz="0" w:space="0" w:color="auto"/>
                                                            <w:right w:val="none" w:sz="0" w:space="0" w:color="auto"/>
                                                          </w:divBdr>
                                                          <w:divsChild>
                                                            <w:div w:id="1254971846">
                                                              <w:marLeft w:val="0"/>
                                                              <w:marRight w:val="0"/>
                                                              <w:marTop w:val="0"/>
                                                              <w:marBottom w:val="0"/>
                                                              <w:divBdr>
                                                                <w:top w:val="none" w:sz="0" w:space="0" w:color="auto"/>
                                                                <w:left w:val="none" w:sz="0" w:space="0" w:color="auto"/>
                                                                <w:bottom w:val="none" w:sz="0" w:space="0" w:color="auto"/>
                                                                <w:right w:val="none" w:sz="0" w:space="0" w:color="auto"/>
                                                              </w:divBdr>
                                                              <w:divsChild>
                                                                <w:div w:id="704208721">
                                                                  <w:marLeft w:val="0"/>
                                                                  <w:marRight w:val="0"/>
                                                                  <w:marTop w:val="0"/>
                                                                  <w:marBottom w:val="0"/>
                                                                  <w:divBdr>
                                                                    <w:top w:val="none" w:sz="0" w:space="0" w:color="auto"/>
                                                                    <w:left w:val="none" w:sz="0" w:space="0" w:color="auto"/>
                                                                    <w:bottom w:val="none" w:sz="0" w:space="0" w:color="auto"/>
                                                                    <w:right w:val="none" w:sz="0" w:space="0" w:color="auto"/>
                                                                  </w:divBdr>
                                                                  <w:divsChild>
                                                                    <w:div w:id="28399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120412">
                                              <w:marLeft w:val="0"/>
                                              <w:marRight w:val="0"/>
                                              <w:marTop w:val="100"/>
                                              <w:marBottom w:val="100"/>
                                              <w:divBdr>
                                                <w:top w:val="none" w:sz="0" w:space="0" w:color="auto"/>
                                                <w:left w:val="none" w:sz="0" w:space="0" w:color="auto"/>
                                                <w:bottom w:val="none" w:sz="0" w:space="0" w:color="auto"/>
                                                <w:right w:val="none" w:sz="0" w:space="0" w:color="auto"/>
                                              </w:divBdr>
                                              <w:divsChild>
                                                <w:div w:id="924729617">
                                                  <w:marLeft w:val="0"/>
                                                  <w:marRight w:val="0"/>
                                                  <w:marTop w:val="0"/>
                                                  <w:marBottom w:val="0"/>
                                                  <w:divBdr>
                                                    <w:top w:val="none" w:sz="0" w:space="0" w:color="auto"/>
                                                    <w:left w:val="none" w:sz="0" w:space="0" w:color="auto"/>
                                                    <w:bottom w:val="none" w:sz="0" w:space="0" w:color="auto"/>
                                                    <w:right w:val="none" w:sz="0" w:space="0" w:color="auto"/>
                                                  </w:divBdr>
                                                  <w:divsChild>
                                                    <w:div w:id="242374693">
                                                      <w:marLeft w:val="0"/>
                                                      <w:marRight w:val="0"/>
                                                      <w:marTop w:val="0"/>
                                                      <w:marBottom w:val="0"/>
                                                      <w:divBdr>
                                                        <w:top w:val="none" w:sz="0" w:space="0" w:color="auto"/>
                                                        <w:left w:val="none" w:sz="0" w:space="0" w:color="auto"/>
                                                        <w:bottom w:val="none" w:sz="0" w:space="0" w:color="auto"/>
                                                        <w:right w:val="none" w:sz="0" w:space="0" w:color="auto"/>
                                                      </w:divBdr>
                                                      <w:divsChild>
                                                        <w:div w:id="1643541849">
                                                          <w:marLeft w:val="0"/>
                                                          <w:marRight w:val="0"/>
                                                          <w:marTop w:val="0"/>
                                                          <w:marBottom w:val="0"/>
                                                          <w:divBdr>
                                                            <w:top w:val="none" w:sz="0" w:space="0" w:color="auto"/>
                                                            <w:left w:val="none" w:sz="0" w:space="0" w:color="auto"/>
                                                            <w:bottom w:val="none" w:sz="0" w:space="0" w:color="auto"/>
                                                            <w:right w:val="none" w:sz="0" w:space="0" w:color="auto"/>
                                                          </w:divBdr>
                                                          <w:divsChild>
                                                            <w:div w:id="187987049">
                                                              <w:marLeft w:val="0"/>
                                                              <w:marRight w:val="0"/>
                                                              <w:marTop w:val="0"/>
                                                              <w:marBottom w:val="0"/>
                                                              <w:divBdr>
                                                                <w:top w:val="none" w:sz="0" w:space="0" w:color="auto"/>
                                                                <w:left w:val="none" w:sz="0" w:space="0" w:color="auto"/>
                                                                <w:bottom w:val="none" w:sz="0" w:space="0" w:color="auto"/>
                                                                <w:right w:val="none" w:sz="0" w:space="0" w:color="auto"/>
                                                              </w:divBdr>
                                                              <w:divsChild>
                                                                <w:div w:id="642783044">
                                                                  <w:marLeft w:val="0"/>
                                                                  <w:marRight w:val="0"/>
                                                                  <w:marTop w:val="0"/>
                                                                  <w:marBottom w:val="0"/>
                                                                  <w:divBdr>
                                                                    <w:top w:val="none" w:sz="0" w:space="0" w:color="auto"/>
                                                                    <w:left w:val="none" w:sz="0" w:space="0" w:color="auto"/>
                                                                    <w:bottom w:val="none" w:sz="0" w:space="0" w:color="auto"/>
                                                                    <w:right w:val="none" w:sz="0" w:space="0" w:color="auto"/>
                                                                  </w:divBdr>
                                                                </w:div>
                                                              </w:divsChild>
                                                            </w:div>
                                                            <w:div w:id="39355214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52219877">
                                              <w:marLeft w:val="0"/>
                                              <w:marRight w:val="0"/>
                                              <w:marTop w:val="100"/>
                                              <w:marBottom w:val="100"/>
                                              <w:divBdr>
                                                <w:top w:val="none" w:sz="0" w:space="0" w:color="auto"/>
                                                <w:left w:val="none" w:sz="0" w:space="0" w:color="auto"/>
                                                <w:bottom w:val="none" w:sz="0" w:space="0" w:color="auto"/>
                                                <w:right w:val="none" w:sz="0" w:space="0" w:color="auto"/>
                                              </w:divBdr>
                                              <w:divsChild>
                                                <w:div w:id="1529248383">
                                                  <w:marLeft w:val="0"/>
                                                  <w:marRight w:val="0"/>
                                                  <w:marTop w:val="0"/>
                                                  <w:marBottom w:val="0"/>
                                                  <w:divBdr>
                                                    <w:top w:val="none" w:sz="0" w:space="0" w:color="auto"/>
                                                    <w:left w:val="none" w:sz="0" w:space="0" w:color="auto"/>
                                                    <w:bottom w:val="none" w:sz="0" w:space="0" w:color="auto"/>
                                                    <w:right w:val="none" w:sz="0" w:space="0" w:color="auto"/>
                                                  </w:divBdr>
                                                  <w:divsChild>
                                                    <w:div w:id="1438792056">
                                                      <w:marLeft w:val="0"/>
                                                      <w:marRight w:val="0"/>
                                                      <w:marTop w:val="0"/>
                                                      <w:marBottom w:val="0"/>
                                                      <w:divBdr>
                                                        <w:top w:val="none" w:sz="0" w:space="0" w:color="auto"/>
                                                        <w:left w:val="none" w:sz="0" w:space="0" w:color="auto"/>
                                                        <w:bottom w:val="none" w:sz="0" w:space="0" w:color="auto"/>
                                                        <w:right w:val="none" w:sz="0" w:space="0" w:color="auto"/>
                                                      </w:divBdr>
                                                      <w:divsChild>
                                                        <w:div w:id="1519080573">
                                                          <w:marLeft w:val="0"/>
                                                          <w:marRight w:val="0"/>
                                                          <w:marTop w:val="0"/>
                                                          <w:marBottom w:val="0"/>
                                                          <w:divBdr>
                                                            <w:top w:val="none" w:sz="0" w:space="0" w:color="auto"/>
                                                            <w:left w:val="none" w:sz="0" w:space="0" w:color="auto"/>
                                                            <w:bottom w:val="none" w:sz="0" w:space="0" w:color="auto"/>
                                                            <w:right w:val="none" w:sz="0" w:space="0" w:color="auto"/>
                                                          </w:divBdr>
                                                          <w:divsChild>
                                                            <w:div w:id="1492212254">
                                                              <w:marLeft w:val="0"/>
                                                              <w:marRight w:val="0"/>
                                                              <w:marTop w:val="0"/>
                                                              <w:marBottom w:val="0"/>
                                                              <w:divBdr>
                                                                <w:top w:val="none" w:sz="0" w:space="0" w:color="auto"/>
                                                                <w:left w:val="none" w:sz="0" w:space="0" w:color="auto"/>
                                                                <w:bottom w:val="none" w:sz="0" w:space="0" w:color="auto"/>
                                                                <w:right w:val="none" w:sz="0" w:space="0" w:color="auto"/>
                                                              </w:divBdr>
                                                              <w:divsChild>
                                                                <w:div w:id="1465345350">
                                                                  <w:marLeft w:val="0"/>
                                                                  <w:marRight w:val="0"/>
                                                                  <w:marTop w:val="0"/>
                                                                  <w:marBottom w:val="0"/>
                                                                  <w:divBdr>
                                                                    <w:top w:val="none" w:sz="0" w:space="0" w:color="auto"/>
                                                                    <w:left w:val="none" w:sz="0" w:space="0" w:color="auto"/>
                                                                    <w:bottom w:val="none" w:sz="0" w:space="0" w:color="auto"/>
                                                                    <w:right w:val="none" w:sz="0" w:space="0" w:color="auto"/>
                                                                  </w:divBdr>
                                                                  <w:divsChild>
                                                                    <w:div w:id="78107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6715018">
                                              <w:marLeft w:val="0"/>
                                              <w:marRight w:val="0"/>
                                              <w:marTop w:val="100"/>
                                              <w:marBottom w:val="100"/>
                                              <w:divBdr>
                                                <w:top w:val="none" w:sz="0" w:space="0" w:color="auto"/>
                                                <w:left w:val="none" w:sz="0" w:space="0" w:color="auto"/>
                                                <w:bottom w:val="none" w:sz="0" w:space="0" w:color="auto"/>
                                                <w:right w:val="none" w:sz="0" w:space="0" w:color="auto"/>
                                              </w:divBdr>
                                              <w:divsChild>
                                                <w:div w:id="1458837470">
                                                  <w:marLeft w:val="0"/>
                                                  <w:marRight w:val="0"/>
                                                  <w:marTop w:val="0"/>
                                                  <w:marBottom w:val="0"/>
                                                  <w:divBdr>
                                                    <w:top w:val="none" w:sz="0" w:space="0" w:color="auto"/>
                                                    <w:left w:val="none" w:sz="0" w:space="0" w:color="auto"/>
                                                    <w:bottom w:val="none" w:sz="0" w:space="0" w:color="auto"/>
                                                    <w:right w:val="none" w:sz="0" w:space="0" w:color="auto"/>
                                                  </w:divBdr>
                                                  <w:divsChild>
                                                    <w:div w:id="258879420">
                                                      <w:marLeft w:val="0"/>
                                                      <w:marRight w:val="0"/>
                                                      <w:marTop w:val="0"/>
                                                      <w:marBottom w:val="0"/>
                                                      <w:divBdr>
                                                        <w:top w:val="none" w:sz="0" w:space="0" w:color="auto"/>
                                                        <w:left w:val="none" w:sz="0" w:space="0" w:color="auto"/>
                                                        <w:bottom w:val="none" w:sz="0" w:space="0" w:color="auto"/>
                                                        <w:right w:val="none" w:sz="0" w:space="0" w:color="auto"/>
                                                      </w:divBdr>
                                                      <w:divsChild>
                                                        <w:div w:id="1369914539">
                                                          <w:marLeft w:val="0"/>
                                                          <w:marRight w:val="0"/>
                                                          <w:marTop w:val="0"/>
                                                          <w:marBottom w:val="0"/>
                                                          <w:divBdr>
                                                            <w:top w:val="none" w:sz="0" w:space="0" w:color="auto"/>
                                                            <w:left w:val="none" w:sz="0" w:space="0" w:color="auto"/>
                                                            <w:bottom w:val="none" w:sz="0" w:space="0" w:color="auto"/>
                                                            <w:right w:val="none" w:sz="0" w:space="0" w:color="auto"/>
                                                          </w:divBdr>
                                                          <w:divsChild>
                                                            <w:div w:id="1624454843">
                                                              <w:marLeft w:val="0"/>
                                                              <w:marRight w:val="0"/>
                                                              <w:marTop w:val="0"/>
                                                              <w:marBottom w:val="0"/>
                                                              <w:divBdr>
                                                                <w:top w:val="none" w:sz="0" w:space="0" w:color="auto"/>
                                                                <w:left w:val="none" w:sz="0" w:space="0" w:color="auto"/>
                                                                <w:bottom w:val="none" w:sz="0" w:space="0" w:color="auto"/>
                                                                <w:right w:val="none" w:sz="0" w:space="0" w:color="auto"/>
                                                              </w:divBdr>
                                                              <w:divsChild>
                                                                <w:div w:id="2062289680">
                                                                  <w:marLeft w:val="0"/>
                                                                  <w:marRight w:val="0"/>
                                                                  <w:marTop w:val="0"/>
                                                                  <w:marBottom w:val="0"/>
                                                                  <w:divBdr>
                                                                    <w:top w:val="none" w:sz="0" w:space="0" w:color="auto"/>
                                                                    <w:left w:val="none" w:sz="0" w:space="0" w:color="auto"/>
                                                                    <w:bottom w:val="none" w:sz="0" w:space="0" w:color="auto"/>
                                                                    <w:right w:val="none" w:sz="0" w:space="0" w:color="auto"/>
                                                                  </w:divBdr>
                                                                </w:div>
                                                              </w:divsChild>
                                                            </w:div>
                                                            <w:div w:id="77721416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854926218">
                                              <w:marLeft w:val="0"/>
                                              <w:marRight w:val="0"/>
                                              <w:marTop w:val="100"/>
                                              <w:marBottom w:val="100"/>
                                              <w:divBdr>
                                                <w:top w:val="none" w:sz="0" w:space="0" w:color="auto"/>
                                                <w:left w:val="none" w:sz="0" w:space="0" w:color="auto"/>
                                                <w:bottom w:val="none" w:sz="0" w:space="0" w:color="auto"/>
                                                <w:right w:val="none" w:sz="0" w:space="0" w:color="auto"/>
                                              </w:divBdr>
                                              <w:divsChild>
                                                <w:div w:id="1764036220">
                                                  <w:marLeft w:val="0"/>
                                                  <w:marRight w:val="0"/>
                                                  <w:marTop w:val="0"/>
                                                  <w:marBottom w:val="0"/>
                                                  <w:divBdr>
                                                    <w:top w:val="none" w:sz="0" w:space="0" w:color="auto"/>
                                                    <w:left w:val="none" w:sz="0" w:space="0" w:color="auto"/>
                                                    <w:bottom w:val="none" w:sz="0" w:space="0" w:color="auto"/>
                                                    <w:right w:val="none" w:sz="0" w:space="0" w:color="auto"/>
                                                  </w:divBdr>
                                                  <w:divsChild>
                                                    <w:div w:id="1784496325">
                                                      <w:marLeft w:val="0"/>
                                                      <w:marRight w:val="0"/>
                                                      <w:marTop w:val="0"/>
                                                      <w:marBottom w:val="0"/>
                                                      <w:divBdr>
                                                        <w:top w:val="none" w:sz="0" w:space="0" w:color="auto"/>
                                                        <w:left w:val="none" w:sz="0" w:space="0" w:color="auto"/>
                                                        <w:bottom w:val="none" w:sz="0" w:space="0" w:color="auto"/>
                                                        <w:right w:val="none" w:sz="0" w:space="0" w:color="auto"/>
                                                      </w:divBdr>
                                                      <w:divsChild>
                                                        <w:div w:id="1067340495">
                                                          <w:marLeft w:val="0"/>
                                                          <w:marRight w:val="0"/>
                                                          <w:marTop w:val="0"/>
                                                          <w:marBottom w:val="0"/>
                                                          <w:divBdr>
                                                            <w:top w:val="none" w:sz="0" w:space="0" w:color="auto"/>
                                                            <w:left w:val="none" w:sz="0" w:space="0" w:color="auto"/>
                                                            <w:bottom w:val="none" w:sz="0" w:space="0" w:color="auto"/>
                                                            <w:right w:val="none" w:sz="0" w:space="0" w:color="auto"/>
                                                          </w:divBdr>
                                                          <w:divsChild>
                                                            <w:div w:id="222910789">
                                                              <w:marLeft w:val="0"/>
                                                              <w:marRight w:val="0"/>
                                                              <w:marTop w:val="0"/>
                                                              <w:marBottom w:val="0"/>
                                                              <w:divBdr>
                                                                <w:top w:val="none" w:sz="0" w:space="0" w:color="auto"/>
                                                                <w:left w:val="none" w:sz="0" w:space="0" w:color="auto"/>
                                                                <w:bottom w:val="none" w:sz="0" w:space="0" w:color="auto"/>
                                                                <w:right w:val="none" w:sz="0" w:space="0" w:color="auto"/>
                                                              </w:divBdr>
                                                              <w:divsChild>
                                                                <w:div w:id="375275401">
                                                                  <w:marLeft w:val="0"/>
                                                                  <w:marRight w:val="0"/>
                                                                  <w:marTop w:val="0"/>
                                                                  <w:marBottom w:val="0"/>
                                                                  <w:divBdr>
                                                                    <w:top w:val="none" w:sz="0" w:space="0" w:color="auto"/>
                                                                    <w:left w:val="none" w:sz="0" w:space="0" w:color="auto"/>
                                                                    <w:bottom w:val="none" w:sz="0" w:space="0" w:color="auto"/>
                                                                    <w:right w:val="none" w:sz="0" w:space="0" w:color="auto"/>
                                                                  </w:divBdr>
                                                                  <w:divsChild>
                                                                    <w:div w:id="151920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5403099">
                                              <w:marLeft w:val="0"/>
                                              <w:marRight w:val="0"/>
                                              <w:marTop w:val="100"/>
                                              <w:marBottom w:val="100"/>
                                              <w:divBdr>
                                                <w:top w:val="none" w:sz="0" w:space="0" w:color="auto"/>
                                                <w:left w:val="none" w:sz="0" w:space="0" w:color="auto"/>
                                                <w:bottom w:val="none" w:sz="0" w:space="0" w:color="auto"/>
                                                <w:right w:val="none" w:sz="0" w:space="0" w:color="auto"/>
                                              </w:divBdr>
                                              <w:divsChild>
                                                <w:div w:id="2112502752">
                                                  <w:marLeft w:val="0"/>
                                                  <w:marRight w:val="0"/>
                                                  <w:marTop w:val="0"/>
                                                  <w:marBottom w:val="0"/>
                                                  <w:divBdr>
                                                    <w:top w:val="none" w:sz="0" w:space="0" w:color="auto"/>
                                                    <w:left w:val="none" w:sz="0" w:space="0" w:color="auto"/>
                                                    <w:bottom w:val="none" w:sz="0" w:space="0" w:color="auto"/>
                                                    <w:right w:val="none" w:sz="0" w:space="0" w:color="auto"/>
                                                  </w:divBdr>
                                                  <w:divsChild>
                                                    <w:div w:id="1133475451">
                                                      <w:marLeft w:val="0"/>
                                                      <w:marRight w:val="0"/>
                                                      <w:marTop w:val="0"/>
                                                      <w:marBottom w:val="0"/>
                                                      <w:divBdr>
                                                        <w:top w:val="none" w:sz="0" w:space="0" w:color="auto"/>
                                                        <w:left w:val="none" w:sz="0" w:space="0" w:color="auto"/>
                                                        <w:bottom w:val="none" w:sz="0" w:space="0" w:color="auto"/>
                                                        <w:right w:val="none" w:sz="0" w:space="0" w:color="auto"/>
                                                      </w:divBdr>
                                                      <w:divsChild>
                                                        <w:div w:id="1684434129">
                                                          <w:marLeft w:val="0"/>
                                                          <w:marRight w:val="0"/>
                                                          <w:marTop w:val="0"/>
                                                          <w:marBottom w:val="0"/>
                                                          <w:divBdr>
                                                            <w:top w:val="none" w:sz="0" w:space="0" w:color="auto"/>
                                                            <w:left w:val="none" w:sz="0" w:space="0" w:color="auto"/>
                                                            <w:bottom w:val="none" w:sz="0" w:space="0" w:color="auto"/>
                                                            <w:right w:val="none" w:sz="0" w:space="0" w:color="auto"/>
                                                          </w:divBdr>
                                                          <w:divsChild>
                                                            <w:div w:id="232083379">
                                                              <w:marLeft w:val="0"/>
                                                              <w:marRight w:val="0"/>
                                                              <w:marTop w:val="0"/>
                                                              <w:marBottom w:val="0"/>
                                                              <w:divBdr>
                                                                <w:top w:val="none" w:sz="0" w:space="0" w:color="auto"/>
                                                                <w:left w:val="none" w:sz="0" w:space="0" w:color="auto"/>
                                                                <w:bottom w:val="none" w:sz="0" w:space="0" w:color="auto"/>
                                                                <w:right w:val="none" w:sz="0" w:space="0" w:color="auto"/>
                                                              </w:divBdr>
                                                              <w:divsChild>
                                                                <w:div w:id="28651851">
                                                                  <w:marLeft w:val="0"/>
                                                                  <w:marRight w:val="0"/>
                                                                  <w:marTop w:val="0"/>
                                                                  <w:marBottom w:val="0"/>
                                                                  <w:divBdr>
                                                                    <w:top w:val="none" w:sz="0" w:space="0" w:color="auto"/>
                                                                    <w:left w:val="none" w:sz="0" w:space="0" w:color="auto"/>
                                                                    <w:bottom w:val="none" w:sz="0" w:space="0" w:color="auto"/>
                                                                    <w:right w:val="none" w:sz="0" w:space="0" w:color="auto"/>
                                                                  </w:divBdr>
                                                                </w:div>
                                                              </w:divsChild>
                                                            </w:div>
                                                            <w:div w:id="57077686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870919671">
                                              <w:marLeft w:val="0"/>
                                              <w:marRight w:val="0"/>
                                              <w:marTop w:val="100"/>
                                              <w:marBottom w:val="100"/>
                                              <w:divBdr>
                                                <w:top w:val="none" w:sz="0" w:space="0" w:color="auto"/>
                                                <w:left w:val="none" w:sz="0" w:space="0" w:color="auto"/>
                                                <w:bottom w:val="none" w:sz="0" w:space="0" w:color="auto"/>
                                                <w:right w:val="none" w:sz="0" w:space="0" w:color="auto"/>
                                              </w:divBdr>
                                              <w:divsChild>
                                                <w:div w:id="1196191466">
                                                  <w:marLeft w:val="0"/>
                                                  <w:marRight w:val="0"/>
                                                  <w:marTop w:val="0"/>
                                                  <w:marBottom w:val="0"/>
                                                  <w:divBdr>
                                                    <w:top w:val="none" w:sz="0" w:space="0" w:color="auto"/>
                                                    <w:left w:val="none" w:sz="0" w:space="0" w:color="auto"/>
                                                    <w:bottom w:val="none" w:sz="0" w:space="0" w:color="auto"/>
                                                    <w:right w:val="none" w:sz="0" w:space="0" w:color="auto"/>
                                                  </w:divBdr>
                                                  <w:divsChild>
                                                    <w:div w:id="2073969163">
                                                      <w:marLeft w:val="0"/>
                                                      <w:marRight w:val="0"/>
                                                      <w:marTop w:val="0"/>
                                                      <w:marBottom w:val="0"/>
                                                      <w:divBdr>
                                                        <w:top w:val="none" w:sz="0" w:space="0" w:color="auto"/>
                                                        <w:left w:val="none" w:sz="0" w:space="0" w:color="auto"/>
                                                        <w:bottom w:val="none" w:sz="0" w:space="0" w:color="auto"/>
                                                        <w:right w:val="none" w:sz="0" w:space="0" w:color="auto"/>
                                                      </w:divBdr>
                                                      <w:divsChild>
                                                        <w:div w:id="2755758">
                                                          <w:marLeft w:val="0"/>
                                                          <w:marRight w:val="0"/>
                                                          <w:marTop w:val="0"/>
                                                          <w:marBottom w:val="0"/>
                                                          <w:divBdr>
                                                            <w:top w:val="none" w:sz="0" w:space="0" w:color="auto"/>
                                                            <w:left w:val="none" w:sz="0" w:space="0" w:color="auto"/>
                                                            <w:bottom w:val="none" w:sz="0" w:space="0" w:color="auto"/>
                                                            <w:right w:val="none" w:sz="0" w:space="0" w:color="auto"/>
                                                          </w:divBdr>
                                                          <w:divsChild>
                                                            <w:div w:id="1592859923">
                                                              <w:marLeft w:val="0"/>
                                                              <w:marRight w:val="0"/>
                                                              <w:marTop w:val="0"/>
                                                              <w:marBottom w:val="0"/>
                                                              <w:divBdr>
                                                                <w:top w:val="none" w:sz="0" w:space="0" w:color="auto"/>
                                                                <w:left w:val="none" w:sz="0" w:space="0" w:color="auto"/>
                                                                <w:bottom w:val="none" w:sz="0" w:space="0" w:color="auto"/>
                                                                <w:right w:val="none" w:sz="0" w:space="0" w:color="auto"/>
                                                              </w:divBdr>
                                                              <w:divsChild>
                                                                <w:div w:id="459806661">
                                                                  <w:marLeft w:val="0"/>
                                                                  <w:marRight w:val="0"/>
                                                                  <w:marTop w:val="0"/>
                                                                  <w:marBottom w:val="0"/>
                                                                  <w:divBdr>
                                                                    <w:top w:val="none" w:sz="0" w:space="0" w:color="auto"/>
                                                                    <w:left w:val="none" w:sz="0" w:space="0" w:color="auto"/>
                                                                    <w:bottom w:val="none" w:sz="0" w:space="0" w:color="auto"/>
                                                                    <w:right w:val="none" w:sz="0" w:space="0" w:color="auto"/>
                                                                  </w:divBdr>
                                                                  <w:divsChild>
                                                                    <w:div w:id="45036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677542">
                                              <w:marLeft w:val="0"/>
                                              <w:marRight w:val="0"/>
                                              <w:marTop w:val="100"/>
                                              <w:marBottom w:val="100"/>
                                              <w:divBdr>
                                                <w:top w:val="none" w:sz="0" w:space="0" w:color="auto"/>
                                                <w:left w:val="none" w:sz="0" w:space="0" w:color="auto"/>
                                                <w:bottom w:val="none" w:sz="0" w:space="0" w:color="auto"/>
                                                <w:right w:val="none" w:sz="0" w:space="0" w:color="auto"/>
                                              </w:divBdr>
                                              <w:divsChild>
                                                <w:div w:id="346907353">
                                                  <w:marLeft w:val="0"/>
                                                  <w:marRight w:val="0"/>
                                                  <w:marTop w:val="0"/>
                                                  <w:marBottom w:val="0"/>
                                                  <w:divBdr>
                                                    <w:top w:val="none" w:sz="0" w:space="0" w:color="auto"/>
                                                    <w:left w:val="none" w:sz="0" w:space="0" w:color="auto"/>
                                                    <w:bottom w:val="none" w:sz="0" w:space="0" w:color="auto"/>
                                                    <w:right w:val="none" w:sz="0" w:space="0" w:color="auto"/>
                                                  </w:divBdr>
                                                  <w:divsChild>
                                                    <w:div w:id="1885632858">
                                                      <w:marLeft w:val="0"/>
                                                      <w:marRight w:val="0"/>
                                                      <w:marTop w:val="0"/>
                                                      <w:marBottom w:val="0"/>
                                                      <w:divBdr>
                                                        <w:top w:val="none" w:sz="0" w:space="0" w:color="auto"/>
                                                        <w:left w:val="none" w:sz="0" w:space="0" w:color="auto"/>
                                                        <w:bottom w:val="none" w:sz="0" w:space="0" w:color="auto"/>
                                                        <w:right w:val="none" w:sz="0" w:space="0" w:color="auto"/>
                                                      </w:divBdr>
                                                      <w:divsChild>
                                                        <w:div w:id="518158240">
                                                          <w:marLeft w:val="0"/>
                                                          <w:marRight w:val="0"/>
                                                          <w:marTop w:val="0"/>
                                                          <w:marBottom w:val="0"/>
                                                          <w:divBdr>
                                                            <w:top w:val="none" w:sz="0" w:space="0" w:color="auto"/>
                                                            <w:left w:val="none" w:sz="0" w:space="0" w:color="auto"/>
                                                            <w:bottom w:val="none" w:sz="0" w:space="0" w:color="auto"/>
                                                            <w:right w:val="none" w:sz="0" w:space="0" w:color="auto"/>
                                                          </w:divBdr>
                                                          <w:divsChild>
                                                            <w:div w:id="1493639523">
                                                              <w:marLeft w:val="0"/>
                                                              <w:marRight w:val="0"/>
                                                              <w:marTop w:val="0"/>
                                                              <w:marBottom w:val="0"/>
                                                              <w:divBdr>
                                                                <w:top w:val="none" w:sz="0" w:space="0" w:color="auto"/>
                                                                <w:left w:val="none" w:sz="0" w:space="0" w:color="auto"/>
                                                                <w:bottom w:val="none" w:sz="0" w:space="0" w:color="auto"/>
                                                                <w:right w:val="none" w:sz="0" w:space="0" w:color="auto"/>
                                                              </w:divBdr>
                                                              <w:divsChild>
                                                                <w:div w:id="1585147791">
                                                                  <w:marLeft w:val="0"/>
                                                                  <w:marRight w:val="0"/>
                                                                  <w:marTop w:val="0"/>
                                                                  <w:marBottom w:val="0"/>
                                                                  <w:divBdr>
                                                                    <w:top w:val="none" w:sz="0" w:space="0" w:color="auto"/>
                                                                    <w:left w:val="none" w:sz="0" w:space="0" w:color="auto"/>
                                                                    <w:bottom w:val="none" w:sz="0" w:space="0" w:color="auto"/>
                                                                    <w:right w:val="none" w:sz="0" w:space="0" w:color="auto"/>
                                                                  </w:divBdr>
                                                                </w:div>
                                                              </w:divsChild>
                                                            </w:div>
                                                            <w:div w:id="140484133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005478651">
                                              <w:marLeft w:val="0"/>
                                              <w:marRight w:val="0"/>
                                              <w:marTop w:val="100"/>
                                              <w:marBottom w:val="100"/>
                                              <w:divBdr>
                                                <w:top w:val="none" w:sz="0" w:space="0" w:color="auto"/>
                                                <w:left w:val="none" w:sz="0" w:space="0" w:color="auto"/>
                                                <w:bottom w:val="none" w:sz="0" w:space="0" w:color="auto"/>
                                                <w:right w:val="none" w:sz="0" w:space="0" w:color="auto"/>
                                              </w:divBdr>
                                              <w:divsChild>
                                                <w:div w:id="983240473">
                                                  <w:marLeft w:val="0"/>
                                                  <w:marRight w:val="0"/>
                                                  <w:marTop w:val="0"/>
                                                  <w:marBottom w:val="0"/>
                                                  <w:divBdr>
                                                    <w:top w:val="none" w:sz="0" w:space="0" w:color="auto"/>
                                                    <w:left w:val="none" w:sz="0" w:space="0" w:color="auto"/>
                                                    <w:bottom w:val="none" w:sz="0" w:space="0" w:color="auto"/>
                                                    <w:right w:val="none" w:sz="0" w:space="0" w:color="auto"/>
                                                  </w:divBdr>
                                                  <w:divsChild>
                                                    <w:div w:id="554317192">
                                                      <w:marLeft w:val="0"/>
                                                      <w:marRight w:val="0"/>
                                                      <w:marTop w:val="0"/>
                                                      <w:marBottom w:val="0"/>
                                                      <w:divBdr>
                                                        <w:top w:val="none" w:sz="0" w:space="0" w:color="auto"/>
                                                        <w:left w:val="none" w:sz="0" w:space="0" w:color="auto"/>
                                                        <w:bottom w:val="none" w:sz="0" w:space="0" w:color="auto"/>
                                                        <w:right w:val="none" w:sz="0" w:space="0" w:color="auto"/>
                                                      </w:divBdr>
                                                      <w:divsChild>
                                                        <w:div w:id="1696424911">
                                                          <w:marLeft w:val="0"/>
                                                          <w:marRight w:val="0"/>
                                                          <w:marTop w:val="0"/>
                                                          <w:marBottom w:val="0"/>
                                                          <w:divBdr>
                                                            <w:top w:val="none" w:sz="0" w:space="0" w:color="auto"/>
                                                            <w:left w:val="none" w:sz="0" w:space="0" w:color="auto"/>
                                                            <w:bottom w:val="none" w:sz="0" w:space="0" w:color="auto"/>
                                                            <w:right w:val="none" w:sz="0" w:space="0" w:color="auto"/>
                                                          </w:divBdr>
                                                          <w:divsChild>
                                                            <w:div w:id="747045617">
                                                              <w:marLeft w:val="0"/>
                                                              <w:marRight w:val="0"/>
                                                              <w:marTop w:val="0"/>
                                                              <w:marBottom w:val="0"/>
                                                              <w:divBdr>
                                                                <w:top w:val="none" w:sz="0" w:space="0" w:color="auto"/>
                                                                <w:left w:val="none" w:sz="0" w:space="0" w:color="auto"/>
                                                                <w:bottom w:val="none" w:sz="0" w:space="0" w:color="auto"/>
                                                                <w:right w:val="none" w:sz="0" w:space="0" w:color="auto"/>
                                                              </w:divBdr>
                                                              <w:divsChild>
                                                                <w:div w:id="1656762843">
                                                                  <w:marLeft w:val="0"/>
                                                                  <w:marRight w:val="0"/>
                                                                  <w:marTop w:val="0"/>
                                                                  <w:marBottom w:val="0"/>
                                                                  <w:divBdr>
                                                                    <w:top w:val="none" w:sz="0" w:space="0" w:color="auto"/>
                                                                    <w:left w:val="none" w:sz="0" w:space="0" w:color="auto"/>
                                                                    <w:bottom w:val="none" w:sz="0" w:space="0" w:color="auto"/>
                                                                    <w:right w:val="none" w:sz="0" w:space="0" w:color="auto"/>
                                                                  </w:divBdr>
                                                                  <w:divsChild>
                                                                    <w:div w:id="33437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4775579">
                                              <w:marLeft w:val="0"/>
                                              <w:marRight w:val="0"/>
                                              <w:marTop w:val="100"/>
                                              <w:marBottom w:val="100"/>
                                              <w:divBdr>
                                                <w:top w:val="none" w:sz="0" w:space="0" w:color="auto"/>
                                                <w:left w:val="none" w:sz="0" w:space="0" w:color="auto"/>
                                                <w:bottom w:val="none" w:sz="0" w:space="0" w:color="auto"/>
                                                <w:right w:val="none" w:sz="0" w:space="0" w:color="auto"/>
                                              </w:divBdr>
                                              <w:divsChild>
                                                <w:div w:id="1252619181">
                                                  <w:marLeft w:val="0"/>
                                                  <w:marRight w:val="0"/>
                                                  <w:marTop w:val="0"/>
                                                  <w:marBottom w:val="0"/>
                                                  <w:divBdr>
                                                    <w:top w:val="none" w:sz="0" w:space="0" w:color="auto"/>
                                                    <w:left w:val="none" w:sz="0" w:space="0" w:color="auto"/>
                                                    <w:bottom w:val="none" w:sz="0" w:space="0" w:color="auto"/>
                                                    <w:right w:val="none" w:sz="0" w:space="0" w:color="auto"/>
                                                  </w:divBdr>
                                                  <w:divsChild>
                                                    <w:div w:id="1495605803">
                                                      <w:marLeft w:val="0"/>
                                                      <w:marRight w:val="0"/>
                                                      <w:marTop w:val="0"/>
                                                      <w:marBottom w:val="0"/>
                                                      <w:divBdr>
                                                        <w:top w:val="none" w:sz="0" w:space="0" w:color="auto"/>
                                                        <w:left w:val="none" w:sz="0" w:space="0" w:color="auto"/>
                                                        <w:bottom w:val="none" w:sz="0" w:space="0" w:color="auto"/>
                                                        <w:right w:val="none" w:sz="0" w:space="0" w:color="auto"/>
                                                      </w:divBdr>
                                                      <w:divsChild>
                                                        <w:div w:id="13189547">
                                                          <w:marLeft w:val="0"/>
                                                          <w:marRight w:val="0"/>
                                                          <w:marTop w:val="0"/>
                                                          <w:marBottom w:val="0"/>
                                                          <w:divBdr>
                                                            <w:top w:val="none" w:sz="0" w:space="0" w:color="auto"/>
                                                            <w:left w:val="none" w:sz="0" w:space="0" w:color="auto"/>
                                                            <w:bottom w:val="none" w:sz="0" w:space="0" w:color="auto"/>
                                                            <w:right w:val="none" w:sz="0" w:space="0" w:color="auto"/>
                                                          </w:divBdr>
                                                          <w:divsChild>
                                                            <w:div w:id="624851168">
                                                              <w:marLeft w:val="0"/>
                                                              <w:marRight w:val="0"/>
                                                              <w:marTop w:val="0"/>
                                                              <w:marBottom w:val="0"/>
                                                              <w:divBdr>
                                                                <w:top w:val="none" w:sz="0" w:space="0" w:color="auto"/>
                                                                <w:left w:val="none" w:sz="0" w:space="0" w:color="auto"/>
                                                                <w:bottom w:val="none" w:sz="0" w:space="0" w:color="auto"/>
                                                                <w:right w:val="none" w:sz="0" w:space="0" w:color="auto"/>
                                                              </w:divBdr>
                                                              <w:divsChild>
                                                                <w:div w:id="1418549846">
                                                                  <w:marLeft w:val="0"/>
                                                                  <w:marRight w:val="0"/>
                                                                  <w:marTop w:val="0"/>
                                                                  <w:marBottom w:val="0"/>
                                                                  <w:divBdr>
                                                                    <w:top w:val="none" w:sz="0" w:space="0" w:color="auto"/>
                                                                    <w:left w:val="none" w:sz="0" w:space="0" w:color="auto"/>
                                                                    <w:bottom w:val="none" w:sz="0" w:space="0" w:color="auto"/>
                                                                    <w:right w:val="none" w:sz="0" w:space="0" w:color="auto"/>
                                                                  </w:divBdr>
                                                                </w:div>
                                                              </w:divsChild>
                                                            </w:div>
                                                            <w:div w:id="157295873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899631409">
                                              <w:marLeft w:val="0"/>
                                              <w:marRight w:val="0"/>
                                              <w:marTop w:val="100"/>
                                              <w:marBottom w:val="100"/>
                                              <w:divBdr>
                                                <w:top w:val="none" w:sz="0" w:space="0" w:color="auto"/>
                                                <w:left w:val="none" w:sz="0" w:space="0" w:color="auto"/>
                                                <w:bottom w:val="none" w:sz="0" w:space="0" w:color="auto"/>
                                                <w:right w:val="none" w:sz="0" w:space="0" w:color="auto"/>
                                              </w:divBdr>
                                              <w:divsChild>
                                                <w:div w:id="188228880">
                                                  <w:marLeft w:val="0"/>
                                                  <w:marRight w:val="0"/>
                                                  <w:marTop w:val="0"/>
                                                  <w:marBottom w:val="0"/>
                                                  <w:divBdr>
                                                    <w:top w:val="none" w:sz="0" w:space="0" w:color="auto"/>
                                                    <w:left w:val="none" w:sz="0" w:space="0" w:color="auto"/>
                                                    <w:bottom w:val="none" w:sz="0" w:space="0" w:color="auto"/>
                                                    <w:right w:val="none" w:sz="0" w:space="0" w:color="auto"/>
                                                  </w:divBdr>
                                                  <w:divsChild>
                                                    <w:div w:id="237397983">
                                                      <w:marLeft w:val="0"/>
                                                      <w:marRight w:val="0"/>
                                                      <w:marTop w:val="0"/>
                                                      <w:marBottom w:val="0"/>
                                                      <w:divBdr>
                                                        <w:top w:val="none" w:sz="0" w:space="0" w:color="auto"/>
                                                        <w:left w:val="none" w:sz="0" w:space="0" w:color="auto"/>
                                                        <w:bottom w:val="none" w:sz="0" w:space="0" w:color="auto"/>
                                                        <w:right w:val="none" w:sz="0" w:space="0" w:color="auto"/>
                                                      </w:divBdr>
                                                      <w:divsChild>
                                                        <w:div w:id="310061499">
                                                          <w:marLeft w:val="0"/>
                                                          <w:marRight w:val="0"/>
                                                          <w:marTop w:val="0"/>
                                                          <w:marBottom w:val="0"/>
                                                          <w:divBdr>
                                                            <w:top w:val="none" w:sz="0" w:space="0" w:color="auto"/>
                                                            <w:left w:val="none" w:sz="0" w:space="0" w:color="auto"/>
                                                            <w:bottom w:val="none" w:sz="0" w:space="0" w:color="auto"/>
                                                            <w:right w:val="none" w:sz="0" w:space="0" w:color="auto"/>
                                                          </w:divBdr>
                                                          <w:divsChild>
                                                            <w:div w:id="1162084879">
                                                              <w:marLeft w:val="0"/>
                                                              <w:marRight w:val="0"/>
                                                              <w:marTop w:val="0"/>
                                                              <w:marBottom w:val="0"/>
                                                              <w:divBdr>
                                                                <w:top w:val="none" w:sz="0" w:space="0" w:color="auto"/>
                                                                <w:left w:val="none" w:sz="0" w:space="0" w:color="auto"/>
                                                                <w:bottom w:val="none" w:sz="0" w:space="0" w:color="auto"/>
                                                                <w:right w:val="none" w:sz="0" w:space="0" w:color="auto"/>
                                                              </w:divBdr>
                                                              <w:divsChild>
                                                                <w:div w:id="1944073522">
                                                                  <w:marLeft w:val="0"/>
                                                                  <w:marRight w:val="0"/>
                                                                  <w:marTop w:val="0"/>
                                                                  <w:marBottom w:val="0"/>
                                                                  <w:divBdr>
                                                                    <w:top w:val="none" w:sz="0" w:space="0" w:color="auto"/>
                                                                    <w:left w:val="none" w:sz="0" w:space="0" w:color="auto"/>
                                                                    <w:bottom w:val="none" w:sz="0" w:space="0" w:color="auto"/>
                                                                    <w:right w:val="none" w:sz="0" w:space="0" w:color="auto"/>
                                                                  </w:divBdr>
                                                                  <w:divsChild>
                                                                    <w:div w:id="84439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850124">
                                              <w:marLeft w:val="0"/>
                                              <w:marRight w:val="0"/>
                                              <w:marTop w:val="100"/>
                                              <w:marBottom w:val="100"/>
                                              <w:divBdr>
                                                <w:top w:val="none" w:sz="0" w:space="0" w:color="auto"/>
                                                <w:left w:val="none" w:sz="0" w:space="0" w:color="auto"/>
                                                <w:bottom w:val="none" w:sz="0" w:space="0" w:color="auto"/>
                                                <w:right w:val="none" w:sz="0" w:space="0" w:color="auto"/>
                                              </w:divBdr>
                                              <w:divsChild>
                                                <w:div w:id="1769158707">
                                                  <w:marLeft w:val="0"/>
                                                  <w:marRight w:val="0"/>
                                                  <w:marTop w:val="0"/>
                                                  <w:marBottom w:val="0"/>
                                                  <w:divBdr>
                                                    <w:top w:val="none" w:sz="0" w:space="0" w:color="auto"/>
                                                    <w:left w:val="none" w:sz="0" w:space="0" w:color="auto"/>
                                                    <w:bottom w:val="none" w:sz="0" w:space="0" w:color="auto"/>
                                                    <w:right w:val="none" w:sz="0" w:space="0" w:color="auto"/>
                                                  </w:divBdr>
                                                  <w:divsChild>
                                                    <w:div w:id="1274172181">
                                                      <w:marLeft w:val="0"/>
                                                      <w:marRight w:val="0"/>
                                                      <w:marTop w:val="0"/>
                                                      <w:marBottom w:val="0"/>
                                                      <w:divBdr>
                                                        <w:top w:val="none" w:sz="0" w:space="0" w:color="auto"/>
                                                        <w:left w:val="none" w:sz="0" w:space="0" w:color="auto"/>
                                                        <w:bottom w:val="none" w:sz="0" w:space="0" w:color="auto"/>
                                                        <w:right w:val="none" w:sz="0" w:space="0" w:color="auto"/>
                                                      </w:divBdr>
                                                      <w:divsChild>
                                                        <w:div w:id="1113523509">
                                                          <w:marLeft w:val="0"/>
                                                          <w:marRight w:val="0"/>
                                                          <w:marTop w:val="0"/>
                                                          <w:marBottom w:val="0"/>
                                                          <w:divBdr>
                                                            <w:top w:val="none" w:sz="0" w:space="0" w:color="auto"/>
                                                            <w:left w:val="none" w:sz="0" w:space="0" w:color="auto"/>
                                                            <w:bottom w:val="none" w:sz="0" w:space="0" w:color="auto"/>
                                                            <w:right w:val="none" w:sz="0" w:space="0" w:color="auto"/>
                                                          </w:divBdr>
                                                          <w:divsChild>
                                                            <w:div w:id="401025526">
                                                              <w:marLeft w:val="0"/>
                                                              <w:marRight w:val="0"/>
                                                              <w:marTop w:val="0"/>
                                                              <w:marBottom w:val="0"/>
                                                              <w:divBdr>
                                                                <w:top w:val="none" w:sz="0" w:space="0" w:color="auto"/>
                                                                <w:left w:val="none" w:sz="0" w:space="0" w:color="auto"/>
                                                                <w:bottom w:val="none" w:sz="0" w:space="0" w:color="auto"/>
                                                                <w:right w:val="none" w:sz="0" w:space="0" w:color="auto"/>
                                                              </w:divBdr>
                                                              <w:divsChild>
                                                                <w:div w:id="589776561">
                                                                  <w:marLeft w:val="0"/>
                                                                  <w:marRight w:val="0"/>
                                                                  <w:marTop w:val="0"/>
                                                                  <w:marBottom w:val="0"/>
                                                                  <w:divBdr>
                                                                    <w:top w:val="none" w:sz="0" w:space="0" w:color="auto"/>
                                                                    <w:left w:val="none" w:sz="0" w:space="0" w:color="auto"/>
                                                                    <w:bottom w:val="none" w:sz="0" w:space="0" w:color="auto"/>
                                                                    <w:right w:val="none" w:sz="0" w:space="0" w:color="auto"/>
                                                                  </w:divBdr>
                                                                  <w:divsChild>
                                                                    <w:div w:id="742916647">
                                                                      <w:marLeft w:val="0"/>
                                                                      <w:marRight w:val="0"/>
                                                                      <w:marTop w:val="0"/>
                                                                      <w:marBottom w:val="0"/>
                                                                      <w:divBdr>
                                                                        <w:top w:val="none" w:sz="0" w:space="0" w:color="auto"/>
                                                                        <w:left w:val="none" w:sz="0" w:space="0" w:color="auto"/>
                                                                        <w:bottom w:val="none" w:sz="0" w:space="0" w:color="auto"/>
                                                                        <w:right w:val="none" w:sz="0" w:space="0" w:color="auto"/>
                                                                      </w:divBdr>
                                                                      <w:divsChild>
                                                                        <w:div w:id="759835412">
                                                                          <w:marLeft w:val="0"/>
                                                                          <w:marRight w:val="0"/>
                                                                          <w:marTop w:val="0"/>
                                                                          <w:marBottom w:val="0"/>
                                                                          <w:divBdr>
                                                                            <w:top w:val="none" w:sz="0" w:space="0" w:color="auto"/>
                                                                            <w:left w:val="none" w:sz="0" w:space="0" w:color="auto"/>
                                                                            <w:bottom w:val="none" w:sz="0" w:space="0" w:color="auto"/>
                                                                            <w:right w:val="none" w:sz="0" w:space="0" w:color="auto"/>
                                                                          </w:divBdr>
                                                                        </w:div>
                                                                      </w:divsChild>
                                                                    </w:div>
                                                                    <w:div w:id="2046443526">
                                                                      <w:marLeft w:val="0"/>
                                                                      <w:marRight w:val="0"/>
                                                                      <w:marTop w:val="0"/>
                                                                      <w:marBottom w:val="0"/>
                                                                      <w:divBdr>
                                                                        <w:top w:val="none" w:sz="0" w:space="0" w:color="auto"/>
                                                                        <w:left w:val="none" w:sz="0" w:space="0" w:color="auto"/>
                                                                        <w:bottom w:val="none" w:sz="0" w:space="0" w:color="auto"/>
                                                                        <w:right w:val="none" w:sz="0" w:space="0" w:color="auto"/>
                                                                      </w:divBdr>
                                                                      <w:divsChild>
                                                                        <w:div w:id="88717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72062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816146423">
                                              <w:marLeft w:val="0"/>
                                              <w:marRight w:val="0"/>
                                              <w:marTop w:val="100"/>
                                              <w:marBottom w:val="100"/>
                                              <w:divBdr>
                                                <w:top w:val="none" w:sz="0" w:space="0" w:color="auto"/>
                                                <w:left w:val="none" w:sz="0" w:space="0" w:color="auto"/>
                                                <w:bottom w:val="none" w:sz="0" w:space="0" w:color="auto"/>
                                                <w:right w:val="none" w:sz="0" w:space="0" w:color="auto"/>
                                              </w:divBdr>
                                              <w:divsChild>
                                                <w:div w:id="1780179270">
                                                  <w:marLeft w:val="0"/>
                                                  <w:marRight w:val="0"/>
                                                  <w:marTop w:val="0"/>
                                                  <w:marBottom w:val="0"/>
                                                  <w:divBdr>
                                                    <w:top w:val="none" w:sz="0" w:space="0" w:color="auto"/>
                                                    <w:left w:val="none" w:sz="0" w:space="0" w:color="auto"/>
                                                    <w:bottom w:val="none" w:sz="0" w:space="0" w:color="auto"/>
                                                    <w:right w:val="none" w:sz="0" w:space="0" w:color="auto"/>
                                                  </w:divBdr>
                                                  <w:divsChild>
                                                    <w:div w:id="1506165327">
                                                      <w:marLeft w:val="0"/>
                                                      <w:marRight w:val="0"/>
                                                      <w:marTop w:val="0"/>
                                                      <w:marBottom w:val="0"/>
                                                      <w:divBdr>
                                                        <w:top w:val="none" w:sz="0" w:space="0" w:color="auto"/>
                                                        <w:left w:val="none" w:sz="0" w:space="0" w:color="auto"/>
                                                        <w:bottom w:val="none" w:sz="0" w:space="0" w:color="auto"/>
                                                        <w:right w:val="none" w:sz="0" w:space="0" w:color="auto"/>
                                                      </w:divBdr>
                                                      <w:divsChild>
                                                        <w:div w:id="1557283013">
                                                          <w:marLeft w:val="0"/>
                                                          <w:marRight w:val="0"/>
                                                          <w:marTop w:val="0"/>
                                                          <w:marBottom w:val="0"/>
                                                          <w:divBdr>
                                                            <w:top w:val="none" w:sz="0" w:space="0" w:color="auto"/>
                                                            <w:left w:val="none" w:sz="0" w:space="0" w:color="auto"/>
                                                            <w:bottom w:val="none" w:sz="0" w:space="0" w:color="auto"/>
                                                            <w:right w:val="none" w:sz="0" w:space="0" w:color="auto"/>
                                                          </w:divBdr>
                                                          <w:divsChild>
                                                            <w:div w:id="1706248843">
                                                              <w:marLeft w:val="0"/>
                                                              <w:marRight w:val="0"/>
                                                              <w:marTop w:val="0"/>
                                                              <w:marBottom w:val="0"/>
                                                              <w:divBdr>
                                                                <w:top w:val="none" w:sz="0" w:space="0" w:color="auto"/>
                                                                <w:left w:val="none" w:sz="0" w:space="0" w:color="auto"/>
                                                                <w:bottom w:val="none" w:sz="0" w:space="0" w:color="auto"/>
                                                                <w:right w:val="none" w:sz="0" w:space="0" w:color="auto"/>
                                                              </w:divBdr>
                                                              <w:divsChild>
                                                                <w:div w:id="439646429">
                                                                  <w:marLeft w:val="0"/>
                                                                  <w:marRight w:val="0"/>
                                                                  <w:marTop w:val="0"/>
                                                                  <w:marBottom w:val="0"/>
                                                                  <w:divBdr>
                                                                    <w:top w:val="none" w:sz="0" w:space="0" w:color="auto"/>
                                                                    <w:left w:val="none" w:sz="0" w:space="0" w:color="auto"/>
                                                                    <w:bottom w:val="none" w:sz="0" w:space="0" w:color="auto"/>
                                                                    <w:right w:val="none" w:sz="0" w:space="0" w:color="auto"/>
                                                                  </w:divBdr>
                                                                  <w:divsChild>
                                                                    <w:div w:id="39597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8304970">
                                              <w:marLeft w:val="0"/>
                                              <w:marRight w:val="0"/>
                                              <w:marTop w:val="100"/>
                                              <w:marBottom w:val="100"/>
                                              <w:divBdr>
                                                <w:top w:val="none" w:sz="0" w:space="0" w:color="auto"/>
                                                <w:left w:val="none" w:sz="0" w:space="0" w:color="auto"/>
                                                <w:bottom w:val="none" w:sz="0" w:space="0" w:color="auto"/>
                                                <w:right w:val="none" w:sz="0" w:space="0" w:color="auto"/>
                                              </w:divBdr>
                                              <w:divsChild>
                                                <w:div w:id="1667978652">
                                                  <w:marLeft w:val="0"/>
                                                  <w:marRight w:val="0"/>
                                                  <w:marTop w:val="0"/>
                                                  <w:marBottom w:val="0"/>
                                                  <w:divBdr>
                                                    <w:top w:val="none" w:sz="0" w:space="0" w:color="auto"/>
                                                    <w:left w:val="none" w:sz="0" w:space="0" w:color="auto"/>
                                                    <w:bottom w:val="none" w:sz="0" w:space="0" w:color="auto"/>
                                                    <w:right w:val="none" w:sz="0" w:space="0" w:color="auto"/>
                                                  </w:divBdr>
                                                  <w:divsChild>
                                                    <w:div w:id="285937551">
                                                      <w:marLeft w:val="0"/>
                                                      <w:marRight w:val="0"/>
                                                      <w:marTop w:val="0"/>
                                                      <w:marBottom w:val="0"/>
                                                      <w:divBdr>
                                                        <w:top w:val="none" w:sz="0" w:space="0" w:color="auto"/>
                                                        <w:left w:val="none" w:sz="0" w:space="0" w:color="auto"/>
                                                        <w:bottom w:val="none" w:sz="0" w:space="0" w:color="auto"/>
                                                        <w:right w:val="none" w:sz="0" w:space="0" w:color="auto"/>
                                                      </w:divBdr>
                                                      <w:divsChild>
                                                        <w:div w:id="1877305018">
                                                          <w:marLeft w:val="0"/>
                                                          <w:marRight w:val="0"/>
                                                          <w:marTop w:val="0"/>
                                                          <w:marBottom w:val="0"/>
                                                          <w:divBdr>
                                                            <w:top w:val="none" w:sz="0" w:space="0" w:color="auto"/>
                                                            <w:left w:val="none" w:sz="0" w:space="0" w:color="auto"/>
                                                            <w:bottom w:val="none" w:sz="0" w:space="0" w:color="auto"/>
                                                            <w:right w:val="none" w:sz="0" w:space="0" w:color="auto"/>
                                                          </w:divBdr>
                                                          <w:divsChild>
                                                            <w:div w:id="1413042753">
                                                              <w:marLeft w:val="0"/>
                                                              <w:marRight w:val="0"/>
                                                              <w:marTop w:val="0"/>
                                                              <w:marBottom w:val="0"/>
                                                              <w:divBdr>
                                                                <w:top w:val="none" w:sz="0" w:space="0" w:color="auto"/>
                                                                <w:left w:val="none" w:sz="0" w:space="0" w:color="auto"/>
                                                                <w:bottom w:val="none" w:sz="0" w:space="0" w:color="auto"/>
                                                                <w:right w:val="none" w:sz="0" w:space="0" w:color="auto"/>
                                                              </w:divBdr>
                                                              <w:divsChild>
                                                                <w:div w:id="1710297768">
                                                                  <w:marLeft w:val="0"/>
                                                                  <w:marRight w:val="0"/>
                                                                  <w:marTop w:val="0"/>
                                                                  <w:marBottom w:val="0"/>
                                                                  <w:divBdr>
                                                                    <w:top w:val="none" w:sz="0" w:space="0" w:color="auto"/>
                                                                    <w:left w:val="none" w:sz="0" w:space="0" w:color="auto"/>
                                                                    <w:bottom w:val="none" w:sz="0" w:space="0" w:color="auto"/>
                                                                    <w:right w:val="none" w:sz="0" w:space="0" w:color="auto"/>
                                                                  </w:divBdr>
                                                                  <w:divsChild>
                                                                    <w:div w:id="1888377447">
                                                                      <w:marLeft w:val="0"/>
                                                                      <w:marRight w:val="0"/>
                                                                      <w:marTop w:val="0"/>
                                                                      <w:marBottom w:val="0"/>
                                                                      <w:divBdr>
                                                                        <w:top w:val="none" w:sz="0" w:space="0" w:color="auto"/>
                                                                        <w:left w:val="none" w:sz="0" w:space="0" w:color="auto"/>
                                                                        <w:bottom w:val="none" w:sz="0" w:space="0" w:color="auto"/>
                                                                        <w:right w:val="none" w:sz="0" w:space="0" w:color="auto"/>
                                                                      </w:divBdr>
                                                                      <w:divsChild>
                                                                        <w:div w:id="1460997157">
                                                                          <w:marLeft w:val="0"/>
                                                                          <w:marRight w:val="0"/>
                                                                          <w:marTop w:val="0"/>
                                                                          <w:marBottom w:val="0"/>
                                                                          <w:divBdr>
                                                                            <w:top w:val="none" w:sz="0" w:space="0" w:color="auto"/>
                                                                            <w:left w:val="none" w:sz="0" w:space="0" w:color="auto"/>
                                                                            <w:bottom w:val="none" w:sz="0" w:space="0" w:color="auto"/>
                                                                            <w:right w:val="none" w:sz="0" w:space="0" w:color="auto"/>
                                                                          </w:divBdr>
                                                                        </w:div>
                                                                      </w:divsChild>
                                                                    </w:div>
                                                                    <w:div w:id="1757556251">
                                                                      <w:marLeft w:val="0"/>
                                                                      <w:marRight w:val="0"/>
                                                                      <w:marTop w:val="0"/>
                                                                      <w:marBottom w:val="0"/>
                                                                      <w:divBdr>
                                                                        <w:top w:val="none" w:sz="0" w:space="0" w:color="auto"/>
                                                                        <w:left w:val="none" w:sz="0" w:space="0" w:color="auto"/>
                                                                        <w:bottom w:val="none" w:sz="0" w:space="0" w:color="auto"/>
                                                                        <w:right w:val="none" w:sz="0" w:space="0" w:color="auto"/>
                                                                      </w:divBdr>
                                                                      <w:divsChild>
                                                                        <w:div w:id="157904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74641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995597992">
                                              <w:marLeft w:val="0"/>
                                              <w:marRight w:val="0"/>
                                              <w:marTop w:val="100"/>
                                              <w:marBottom w:val="100"/>
                                              <w:divBdr>
                                                <w:top w:val="none" w:sz="0" w:space="0" w:color="auto"/>
                                                <w:left w:val="none" w:sz="0" w:space="0" w:color="auto"/>
                                                <w:bottom w:val="none" w:sz="0" w:space="0" w:color="auto"/>
                                                <w:right w:val="none" w:sz="0" w:space="0" w:color="auto"/>
                                              </w:divBdr>
                                              <w:divsChild>
                                                <w:div w:id="1401751963">
                                                  <w:marLeft w:val="0"/>
                                                  <w:marRight w:val="0"/>
                                                  <w:marTop w:val="0"/>
                                                  <w:marBottom w:val="0"/>
                                                  <w:divBdr>
                                                    <w:top w:val="none" w:sz="0" w:space="0" w:color="auto"/>
                                                    <w:left w:val="none" w:sz="0" w:space="0" w:color="auto"/>
                                                    <w:bottom w:val="none" w:sz="0" w:space="0" w:color="auto"/>
                                                    <w:right w:val="none" w:sz="0" w:space="0" w:color="auto"/>
                                                  </w:divBdr>
                                                  <w:divsChild>
                                                    <w:div w:id="1458521402">
                                                      <w:marLeft w:val="0"/>
                                                      <w:marRight w:val="0"/>
                                                      <w:marTop w:val="0"/>
                                                      <w:marBottom w:val="0"/>
                                                      <w:divBdr>
                                                        <w:top w:val="none" w:sz="0" w:space="0" w:color="auto"/>
                                                        <w:left w:val="none" w:sz="0" w:space="0" w:color="auto"/>
                                                        <w:bottom w:val="none" w:sz="0" w:space="0" w:color="auto"/>
                                                        <w:right w:val="none" w:sz="0" w:space="0" w:color="auto"/>
                                                      </w:divBdr>
                                                      <w:divsChild>
                                                        <w:div w:id="85613657">
                                                          <w:marLeft w:val="0"/>
                                                          <w:marRight w:val="0"/>
                                                          <w:marTop w:val="0"/>
                                                          <w:marBottom w:val="0"/>
                                                          <w:divBdr>
                                                            <w:top w:val="none" w:sz="0" w:space="0" w:color="auto"/>
                                                            <w:left w:val="none" w:sz="0" w:space="0" w:color="auto"/>
                                                            <w:bottom w:val="none" w:sz="0" w:space="0" w:color="auto"/>
                                                            <w:right w:val="none" w:sz="0" w:space="0" w:color="auto"/>
                                                          </w:divBdr>
                                                          <w:divsChild>
                                                            <w:div w:id="795492296">
                                                              <w:marLeft w:val="0"/>
                                                              <w:marRight w:val="0"/>
                                                              <w:marTop w:val="0"/>
                                                              <w:marBottom w:val="0"/>
                                                              <w:divBdr>
                                                                <w:top w:val="none" w:sz="0" w:space="0" w:color="auto"/>
                                                                <w:left w:val="none" w:sz="0" w:space="0" w:color="auto"/>
                                                                <w:bottom w:val="none" w:sz="0" w:space="0" w:color="auto"/>
                                                                <w:right w:val="none" w:sz="0" w:space="0" w:color="auto"/>
                                                              </w:divBdr>
                                                              <w:divsChild>
                                                                <w:div w:id="402797986">
                                                                  <w:marLeft w:val="0"/>
                                                                  <w:marRight w:val="0"/>
                                                                  <w:marTop w:val="0"/>
                                                                  <w:marBottom w:val="0"/>
                                                                  <w:divBdr>
                                                                    <w:top w:val="none" w:sz="0" w:space="0" w:color="auto"/>
                                                                    <w:left w:val="none" w:sz="0" w:space="0" w:color="auto"/>
                                                                    <w:bottom w:val="none" w:sz="0" w:space="0" w:color="auto"/>
                                                                    <w:right w:val="none" w:sz="0" w:space="0" w:color="auto"/>
                                                                  </w:divBdr>
                                                                  <w:divsChild>
                                                                    <w:div w:id="170841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4530743">
                                              <w:marLeft w:val="0"/>
                                              <w:marRight w:val="0"/>
                                              <w:marTop w:val="100"/>
                                              <w:marBottom w:val="100"/>
                                              <w:divBdr>
                                                <w:top w:val="none" w:sz="0" w:space="0" w:color="auto"/>
                                                <w:left w:val="none" w:sz="0" w:space="0" w:color="auto"/>
                                                <w:bottom w:val="none" w:sz="0" w:space="0" w:color="auto"/>
                                                <w:right w:val="none" w:sz="0" w:space="0" w:color="auto"/>
                                              </w:divBdr>
                                              <w:divsChild>
                                                <w:div w:id="1295254923">
                                                  <w:marLeft w:val="0"/>
                                                  <w:marRight w:val="0"/>
                                                  <w:marTop w:val="0"/>
                                                  <w:marBottom w:val="0"/>
                                                  <w:divBdr>
                                                    <w:top w:val="none" w:sz="0" w:space="0" w:color="auto"/>
                                                    <w:left w:val="none" w:sz="0" w:space="0" w:color="auto"/>
                                                    <w:bottom w:val="none" w:sz="0" w:space="0" w:color="auto"/>
                                                    <w:right w:val="none" w:sz="0" w:space="0" w:color="auto"/>
                                                  </w:divBdr>
                                                  <w:divsChild>
                                                    <w:div w:id="833109579">
                                                      <w:marLeft w:val="0"/>
                                                      <w:marRight w:val="0"/>
                                                      <w:marTop w:val="0"/>
                                                      <w:marBottom w:val="0"/>
                                                      <w:divBdr>
                                                        <w:top w:val="none" w:sz="0" w:space="0" w:color="auto"/>
                                                        <w:left w:val="none" w:sz="0" w:space="0" w:color="auto"/>
                                                        <w:bottom w:val="none" w:sz="0" w:space="0" w:color="auto"/>
                                                        <w:right w:val="none" w:sz="0" w:space="0" w:color="auto"/>
                                                      </w:divBdr>
                                                      <w:divsChild>
                                                        <w:div w:id="1720860034">
                                                          <w:marLeft w:val="0"/>
                                                          <w:marRight w:val="0"/>
                                                          <w:marTop w:val="0"/>
                                                          <w:marBottom w:val="0"/>
                                                          <w:divBdr>
                                                            <w:top w:val="none" w:sz="0" w:space="0" w:color="auto"/>
                                                            <w:left w:val="none" w:sz="0" w:space="0" w:color="auto"/>
                                                            <w:bottom w:val="none" w:sz="0" w:space="0" w:color="auto"/>
                                                            <w:right w:val="none" w:sz="0" w:space="0" w:color="auto"/>
                                                          </w:divBdr>
                                                          <w:divsChild>
                                                            <w:div w:id="910504309">
                                                              <w:marLeft w:val="0"/>
                                                              <w:marRight w:val="0"/>
                                                              <w:marTop w:val="0"/>
                                                              <w:marBottom w:val="0"/>
                                                              <w:divBdr>
                                                                <w:top w:val="none" w:sz="0" w:space="0" w:color="auto"/>
                                                                <w:left w:val="none" w:sz="0" w:space="0" w:color="auto"/>
                                                                <w:bottom w:val="none" w:sz="0" w:space="0" w:color="auto"/>
                                                                <w:right w:val="none" w:sz="0" w:space="0" w:color="auto"/>
                                                              </w:divBdr>
                                                              <w:divsChild>
                                                                <w:div w:id="508757320">
                                                                  <w:marLeft w:val="0"/>
                                                                  <w:marRight w:val="0"/>
                                                                  <w:marTop w:val="0"/>
                                                                  <w:marBottom w:val="0"/>
                                                                  <w:divBdr>
                                                                    <w:top w:val="none" w:sz="0" w:space="0" w:color="auto"/>
                                                                    <w:left w:val="none" w:sz="0" w:space="0" w:color="auto"/>
                                                                    <w:bottom w:val="none" w:sz="0" w:space="0" w:color="auto"/>
                                                                    <w:right w:val="none" w:sz="0" w:space="0" w:color="auto"/>
                                                                  </w:divBdr>
                                                                  <w:divsChild>
                                                                    <w:div w:id="474879818">
                                                                      <w:marLeft w:val="0"/>
                                                                      <w:marRight w:val="0"/>
                                                                      <w:marTop w:val="0"/>
                                                                      <w:marBottom w:val="0"/>
                                                                      <w:divBdr>
                                                                        <w:top w:val="none" w:sz="0" w:space="0" w:color="auto"/>
                                                                        <w:left w:val="none" w:sz="0" w:space="0" w:color="auto"/>
                                                                        <w:bottom w:val="none" w:sz="0" w:space="0" w:color="auto"/>
                                                                        <w:right w:val="none" w:sz="0" w:space="0" w:color="auto"/>
                                                                      </w:divBdr>
                                                                      <w:divsChild>
                                                                        <w:div w:id="999231603">
                                                                          <w:marLeft w:val="0"/>
                                                                          <w:marRight w:val="0"/>
                                                                          <w:marTop w:val="0"/>
                                                                          <w:marBottom w:val="0"/>
                                                                          <w:divBdr>
                                                                            <w:top w:val="none" w:sz="0" w:space="0" w:color="auto"/>
                                                                            <w:left w:val="none" w:sz="0" w:space="0" w:color="auto"/>
                                                                            <w:bottom w:val="none" w:sz="0" w:space="0" w:color="auto"/>
                                                                            <w:right w:val="none" w:sz="0" w:space="0" w:color="auto"/>
                                                                          </w:divBdr>
                                                                        </w:div>
                                                                      </w:divsChild>
                                                                    </w:div>
                                                                    <w:div w:id="838273354">
                                                                      <w:marLeft w:val="0"/>
                                                                      <w:marRight w:val="0"/>
                                                                      <w:marTop w:val="0"/>
                                                                      <w:marBottom w:val="0"/>
                                                                      <w:divBdr>
                                                                        <w:top w:val="none" w:sz="0" w:space="0" w:color="auto"/>
                                                                        <w:left w:val="none" w:sz="0" w:space="0" w:color="auto"/>
                                                                        <w:bottom w:val="none" w:sz="0" w:space="0" w:color="auto"/>
                                                                        <w:right w:val="none" w:sz="0" w:space="0" w:color="auto"/>
                                                                      </w:divBdr>
                                                                      <w:divsChild>
                                                                        <w:div w:id="814638425">
                                                                          <w:marLeft w:val="0"/>
                                                                          <w:marRight w:val="0"/>
                                                                          <w:marTop w:val="0"/>
                                                                          <w:marBottom w:val="0"/>
                                                                          <w:divBdr>
                                                                            <w:top w:val="none" w:sz="0" w:space="0" w:color="auto"/>
                                                                            <w:left w:val="none" w:sz="0" w:space="0" w:color="auto"/>
                                                                            <w:bottom w:val="none" w:sz="0" w:space="0" w:color="auto"/>
                                                                            <w:right w:val="none" w:sz="0" w:space="0" w:color="auto"/>
                                                                          </w:divBdr>
                                                                        </w:div>
                                                                      </w:divsChild>
                                                                    </w:div>
                                                                    <w:div w:id="723677535">
                                                                      <w:marLeft w:val="0"/>
                                                                      <w:marRight w:val="0"/>
                                                                      <w:marTop w:val="0"/>
                                                                      <w:marBottom w:val="0"/>
                                                                      <w:divBdr>
                                                                        <w:top w:val="none" w:sz="0" w:space="0" w:color="auto"/>
                                                                        <w:left w:val="none" w:sz="0" w:space="0" w:color="auto"/>
                                                                        <w:bottom w:val="none" w:sz="0" w:space="0" w:color="auto"/>
                                                                        <w:right w:val="none" w:sz="0" w:space="0" w:color="auto"/>
                                                                      </w:divBdr>
                                                                      <w:divsChild>
                                                                        <w:div w:id="2047175819">
                                                                          <w:marLeft w:val="0"/>
                                                                          <w:marRight w:val="0"/>
                                                                          <w:marTop w:val="0"/>
                                                                          <w:marBottom w:val="0"/>
                                                                          <w:divBdr>
                                                                            <w:top w:val="none" w:sz="0" w:space="0" w:color="auto"/>
                                                                            <w:left w:val="none" w:sz="0" w:space="0" w:color="auto"/>
                                                                            <w:bottom w:val="none" w:sz="0" w:space="0" w:color="auto"/>
                                                                            <w:right w:val="none" w:sz="0" w:space="0" w:color="auto"/>
                                                                          </w:divBdr>
                                                                        </w:div>
                                                                      </w:divsChild>
                                                                    </w:div>
                                                                    <w:div w:id="2035614748">
                                                                      <w:marLeft w:val="0"/>
                                                                      <w:marRight w:val="0"/>
                                                                      <w:marTop w:val="0"/>
                                                                      <w:marBottom w:val="0"/>
                                                                      <w:divBdr>
                                                                        <w:top w:val="none" w:sz="0" w:space="0" w:color="auto"/>
                                                                        <w:left w:val="none" w:sz="0" w:space="0" w:color="auto"/>
                                                                        <w:bottom w:val="none" w:sz="0" w:space="0" w:color="auto"/>
                                                                        <w:right w:val="none" w:sz="0" w:space="0" w:color="auto"/>
                                                                      </w:divBdr>
                                                                      <w:divsChild>
                                                                        <w:div w:id="11529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63213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140224820">
                                              <w:marLeft w:val="0"/>
                                              <w:marRight w:val="0"/>
                                              <w:marTop w:val="100"/>
                                              <w:marBottom w:val="100"/>
                                              <w:divBdr>
                                                <w:top w:val="none" w:sz="0" w:space="0" w:color="auto"/>
                                                <w:left w:val="none" w:sz="0" w:space="0" w:color="auto"/>
                                                <w:bottom w:val="none" w:sz="0" w:space="0" w:color="auto"/>
                                                <w:right w:val="none" w:sz="0" w:space="0" w:color="auto"/>
                                              </w:divBdr>
                                              <w:divsChild>
                                                <w:div w:id="178207318">
                                                  <w:marLeft w:val="0"/>
                                                  <w:marRight w:val="0"/>
                                                  <w:marTop w:val="0"/>
                                                  <w:marBottom w:val="0"/>
                                                  <w:divBdr>
                                                    <w:top w:val="none" w:sz="0" w:space="0" w:color="auto"/>
                                                    <w:left w:val="none" w:sz="0" w:space="0" w:color="auto"/>
                                                    <w:bottom w:val="none" w:sz="0" w:space="0" w:color="auto"/>
                                                    <w:right w:val="none" w:sz="0" w:space="0" w:color="auto"/>
                                                  </w:divBdr>
                                                  <w:divsChild>
                                                    <w:div w:id="1724939820">
                                                      <w:marLeft w:val="0"/>
                                                      <w:marRight w:val="0"/>
                                                      <w:marTop w:val="0"/>
                                                      <w:marBottom w:val="0"/>
                                                      <w:divBdr>
                                                        <w:top w:val="none" w:sz="0" w:space="0" w:color="auto"/>
                                                        <w:left w:val="none" w:sz="0" w:space="0" w:color="auto"/>
                                                        <w:bottom w:val="none" w:sz="0" w:space="0" w:color="auto"/>
                                                        <w:right w:val="none" w:sz="0" w:space="0" w:color="auto"/>
                                                      </w:divBdr>
                                                      <w:divsChild>
                                                        <w:div w:id="1348211352">
                                                          <w:marLeft w:val="0"/>
                                                          <w:marRight w:val="0"/>
                                                          <w:marTop w:val="0"/>
                                                          <w:marBottom w:val="0"/>
                                                          <w:divBdr>
                                                            <w:top w:val="none" w:sz="0" w:space="0" w:color="auto"/>
                                                            <w:left w:val="none" w:sz="0" w:space="0" w:color="auto"/>
                                                            <w:bottom w:val="none" w:sz="0" w:space="0" w:color="auto"/>
                                                            <w:right w:val="none" w:sz="0" w:space="0" w:color="auto"/>
                                                          </w:divBdr>
                                                          <w:divsChild>
                                                            <w:div w:id="681514448">
                                                              <w:marLeft w:val="0"/>
                                                              <w:marRight w:val="0"/>
                                                              <w:marTop w:val="0"/>
                                                              <w:marBottom w:val="0"/>
                                                              <w:divBdr>
                                                                <w:top w:val="none" w:sz="0" w:space="0" w:color="auto"/>
                                                                <w:left w:val="none" w:sz="0" w:space="0" w:color="auto"/>
                                                                <w:bottom w:val="none" w:sz="0" w:space="0" w:color="auto"/>
                                                                <w:right w:val="none" w:sz="0" w:space="0" w:color="auto"/>
                                                              </w:divBdr>
                                                              <w:divsChild>
                                                                <w:div w:id="1266688797">
                                                                  <w:marLeft w:val="0"/>
                                                                  <w:marRight w:val="0"/>
                                                                  <w:marTop w:val="0"/>
                                                                  <w:marBottom w:val="0"/>
                                                                  <w:divBdr>
                                                                    <w:top w:val="none" w:sz="0" w:space="0" w:color="auto"/>
                                                                    <w:left w:val="none" w:sz="0" w:space="0" w:color="auto"/>
                                                                    <w:bottom w:val="none" w:sz="0" w:space="0" w:color="auto"/>
                                                                    <w:right w:val="none" w:sz="0" w:space="0" w:color="auto"/>
                                                                  </w:divBdr>
                                                                  <w:divsChild>
                                                                    <w:div w:id="26974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7218523">
                                              <w:marLeft w:val="0"/>
                                              <w:marRight w:val="0"/>
                                              <w:marTop w:val="100"/>
                                              <w:marBottom w:val="100"/>
                                              <w:divBdr>
                                                <w:top w:val="none" w:sz="0" w:space="0" w:color="auto"/>
                                                <w:left w:val="none" w:sz="0" w:space="0" w:color="auto"/>
                                                <w:bottom w:val="none" w:sz="0" w:space="0" w:color="auto"/>
                                                <w:right w:val="none" w:sz="0" w:space="0" w:color="auto"/>
                                              </w:divBdr>
                                              <w:divsChild>
                                                <w:div w:id="327907557">
                                                  <w:marLeft w:val="0"/>
                                                  <w:marRight w:val="0"/>
                                                  <w:marTop w:val="0"/>
                                                  <w:marBottom w:val="0"/>
                                                  <w:divBdr>
                                                    <w:top w:val="none" w:sz="0" w:space="0" w:color="auto"/>
                                                    <w:left w:val="none" w:sz="0" w:space="0" w:color="auto"/>
                                                    <w:bottom w:val="none" w:sz="0" w:space="0" w:color="auto"/>
                                                    <w:right w:val="none" w:sz="0" w:space="0" w:color="auto"/>
                                                  </w:divBdr>
                                                  <w:divsChild>
                                                    <w:div w:id="782653600">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sChild>
                                                            <w:div w:id="1240410065">
                                                              <w:marLeft w:val="0"/>
                                                              <w:marRight w:val="0"/>
                                                              <w:marTop w:val="0"/>
                                                              <w:marBottom w:val="0"/>
                                                              <w:divBdr>
                                                                <w:top w:val="none" w:sz="0" w:space="0" w:color="auto"/>
                                                                <w:left w:val="none" w:sz="0" w:space="0" w:color="auto"/>
                                                                <w:bottom w:val="none" w:sz="0" w:space="0" w:color="auto"/>
                                                                <w:right w:val="none" w:sz="0" w:space="0" w:color="auto"/>
                                                              </w:divBdr>
                                                              <w:divsChild>
                                                                <w:div w:id="781152055">
                                                                  <w:marLeft w:val="0"/>
                                                                  <w:marRight w:val="0"/>
                                                                  <w:marTop w:val="0"/>
                                                                  <w:marBottom w:val="0"/>
                                                                  <w:divBdr>
                                                                    <w:top w:val="none" w:sz="0" w:space="0" w:color="auto"/>
                                                                    <w:left w:val="none" w:sz="0" w:space="0" w:color="auto"/>
                                                                    <w:bottom w:val="none" w:sz="0" w:space="0" w:color="auto"/>
                                                                    <w:right w:val="none" w:sz="0" w:space="0" w:color="auto"/>
                                                                  </w:divBdr>
                                                                  <w:divsChild>
                                                                    <w:div w:id="1853257952">
                                                                      <w:marLeft w:val="0"/>
                                                                      <w:marRight w:val="0"/>
                                                                      <w:marTop w:val="0"/>
                                                                      <w:marBottom w:val="0"/>
                                                                      <w:divBdr>
                                                                        <w:top w:val="none" w:sz="0" w:space="0" w:color="auto"/>
                                                                        <w:left w:val="none" w:sz="0" w:space="0" w:color="auto"/>
                                                                        <w:bottom w:val="none" w:sz="0" w:space="0" w:color="auto"/>
                                                                        <w:right w:val="none" w:sz="0" w:space="0" w:color="auto"/>
                                                                      </w:divBdr>
                                                                      <w:divsChild>
                                                                        <w:div w:id="113594546">
                                                                          <w:marLeft w:val="0"/>
                                                                          <w:marRight w:val="0"/>
                                                                          <w:marTop w:val="0"/>
                                                                          <w:marBottom w:val="0"/>
                                                                          <w:divBdr>
                                                                            <w:top w:val="none" w:sz="0" w:space="0" w:color="auto"/>
                                                                            <w:left w:val="none" w:sz="0" w:space="0" w:color="auto"/>
                                                                            <w:bottom w:val="none" w:sz="0" w:space="0" w:color="auto"/>
                                                                            <w:right w:val="none" w:sz="0" w:space="0" w:color="auto"/>
                                                                          </w:divBdr>
                                                                        </w:div>
                                                                      </w:divsChild>
                                                                    </w:div>
                                                                    <w:div w:id="2010792452">
                                                                      <w:marLeft w:val="0"/>
                                                                      <w:marRight w:val="0"/>
                                                                      <w:marTop w:val="0"/>
                                                                      <w:marBottom w:val="0"/>
                                                                      <w:divBdr>
                                                                        <w:top w:val="none" w:sz="0" w:space="0" w:color="auto"/>
                                                                        <w:left w:val="none" w:sz="0" w:space="0" w:color="auto"/>
                                                                        <w:bottom w:val="none" w:sz="0" w:space="0" w:color="auto"/>
                                                                        <w:right w:val="none" w:sz="0" w:space="0" w:color="auto"/>
                                                                      </w:divBdr>
                                                                      <w:divsChild>
                                                                        <w:div w:id="93220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07729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417484272">
                                              <w:marLeft w:val="0"/>
                                              <w:marRight w:val="0"/>
                                              <w:marTop w:val="100"/>
                                              <w:marBottom w:val="100"/>
                                              <w:divBdr>
                                                <w:top w:val="none" w:sz="0" w:space="0" w:color="auto"/>
                                                <w:left w:val="none" w:sz="0" w:space="0" w:color="auto"/>
                                                <w:bottom w:val="none" w:sz="0" w:space="0" w:color="auto"/>
                                                <w:right w:val="none" w:sz="0" w:space="0" w:color="auto"/>
                                              </w:divBdr>
                                              <w:divsChild>
                                                <w:div w:id="1939633821">
                                                  <w:marLeft w:val="0"/>
                                                  <w:marRight w:val="0"/>
                                                  <w:marTop w:val="0"/>
                                                  <w:marBottom w:val="0"/>
                                                  <w:divBdr>
                                                    <w:top w:val="none" w:sz="0" w:space="0" w:color="auto"/>
                                                    <w:left w:val="none" w:sz="0" w:space="0" w:color="auto"/>
                                                    <w:bottom w:val="none" w:sz="0" w:space="0" w:color="auto"/>
                                                    <w:right w:val="none" w:sz="0" w:space="0" w:color="auto"/>
                                                  </w:divBdr>
                                                  <w:divsChild>
                                                    <w:div w:id="1051999533">
                                                      <w:marLeft w:val="0"/>
                                                      <w:marRight w:val="0"/>
                                                      <w:marTop w:val="0"/>
                                                      <w:marBottom w:val="0"/>
                                                      <w:divBdr>
                                                        <w:top w:val="none" w:sz="0" w:space="0" w:color="auto"/>
                                                        <w:left w:val="none" w:sz="0" w:space="0" w:color="auto"/>
                                                        <w:bottom w:val="none" w:sz="0" w:space="0" w:color="auto"/>
                                                        <w:right w:val="none" w:sz="0" w:space="0" w:color="auto"/>
                                                      </w:divBdr>
                                                      <w:divsChild>
                                                        <w:div w:id="1591354178">
                                                          <w:marLeft w:val="0"/>
                                                          <w:marRight w:val="0"/>
                                                          <w:marTop w:val="0"/>
                                                          <w:marBottom w:val="0"/>
                                                          <w:divBdr>
                                                            <w:top w:val="none" w:sz="0" w:space="0" w:color="auto"/>
                                                            <w:left w:val="none" w:sz="0" w:space="0" w:color="auto"/>
                                                            <w:bottom w:val="none" w:sz="0" w:space="0" w:color="auto"/>
                                                            <w:right w:val="none" w:sz="0" w:space="0" w:color="auto"/>
                                                          </w:divBdr>
                                                          <w:divsChild>
                                                            <w:div w:id="1454327545">
                                                              <w:marLeft w:val="0"/>
                                                              <w:marRight w:val="0"/>
                                                              <w:marTop w:val="0"/>
                                                              <w:marBottom w:val="0"/>
                                                              <w:divBdr>
                                                                <w:top w:val="none" w:sz="0" w:space="0" w:color="auto"/>
                                                                <w:left w:val="none" w:sz="0" w:space="0" w:color="auto"/>
                                                                <w:bottom w:val="none" w:sz="0" w:space="0" w:color="auto"/>
                                                                <w:right w:val="none" w:sz="0" w:space="0" w:color="auto"/>
                                                              </w:divBdr>
                                                              <w:divsChild>
                                                                <w:div w:id="2089884256">
                                                                  <w:marLeft w:val="0"/>
                                                                  <w:marRight w:val="0"/>
                                                                  <w:marTop w:val="0"/>
                                                                  <w:marBottom w:val="0"/>
                                                                  <w:divBdr>
                                                                    <w:top w:val="none" w:sz="0" w:space="0" w:color="auto"/>
                                                                    <w:left w:val="none" w:sz="0" w:space="0" w:color="auto"/>
                                                                    <w:bottom w:val="none" w:sz="0" w:space="0" w:color="auto"/>
                                                                    <w:right w:val="none" w:sz="0" w:space="0" w:color="auto"/>
                                                                  </w:divBdr>
                                                                  <w:divsChild>
                                                                    <w:div w:id="112403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212878">
                                              <w:marLeft w:val="0"/>
                                              <w:marRight w:val="0"/>
                                              <w:marTop w:val="100"/>
                                              <w:marBottom w:val="100"/>
                                              <w:divBdr>
                                                <w:top w:val="none" w:sz="0" w:space="0" w:color="auto"/>
                                                <w:left w:val="none" w:sz="0" w:space="0" w:color="auto"/>
                                                <w:bottom w:val="none" w:sz="0" w:space="0" w:color="auto"/>
                                                <w:right w:val="none" w:sz="0" w:space="0" w:color="auto"/>
                                              </w:divBdr>
                                              <w:divsChild>
                                                <w:div w:id="1539321418">
                                                  <w:marLeft w:val="0"/>
                                                  <w:marRight w:val="0"/>
                                                  <w:marTop w:val="0"/>
                                                  <w:marBottom w:val="0"/>
                                                  <w:divBdr>
                                                    <w:top w:val="none" w:sz="0" w:space="0" w:color="auto"/>
                                                    <w:left w:val="none" w:sz="0" w:space="0" w:color="auto"/>
                                                    <w:bottom w:val="none" w:sz="0" w:space="0" w:color="auto"/>
                                                    <w:right w:val="none" w:sz="0" w:space="0" w:color="auto"/>
                                                  </w:divBdr>
                                                  <w:divsChild>
                                                    <w:div w:id="1643074094">
                                                      <w:marLeft w:val="0"/>
                                                      <w:marRight w:val="0"/>
                                                      <w:marTop w:val="0"/>
                                                      <w:marBottom w:val="0"/>
                                                      <w:divBdr>
                                                        <w:top w:val="none" w:sz="0" w:space="0" w:color="auto"/>
                                                        <w:left w:val="none" w:sz="0" w:space="0" w:color="auto"/>
                                                        <w:bottom w:val="none" w:sz="0" w:space="0" w:color="auto"/>
                                                        <w:right w:val="none" w:sz="0" w:space="0" w:color="auto"/>
                                                      </w:divBdr>
                                                      <w:divsChild>
                                                        <w:div w:id="707099702">
                                                          <w:marLeft w:val="0"/>
                                                          <w:marRight w:val="0"/>
                                                          <w:marTop w:val="0"/>
                                                          <w:marBottom w:val="0"/>
                                                          <w:divBdr>
                                                            <w:top w:val="none" w:sz="0" w:space="0" w:color="auto"/>
                                                            <w:left w:val="none" w:sz="0" w:space="0" w:color="auto"/>
                                                            <w:bottom w:val="none" w:sz="0" w:space="0" w:color="auto"/>
                                                            <w:right w:val="none" w:sz="0" w:space="0" w:color="auto"/>
                                                          </w:divBdr>
                                                          <w:divsChild>
                                                            <w:div w:id="1774126656">
                                                              <w:marLeft w:val="0"/>
                                                              <w:marRight w:val="0"/>
                                                              <w:marTop w:val="0"/>
                                                              <w:marBottom w:val="0"/>
                                                              <w:divBdr>
                                                                <w:top w:val="none" w:sz="0" w:space="0" w:color="auto"/>
                                                                <w:left w:val="none" w:sz="0" w:space="0" w:color="auto"/>
                                                                <w:bottom w:val="none" w:sz="0" w:space="0" w:color="auto"/>
                                                                <w:right w:val="none" w:sz="0" w:space="0" w:color="auto"/>
                                                              </w:divBdr>
                                                              <w:divsChild>
                                                                <w:div w:id="40175482">
                                                                  <w:marLeft w:val="0"/>
                                                                  <w:marRight w:val="0"/>
                                                                  <w:marTop w:val="0"/>
                                                                  <w:marBottom w:val="0"/>
                                                                  <w:divBdr>
                                                                    <w:top w:val="none" w:sz="0" w:space="0" w:color="auto"/>
                                                                    <w:left w:val="none" w:sz="0" w:space="0" w:color="auto"/>
                                                                    <w:bottom w:val="none" w:sz="0" w:space="0" w:color="auto"/>
                                                                    <w:right w:val="none" w:sz="0" w:space="0" w:color="auto"/>
                                                                  </w:divBdr>
                                                                  <w:divsChild>
                                                                    <w:div w:id="1078401158">
                                                                      <w:marLeft w:val="0"/>
                                                                      <w:marRight w:val="0"/>
                                                                      <w:marTop w:val="0"/>
                                                                      <w:marBottom w:val="0"/>
                                                                      <w:divBdr>
                                                                        <w:top w:val="none" w:sz="0" w:space="0" w:color="auto"/>
                                                                        <w:left w:val="none" w:sz="0" w:space="0" w:color="auto"/>
                                                                        <w:bottom w:val="none" w:sz="0" w:space="0" w:color="auto"/>
                                                                        <w:right w:val="none" w:sz="0" w:space="0" w:color="auto"/>
                                                                      </w:divBdr>
                                                                      <w:divsChild>
                                                                        <w:div w:id="149776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78072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974338676">
                                              <w:marLeft w:val="0"/>
                                              <w:marRight w:val="0"/>
                                              <w:marTop w:val="100"/>
                                              <w:marBottom w:val="100"/>
                                              <w:divBdr>
                                                <w:top w:val="none" w:sz="0" w:space="0" w:color="auto"/>
                                                <w:left w:val="none" w:sz="0" w:space="0" w:color="auto"/>
                                                <w:bottom w:val="none" w:sz="0" w:space="0" w:color="auto"/>
                                                <w:right w:val="none" w:sz="0" w:space="0" w:color="auto"/>
                                              </w:divBdr>
                                              <w:divsChild>
                                                <w:div w:id="1959677725">
                                                  <w:marLeft w:val="0"/>
                                                  <w:marRight w:val="0"/>
                                                  <w:marTop w:val="0"/>
                                                  <w:marBottom w:val="0"/>
                                                  <w:divBdr>
                                                    <w:top w:val="none" w:sz="0" w:space="0" w:color="auto"/>
                                                    <w:left w:val="none" w:sz="0" w:space="0" w:color="auto"/>
                                                    <w:bottom w:val="none" w:sz="0" w:space="0" w:color="auto"/>
                                                    <w:right w:val="none" w:sz="0" w:space="0" w:color="auto"/>
                                                  </w:divBdr>
                                                  <w:divsChild>
                                                    <w:div w:id="1816339134">
                                                      <w:marLeft w:val="0"/>
                                                      <w:marRight w:val="0"/>
                                                      <w:marTop w:val="0"/>
                                                      <w:marBottom w:val="0"/>
                                                      <w:divBdr>
                                                        <w:top w:val="none" w:sz="0" w:space="0" w:color="auto"/>
                                                        <w:left w:val="none" w:sz="0" w:space="0" w:color="auto"/>
                                                        <w:bottom w:val="none" w:sz="0" w:space="0" w:color="auto"/>
                                                        <w:right w:val="none" w:sz="0" w:space="0" w:color="auto"/>
                                                      </w:divBdr>
                                                      <w:divsChild>
                                                        <w:div w:id="2086023361">
                                                          <w:marLeft w:val="0"/>
                                                          <w:marRight w:val="0"/>
                                                          <w:marTop w:val="0"/>
                                                          <w:marBottom w:val="0"/>
                                                          <w:divBdr>
                                                            <w:top w:val="none" w:sz="0" w:space="0" w:color="auto"/>
                                                            <w:left w:val="none" w:sz="0" w:space="0" w:color="auto"/>
                                                            <w:bottom w:val="none" w:sz="0" w:space="0" w:color="auto"/>
                                                            <w:right w:val="none" w:sz="0" w:space="0" w:color="auto"/>
                                                          </w:divBdr>
                                                          <w:divsChild>
                                                            <w:div w:id="1207834889">
                                                              <w:marLeft w:val="0"/>
                                                              <w:marRight w:val="0"/>
                                                              <w:marTop w:val="0"/>
                                                              <w:marBottom w:val="0"/>
                                                              <w:divBdr>
                                                                <w:top w:val="none" w:sz="0" w:space="0" w:color="auto"/>
                                                                <w:left w:val="none" w:sz="0" w:space="0" w:color="auto"/>
                                                                <w:bottom w:val="none" w:sz="0" w:space="0" w:color="auto"/>
                                                                <w:right w:val="none" w:sz="0" w:space="0" w:color="auto"/>
                                                              </w:divBdr>
                                                              <w:divsChild>
                                                                <w:div w:id="1299459043">
                                                                  <w:marLeft w:val="0"/>
                                                                  <w:marRight w:val="0"/>
                                                                  <w:marTop w:val="0"/>
                                                                  <w:marBottom w:val="0"/>
                                                                  <w:divBdr>
                                                                    <w:top w:val="none" w:sz="0" w:space="0" w:color="auto"/>
                                                                    <w:left w:val="none" w:sz="0" w:space="0" w:color="auto"/>
                                                                    <w:bottom w:val="none" w:sz="0" w:space="0" w:color="auto"/>
                                                                    <w:right w:val="none" w:sz="0" w:space="0" w:color="auto"/>
                                                                  </w:divBdr>
                                                                  <w:divsChild>
                                                                    <w:div w:id="57228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7857624">
                                              <w:marLeft w:val="0"/>
                                              <w:marRight w:val="0"/>
                                              <w:marTop w:val="100"/>
                                              <w:marBottom w:val="100"/>
                                              <w:divBdr>
                                                <w:top w:val="none" w:sz="0" w:space="0" w:color="auto"/>
                                                <w:left w:val="none" w:sz="0" w:space="0" w:color="auto"/>
                                                <w:bottom w:val="none" w:sz="0" w:space="0" w:color="auto"/>
                                                <w:right w:val="none" w:sz="0" w:space="0" w:color="auto"/>
                                              </w:divBdr>
                                              <w:divsChild>
                                                <w:div w:id="199705842">
                                                  <w:marLeft w:val="0"/>
                                                  <w:marRight w:val="0"/>
                                                  <w:marTop w:val="0"/>
                                                  <w:marBottom w:val="0"/>
                                                  <w:divBdr>
                                                    <w:top w:val="none" w:sz="0" w:space="0" w:color="auto"/>
                                                    <w:left w:val="none" w:sz="0" w:space="0" w:color="auto"/>
                                                    <w:bottom w:val="none" w:sz="0" w:space="0" w:color="auto"/>
                                                    <w:right w:val="none" w:sz="0" w:space="0" w:color="auto"/>
                                                  </w:divBdr>
                                                  <w:divsChild>
                                                    <w:div w:id="710306150">
                                                      <w:marLeft w:val="0"/>
                                                      <w:marRight w:val="0"/>
                                                      <w:marTop w:val="0"/>
                                                      <w:marBottom w:val="0"/>
                                                      <w:divBdr>
                                                        <w:top w:val="none" w:sz="0" w:space="0" w:color="auto"/>
                                                        <w:left w:val="none" w:sz="0" w:space="0" w:color="auto"/>
                                                        <w:bottom w:val="none" w:sz="0" w:space="0" w:color="auto"/>
                                                        <w:right w:val="none" w:sz="0" w:space="0" w:color="auto"/>
                                                      </w:divBdr>
                                                      <w:divsChild>
                                                        <w:div w:id="811410419">
                                                          <w:marLeft w:val="0"/>
                                                          <w:marRight w:val="0"/>
                                                          <w:marTop w:val="0"/>
                                                          <w:marBottom w:val="0"/>
                                                          <w:divBdr>
                                                            <w:top w:val="none" w:sz="0" w:space="0" w:color="auto"/>
                                                            <w:left w:val="none" w:sz="0" w:space="0" w:color="auto"/>
                                                            <w:bottom w:val="none" w:sz="0" w:space="0" w:color="auto"/>
                                                            <w:right w:val="none" w:sz="0" w:space="0" w:color="auto"/>
                                                          </w:divBdr>
                                                          <w:divsChild>
                                                            <w:div w:id="172109227">
                                                              <w:marLeft w:val="0"/>
                                                              <w:marRight w:val="0"/>
                                                              <w:marTop w:val="0"/>
                                                              <w:marBottom w:val="0"/>
                                                              <w:divBdr>
                                                                <w:top w:val="none" w:sz="0" w:space="0" w:color="auto"/>
                                                                <w:left w:val="none" w:sz="0" w:space="0" w:color="auto"/>
                                                                <w:bottom w:val="none" w:sz="0" w:space="0" w:color="auto"/>
                                                                <w:right w:val="none" w:sz="0" w:space="0" w:color="auto"/>
                                                              </w:divBdr>
                                                              <w:divsChild>
                                                                <w:div w:id="1679237830">
                                                                  <w:marLeft w:val="0"/>
                                                                  <w:marRight w:val="0"/>
                                                                  <w:marTop w:val="0"/>
                                                                  <w:marBottom w:val="0"/>
                                                                  <w:divBdr>
                                                                    <w:top w:val="none" w:sz="0" w:space="0" w:color="auto"/>
                                                                    <w:left w:val="none" w:sz="0" w:space="0" w:color="auto"/>
                                                                    <w:bottom w:val="none" w:sz="0" w:space="0" w:color="auto"/>
                                                                    <w:right w:val="none" w:sz="0" w:space="0" w:color="auto"/>
                                                                  </w:divBdr>
                                                                  <w:divsChild>
                                                                    <w:div w:id="599488598">
                                                                      <w:marLeft w:val="0"/>
                                                                      <w:marRight w:val="0"/>
                                                                      <w:marTop w:val="0"/>
                                                                      <w:marBottom w:val="0"/>
                                                                      <w:divBdr>
                                                                        <w:top w:val="none" w:sz="0" w:space="0" w:color="auto"/>
                                                                        <w:left w:val="none" w:sz="0" w:space="0" w:color="auto"/>
                                                                        <w:bottom w:val="none" w:sz="0" w:space="0" w:color="auto"/>
                                                                        <w:right w:val="none" w:sz="0" w:space="0" w:color="auto"/>
                                                                      </w:divBdr>
                                                                      <w:divsChild>
                                                                        <w:div w:id="601492028">
                                                                          <w:marLeft w:val="0"/>
                                                                          <w:marRight w:val="0"/>
                                                                          <w:marTop w:val="0"/>
                                                                          <w:marBottom w:val="0"/>
                                                                          <w:divBdr>
                                                                            <w:top w:val="none" w:sz="0" w:space="0" w:color="auto"/>
                                                                            <w:left w:val="none" w:sz="0" w:space="0" w:color="auto"/>
                                                                            <w:bottom w:val="none" w:sz="0" w:space="0" w:color="auto"/>
                                                                            <w:right w:val="none" w:sz="0" w:space="0" w:color="auto"/>
                                                                          </w:divBdr>
                                                                        </w:div>
                                                                      </w:divsChild>
                                                                    </w:div>
                                                                    <w:div w:id="1449154089">
                                                                      <w:marLeft w:val="0"/>
                                                                      <w:marRight w:val="0"/>
                                                                      <w:marTop w:val="0"/>
                                                                      <w:marBottom w:val="0"/>
                                                                      <w:divBdr>
                                                                        <w:top w:val="none" w:sz="0" w:space="0" w:color="auto"/>
                                                                        <w:left w:val="none" w:sz="0" w:space="0" w:color="auto"/>
                                                                        <w:bottom w:val="none" w:sz="0" w:space="0" w:color="auto"/>
                                                                        <w:right w:val="none" w:sz="0" w:space="0" w:color="auto"/>
                                                                      </w:divBdr>
                                                                      <w:divsChild>
                                                                        <w:div w:id="1555701734">
                                                                          <w:marLeft w:val="0"/>
                                                                          <w:marRight w:val="0"/>
                                                                          <w:marTop w:val="0"/>
                                                                          <w:marBottom w:val="0"/>
                                                                          <w:divBdr>
                                                                            <w:top w:val="none" w:sz="0" w:space="0" w:color="auto"/>
                                                                            <w:left w:val="none" w:sz="0" w:space="0" w:color="auto"/>
                                                                            <w:bottom w:val="none" w:sz="0" w:space="0" w:color="auto"/>
                                                                            <w:right w:val="none" w:sz="0" w:space="0" w:color="auto"/>
                                                                          </w:divBdr>
                                                                        </w:div>
                                                                      </w:divsChild>
                                                                    </w:div>
                                                                    <w:div w:id="1934126680">
                                                                      <w:marLeft w:val="0"/>
                                                                      <w:marRight w:val="0"/>
                                                                      <w:marTop w:val="0"/>
                                                                      <w:marBottom w:val="0"/>
                                                                      <w:divBdr>
                                                                        <w:top w:val="none" w:sz="0" w:space="0" w:color="auto"/>
                                                                        <w:left w:val="none" w:sz="0" w:space="0" w:color="auto"/>
                                                                        <w:bottom w:val="none" w:sz="0" w:space="0" w:color="auto"/>
                                                                        <w:right w:val="none" w:sz="0" w:space="0" w:color="auto"/>
                                                                      </w:divBdr>
                                                                      <w:divsChild>
                                                                        <w:div w:id="220750181">
                                                                          <w:marLeft w:val="0"/>
                                                                          <w:marRight w:val="0"/>
                                                                          <w:marTop w:val="0"/>
                                                                          <w:marBottom w:val="0"/>
                                                                          <w:divBdr>
                                                                            <w:top w:val="none" w:sz="0" w:space="0" w:color="auto"/>
                                                                            <w:left w:val="none" w:sz="0" w:space="0" w:color="auto"/>
                                                                            <w:bottom w:val="none" w:sz="0" w:space="0" w:color="auto"/>
                                                                            <w:right w:val="none" w:sz="0" w:space="0" w:color="auto"/>
                                                                          </w:divBdr>
                                                                        </w:div>
                                                                      </w:divsChild>
                                                                    </w:div>
                                                                    <w:div w:id="432744443">
                                                                      <w:marLeft w:val="0"/>
                                                                      <w:marRight w:val="0"/>
                                                                      <w:marTop w:val="0"/>
                                                                      <w:marBottom w:val="0"/>
                                                                      <w:divBdr>
                                                                        <w:top w:val="none" w:sz="0" w:space="0" w:color="auto"/>
                                                                        <w:left w:val="none" w:sz="0" w:space="0" w:color="auto"/>
                                                                        <w:bottom w:val="none" w:sz="0" w:space="0" w:color="auto"/>
                                                                        <w:right w:val="none" w:sz="0" w:space="0" w:color="auto"/>
                                                                      </w:divBdr>
                                                                      <w:divsChild>
                                                                        <w:div w:id="127142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9462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665860727">
                                              <w:marLeft w:val="0"/>
                                              <w:marRight w:val="0"/>
                                              <w:marTop w:val="100"/>
                                              <w:marBottom w:val="100"/>
                                              <w:divBdr>
                                                <w:top w:val="none" w:sz="0" w:space="0" w:color="auto"/>
                                                <w:left w:val="none" w:sz="0" w:space="0" w:color="auto"/>
                                                <w:bottom w:val="none" w:sz="0" w:space="0" w:color="auto"/>
                                                <w:right w:val="none" w:sz="0" w:space="0" w:color="auto"/>
                                              </w:divBdr>
                                              <w:divsChild>
                                                <w:div w:id="997003590">
                                                  <w:marLeft w:val="0"/>
                                                  <w:marRight w:val="0"/>
                                                  <w:marTop w:val="0"/>
                                                  <w:marBottom w:val="0"/>
                                                  <w:divBdr>
                                                    <w:top w:val="none" w:sz="0" w:space="0" w:color="auto"/>
                                                    <w:left w:val="none" w:sz="0" w:space="0" w:color="auto"/>
                                                    <w:bottom w:val="none" w:sz="0" w:space="0" w:color="auto"/>
                                                    <w:right w:val="none" w:sz="0" w:space="0" w:color="auto"/>
                                                  </w:divBdr>
                                                  <w:divsChild>
                                                    <w:div w:id="1470442334">
                                                      <w:marLeft w:val="0"/>
                                                      <w:marRight w:val="0"/>
                                                      <w:marTop w:val="0"/>
                                                      <w:marBottom w:val="0"/>
                                                      <w:divBdr>
                                                        <w:top w:val="none" w:sz="0" w:space="0" w:color="auto"/>
                                                        <w:left w:val="none" w:sz="0" w:space="0" w:color="auto"/>
                                                        <w:bottom w:val="none" w:sz="0" w:space="0" w:color="auto"/>
                                                        <w:right w:val="none" w:sz="0" w:space="0" w:color="auto"/>
                                                      </w:divBdr>
                                                      <w:divsChild>
                                                        <w:div w:id="263803885">
                                                          <w:marLeft w:val="0"/>
                                                          <w:marRight w:val="0"/>
                                                          <w:marTop w:val="0"/>
                                                          <w:marBottom w:val="0"/>
                                                          <w:divBdr>
                                                            <w:top w:val="none" w:sz="0" w:space="0" w:color="auto"/>
                                                            <w:left w:val="none" w:sz="0" w:space="0" w:color="auto"/>
                                                            <w:bottom w:val="none" w:sz="0" w:space="0" w:color="auto"/>
                                                            <w:right w:val="none" w:sz="0" w:space="0" w:color="auto"/>
                                                          </w:divBdr>
                                                          <w:divsChild>
                                                            <w:div w:id="2020741729">
                                                              <w:marLeft w:val="0"/>
                                                              <w:marRight w:val="0"/>
                                                              <w:marTop w:val="0"/>
                                                              <w:marBottom w:val="0"/>
                                                              <w:divBdr>
                                                                <w:top w:val="none" w:sz="0" w:space="0" w:color="auto"/>
                                                                <w:left w:val="none" w:sz="0" w:space="0" w:color="auto"/>
                                                                <w:bottom w:val="none" w:sz="0" w:space="0" w:color="auto"/>
                                                                <w:right w:val="none" w:sz="0" w:space="0" w:color="auto"/>
                                                              </w:divBdr>
                                                              <w:divsChild>
                                                                <w:div w:id="1842309030">
                                                                  <w:marLeft w:val="0"/>
                                                                  <w:marRight w:val="0"/>
                                                                  <w:marTop w:val="0"/>
                                                                  <w:marBottom w:val="0"/>
                                                                  <w:divBdr>
                                                                    <w:top w:val="none" w:sz="0" w:space="0" w:color="auto"/>
                                                                    <w:left w:val="none" w:sz="0" w:space="0" w:color="auto"/>
                                                                    <w:bottom w:val="none" w:sz="0" w:space="0" w:color="auto"/>
                                                                    <w:right w:val="none" w:sz="0" w:space="0" w:color="auto"/>
                                                                  </w:divBdr>
                                                                  <w:divsChild>
                                                                    <w:div w:id="166547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2701410">
                                              <w:marLeft w:val="0"/>
                                              <w:marRight w:val="0"/>
                                              <w:marTop w:val="100"/>
                                              <w:marBottom w:val="100"/>
                                              <w:divBdr>
                                                <w:top w:val="none" w:sz="0" w:space="0" w:color="auto"/>
                                                <w:left w:val="none" w:sz="0" w:space="0" w:color="auto"/>
                                                <w:bottom w:val="none" w:sz="0" w:space="0" w:color="auto"/>
                                                <w:right w:val="none" w:sz="0" w:space="0" w:color="auto"/>
                                              </w:divBdr>
                                              <w:divsChild>
                                                <w:div w:id="547184460">
                                                  <w:marLeft w:val="0"/>
                                                  <w:marRight w:val="0"/>
                                                  <w:marTop w:val="0"/>
                                                  <w:marBottom w:val="0"/>
                                                  <w:divBdr>
                                                    <w:top w:val="none" w:sz="0" w:space="0" w:color="auto"/>
                                                    <w:left w:val="none" w:sz="0" w:space="0" w:color="auto"/>
                                                    <w:bottom w:val="none" w:sz="0" w:space="0" w:color="auto"/>
                                                    <w:right w:val="none" w:sz="0" w:space="0" w:color="auto"/>
                                                  </w:divBdr>
                                                  <w:divsChild>
                                                    <w:div w:id="432942441">
                                                      <w:marLeft w:val="0"/>
                                                      <w:marRight w:val="0"/>
                                                      <w:marTop w:val="0"/>
                                                      <w:marBottom w:val="0"/>
                                                      <w:divBdr>
                                                        <w:top w:val="none" w:sz="0" w:space="0" w:color="auto"/>
                                                        <w:left w:val="none" w:sz="0" w:space="0" w:color="auto"/>
                                                        <w:bottom w:val="none" w:sz="0" w:space="0" w:color="auto"/>
                                                        <w:right w:val="none" w:sz="0" w:space="0" w:color="auto"/>
                                                      </w:divBdr>
                                                      <w:divsChild>
                                                        <w:div w:id="713772151">
                                                          <w:marLeft w:val="0"/>
                                                          <w:marRight w:val="0"/>
                                                          <w:marTop w:val="0"/>
                                                          <w:marBottom w:val="0"/>
                                                          <w:divBdr>
                                                            <w:top w:val="none" w:sz="0" w:space="0" w:color="auto"/>
                                                            <w:left w:val="none" w:sz="0" w:space="0" w:color="auto"/>
                                                            <w:bottom w:val="none" w:sz="0" w:space="0" w:color="auto"/>
                                                            <w:right w:val="none" w:sz="0" w:space="0" w:color="auto"/>
                                                          </w:divBdr>
                                                          <w:divsChild>
                                                            <w:div w:id="489558670">
                                                              <w:marLeft w:val="0"/>
                                                              <w:marRight w:val="0"/>
                                                              <w:marTop w:val="0"/>
                                                              <w:marBottom w:val="0"/>
                                                              <w:divBdr>
                                                                <w:top w:val="none" w:sz="0" w:space="0" w:color="auto"/>
                                                                <w:left w:val="none" w:sz="0" w:space="0" w:color="auto"/>
                                                                <w:bottom w:val="none" w:sz="0" w:space="0" w:color="auto"/>
                                                                <w:right w:val="none" w:sz="0" w:space="0" w:color="auto"/>
                                                              </w:divBdr>
                                                              <w:divsChild>
                                                                <w:div w:id="207766460">
                                                                  <w:marLeft w:val="0"/>
                                                                  <w:marRight w:val="0"/>
                                                                  <w:marTop w:val="0"/>
                                                                  <w:marBottom w:val="0"/>
                                                                  <w:divBdr>
                                                                    <w:top w:val="none" w:sz="0" w:space="0" w:color="auto"/>
                                                                    <w:left w:val="none" w:sz="0" w:space="0" w:color="auto"/>
                                                                    <w:bottom w:val="none" w:sz="0" w:space="0" w:color="auto"/>
                                                                    <w:right w:val="none" w:sz="0" w:space="0" w:color="auto"/>
                                                                  </w:divBdr>
                                                                  <w:divsChild>
                                                                    <w:div w:id="1959991427">
                                                                      <w:marLeft w:val="0"/>
                                                                      <w:marRight w:val="0"/>
                                                                      <w:marTop w:val="0"/>
                                                                      <w:marBottom w:val="0"/>
                                                                      <w:divBdr>
                                                                        <w:top w:val="none" w:sz="0" w:space="0" w:color="auto"/>
                                                                        <w:left w:val="none" w:sz="0" w:space="0" w:color="auto"/>
                                                                        <w:bottom w:val="none" w:sz="0" w:space="0" w:color="auto"/>
                                                                        <w:right w:val="none" w:sz="0" w:space="0" w:color="auto"/>
                                                                      </w:divBdr>
                                                                      <w:divsChild>
                                                                        <w:div w:id="2044861872">
                                                                          <w:marLeft w:val="0"/>
                                                                          <w:marRight w:val="0"/>
                                                                          <w:marTop w:val="0"/>
                                                                          <w:marBottom w:val="0"/>
                                                                          <w:divBdr>
                                                                            <w:top w:val="none" w:sz="0" w:space="0" w:color="auto"/>
                                                                            <w:left w:val="none" w:sz="0" w:space="0" w:color="auto"/>
                                                                            <w:bottom w:val="none" w:sz="0" w:space="0" w:color="auto"/>
                                                                            <w:right w:val="none" w:sz="0" w:space="0" w:color="auto"/>
                                                                          </w:divBdr>
                                                                        </w:div>
                                                                      </w:divsChild>
                                                                    </w:div>
                                                                    <w:div w:id="798186237">
                                                                      <w:marLeft w:val="0"/>
                                                                      <w:marRight w:val="0"/>
                                                                      <w:marTop w:val="0"/>
                                                                      <w:marBottom w:val="0"/>
                                                                      <w:divBdr>
                                                                        <w:top w:val="none" w:sz="0" w:space="0" w:color="auto"/>
                                                                        <w:left w:val="none" w:sz="0" w:space="0" w:color="auto"/>
                                                                        <w:bottom w:val="none" w:sz="0" w:space="0" w:color="auto"/>
                                                                        <w:right w:val="none" w:sz="0" w:space="0" w:color="auto"/>
                                                                      </w:divBdr>
                                                                      <w:divsChild>
                                                                        <w:div w:id="135935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29658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843740313">
                                              <w:marLeft w:val="0"/>
                                              <w:marRight w:val="0"/>
                                              <w:marTop w:val="100"/>
                                              <w:marBottom w:val="100"/>
                                              <w:divBdr>
                                                <w:top w:val="none" w:sz="0" w:space="0" w:color="auto"/>
                                                <w:left w:val="none" w:sz="0" w:space="0" w:color="auto"/>
                                                <w:bottom w:val="none" w:sz="0" w:space="0" w:color="auto"/>
                                                <w:right w:val="none" w:sz="0" w:space="0" w:color="auto"/>
                                              </w:divBdr>
                                              <w:divsChild>
                                                <w:div w:id="410467854">
                                                  <w:marLeft w:val="0"/>
                                                  <w:marRight w:val="0"/>
                                                  <w:marTop w:val="0"/>
                                                  <w:marBottom w:val="0"/>
                                                  <w:divBdr>
                                                    <w:top w:val="none" w:sz="0" w:space="0" w:color="auto"/>
                                                    <w:left w:val="none" w:sz="0" w:space="0" w:color="auto"/>
                                                    <w:bottom w:val="none" w:sz="0" w:space="0" w:color="auto"/>
                                                    <w:right w:val="none" w:sz="0" w:space="0" w:color="auto"/>
                                                  </w:divBdr>
                                                  <w:divsChild>
                                                    <w:div w:id="1250580700">
                                                      <w:marLeft w:val="0"/>
                                                      <w:marRight w:val="0"/>
                                                      <w:marTop w:val="0"/>
                                                      <w:marBottom w:val="0"/>
                                                      <w:divBdr>
                                                        <w:top w:val="none" w:sz="0" w:space="0" w:color="auto"/>
                                                        <w:left w:val="none" w:sz="0" w:space="0" w:color="auto"/>
                                                        <w:bottom w:val="none" w:sz="0" w:space="0" w:color="auto"/>
                                                        <w:right w:val="none" w:sz="0" w:space="0" w:color="auto"/>
                                                      </w:divBdr>
                                                      <w:divsChild>
                                                        <w:div w:id="2010449639">
                                                          <w:marLeft w:val="0"/>
                                                          <w:marRight w:val="0"/>
                                                          <w:marTop w:val="0"/>
                                                          <w:marBottom w:val="0"/>
                                                          <w:divBdr>
                                                            <w:top w:val="none" w:sz="0" w:space="0" w:color="auto"/>
                                                            <w:left w:val="none" w:sz="0" w:space="0" w:color="auto"/>
                                                            <w:bottom w:val="none" w:sz="0" w:space="0" w:color="auto"/>
                                                            <w:right w:val="none" w:sz="0" w:space="0" w:color="auto"/>
                                                          </w:divBdr>
                                                          <w:divsChild>
                                                            <w:div w:id="1865090885">
                                                              <w:marLeft w:val="0"/>
                                                              <w:marRight w:val="0"/>
                                                              <w:marTop w:val="0"/>
                                                              <w:marBottom w:val="0"/>
                                                              <w:divBdr>
                                                                <w:top w:val="none" w:sz="0" w:space="0" w:color="auto"/>
                                                                <w:left w:val="none" w:sz="0" w:space="0" w:color="auto"/>
                                                                <w:bottom w:val="none" w:sz="0" w:space="0" w:color="auto"/>
                                                                <w:right w:val="none" w:sz="0" w:space="0" w:color="auto"/>
                                                              </w:divBdr>
                                                              <w:divsChild>
                                                                <w:div w:id="851724459">
                                                                  <w:marLeft w:val="0"/>
                                                                  <w:marRight w:val="0"/>
                                                                  <w:marTop w:val="0"/>
                                                                  <w:marBottom w:val="0"/>
                                                                  <w:divBdr>
                                                                    <w:top w:val="none" w:sz="0" w:space="0" w:color="auto"/>
                                                                    <w:left w:val="none" w:sz="0" w:space="0" w:color="auto"/>
                                                                    <w:bottom w:val="none" w:sz="0" w:space="0" w:color="auto"/>
                                                                    <w:right w:val="none" w:sz="0" w:space="0" w:color="auto"/>
                                                                  </w:divBdr>
                                                                  <w:divsChild>
                                                                    <w:div w:id="1324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3763345">
                                              <w:marLeft w:val="0"/>
                                              <w:marRight w:val="0"/>
                                              <w:marTop w:val="100"/>
                                              <w:marBottom w:val="100"/>
                                              <w:divBdr>
                                                <w:top w:val="none" w:sz="0" w:space="0" w:color="auto"/>
                                                <w:left w:val="none" w:sz="0" w:space="0" w:color="auto"/>
                                                <w:bottom w:val="none" w:sz="0" w:space="0" w:color="auto"/>
                                                <w:right w:val="none" w:sz="0" w:space="0" w:color="auto"/>
                                              </w:divBdr>
                                              <w:divsChild>
                                                <w:div w:id="2035614070">
                                                  <w:marLeft w:val="0"/>
                                                  <w:marRight w:val="0"/>
                                                  <w:marTop w:val="0"/>
                                                  <w:marBottom w:val="0"/>
                                                  <w:divBdr>
                                                    <w:top w:val="none" w:sz="0" w:space="0" w:color="auto"/>
                                                    <w:left w:val="none" w:sz="0" w:space="0" w:color="auto"/>
                                                    <w:bottom w:val="none" w:sz="0" w:space="0" w:color="auto"/>
                                                    <w:right w:val="none" w:sz="0" w:space="0" w:color="auto"/>
                                                  </w:divBdr>
                                                  <w:divsChild>
                                                    <w:div w:id="1663966897">
                                                      <w:marLeft w:val="0"/>
                                                      <w:marRight w:val="0"/>
                                                      <w:marTop w:val="0"/>
                                                      <w:marBottom w:val="0"/>
                                                      <w:divBdr>
                                                        <w:top w:val="none" w:sz="0" w:space="0" w:color="auto"/>
                                                        <w:left w:val="none" w:sz="0" w:space="0" w:color="auto"/>
                                                        <w:bottom w:val="none" w:sz="0" w:space="0" w:color="auto"/>
                                                        <w:right w:val="none" w:sz="0" w:space="0" w:color="auto"/>
                                                      </w:divBdr>
                                                      <w:divsChild>
                                                        <w:div w:id="672339572">
                                                          <w:marLeft w:val="0"/>
                                                          <w:marRight w:val="0"/>
                                                          <w:marTop w:val="0"/>
                                                          <w:marBottom w:val="0"/>
                                                          <w:divBdr>
                                                            <w:top w:val="none" w:sz="0" w:space="0" w:color="auto"/>
                                                            <w:left w:val="none" w:sz="0" w:space="0" w:color="auto"/>
                                                            <w:bottom w:val="none" w:sz="0" w:space="0" w:color="auto"/>
                                                            <w:right w:val="none" w:sz="0" w:space="0" w:color="auto"/>
                                                          </w:divBdr>
                                                          <w:divsChild>
                                                            <w:div w:id="246428094">
                                                              <w:marLeft w:val="0"/>
                                                              <w:marRight w:val="0"/>
                                                              <w:marTop w:val="0"/>
                                                              <w:marBottom w:val="0"/>
                                                              <w:divBdr>
                                                                <w:top w:val="none" w:sz="0" w:space="0" w:color="auto"/>
                                                                <w:left w:val="none" w:sz="0" w:space="0" w:color="auto"/>
                                                                <w:bottom w:val="none" w:sz="0" w:space="0" w:color="auto"/>
                                                                <w:right w:val="none" w:sz="0" w:space="0" w:color="auto"/>
                                                              </w:divBdr>
                                                              <w:divsChild>
                                                                <w:div w:id="1631091134">
                                                                  <w:marLeft w:val="0"/>
                                                                  <w:marRight w:val="0"/>
                                                                  <w:marTop w:val="0"/>
                                                                  <w:marBottom w:val="0"/>
                                                                  <w:divBdr>
                                                                    <w:top w:val="none" w:sz="0" w:space="0" w:color="auto"/>
                                                                    <w:left w:val="none" w:sz="0" w:space="0" w:color="auto"/>
                                                                    <w:bottom w:val="none" w:sz="0" w:space="0" w:color="auto"/>
                                                                    <w:right w:val="none" w:sz="0" w:space="0" w:color="auto"/>
                                                                  </w:divBdr>
                                                                  <w:divsChild>
                                                                    <w:div w:id="1569416532">
                                                                      <w:marLeft w:val="0"/>
                                                                      <w:marRight w:val="0"/>
                                                                      <w:marTop w:val="0"/>
                                                                      <w:marBottom w:val="0"/>
                                                                      <w:divBdr>
                                                                        <w:top w:val="none" w:sz="0" w:space="0" w:color="auto"/>
                                                                        <w:left w:val="none" w:sz="0" w:space="0" w:color="auto"/>
                                                                        <w:bottom w:val="none" w:sz="0" w:space="0" w:color="auto"/>
                                                                        <w:right w:val="none" w:sz="0" w:space="0" w:color="auto"/>
                                                                      </w:divBdr>
                                                                      <w:divsChild>
                                                                        <w:div w:id="1891377280">
                                                                          <w:marLeft w:val="0"/>
                                                                          <w:marRight w:val="0"/>
                                                                          <w:marTop w:val="0"/>
                                                                          <w:marBottom w:val="0"/>
                                                                          <w:divBdr>
                                                                            <w:top w:val="none" w:sz="0" w:space="0" w:color="auto"/>
                                                                            <w:left w:val="none" w:sz="0" w:space="0" w:color="auto"/>
                                                                            <w:bottom w:val="none" w:sz="0" w:space="0" w:color="auto"/>
                                                                            <w:right w:val="none" w:sz="0" w:space="0" w:color="auto"/>
                                                                          </w:divBdr>
                                                                        </w:div>
                                                                      </w:divsChild>
                                                                    </w:div>
                                                                    <w:div w:id="1660231033">
                                                                      <w:marLeft w:val="0"/>
                                                                      <w:marRight w:val="0"/>
                                                                      <w:marTop w:val="0"/>
                                                                      <w:marBottom w:val="0"/>
                                                                      <w:divBdr>
                                                                        <w:top w:val="none" w:sz="0" w:space="0" w:color="auto"/>
                                                                        <w:left w:val="none" w:sz="0" w:space="0" w:color="auto"/>
                                                                        <w:bottom w:val="none" w:sz="0" w:space="0" w:color="auto"/>
                                                                        <w:right w:val="none" w:sz="0" w:space="0" w:color="auto"/>
                                                                      </w:divBdr>
                                                                      <w:divsChild>
                                                                        <w:div w:id="21339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45010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778258357">
                                              <w:marLeft w:val="0"/>
                                              <w:marRight w:val="0"/>
                                              <w:marTop w:val="100"/>
                                              <w:marBottom w:val="100"/>
                                              <w:divBdr>
                                                <w:top w:val="none" w:sz="0" w:space="0" w:color="auto"/>
                                                <w:left w:val="none" w:sz="0" w:space="0" w:color="auto"/>
                                                <w:bottom w:val="none" w:sz="0" w:space="0" w:color="auto"/>
                                                <w:right w:val="none" w:sz="0" w:space="0" w:color="auto"/>
                                              </w:divBdr>
                                              <w:divsChild>
                                                <w:div w:id="1927498820">
                                                  <w:marLeft w:val="0"/>
                                                  <w:marRight w:val="0"/>
                                                  <w:marTop w:val="0"/>
                                                  <w:marBottom w:val="0"/>
                                                  <w:divBdr>
                                                    <w:top w:val="none" w:sz="0" w:space="0" w:color="auto"/>
                                                    <w:left w:val="none" w:sz="0" w:space="0" w:color="auto"/>
                                                    <w:bottom w:val="none" w:sz="0" w:space="0" w:color="auto"/>
                                                    <w:right w:val="none" w:sz="0" w:space="0" w:color="auto"/>
                                                  </w:divBdr>
                                                  <w:divsChild>
                                                    <w:div w:id="968322786">
                                                      <w:marLeft w:val="0"/>
                                                      <w:marRight w:val="0"/>
                                                      <w:marTop w:val="0"/>
                                                      <w:marBottom w:val="0"/>
                                                      <w:divBdr>
                                                        <w:top w:val="none" w:sz="0" w:space="0" w:color="auto"/>
                                                        <w:left w:val="none" w:sz="0" w:space="0" w:color="auto"/>
                                                        <w:bottom w:val="none" w:sz="0" w:space="0" w:color="auto"/>
                                                        <w:right w:val="none" w:sz="0" w:space="0" w:color="auto"/>
                                                      </w:divBdr>
                                                      <w:divsChild>
                                                        <w:div w:id="1837064971">
                                                          <w:marLeft w:val="0"/>
                                                          <w:marRight w:val="0"/>
                                                          <w:marTop w:val="0"/>
                                                          <w:marBottom w:val="0"/>
                                                          <w:divBdr>
                                                            <w:top w:val="none" w:sz="0" w:space="0" w:color="auto"/>
                                                            <w:left w:val="none" w:sz="0" w:space="0" w:color="auto"/>
                                                            <w:bottom w:val="none" w:sz="0" w:space="0" w:color="auto"/>
                                                            <w:right w:val="none" w:sz="0" w:space="0" w:color="auto"/>
                                                          </w:divBdr>
                                                          <w:divsChild>
                                                            <w:div w:id="1411535991">
                                                              <w:marLeft w:val="0"/>
                                                              <w:marRight w:val="0"/>
                                                              <w:marTop w:val="0"/>
                                                              <w:marBottom w:val="0"/>
                                                              <w:divBdr>
                                                                <w:top w:val="none" w:sz="0" w:space="0" w:color="auto"/>
                                                                <w:left w:val="none" w:sz="0" w:space="0" w:color="auto"/>
                                                                <w:bottom w:val="none" w:sz="0" w:space="0" w:color="auto"/>
                                                                <w:right w:val="none" w:sz="0" w:space="0" w:color="auto"/>
                                                              </w:divBdr>
                                                              <w:divsChild>
                                                                <w:div w:id="2058123868">
                                                                  <w:marLeft w:val="0"/>
                                                                  <w:marRight w:val="0"/>
                                                                  <w:marTop w:val="0"/>
                                                                  <w:marBottom w:val="0"/>
                                                                  <w:divBdr>
                                                                    <w:top w:val="none" w:sz="0" w:space="0" w:color="auto"/>
                                                                    <w:left w:val="none" w:sz="0" w:space="0" w:color="auto"/>
                                                                    <w:bottom w:val="none" w:sz="0" w:space="0" w:color="auto"/>
                                                                    <w:right w:val="none" w:sz="0" w:space="0" w:color="auto"/>
                                                                  </w:divBdr>
                                                                  <w:divsChild>
                                                                    <w:div w:id="65132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4265899">
                                              <w:marLeft w:val="0"/>
                                              <w:marRight w:val="0"/>
                                              <w:marTop w:val="100"/>
                                              <w:marBottom w:val="100"/>
                                              <w:divBdr>
                                                <w:top w:val="none" w:sz="0" w:space="0" w:color="auto"/>
                                                <w:left w:val="none" w:sz="0" w:space="0" w:color="auto"/>
                                                <w:bottom w:val="none" w:sz="0" w:space="0" w:color="auto"/>
                                                <w:right w:val="none" w:sz="0" w:space="0" w:color="auto"/>
                                              </w:divBdr>
                                              <w:divsChild>
                                                <w:div w:id="2001613645">
                                                  <w:marLeft w:val="0"/>
                                                  <w:marRight w:val="0"/>
                                                  <w:marTop w:val="0"/>
                                                  <w:marBottom w:val="0"/>
                                                  <w:divBdr>
                                                    <w:top w:val="none" w:sz="0" w:space="0" w:color="auto"/>
                                                    <w:left w:val="none" w:sz="0" w:space="0" w:color="auto"/>
                                                    <w:bottom w:val="none" w:sz="0" w:space="0" w:color="auto"/>
                                                    <w:right w:val="none" w:sz="0" w:space="0" w:color="auto"/>
                                                  </w:divBdr>
                                                  <w:divsChild>
                                                    <w:div w:id="623272289">
                                                      <w:marLeft w:val="0"/>
                                                      <w:marRight w:val="0"/>
                                                      <w:marTop w:val="0"/>
                                                      <w:marBottom w:val="0"/>
                                                      <w:divBdr>
                                                        <w:top w:val="none" w:sz="0" w:space="0" w:color="auto"/>
                                                        <w:left w:val="none" w:sz="0" w:space="0" w:color="auto"/>
                                                        <w:bottom w:val="none" w:sz="0" w:space="0" w:color="auto"/>
                                                        <w:right w:val="none" w:sz="0" w:space="0" w:color="auto"/>
                                                      </w:divBdr>
                                                      <w:divsChild>
                                                        <w:div w:id="1716347895">
                                                          <w:marLeft w:val="0"/>
                                                          <w:marRight w:val="0"/>
                                                          <w:marTop w:val="0"/>
                                                          <w:marBottom w:val="0"/>
                                                          <w:divBdr>
                                                            <w:top w:val="none" w:sz="0" w:space="0" w:color="auto"/>
                                                            <w:left w:val="none" w:sz="0" w:space="0" w:color="auto"/>
                                                            <w:bottom w:val="none" w:sz="0" w:space="0" w:color="auto"/>
                                                            <w:right w:val="none" w:sz="0" w:space="0" w:color="auto"/>
                                                          </w:divBdr>
                                                          <w:divsChild>
                                                            <w:div w:id="1336104134">
                                                              <w:marLeft w:val="0"/>
                                                              <w:marRight w:val="0"/>
                                                              <w:marTop w:val="0"/>
                                                              <w:marBottom w:val="0"/>
                                                              <w:divBdr>
                                                                <w:top w:val="none" w:sz="0" w:space="0" w:color="auto"/>
                                                                <w:left w:val="none" w:sz="0" w:space="0" w:color="auto"/>
                                                                <w:bottom w:val="none" w:sz="0" w:space="0" w:color="auto"/>
                                                                <w:right w:val="none" w:sz="0" w:space="0" w:color="auto"/>
                                                              </w:divBdr>
                                                              <w:divsChild>
                                                                <w:div w:id="1656831746">
                                                                  <w:marLeft w:val="0"/>
                                                                  <w:marRight w:val="0"/>
                                                                  <w:marTop w:val="0"/>
                                                                  <w:marBottom w:val="0"/>
                                                                  <w:divBdr>
                                                                    <w:top w:val="none" w:sz="0" w:space="0" w:color="auto"/>
                                                                    <w:left w:val="none" w:sz="0" w:space="0" w:color="auto"/>
                                                                    <w:bottom w:val="none" w:sz="0" w:space="0" w:color="auto"/>
                                                                    <w:right w:val="none" w:sz="0" w:space="0" w:color="auto"/>
                                                                  </w:divBdr>
                                                                  <w:divsChild>
                                                                    <w:div w:id="614295360">
                                                                      <w:marLeft w:val="0"/>
                                                                      <w:marRight w:val="0"/>
                                                                      <w:marTop w:val="0"/>
                                                                      <w:marBottom w:val="0"/>
                                                                      <w:divBdr>
                                                                        <w:top w:val="none" w:sz="0" w:space="0" w:color="auto"/>
                                                                        <w:left w:val="none" w:sz="0" w:space="0" w:color="auto"/>
                                                                        <w:bottom w:val="none" w:sz="0" w:space="0" w:color="auto"/>
                                                                        <w:right w:val="none" w:sz="0" w:space="0" w:color="auto"/>
                                                                      </w:divBdr>
                                                                      <w:divsChild>
                                                                        <w:div w:id="80505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42782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976369595">
                                              <w:marLeft w:val="0"/>
                                              <w:marRight w:val="0"/>
                                              <w:marTop w:val="100"/>
                                              <w:marBottom w:val="100"/>
                                              <w:divBdr>
                                                <w:top w:val="none" w:sz="0" w:space="0" w:color="auto"/>
                                                <w:left w:val="none" w:sz="0" w:space="0" w:color="auto"/>
                                                <w:bottom w:val="none" w:sz="0" w:space="0" w:color="auto"/>
                                                <w:right w:val="none" w:sz="0" w:space="0" w:color="auto"/>
                                              </w:divBdr>
                                              <w:divsChild>
                                                <w:div w:id="592936278">
                                                  <w:marLeft w:val="0"/>
                                                  <w:marRight w:val="0"/>
                                                  <w:marTop w:val="0"/>
                                                  <w:marBottom w:val="0"/>
                                                  <w:divBdr>
                                                    <w:top w:val="none" w:sz="0" w:space="0" w:color="auto"/>
                                                    <w:left w:val="none" w:sz="0" w:space="0" w:color="auto"/>
                                                    <w:bottom w:val="none" w:sz="0" w:space="0" w:color="auto"/>
                                                    <w:right w:val="none" w:sz="0" w:space="0" w:color="auto"/>
                                                  </w:divBdr>
                                                  <w:divsChild>
                                                    <w:div w:id="768307943">
                                                      <w:marLeft w:val="0"/>
                                                      <w:marRight w:val="0"/>
                                                      <w:marTop w:val="0"/>
                                                      <w:marBottom w:val="0"/>
                                                      <w:divBdr>
                                                        <w:top w:val="none" w:sz="0" w:space="0" w:color="auto"/>
                                                        <w:left w:val="none" w:sz="0" w:space="0" w:color="auto"/>
                                                        <w:bottom w:val="none" w:sz="0" w:space="0" w:color="auto"/>
                                                        <w:right w:val="none" w:sz="0" w:space="0" w:color="auto"/>
                                                      </w:divBdr>
                                                      <w:divsChild>
                                                        <w:div w:id="1959724691">
                                                          <w:marLeft w:val="0"/>
                                                          <w:marRight w:val="0"/>
                                                          <w:marTop w:val="0"/>
                                                          <w:marBottom w:val="0"/>
                                                          <w:divBdr>
                                                            <w:top w:val="none" w:sz="0" w:space="0" w:color="auto"/>
                                                            <w:left w:val="none" w:sz="0" w:space="0" w:color="auto"/>
                                                            <w:bottom w:val="none" w:sz="0" w:space="0" w:color="auto"/>
                                                            <w:right w:val="none" w:sz="0" w:space="0" w:color="auto"/>
                                                          </w:divBdr>
                                                          <w:divsChild>
                                                            <w:div w:id="386074024">
                                                              <w:marLeft w:val="0"/>
                                                              <w:marRight w:val="0"/>
                                                              <w:marTop w:val="0"/>
                                                              <w:marBottom w:val="0"/>
                                                              <w:divBdr>
                                                                <w:top w:val="none" w:sz="0" w:space="0" w:color="auto"/>
                                                                <w:left w:val="none" w:sz="0" w:space="0" w:color="auto"/>
                                                                <w:bottom w:val="none" w:sz="0" w:space="0" w:color="auto"/>
                                                                <w:right w:val="none" w:sz="0" w:space="0" w:color="auto"/>
                                                              </w:divBdr>
                                                              <w:divsChild>
                                                                <w:div w:id="403451537">
                                                                  <w:marLeft w:val="0"/>
                                                                  <w:marRight w:val="0"/>
                                                                  <w:marTop w:val="0"/>
                                                                  <w:marBottom w:val="0"/>
                                                                  <w:divBdr>
                                                                    <w:top w:val="none" w:sz="0" w:space="0" w:color="auto"/>
                                                                    <w:left w:val="none" w:sz="0" w:space="0" w:color="auto"/>
                                                                    <w:bottom w:val="none" w:sz="0" w:space="0" w:color="auto"/>
                                                                    <w:right w:val="none" w:sz="0" w:space="0" w:color="auto"/>
                                                                  </w:divBdr>
                                                                  <w:divsChild>
                                                                    <w:div w:id="52254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461933">
                                              <w:marLeft w:val="0"/>
                                              <w:marRight w:val="0"/>
                                              <w:marTop w:val="100"/>
                                              <w:marBottom w:val="100"/>
                                              <w:divBdr>
                                                <w:top w:val="none" w:sz="0" w:space="0" w:color="auto"/>
                                                <w:left w:val="none" w:sz="0" w:space="0" w:color="auto"/>
                                                <w:bottom w:val="none" w:sz="0" w:space="0" w:color="auto"/>
                                                <w:right w:val="none" w:sz="0" w:space="0" w:color="auto"/>
                                              </w:divBdr>
                                              <w:divsChild>
                                                <w:div w:id="767896296">
                                                  <w:marLeft w:val="0"/>
                                                  <w:marRight w:val="0"/>
                                                  <w:marTop w:val="0"/>
                                                  <w:marBottom w:val="0"/>
                                                  <w:divBdr>
                                                    <w:top w:val="none" w:sz="0" w:space="0" w:color="auto"/>
                                                    <w:left w:val="none" w:sz="0" w:space="0" w:color="auto"/>
                                                    <w:bottom w:val="none" w:sz="0" w:space="0" w:color="auto"/>
                                                    <w:right w:val="none" w:sz="0" w:space="0" w:color="auto"/>
                                                  </w:divBdr>
                                                  <w:divsChild>
                                                    <w:div w:id="1229533859">
                                                      <w:marLeft w:val="0"/>
                                                      <w:marRight w:val="0"/>
                                                      <w:marTop w:val="0"/>
                                                      <w:marBottom w:val="0"/>
                                                      <w:divBdr>
                                                        <w:top w:val="none" w:sz="0" w:space="0" w:color="auto"/>
                                                        <w:left w:val="none" w:sz="0" w:space="0" w:color="auto"/>
                                                        <w:bottom w:val="none" w:sz="0" w:space="0" w:color="auto"/>
                                                        <w:right w:val="none" w:sz="0" w:space="0" w:color="auto"/>
                                                      </w:divBdr>
                                                      <w:divsChild>
                                                        <w:div w:id="848955314">
                                                          <w:marLeft w:val="0"/>
                                                          <w:marRight w:val="0"/>
                                                          <w:marTop w:val="0"/>
                                                          <w:marBottom w:val="0"/>
                                                          <w:divBdr>
                                                            <w:top w:val="none" w:sz="0" w:space="0" w:color="auto"/>
                                                            <w:left w:val="none" w:sz="0" w:space="0" w:color="auto"/>
                                                            <w:bottom w:val="none" w:sz="0" w:space="0" w:color="auto"/>
                                                            <w:right w:val="none" w:sz="0" w:space="0" w:color="auto"/>
                                                          </w:divBdr>
                                                          <w:divsChild>
                                                            <w:div w:id="386685016">
                                                              <w:marLeft w:val="0"/>
                                                              <w:marRight w:val="0"/>
                                                              <w:marTop w:val="0"/>
                                                              <w:marBottom w:val="0"/>
                                                              <w:divBdr>
                                                                <w:top w:val="none" w:sz="0" w:space="0" w:color="auto"/>
                                                                <w:left w:val="none" w:sz="0" w:space="0" w:color="auto"/>
                                                                <w:bottom w:val="none" w:sz="0" w:space="0" w:color="auto"/>
                                                                <w:right w:val="none" w:sz="0" w:space="0" w:color="auto"/>
                                                              </w:divBdr>
                                                              <w:divsChild>
                                                                <w:div w:id="337579470">
                                                                  <w:marLeft w:val="0"/>
                                                                  <w:marRight w:val="0"/>
                                                                  <w:marTop w:val="0"/>
                                                                  <w:marBottom w:val="0"/>
                                                                  <w:divBdr>
                                                                    <w:top w:val="none" w:sz="0" w:space="0" w:color="auto"/>
                                                                    <w:left w:val="none" w:sz="0" w:space="0" w:color="auto"/>
                                                                    <w:bottom w:val="none" w:sz="0" w:space="0" w:color="auto"/>
                                                                    <w:right w:val="none" w:sz="0" w:space="0" w:color="auto"/>
                                                                  </w:divBdr>
                                                                  <w:divsChild>
                                                                    <w:div w:id="1747410194">
                                                                      <w:marLeft w:val="0"/>
                                                                      <w:marRight w:val="0"/>
                                                                      <w:marTop w:val="0"/>
                                                                      <w:marBottom w:val="0"/>
                                                                      <w:divBdr>
                                                                        <w:top w:val="none" w:sz="0" w:space="0" w:color="auto"/>
                                                                        <w:left w:val="none" w:sz="0" w:space="0" w:color="auto"/>
                                                                        <w:bottom w:val="none" w:sz="0" w:space="0" w:color="auto"/>
                                                                        <w:right w:val="none" w:sz="0" w:space="0" w:color="auto"/>
                                                                      </w:divBdr>
                                                                      <w:divsChild>
                                                                        <w:div w:id="164122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2180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572354129">
                                              <w:marLeft w:val="0"/>
                                              <w:marRight w:val="0"/>
                                              <w:marTop w:val="100"/>
                                              <w:marBottom w:val="100"/>
                                              <w:divBdr>
                                                <w:top w:val="none" w:sz="0" w:space="0" w:color="auto"/>
                                                <w:left w:val="none" w:sz="0" w:space="0" w:color="auto"/>
                                                <w:bottom w:val="none" w:sz="0" w:space="0" w:color="auto"/>
                                                <w:right w:val="none" w:sz="0" w:space="0" w:color="auto"/>
                                              </w:divBdr>
                                              <w:divsChild>
                                                <w:div w:id="316152494">
                                                  <w:marLeft w:val="0"/>
                                                  <w:marRight w:val="0"/>
                                                  <w:marTop w:val="0"/>
                                                  <w:marBottom w:val="0"/>
                                                  <w:divBdr>
                                                    <w:top w:val="none" w:sz="0" w:space="0" w:color="auto"/>
                                                    <w:left w:val="none" w:sz="0" w:space="0" w:color="auto"/>
                                                    <w:bottom w:val="none" w:sz="0" w:space="0" w:color="auto"/>
                                                    <w:right w:val="none" w:sz="0" w:space="0" w:color="auto"/>
                                                  </w:divBdr>
                                                  <w:divsChild>
                                                    <w:div w:id="149639337">
                                                      <w:marLeft w:val="0"/>
                                                      <w:marRight w:val="0"/>
                                                      <w:marTop w:val="0"/>
                                                      <w:marBottom w:val="0"/>
                                                      <w:divBdr>
                                                        <w:top w:val="none" w:sz="0" w:space="0" w:color="auto"/>
                                                        <w:left w:val="none" w:sz="0" w:space="0" w:color="auto"/>
                                                        <w:bottom w:val="none" w:sz="0" w:space="0" w:color="auto"/>
                                                        <w:right w:val="none" w:sz="0" w:space="0" w:color="auto"/>
                                                      </w:divBdr>
                                                      <w:divsChild>
                                                        <w:div w:id="395400018">
                                                          <w:marLeft w:val="0"/>
                                                          <w:marRight w:val="0"/>
                                                          <w:marTop w:val="0"/>
                                                          <w:marBottom w:val="0"/>
                                                          <w:divBdr>
                                                            <w:top w:val="none" w:sz="0" w:space="0" w:color="auto"/>
                                                            <w:left w:val="none" w:sz="0" w:space="0" w:color="auto"/>
                                                            <w:bottom w:val="none" w:sz="0" w:space="0" w:color="auto"/>
                                                            <w:right w:val="none" w:sz="0" w:space="0" w:color="auto"/>
                                                          </w:divBdr>
                                                          <w:divsChild>
                                                            <w:div w:id="1731808986">
                                                              <w:marLeft w:val="0"/>
                                                              <w:marRight w:val="0"/>
                                                              <w:marTop w:val="0"/>
                                                              <w:marBottom w:val="0"/>
                                                              <w:divBdr>
                                                                <w:top w:val="none" w:sz="0" w:space="0" w:color="auto"/>
                                                                <w:left w:val="none" w:sz="0" w:space="0" w:color="auto"/>
                                                                <w:bottom w:val="none" w:sz="0" w:space="0" w:color="auto"/>
                                                                <w:right w:val="none" w:sz="0" w:space="0" w:color="auto"/>
                                                              </w:divBdr>
                                                              <w:divsChild>
                                                                <w:div w:id="903375762">
                                                                  <w:marLeft w:val="0"/>
                                                                  <w:marRight w:val="0"/>
                                                                  <w:marTop w:val="0"/>
                                                                  <w:marBottom w:val="0"/>
                                                                  <w:divBdr>
                                                                    <w:top w:val="none" w:sz="0" w:space="0" w:color="auto"/>
                                                                    <w:left w:val="none" w:sz="0" w:space="0" w:color="auto"/>
                                                                    <w:bottom w:val="none" w:sz="0" w:space="0" w:color="auto"/>
                                                                    <w:right w:val="none" w:sz="0" w:space="0" w:color="auto"/>
                                                                  </w:divBdr>
                                                                  <w:divsChild>
                                                                    <w:div w:id="64697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1982614">
                                              <w:marLeft w:val="0"/>
                                              <w:marRight w:val="0"/>
                                              <w:marTop w:val="100"/>
                                              <w:marBottom w:val="100"/>
                                              <w:divBdr>
                                                <w:top w:val="none" w:sz="0" w:space="0" w:color="auto"/>
                                                <w:left w:val="none" w:sz="0" w:space="0" w:color="auto"/>
                                                <w:bottom w:val="none" w:sz="0" w:space="0" w:color="auto"/>
                                                <w:right w:val="none" w:sz="0" w:space="0" w:color="auto"/>
                                              </w:divBdr>
                                              <w:divsChild>
                                                <w:div w:id="170267854">
                                                  <w:marLeft w:val="0"/>
                                                  <w:marRight w:val="0"/>
                                                  <w:marTop w:val="0"/>
                                                  <w:marBottom w:val="0"/>
                                                  <w:divBdr>
                                                    <w:top w:val="none" w:sz="0" w:space="0" w:color="auto"/>
                                                    <w:left w:val="none" w:sz="0" w:space="0" w:color="auto"/>
                                                    <w:bottom w:val="none" w:sz="0" w:space="0" w:color="auto"/>
                                                    <w:right w:val="none" w:sz="0" w:space="0" w:color="auto"/>
                                                  </w:divBdr>
                                                  <w:divsChild>
                                                    <w:div w:id="1675718647">
                                                      <w:marLeft w:val="0"/>
                                                      <w:marRight w:val="0"/>
                                                      <w:marTop w:val="0"/>
                                                      <w:marBottom w:val="0"/>
                                                      <w:divBdr>
                                                        <w:top w:val="none" w:sz="0" w:space="0" w:color="auto"/>
                                                        <w:left w:val="none" w:sz="0" w:space="0" w:color="auto"/>
                                                        <w:bottom w:val="none" w:sz="0" w:space="0" w:color="auto"/>
                                                        <w:right w:val="none" w:sz="0" w:space="0" w:color="auto"/>
                                                      </w:divBdr>
                                                      <w:divsChild>
                                                        <w:div w:id="1534998488">
                                                          <w:marLeft w:val="0"/>
                                                          <w:marRight w:val="0"/>
                                                          <w:marTop w:val="0"/>
                                                          <w:marBottom w:val="0"/>
                                                          <w:divBdr>
                                                            <w:top w:val="none" w:sz="0" w:space="0" w:color="auto"/>
                                                            <w:left w:val="none" w:sz="0" w:space="0" w:color="auto"/>
                                                            <w:bottom w:val="none" w:sz="0" w:space="0" w:color="auto"/>
                                                            <w:right w:val="none" w:sz="0" w:space="0" w:color="auto"/>
                                                          </w:divBdr>
                                                          <w:divsChild>
                                                            <w:div w:id="326515939">
                                                              <w:marLeft w:val="0"/>
                                                              <w:marRight w:val="0"/>
                                                              <w:marTop w:val="0"/>
                                                              <w:marBottom w:val="0"/>
                                                              <w:divBdr>
                                                                <w:top w:val="none" w:sz="0" w:space="0" w:color="auto"/>
                                                                <w:left w:val="none" w:sz="0" w:space="0" w:color="auto"/>
                                                                <w:bottom w:val="none" w:sz="0" w:space="0" w:color="auto"/>
                                                                <w:right w:val="none" w:sz="0" w:space="0" w:color="auto"/>
                                                              </w:divBdr>
                                                              <w:divsChild>
                                                                <w:div w:id="112557108">
                                                                  <w:marLeft w:val="0"/>
                                                                  <w:marRight w:val="0"/>
                                                                  <w:marTop w:val="0"/>
                                                                  <w:marBottom w:val="0"/>
                                                                  <w:divBdr>
                                                                    <w:top w:val="none" w:sz="0" w:space="0" w:color="auto"/>
                                                                    <w:left w:val="none" w:sz="0" w:space="0" w:color="auto"/>
                                                                    <w:bottom w:val="none" w:sz="0" w:space="0" w:color="auto"/>
                                                                    <w:right w:val="none" w:sz="0" w:space="0" w:color="auto"/>
                                                                  </w:divBdr>
                                                                  <w:divsChild>
                                                                    <w:div w:id="1456288711">
                                                                      <w:blockQuote w:val="1"/>
                                                                      <w:marLeft w:val="0"/>
                                                                      <w:marRight w:val="0"/>
                                                                      <w:marTop w:val="0"/>
                                                                      <w:marBottom w:val="120"/>
                                                                      <w:divBdr>
                                                                        <w:top w:val="single" w:sz="2" w:space="0" w:color="auto"/>
                                                                        <w:left w:val="single" w:sz="2" w:space="18" w:color="auto"/>
                                                                        <w:bottom w:val="single" w:sz="2" w:space="0" w:color="auto"/>
                                                                        <w:right w:val="single" w:sz="2" w:space="0" w:color="auto"/>
                                                                      </w:divBdr>
                                                                    </w:div>
                                                                  </w:divsChild>
                                                                </w:div>
                                                              </w:divsChild>
                                                            </w:div>
                                                            <w:div w:id="208313767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785657212">
                                              <w:marLeft w:val="0"/>
                                              <w:marRight w:val="0"/>
                                              <w:marTop w:val="100"/>
                                              <w:marBottom w:val="100"/>
                                              <w:divBdr>
                                                <w:top w:val="none" w:sz="0" w:space="0" w:color="auto"/>
                                                <w:left w:val="none" w:sz="0" w:space="0" w:color="auto"/>
                                                <w:bottom w:val="none" w:sz="0" w:space="0" w:color="auto"/>
                                                <w:right w:val="none" w:sz="0" w:space="0" w:color="auto"/>
                                              </w:divBdr>
                                              <w:divsChild>
                                                <w:div w:id="2114937100">
                                                  <w:marLeft w:val="0"/>
                                                  <w:marRight w:val="0"/>
                                                  <w:marTop w:val="0"/>
                                                  <w:marBottom w:val="0"/>
                                                  <w:divBdr>
                                                    <w:top w:val="none" w:sz="0" w:space="0" w:color="auto"/>
                                                    <w:left w:val="none" w:sz="0" w:space="0" w:color="auto"/>
                                                    <w:bottom w:val="none" w:sz="0" w:space="0" w:color="auto"/>
                                                    <w:right w:val="none" w:sz="0" w:space="0" w:color="auto"/>
                                                  </w:divBdr>
                                                  <w:divsChild>
                                                    <w:div w:id="22875647">
                                                      <w:marLeft w:val="0"/>
                                                      <w:marRight w:val="0"/>
                                                      <w:marTop w:val="0"/>
                                                      <w:marBottom w:val="0"/>
                                                      <w:divBdr>
                                                        <w:top w:val="none" w:sz="0" w:space="0" w:color="auto"/>
                                                        <w:left w:val="none" w:sz="0" w:space="0" w:color="auto"/>
                                                        <w:bottom w:val="none" w:sz="0" w:space="0" w:color="auto"/>
                                                        <w:right w:val="none" w:sz="0" w:space="0" w:color="auto"/>
                                                      </w:divBdr>
                                                      <w:divsChild>
                                                        <w:div w:id="1062944192">
                                                          <w:marLeft w:val="0"/>
                                                          <w:marRight w:val="0"/>
                                                          <w:marTop w:val="0"/>
                                                          <w:marBottom w:val="0"/>
                                                          <w:divBdr>
                                                            <w:top w:val="none" w:sz="0" w:space="0" w:color="auto"/>
                                                            <w:left w:val="none" w:sz="0" w:space="0" w:color="auto"/>
                                                            <w:bottom w:val="none" w:sz="0" w:space="0" w:color="auto"/>
                                                            <w:right w:val="none" w:sz="0" w:space="0" w:color="auto"/>
                                                          </w:divBdr>
                                                          <w:divsChild>
                                                            <w:div w:id="1375885033">
                                                              <w:marLeft w:val="0"/>
                                                              <w:marRight w:val="0"/>
                                                              <w:marTop w:val="0"/>
                                                              <w:marBottom w:val="0"/>
                                                              <w:divBdr>
                                                                <w:top w:val="none" w:sz="0" w:space="0" w:color="auto"/>
                                                                <w:left w:val="none" w:sz="0" w:space="0" w:color="auto"/>
                                                                <w:bottom w:val="none" w:sz="0" w:space="0" w:color="auto"/>
                                                                <w:right w:val="none" w:sz="0" w:space="0" w:color="auto"/>
                                                              </w:divBdr>
                                                              <w:divsChild>
                                                                <w:div w:id="1080908585">
                                                                  <w:marLeft w:val="0"/>
                                                                  <w:marRight w:val="0"/>
                                                                  <w:marTop w:val="0"/>
                                                                  <w:marBottom w:val="0"/>
                                                                  <w:divBdr>
                                                                    <w:top w:val="none" w:sz="0" w:space="0" w:color="auto"/>
                                                                    <w:left w:val="none" w:sz="0" w:space="0" w:color="auto"/>
                                                                    <w:bottom w:val="none" w:sz="0" w:space="0" w:color="auto"/>
                                                                    <w:right w:val="none" w:sz="0" w:space="0" w:color="auto"/>
                                                                  </w:divBdr>
                                                                  <w:divsChild>
                                                                    <w:div w:id="114585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7216343">
                                              <w:marLeft w:val="0"/>
                                              <w:marRight w:val="0"/>
                                              <w:marTop w:val="100"/>
                                              <w:marBottom w:val="100"/>
                                              <w:divBdr>
                                                <w:top w:val="none" w:sz="0" w:space="0" w:color="auto"/>
                                                <w:left w:val="none" w:sz="0" w:space="0" w:color="auto"/>
                                                <w:bottom w:val="none" w:sz="0" w:space="0" w:color="auto"/>
                                                <w:right w:val="none" w:sz="0" w:space="0" w:color="auto"/>
                                              </w:divBdr>
                                              <w:divsChild>
                                                <w:div w:id="1867676446">
                                                  <w:marLeft w:val="0"/>
                                                  <w:marRight w:val="0"/>
                                                  <w:marTop w:val="0"/>
                                                  <w:marBottom w:val="0"/>
                                                  <w:divBdr>
                                                    <w:top w:val="none" w:sz="0" w:space="0" w:color="auto"/>
                                                    <w:left w:val="none" w:sz="0" w:space="0" w:color="auto"/>
                                                    <w:bottom w:val="none" w:sz="0" w:space="0" w:color="auto"/>
                                                    <w:right w:val="none" w:sz="0" w:space="0" w:color="auto"/>
                                                  </w:divBdr>
                                                  <w:divsChild>
                                                    <w:div w:id="1468669043">
                                                      <w:marLeft w:val="0"/>
                                                      <w:marRight w:val="0"/>
                                                      <w:marTop w:val="0"/>
                                                      <w:marBottom w:val="0"/>
                                                      <w:divBdr>
                                                        <w:top w:val="none" w:sz="0" w:space="0" w:color="auto"/>
                                                        <w:left w:val="none" w:sz="0" w:space="0" w:color="auto"/>
                                                        <w:bottom w:val="none" w:sz="0" w:space="0" w:color="auto"/>
                                                        <w:right w:val="none" w:sz="0" w:space="0" w:color="auto"/>
                                                      </w:divBdr>
                                                      <w:divsChild>
                                                        <w:div w:id="637761236">
                                                          <w:marLeft w:val="0"/>
                                                          <w:marRight w:val="0"/>
                                                          <w:marTop w:val="0"/>
                                                          <w:marBottom w:val="0"/>
                                                          <w:divBdr>
                                                            <w:top w:val="none" w:sz="0" w:space="0" w:color="auto"/>
                                                            <w:left w:val="none" w:sz="0" w:space="0" w:color="auto"/>
                                                            <w:bottom w:val="none" w:sz="0" w:space="0" w:color="auto"/>
                                                            <w:right w:val="none" w:sz="0" w:space="0" w:color="auto"/>
                                                          </w:divBdr>
                                                          <w:divsChild>
                                                            <w:div w:id="1087190662">
                                                              <w:marLeft w:val="0"/>
                                                              <w:marRight w:val="0"/>
                                                              <w:marTop w:val="0"/>
                                                              <w:marBottom w:val="0"/>
                                                              <w:divBdr>
                                                                <w:top w:val="none" w:sz="0" w:space="0" w:color="auto"/>
                                                                <w:left w:val="none" w:sz="0" w:space="0" w:color="auto"/>
                                                                <w:bottom w:val="none" w:sz="0" w:space="0" w:color="auto"/>
                                                                <w:right w:val="none" w:sz="0" w:space="0" w:color="auto"/>
                                                              </w:divBdr>
                                                              <w:divsChild>
                                                                <w:div w:id="1336806125">
                                                                  <w:marLeft w:val="0"/>
                                                                  <w:marRight w:val="0"/>
                                                                  <w:marTop w:val="0"/>
                                                                  <w:marBottom w:val="0"/>
                                                                  <w:divBdr>
                                                                    <w:top w:val="none" w:sz="0" w:space="0" w:color="auto"/>
                                                                    <w:left w:val="none" w:sz="0" w:space="0" w:color="auto"/>
                                                                    <w:bottom w:val="none" w:sz="0" w:space="0" w:color="auto"/>
                                                                    <w:right w:val="none" w:sz="0" w:space="0" w:color="auto"/>
                                                                  </w:divBdr>
                                                                  <w:divsChild>
                                                                    <w:div w:id="1262760992">
                                                                      <w:marLeft w:val="0"/>
                                                                      <w:marRight w:val="0"/>
                                                                      <w:marTop w:val="0"/>
                                                                      <w:marBottom w:val="0"/>
                                                                      <w:divBdr>
                                                                        <w:top w:val="none" w:sz="0" w:space="0" w:color="auto"/>
                                                                        <w:left w:val="none" w:sz="0" w:space="0" w:color="auto"/>
                                                                        <w:bottom w:val="none" w:sz="0" w:space="0" w:color="auto"/>
                                                                        <w:right w:val="none" w:sz="0" w:space="0" w:color="auto"/>
                                                                      </w:divBdr>
                                                                      <w:divsChild>
                                                                        <w:div w:id="72391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27365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768771197">
                                              <w:marLeft w:val="0"/>
                                              <w:marRight w:val="0"/>
                                              <w:marTop w:val="100"/>
                                              <w:marBottom w:val="100"/>
                                              <w:divBdr>
                                                <w:top w:val="none" w:sz="0" w:space="0" w:color="auto"/>
                                                <w:left w:val="none" w:sz="0" w:space="0" w:color="auto"/>
                                                <w:bottom w:val="none" w:sz="0" w:space="0" w:color="auto"/>
                                                <w:right w:val="none" w:sz="0" w:space="0" w:color="auto"/>
                                              </w:divBdr>
                                              <w:divsChild>
                                                <w:div w:id="828667294">
                                                  <w:marLeft w:val="0"/>
                                                  <w:marRight w:val="0"/>
                                                  <w:marTop w:val="0"/>
                                                  <w:marBottom w:val="0"/>
                                                  <w:divBdr>
                                                    <w:top w:val="none" w:sz="0" w:space="0" w:color="auto"/>
                                                    <w:left w:val="none" w:sz="0" w:space="0" w:color="auto"/>
                                                    <w:bottom w:val="none" w:sz="0" w:space="0" w:color="auto"/>
                                                    <w:right w:val="none" w:sz="0" w:space="0" w:color="auto"/>
                                                  </w:divBdr>
                                                  <w:divsChild>
                                                    <w:div w:id="1289773421">
                                                      <w:marLeft w:val="0"/>
                                                      <w:marRight w:val="0"/>
                                                      <w:marTop w:val="0"/>
                                                      <w:marBottom w:val="0"/>
                                                      <w:divBdr>
                                                        <w:top w:val="none" w:sz="0" w:space="0" w:color="auto"/>
                                                        <w:left w:val="none" w:sz="0" w:space="0" w:color="auto"/>
                                                        <w:bottom w:val="none" w:sz="0" w:space="0" w:color="auto"/>
                                                        <w:right w:val="none" w:sz="0" w:space="0" w:color="auto"/>
                                                      </w:divBdr>
                                                      <w:divsChild>
                                                        <w:div w:id="2039814498">
                                                          <w:marLeft w:val="0"/>
                                                          <w:marRight w:val="0"/>
                                                          <w:marTop w:val="0"/>
                                                          <w:marBottom w:val="0"/>
                                                          <w:divBdr>
                                                            <w:top w:val="none" w:sz="0" w:space="0" w:color="auto"/>
                                                            <w:left w:val="none" w:sz="0" w:space="0" w:color="auto"/>
                                                            <w:bottom w:val="none" w:sz="0" w:space="0" w:color="auto"/>
                                                            <w:right w:val="none" w:sz="0" w:space="0" w:color="auto"/>
                                                          </w:divBdr>
                                                          <w:divsChild>
                                                            <w:div w:id="1798142387">
                                                              <w:marLeft w:val="0"/>
                                                              <w:marRight w:val="0"/>
                                                              <w:marTop w:val="0"/>
                                                              <w:marBottom w:val="0"/>
                                                              <w:divBdr>
                                                                <w:top w:val="none" w:sz="0" w:space="0" w:color="auto"/>
                                                                <w:left w:val="none" w:sz="0" w:space="0" w:color="auto"/>
                                                                <w:bottom w:val="none" w:sz="0" w:space="0" w:color="auto"/>
                                                                <w:right w:val="none" w:sz="0" w:space="0" w:color="auto"/>
                                                              </w:divBdr>
                                                              <w:divsChild>
                                                                <w:div w:id="907688216">
                                                                  <w:marLeft w:val="0"/>
                                                                  <w:marRight w:val="0"/>
                                                                  <w:marTop w:val="0"/>
                                                                  <w:marBottom w:val="0"/>
                                                                  <w:divBdr>
                                                                    <w:top w:val="none" w:sz="0" w:space="0" w:color="auto"/>
                                                                    <w:left w:val="none" w:sz="0" w:space="0" w:color="auto"/>
                                                                    <w:bottom w:val="none" w:sz="0" w:space="0" w:color="auto"/>
                                                                    <w:right w:val="none" w:sz="0" w:space="0" w:color="auto"/>
                                                                  </w:divBdr>
                                                                  <w:divsChild>
                                                                    <w:div w:id="133113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266624">
                                              <w:marLeft w:val="0"/>
                                              <w:marRight w:val="0"/>
                                              <w:marTop w:val="100"/>
                                              <w:marBottom w:val="100"/>
                                              <w:divBdr>
                                                <w:top w:val="none" w:sz="0" w:space="0" w:color="auto"/>
                                                <w:left w:val="none" w:sz="0" w:space="0" w:color="auto"/>
                                                <w:bottom w:val="none" w:sz="0" w:space="0" w:color="auto"/>
                                                <w:right w:val="none" w:sz="0" w:space="0" w:color="auto"/>
                                              </w:divBdr>
                                              <w:divsChild>
                                                <w:div w:id="1912691475">
                                                  <w:marLeft w:val="0"/>
                                                  <w:marRight w:val="0"/>
                                                  <w:marTop w:val="0"/>
                                                  <w:marBottom w:val="0"/>
                                                  <w:divBdr>
                                                    <w:top w:val="none" w:sz="0" w:space="0" w:color="auto"/>
                                                    <w:left w:val="none" w:sz="0" w:space="0" w:color="auto"/>
                                                    <w:bottom w:val="none" w:sz="0" w:space="0" w:color="auto"/>
                                                    <w:right w:val="none" w:sz="0" w:space="0" w:color="auto"/>
                                                  </w:divBdr>
                                                  <w:divsChild>
                                                    <w:div w:id="13266955">
                                                      <w:marLeft w:val="0"/>
                                                      <w:marRight w:val="0"/>
                                                      <w:marTop w:val="0"/>
                                                      <w:marBottom w:val="0"/>
                                                      <w:divBdr>
                                                        <w:top w:val="none" w:sz="0" w:space="0" w:color="auto"/>
                                                        <w:left w:val="none" w:sz="0" w:space="0" w:color="auto"/>
                                                        <w:bottom w:val="none" w:sz="0" w:space="0" w:color="auto"/>
                                                        <w:right w:val="none" w:sz="0" w:space="0" w:color="auto"/>
                                                      </w:divBdr>
                                                      <w:divsChild>
                                                        <w:div w:id="932669557">
                                                          <w:marLeft w:val="0"/>
                                                          <w:marRight w:val="0"/>
                                                          <w:marTop w:val="0"/>
                                                          <w:marBottom w:val="0"/>
                                                          <w:divBdr>
                                                            <w:top w:val="none" w:sz="0" w:space="0" w:color="auto"/>
                                                            <w:left w:val="none" w:sz="0" w:space="0" w:color="auto"/>
                                                            <w:bottom w:val="none" w:sz="0" w:space="0" w:color="auto"/>
                                                            <w:right w:val="none" w:sz="0" w:space="0" w:color="auto"/>
                                                          </w:divBdr>
                                                          <w:divsChild>
                                                            <w:div w:id="953288219">
                                                              <w:marLeft w:val="0"/>
                                                              <w:marRight w:val="0"/>
                                                              <w:marTop w:val="0"/>
                                                              <w:marBottom w:val="0"/>
                                                              <w:divBdr>
                                                                <w:top w:val="none" w:sz="0" w:space="0" w:color="auto"/>
                                                                <w:left w:val="none" w:sz="0" w:space="0" w:color="auto"/>
                                                                <w:bottom w:val="none" w:sz="0" w:space="0" w:color="auto"/>
                                                                <w:right w:val="none" w:sz="0" w:space="0" w:color="auto"/>
                                                              </w:divBdr>
                                                              <w:divsChild>
                                                                <w:div w:id="1212814606">
                                                                  <w:marLeft w:val="0"/>
                                                                  <w:marRight w:val="0"/>
                                                                  <w:marTop w:val="0"/>
                                                                  <w:marBottom w:val="0"/>
                                                                  <w:divBdr>
                                                                    <w:top w:val="none" w:sz="0" w:space="0" w:color="auto"/>
                                                                    <w:left w:val="none" w:sz="0" w:space="0" w:color="auto"/>
                                                                    <w:bottom w:val="none" w:sz="0" w:space="0" w:color="auto"/>
                                                                    <w:right w:val="none" w:sz="0" w:space="0" w:color="auto"/>
                                                                  </w:divBdr>
                                                                  <w:divsChild>
                                                                    <w:div w:id="1440837928">
                                                                      <w:marLeft w:val="0"/>
                                                                      <w:marRight w:val="0"/>
                                                                      <w:marTop w:val="0"/>
                                                                      <w:marBottom w:val="0"/>
                                                                      <w:divBdr>
                                                                        <w:top w:val="none" w:sz="0" w:space="0" w:color="auto"/>
                                                                        <w:left w:val="none" w:sz="0" w:space="0" w:color="auto"/>
                                                                        <w:bottom w:val="none" w:sz="0" w:space="0" w:color="auto"/>
                                                                        <w:right w:val="none" w:sz="0" w:space="0" w:color="auto"/>
                                                                      </w:divBdr>
                                                                      <w:divsChild>
                                                                        <w:div w:id="1109155819">
                                                                          <w:marLeft w:val="0"/>
                                                                          <w:marRight w:val="0"/>
                                                                          <w:marTop w:val="0"/>
                                                                          <w:marBottom w:val="0"/>
                                                                          <w:divBdr>
                                                                            <w:top w:val="none" w:sz="0" w:space="0" w:color="auto"/>
                                                                            <w:left w:val="none" w:sz="0" w:space="0" w:color="auto"/>
                                                                            <w:bottom w:val="none" w:sz="0" w:space="0" w:color="auto"/>
                                                                            <w:right w:val="none" w:sz="0" w:space="0" w:color="auto"/>
                                                                          </w:divBdr>
                                                                        </w:div>
                                                                      </w:divsChild>
                                                                    </w:div>
                                                                    <w:div w:id="258103003">
                                                                      <w:marLeft w:val="0"/>
                                                                      <w:marRight w:val="0"/>
                                                                      <w:marTop w:val="0"/>
                                                                      <w:marBottom w:val="0"/>
                                                                      <w:divBdr>
                                                                        <w:top w:val="none" w:sz="0" w:space="0" w:color="auto"/>
                                                                        <w:left w:val="none" w:sz="0" w:space="0" w:color="auto"/>
                                                                        <w:bottom w:val="none" w:sz="0" w:space="0" w:color="auto"/>
                                                                        <w:right w:val="none" w:sz="0" w:space="0" w:color="auto"/>
                                                                      </w:divBdr>
                                                                      <w:divsChild>
                                                                        <w:div w:id="202778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14453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868830058">
                                              <w:marLeft w:val="0"/>
                                              <w:marRight w:val="0"/>
                                              <w:marTop w:val="100"/>
                                              <w:marBottom w:val="100"/>
                                              <w:divBdr>
                                                <w:top w:val="none" w:sz="0" w:space="0" w:color="auto"/>
                                                <w:left w:val="none" w:sz="0" w:space="0" w:color="auto"/>
                                                <w:bottom w:val="none" w:sz="0" w:space="0" w:color="auto"/>
                                                <w:right w:val="none" w:sz="0" w:space="0" w:color="auto"/>
                                              </w:divBdr>
                                              <w:divsChild>
                                                <w:div w:id="1034840885">
                                                  <w:marLeft w:val="0"/>
                                                  <w:marRight w:val="0"/>
                                                  <w:marTop w:val="0"/>
                                                  <w:marBottom w:val="0"/>
                                                  <w:divBdr>
                                                    <w:top w:val="none" w:sz="0" w:space="0" w:color="auto"/>
                                                    <w:left w:val="none" w:sz="0" w:space="0" w:color="auto"/>
                                                    <w:bottom w:val="none" w:sz="0" w:space="0" w:color="auto"/>
                                                    <w:right w:val="none" w:sz="0" w:space="0" w:color="auto"/>
                                                  </w:divBdr>
                                                  <w:divsChild>
                                                    <w:div w:id="405806694">
                                                      <w:marLeft w:val="0"/>
                                                      <w:marRight w:val="0"/>
                                                      <w:marTop w:val="0"/>
                                                      <w:marBottom w:val="0"/>
                                                      <w:divBdr>
                                                        <w:top w:val="none" w:sz="0" w:space="0" w:color="auto"/>
                                                        <w:left w:val="none" w:sz="0" w:space="0" w:color="auto"/>
                                                        <w:bottom w:val="none" w:sz="0" w:space="0" w:color="auto"/>
                                                        <w:right w:val="none" w:sz="0" w:space="0" w:color="auto"/>
                                                      </w:divBdr>
                                                      <w:divsChild>
                                                        <w:div w:id="1784107755">
                                                          <w:marLeft w:val="0"/>
                                                          <w:marRight w:val="0"/>
                                                          <w:marTop w:val="0"/>
                                                          <w:marBottom w:val="0"/>
                                                          <w:divBdr>
                                                            <w:top w:val="none" w:sz="0" w:space="0" w:color="auto"/>
                                                            <w:left w:val="none" w:sz="0" w:space="0" w:color="auto"/>
                                                            <w:bottom w:val="none" w:sz="0" w:space="0" w:color="auto"/>
                                                            <w:right w:val="none" w:sz="0" w:space="0" w:color="auto"/>
                                                          </w:divBdr>
                                                          <w:divsChild>
                                                            <w:div w:id="1858276035">
                                                              <w:marLeft w:val="0"/>
                                                              <w:marRight w:val="0"/>
                                                              <w:marTop w:val="0"/>
                                                              <w:marBottom w:val="0"/>
                                                              <w:divBdr>
                                                                <w:top w:val="none" w:sz="0" w:space="0" w:color="auto"/>
                                                                <w:left w:val="none" w:sz="0" w:space="0" w:color="auto"/>
                                                                <w:bottom w:val="none" w:sz="0" w:space="0" w:color="auto"/>
                                                                <w:right w:val="none" w:sz="0" w:space="0" w:color="auto"/>
                                                              </w:divBdr>
                                                              <w:divsChild>
                                                                <w:div w:id="643239730">
                                                                  <w:marLeft w:val="0"/>
                                                                  <w:marRight w:val="0"/>
                                                                  <w:marTop w:val="0"/>
                                                                  <w:marBottom w:val="0"/>
                                                                  <w:divBdr>
                                                                    <w:top w:val="none" w:sz="0" w:space="0" w:color="auto"/>
                                                                    <w:left w:val="none" w:sz="0" w:space="0" w:color="auto"/>
                                                                    <w:bottom w:val="none" w:sz="0" w:space="0" w:color="auto"/>
                                                                    <w:right w:val="none" w:sz="0" w:space="0" w:color="auto"/>
                                                                  </w:divBdr>
                                                                  <w:divsChild>
                                                                    <w:div w:id="51643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1468075">
                                              <w:marLeft w:val="0"/>
                                              <w:marRight w:val="0"/>
                                              <w:marTop w:val="100"/>
                                              <w:marBottom w:val="100"/>
                                              <w:divBdr>
                                                <w:top w:val="none" w:sz="0" w:space="0" w:color="auto"/>
                                                <w:left w:val="none" w:sz="0" w:space="0" w:color="auto"/>
                                                <w:bottom w:val="none" w:sz="0" w:space="0" w:color="auto"/>
                                                <w:right w:val="none" w:sz="0" w:space="0" w:color="auto"/>
                                              </w:divBdr>
                                              <w:divsChild>
                                                <w:div w:id="99419802">
                                                  <w:marLeft w:val="0"/>
                                                  <w:marRight w:val="0"/>
                                                  <w:marTop w:val="0"/>
                                                  <w:marBottom w:val="0"/>
                                                  <w:divBdr>
                                                    <w:top w:val="none" w:sz="0" w:space="0" w:color="auto"/>
                                                    <w:left w:val="none" w:sz="0" w:space="0" w:color="auto"/>
                                                    <w:bottom w:val="none" w:sz="0" w:space="0" w:color="auto"/>
                                                    <w:right w:val="none" w:sz="0" w:space="0" w:color="auto"/>
                                                  </w:divBdr>
                                                  <w:divsChild>
                                                    <w:div w:id="611010542">
                                                      <w:marLeft w:val="0"/>
                                                      <w:marRight w:val="0"/>
                                                      <w:marTop w:val="0"/>
                                                      <w:marBottom w:val="0"/>
                                                      <w:divBdr>
                                                        <w:top w:val="none" w:sz="0" w:space="0" w:color="auto"/>
                                                        <w:left w:val="none" w:sz="0" w:space="0" w:color="auto"/>
                                                        <w:bottom w:val="none" w:sz="0" w:space="0" w:color="auto"/>
                                                        <w:right w:val="none" w:sz="0" w:space="0" w:color="auto"/>
                                                      </w:divBdr>
                                                      <w:divsChild>
                                                        <w:div w:id="602953635">
                                                          <w:marLeft w:val="0"/>
                                                          <w:marRight w:val="0"/>
                                                          <w:marTop w:val="0"/>
                                                          <w:marBottom w:val="0"/>
                                                          <w:divBdr>
                                                            <w:top w:val="none" w:sz="0" w:space="0" w:color="auto"/>
                                                            <w:left w:val="none" w:sz="0" w:space="0" w:color="auto"/>
                                                            <w:bottom w:val="none" w:sz="0" w:space="0" w:color="auto"/>
                                                            <w:right w:val="none" w:sz="0" w:space="0" w:color="auto"/>
                                                          </w:divBdr>
                                                          <w:divsChild>
                                                            <w:div w:id="720521168">
                                                              <w:marLeft w:val="0"/>
                                                              <w:marRight w:val="0"/>
                                                              <w:marTop w:val="0"/>
                                                              <w:marBottom w:val="0"/>
                                                              <w:divBdr>
                                                                <w:top w:val="none" w:sz="0" w:space="0" w:color="auto"/>
                                                                <w:left w:val="none" w:sz="0" w:space="0" w:color="auto"/>
                                                                <w:bottom w:val="none" w:sz="0" w:space="0" w:color="auto"/>
                                                                <w:right w:val="none" w:sz="0" w:space="0" w:color="auto"/>
                                                              </w:divBdr>
                                                              <w:divsChild>
                                                                <w:div w:id="2020620159">
                                                                  <w:marLeft w:val="0"/>
                                                                  <w:marRight w:val="0"/>
                                                                  <w:marTop w:val="0"/>
                                                                  <w:marBottom w:val="0"/>
                                                                  <w:divBdr>
                                                                    <w:top w:val="none" w:sz="0" w:space="0" w:color="auto"/>
                                                                    <w:left w:val="none" w:sz="0" w:space="0" w:color="auto"/>
                                                                    <w:bottom w:val="none" w:sz="0" w:space="0" w:color="auto"/>
                                                                    <w:right w:val="none" w:sz="0" w:space="0" w:color="auto"/>
                                                                  </w:divBdr>
                                                                  <w:divsChild>
                                                                    <w:div w:id="953901856">
                                                                      <w:marLeft w:val="0"/>
                                                                      <w:marRight w:val="0"/>
                                                                      <w:marTop w:val="0"/>
                                                                      <w:marBottom w:val="0"/>
                                                                      <w:divBdr>
                                                                        <w:top w:val="none" w:sz="0" w:space="0" w:color="auto"/>
                                                                        <w:left w:val="none" w:sz="0" w:space="0" w:color="auto"/>
                                                                        <w:bottom w:val="none" w:sz="0" w:space="0" w:color="auto"/>
                                                                        <w:right w:val="none" w:sz="0" w:space="0" w:color="auto"/>
                                                                      </w:divBdr>
                                                                      <w:divsChild>
                                                                        <w:div w:id="1491482015">
                                                                          <w:marLeft w:val="0"/>
                                                                          <w:marRight w:val="0"/>
                                                                          <w:marTop w:val="0"/>
                                                                          <w:marBottom w:val="0"/>
                                                                          <w:divBdr>
                                                                            <w:top w:val="none" w:sz="0" w:space="0" w:color="auto"/>
                                                                            <w:left w:val="none" w:sz="0" w:space="0" w:color="auto"/>
                                                                            <w:bottom w:val="none" w:sz="0" w:space="0" w:color="auto"/>
                                                                            <w:right w:val="none" w:sz="0" w:space="0" w:color="auto"/>
                                                                          </w:divBdr>
                                                                        </w:div>
                                                                      </w:divsChild>
                                                                    </w:div>
                                                                    <w:div w:id="687830081">
                                                                      <w:marLeft w:val="0"/>
                                                                      <w:marRight w:val="0"/>
                                                                      <w:marTop w:val="0"/>
                                                                      <w:marBottom w:val="0"/>
                                                                      <w:divBdr>
                                                                        <w:top w:val="none" w:sz="0" w:space="0" w:color="auto"/>
                                                                        <w:left w:val="none" w:sz="0" w:space="0" w:color="auto"/>
                                                                        <w:bottom w:val="none" w:sz="0" w:space="0" w:color="auto"/>
                                                                        <w:right w:val="none" w:sz="0" w:space="0" w:color="auto"/>
                                                                      </w:divBdr>
                                                                      <w:divsChild>
                                                                        <w:div w:id="213544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47474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453325834">
                                              <w:marLeft w:val="0"/>
                                              <w:marRight w:val="0"/>
                                              <w:marTop w:val="100"/>
                                              <w:marBottom w:val="100"/>
                                              <w:divBdr>
                                                <w:top w:val="none" w:sz="0" w:space="0" w:color="auto"/>
                                                <w:left w:val="none" w:sz="0" w:space="0" w:color="auto"/>
                                                <w:bottom w:val="none" w:sz="0" w:space="0" w:color="auto"/>
                                                <w:right w:val="none" w:sz="0" w:space="0" w:color="auto"/>
                                              </w:divBdr>
                                              <w:divsChild>
                                                <w:div w:id="1640963852">
                                                  <w:marLeft w:val="0"/>
                                                  <w:marRight w:val="0"/>
                                                  <w:marTop w:val="0"/>
                                                  <w:marBottom w:val="0"/>
                                                  <w:divBdr>
                                                    <w:top w:val="none" w:sz="0" w:space="0" w:color="auto"/>
                                                    <w:left w:val="none" w:sz="0" w:space="0" w:color="auto"/>
                                                    <w:bottom w:val="none" w:sz="0" w:space="0" w:color="auto"/>
                                                    <w:right w:val="none" w:sz="0" w:space="0" w:color="auto"/>
                                                  </w:divBdr>
                                                  <w:divsChild>
                                                    <w:div w:id="1979912826">
                                                      <w:marLeft w:val="0"/>
                                                      <w:marRight w:val="0"/>
                                                      <w:marTop w:val="0"/>
                                                      <w:marBottom w:val="0"/>
                                                      <w:divBdr>
                                                        <w:top w:val="none" w:sz="0" w:space="0" w:color="auto"/>
                                                        <w:left w:val="none" w:sz="0" w:space="0" w:color="auto"/>
                                                        <w:bottom w:val="none" w:sz="0" w:space="0" w:color="auto"/>
                                                        <w:right w:val="none" w:sz="0" w:space="0" w:color="auto"/>
                                                      </w:divBdr>
                                                      <w:divsChild>
                                                        <w:div w:id="447967903">
                                                          <w:marLeft w:val="0"/>
                                                          <w:marRight w:val="0"/>
                                                          <w:marTop w:val="0"/>
                                                          <w:marBottom w:val="0"/>
                                                          <w:divBdr>
                                                            <w:top w:val="none" w:sz="0" w:space="0" w:color="auto"/>
                                                            <w:left w:val="none" w:sz="0" w:space="0" w:color="auto"/>
                                                            <w:bottom w:val="none" w:sz="0" w:space="0" w:color="auto"/>
                                                            <w:right w:val="none" w:sz="0" w:space="0" w:color="auto"/>
                                                          </w:divBdr>
                                                          <w:divsChild>
                                                            <w:div w:id="337970217">
                                                              <w:marLeft w:val="0"/>
                                                              <w:marRight w:val="0"/>
                                                              <w:marTop w:val="0"/>
                                                              <w:marBottom w:val="0"/>
                                                              <w:divBdr>
                                                                <w:top w:val="none" w:sz="0" w:space="0" w:color="auto"/>
                                                                <w:left w:val="none" w:sz="0" w:space="0" w:color="auto"/>
                                                                <w:bottom w:val="none" w:sz="0" w:space="0" w:color="auto"/>
                                                                <w:right w:val="none" w:sz="0" w:space="0" w:color="auto"/>
                                                              </w:divBdr>
                                                              <w:divsChild>
                                                                <w:div w:id="1368262860">
                                                                  <w:marLeft w:val="0"/>
                                                                  <w:marRight w:val="0"/>
                                                                  <w:marTop w:val="0"/>
                                                                  <w:marBottom w:val="0"/>
                                                                  <w:divBdr>
                                                                    <w:top w:val="none" w:sz="0" w:space="0" w:color="auto"/>
                                                                    <w:left w:val="none" w:sz="0" w:space="0" w:color="auto"/>
                                                                    <w:bottom w:val="none" w:sz="0" w:space="0" w:color="auto"/>
                                                                    <w:right w:val="none" w:sz="0" w:space="0" w:color="auto"/>
                                                                  </w:divBdr>
                                                                  <w:divsChild>
                                                                    <w:div w:id="89150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0731857">
                                              <w:marLeft w:val="0"/>
                                              <w:marRight w:val="0"/>
                                              <w:marTop w:val="100"/>
                                              <w:marBottom w:val="100"/>
                                              <w:divBdr>
                                                <w:top w:val="none" w:sz="0" w:space="0" w:color="auto"/>
                                                <w:left w:val="none" w:sz="0" w:space="0" w:color="auto"/>
                                                <w:bottom w:val="none" w:sz="0" w:space="0" w:color="auto"/>
                                                <w:right w:val="none" w:sz="0" w:space="0" w:color="auto"/>
                                              </w:divBdr>
                                              <w:divsChild>
                                                <w:div w:id="941299229">
                                                  <w:marLeft w:val="0"/>
                                                  <w:marRight w:val="0"/>
                                                  <w:marTop w:val="0"/>
                                                  <w:marBottom w:val="0"/>
                                                  <w:divBdr>
                                                    <w:top w:val="none" w:sz="0" w:space="0" w:color="auto"/>
                                                    <w:left w:val="none" w:sz="0" w:space="0" w:color="auto"/>
                                                    <w:bottom w:val="none" w:sz="0" w:space="0" w:color="auto"/>
                                                    <w:right w:val="none" w:sz="0" w:space="0" w:color="auto"/>
                                                  </w:divBdr>
                                                  <w:divsChild>
                                                    <w:div w:id="1000934465">
                                                      <w:marLeft w:val="0"/>
                                                      <w:marRight w:val="0"/>
                                                      <w:marTop w:val="0"/>
                                                      <w:marBottom w:val="0"/>
                                                      <w:divBdr>
                                                        <w:top w:val="none" w:sz="0" w:space="0" w:color="auto"/>
                                                        <w:left w:val="none" w:sz="0" w:space="0" w:color="auto"/>
                                                        <w:bottom w:val="none" w:sz="0" w:space="0" w:color="auto"/>
                                                        <w:right w:val="none" w:sz="0" w:space="0" w:color="auto"/>
                                                      </w:divBdr>
                                                      <w:divsChild>
                                                        <w:div w:id="1450273641">
                                                          <w:marLeft w:val="0"/>
                                                          <w:marRight w:val="0"/>
                                                          <w:marTop w:val="0"/>
                                                          <w:marBottom w:val="0"/>
                                                          <w:divBdr>
                                                            <w:top w:val="none" w:sz="0" w:space="0" w:color="auto"/>
                                                            <w:left w:val="none" w:sz="0" w:space="0" w:color="auto"/>
                                                            <w:bottom w:val="none" w:sz="0" w:space="0" w:color="auto"/>
                                                            <w:right w:val="none" w:sz="0" w:space="0" w:color="auto"/>
                                                          </w:divBdr>
                                                          <w:divsChild>
                                                            <w:div w:id="437531045">
                                                              <w:marLeft w:val="0"/>
                                                              <w:marRight w:val="0"/>
                                                              <w:marTop w:val="0"/>
                                                              <w:marBottom w:val="0"/>
                                                              <w:divBdr>
                                                                <w:top w:val="none" w:sz="0" w:space="0" w:color="auto"/>
                                                                <w:left w:val="none" w:sz="0" w:space="0" w:color="auto"/>
                                                                <w:bottom w:val="none" w:sz="0" w:space="0" w:color="auto"/>
                                                                <w:right w:val="none" w:sz="0" w:space="0" w:color="auto"/>
                                                              </w:divBdr>
                                                              <w:divsChild>
                                                                <w:div w:id="2087918731">
                                                                  <w:marLeft w:val="0"/>
                                                                  <w:marRight w:val="0"/>
                                                                  <w:marTop w:val="0"/>
                                                                  <w:marBottom w:val="0"/>
                                                                  <w:divBdr>
                                                                    <w:top w:val="none" w:sz="0" w:space="0" w:color="auto"/>
                                                                    <w:left w:val="none" w:sz="0" w:space="0" w:color="auto"/>
                                                                    <w:bottom w:val="none" w:sz="0" w:space="0" w:color="auto"/>
                                                                    <w:right w:val="none" w:sz="0" w:space="0" w:color="auto"/>
                                                                  </w:divBdr>
                                                                  <w:divsChild>
                                                                    <w:div w:id="320357156">
                                                                      <w:marLeft w:val="0"/>
                                                                      <w:marRight w:val="0"/>
                                                                      <w:marTop w:val="0"/>
                                                                      <w:marBottom w:val="0"/>
                                                                      <w:divBdr>
                                                                        <w:top w:val="none" w:sz="0" w:space="0" w:color="auto"/>
                                                                        <w:left w:val="none" w:sz="0" w:space="0" w:color="auto"/>
                                                                        <w:bottom w:val="none" w:sz="0" w:space="0" w:color="auto"/>
                                                                        <w:right w:val="none" w:sz="0" w:space="0" w:color="auto"/>
                                                                      </w:divBdr>
                                                                      <w:divsChild>
                                                                        <w:div w:id="2103866386">
                                                                          <w:marLeft w:val="0"/>
                                                                          <w:marRight w:val="0"/>
                                                                          <w:marTop w:val="0"/>
                                                                          <w:marBottom w:val="0"/>
                                                                          <w:divBdr>
                                                                            <w:top w:val="none" w:sz="0" w:space="0" w:color="auto"/>
                                                                            <w:left w:val="none" w:sz="0" w:space="0" w:color="auto"/>
                                                                            <w:bottom w:val="none" w:sz="0" w:space="0" w:color="auto"/>
                                                                            <w:right w:val="none" w:sz="0" w:space="0" w:color="auto"/>
                                                                          </w:divBdr>
                                                                        </w:div>
                                                                      </w:divsChild>
                                                                    </w:div>
                                                                    <w:div w:id="983390438">
                                                                      <w:marLeft w:val="0"/>
                                                                      <w:marRight w:val="0"/>
                                                                      <w:marTop w:val="0"/>
                                                                      <w:marBottom w:val="0"/>
                                                                      <w:divBdr>
                                                                        <w:top w:val="none" w:sz="0" w:space="0" w:color="auto"/>
                                                                        <w:left w:val="none" w:sz="0" w:space="0" w:color="auto"/>
                                                                        <w:bottom w:val="none" w:sz="0" w:space="0" w:color="auto"/>
                                                                        <w:right w:val="none" w:sz="0" w:space="0" w:color="auto"/>
                                                                      </w:divBdr>
                                                                      <w:divsChild>
                                                                        <w:div w:id="1551838062">
                                                                          <w:marLeft w:val="0"/>
                                                                          <w:marRight w:val="0"/>
                                                                          <w:marTop w:val="0"/>
                                                                          <w:marBottom w:val="0"/>
                                                                          <w:divBdr>
                                                                            <w:top w:val="none" w:sz="0" w:space="0" w:color="auto"/>
                                                                            <w:left w:val="none" w:sz="0" w:space="0" w:color="auto"/>
                                                                            <w:bottom w:val="none" w:sz="0" w:space="0" w:color="auto"/>
                                                                            <w:right w:val="none" w:sz="0" w:space="0" w:color="auto"/>
                                                                          </w:divBdr>
                                                                          <w:divsChild>
                                                                            <w:div w:id="431584186">
                                                                              <w:marLeft w:val="0"/>
                                                                              <w:marRight w:val="0"/>
                                                                              <w:marTop w:val="0"/>
                                                                              <w:marBottom w:val="0"/>
                                                                              <w:divBdr>
                                                                                <w:top w:val="none" w:sz="0" w:space="0" w:color="auto"/>
                                                                                <w:left w:val="none" w:sz="0" w:space="0" w:color="auto"/>
                                                                                <w:bottom w:val="none" w:sz="0" w:space="0" w:color="auto"/>
                                                                                <w:right w:val="none" w:sz="0" w:space="0" w:color="auto"/>
                                                                              </w:divBdr>
                                                                              <w:divsChild>
                                                                                <w:div w:id="505676961">
                                                                                  <w:marLeft w:val="0"/>
                                                                                  <w:marRight w:val="0"/>
                                                                                  <w:marTop w:val="0"/>
                                                                                  <w:marBottom w:val="0"/>
                                                                                  <w:divBdr>
                                                                                    <w:top w:val="none" w:sz="0" w:space="0" w:color="auto"/>
                                                                                    <w:left w:val="none" w:sz="0" w:space="0" w:color="auto"/>
                                                                                    <w:bottom w:val="none" w:sz="0" w:space="0" w:color="auto"/>
                                                                                    <w:right w:val="none" w:sz="0" w:space="0" w:color="auto"/>
                                                                                  </w:divBdr>
                                                                                  <w:divsChild>
                                                                                    <w:div w:id="459348551">
                                                                                      <w:marLeft w:val="0"/>
                                                                                      <w:marRight w:val="0"/>
                                                                                      <w:marTop w:val="0"/>
                                                                                      <w:marBottom w:val="0"/>
                                                                                      <w:divBdr>
                                                                                        <w:top w:val="none" w:sz="0" w:space="0" w:color="auto"/>
                                                                                        <w:left w:val="none" w:sz="0" w:space="0" w:color="auto"/>
                                                                                        <w:bottom w:val="none" w:sz="0" w:space="0" w:color="auto"/>
                                                                                        <w:right w:val="none" w:sz="0" w:space="0" w:color="auto"/>
                                                                                      </w:divBdr>
                                                                                      <w:divsChild>
                                                                                        <w:div w:id="1611812867">
                                                                                          <w:marLeft w:val="0"/>
                                                                                          <w:marRight w:val="0"/>
                                                                                          <w:marTop w:val="0"/>
                                                                                          <w:marBottom w:val="0"/>
                                                                                          <w:divBdr>
                                                                                            <w:top w:val="none" w:sz="0" w:space="0" w:color="auto"/>
                                                                                            <w:left w:val="none" w:sz="0" w:space="0" w:color="auto"/>
                                                                                            <w:bottom w:val="none" w:sz="0" w:space="0" w:color="auto"/>
                                                                                            <w:right w:val="none" w:sz="0" w:space="0" w:color="auto"/>
                                                                                          </w:divBdr>
                                                                                          <w:divsChild>
                                                                                            <w:div w:id="565729445">
                                                                                              <w:marLeft w:val="0"/>
                                                                                              <w:marRight w:val="0"/>
                                                                                              <w:marTop w:val="0"/>
                                                                                              <w:marBottom w:val="0"/>
                                                                                              <w:divBdr>
                                                                                                <w:top w:val="none" w:sz="0" w:space="0" w:color="auto"/>
                                                                                                <w:left w:val="none" w:sz="0" w:space="0" w:color="auto"/>
                                                                                                <w:bottom w:val="none" w:sz="0" w:space="0" w:color="auto"/>
                                                                                                <w:right w:val="none" w:sz="0" w:space="0" w:color="auto"/>
                                                                                              </w:divBdr>
                                                                                              <w:divsChild>
                                                                                                <w:div w:id="1109276597">
                                                                                                  <w:marLeft w:val="0"/>
                                                                                                  <w:marRight w:val="0"/>
                                                                                                  <w:marTop w:val="0"/>
                                                                                                  <w:marBottom w:val="0"/>
                                                                                                  <w:divBdr>
                                                                                                    <w:top w:val="none" w:sz="0" w:space="0" w:color="auto"/>
                                                                                                    <w:left w:val="none" w:sz="0" w:space="0" w:color="auto"/>
                                                                                                    <w:bottom w:val="none" w:sz="0" w:space="0" w:color="auto"/>
                                                                                                    <w:right w:val="none" w:sz="0" w:space="0" w:color="auto"/>
                                                                                                  </w:divBdr>
                                                                                                  <w:divsChild>
                                                                                                    <w:div w:id="592587661">
                                                                                                      <w:marLeft w:val="0"/>
                                                                                                      <w:marRight w:val="0"/>
                                                                                                      <w:marTop w:val="0"/>
                                                                                                      <w:marBottom w:val="0"/>
                                                                                                      <w:divBdr>
                                                                                                        <w:top w:val="none" w:sz="0" w:space="0" w:color="auto"/>
                                                                                                        <w:left w:val="none" w:sz="0" w:space="0" w:color="auto"/>
                                                                                                        <w:bottom w:val="none" w:sz="0" w:space="0" w:color="auto"/>
                                                                                                        <w:right w:val="none" w:sz="0" w:space="0" w:color="auto"/>
                                                                                                      </w:divBdr>
                                                                                                      <w:divsChild>
                                                                                                        <w:div w:id="45419475">
                                                                                                          <w:marLeft w:val="0"/>
                                                                                                          <w:marRight w:val="0"/>
                                                                                                          <w:marTop w:val="0"/>
                                                                                                          <w:marBottom w:val="0"/>
                                                                                                          <w:divBdr>
                                                                                                            <w:top w:val="none" w:sz="0" w:space="0" w:color="auto"/>
                                                                                                            <w:left w:val="none" w:sz="0" w:space="0" w:color="auto"/>
                                                                                                            <w:bottom w:val="none" w:sz="0" w:space="0" w:color="auto"/>
                                                                                                            <w:right w:val="none" w:sz="0" w:space="0" w:color="auto"/>
                                                                                                          </w:divBdr>
                                                                                                          <w:divsChild>
                                                                                                            <w:div w:id="2105416989">
                                                                                                              <w:marLeft w:val="0"/>
                                                                                                              <w:marRight w:val="0"/>
                                                                                                              <w:marTop w:val="0"/>
                                                                                                              <w:marBottom w:val="0"/>
                                                                                                              <w:divBdr>
                                                                                                                <w:top w:val="none" w:sz="0" w:space="0" w:color="auto"/>
                                                                                                                <w:left w:val="none" w:sz="0" w:space="0" w:color="auto"/>
                                                                                                                <w:bottom w:val="none" w:sz="0" w:space="0" w:color="auto"/>
                                                                                                                <w:right w:val="none" w:sz="0" w:space="0" w:color="auto"/>
                                                                                                              </w:divBdr>
                                                                                                              <w:divsChild>
                                                                                                                <w:div w:id="158082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440840">
                                                                      <w:marLeft w:val="0"/>
                                                                      <w:marRight w:val="0"/>
                                                                      <w:marTop w:val="0"/>
                                                                      <w:marBottom w:val="0"/>
                                                                      <w:divBdr>
                                                                        <w:top w:val="none" w:sz="0" w:space="0" w:color="auto"/>
                                                                        <w:left w:val="none" w:sz="0" w:space="0" w:color="auto"/>
                                                                        <w:bottom w:val="none" w:sz="0" w:space="0" w:color="auto"/>
                                                                        <w:right w:val="none" w:sz="0" w:space="0" w:color="auto"/>
                                                                      </w:divBdr>
                                                                      <w:divsChild>
                                                                        <w:div w:id="448471940">
                                                                          <w:marLeft w:val="0"/>
                                                                          <w:marRight w:val="0"/>
                                                                          <w:marTop w:val="0"/>
                                                                          <w:marBottom w:val="0"/>
                                                                          <w:divBdr>
                                                                            <w:top w:val="none" w:sz="0" w:space="0" w:color="auto"/>
                                                                            <w:left w:val="none" w:sz="0" w:space="0" w:color="auto"/>
                                                                            <w:bottom w:val="none" w:sz="0" w:space="0" w:color="auto"/>
                                                                            <w:right w:val="none" w:sz="0" w:space="0" w:color="auto"/>
                                                                          </w:divBdr>
                                                                          <w:divsChild>
                                                                            <w:div w:id="1526669121">
                                                                              <w:marLeft w:val="0"/>
                                                                              <w:marRight w:val="0"/>
                                                                              <w:marTop w:val="0"/>
                                                                              <w:marBottom w:val="0"/>
                                                                              <w:divBdr>
                                                                                <w:top w:val="none" w:sz="0" w:space="0" w:color="auto"/>
                                                                                <w:left w:val="none" w:sz="0" w:space="0" w:color="auto"/>
                                                                                <w:bottom w:val="none" w:sz="0" w:space="0" w:color="auto"/>
                                                                                <w:right w:val="none" w:sz="0" w:space="0" w:color="auto"/>
                                                                              </w:divBdr>
                                                                              <w:divsChild>
                                                                                <w:div w:id="1053699564">
                                                                                  <w:marLeft w:val="0"/>
                                                                                  <w:marRight w:val="0"/>
                                                                                  <w:marTop w:val="0"/>
                                                                                  <w:marBottom w:val="0"/>
                                                                                  <w:divBdr>
                                                                                    <w:top w:val="none" w:sz="0" w:space="0" w:color="auto"/>
                                                                                    <w:left w:val="none" w:sz="0" w:space="0" w:color="auto"/>
                                                                                    <w:bottom w:val="none" w:sz="0" w:space="0" w:color="auto"/>
                                                                                    <w:right w:val="none" w:sz="0" w:space="0" w:color="auto"/>
                                                                                  </w:divBdr>
                                                                                  <w:divsChild>
                                                                                    <w:div w:id="952514706">
                                                                                      <w:marLeft w:val="0"/>
                                                                                      <w:marRight w:val="0"/>
                                                                                      <w:marTop w:val="0"/>
                                                                                      <w:marBottom w:val="0"/>
                                                                                      <w:divBdr>
                                                                                        <w:top w:val="none" w:sz="0" w:space="0" w:color="auto"/>
                                                                                        <w:left w:val="none" w:sz="0" w:space="0" w:color="auto"/>
                                                                                        <w:bottom w:val="none" w:sz="0" w:space="0" w:color="auto"/>
                                                                                        <w:right w:val="none" w:sz="0" w:space="0" w:color="auto"/>
                                                                                      </w:divBdr>
                                                                                      <w:divsChild>
                                                                                        <w:div w:id="1110053300">
                                                                                          <w:marLeft w:val="0"/>
                                                                                          <w:marRight w:val="0"/>
                                                                                          <w:marTop w:val="0"/>
                                                                                          <w:marBottom w:val="0"/>
                                                                                          <w:divBdr>
                                                                                            <w:top w:val="none" w:sz="0" w:space="0" w:color="auto"/>
                                                                                            <w:left w:val="none" w:sz="0" w:space="0" w:color="auto"/>
                                                                                            <w:bottom w:val="none" w:sz="0" w:space="0" w:color="auto"/>
                                                                                            <w:right w:val="none" w:sz="0" w:space="0" w:color="auto"/>
                                                                                          </w:divBdr>
                                                                                          <w:divsChild>
                                                                                            <w:div w:id="955647028">
                                                                                              <w:marLeft w:val="0"/>
                                                                                              <w:marRight w:val="0"/>
                                                                                              <w:marTop w:val="0"/>
                                                                                              <w:marBottom w:val="0"/>
                                                                                              <w:divBdr>
                                                                                                <w:top w:val="none" w:sz="0" w:space="0" w:color="auto"/>
                                                                                                <w:left w:val="none" w:sz="0" w:space="0" w:color="auto"/>
                                                                                                <w:bottom w:val="none" w:sz="0" w:space="0" w:color="auto"/>
                                                                                                <w:right w:val="none" w:sz="0" w:space="0" w:color="auto"/>
                                                                                              </w:divBdr>
                                                                                              <w:divsChild>
                                                                                                <w:div w:id="2060322391">
                                                                                                  <w:marLeft w:val="0"/>
                                                                                                  <w:marRight w:val="0"/>
                                                                                                  <w:marTop w:val="0"/>
                                                                                                  <w:marBottom w:val="0"/>
                                                                                                  <w:divBdr>
                                                                                                    <w:top w:val="none" w:sz="0" w:space="0" w:color="auto"/>
                                                                                                    <w:left w:val="none" w:sz="0" w:space="0" w:color="auto"/>
                                                                                                    <w:bottom w:val="none" w:sz="0" w:space="0" w:color="auto"/>
                                                                                                    <w:right w:val="none" w:sz="0" w:space="0" w:color="auto"/>
                                                                                                  </w:divBdr>
                                                                                                  <w:divsChild>
                                                                                                    <w:div w:id="1977181755">
                                                                                                      <w:marLeft w:val="0"/>
                                                                                                      <w:marRight w:val="0"/>
                                                                                                      <w:marTop w:val="0"/>
                                                                                                      <w:marBottom w:val="0"/>
                                                                                                      <w:divBdr>
                                                                                                        <w:top w:val="none" w:sz="0" w:space="0" w:color="auto"/>
                                                                                                        <w:left w:val="none" w:sz="0" w:space="0" w:color="auto"/>
                                                                                                        <w:bottom w:val="none" w:sz="0" w:space="0" w:color="auto"/>
                                                                                                        <w:right w:val="none" w:sz="0" w:space="0" w:color="auto"/>
                                                                                                      </w:divBdr>
                                                                                                      <w:divsChild>
                                                                                                        <w:div w:id="1452625418">
                                                                                                          <w:marLeft w:val="0"/>
                                                                                                          <w:marRight w:val="0"/>
                                                                                                          <w:marTop w:val="0"/>
                                                                                                          <w:marBottom w:val="0"/>
                                                                                                          <w:divBdr>
                                                                                                            <w:top w:val="none" w:sz="0" w:space="0" w:color="auto"/>
                                                                                                            <w:left w:val="none" w:sz="0" w:space="0" w:color="auto"/>
                                                                                                            <w:bottom w:val="none" w:sz="0" w:space="0" w:color="auto"/>
                                                                                                            <w:right w:val="none" w:sz="0" w:space="0" w:color="auto"/>
                                                                                                          </w:divBdr>
                                                                                                          <w:divsChild>
                                                                                                            <w:div w:id="753821822">
                                                                                                              <w:marLeft w:val="0"/>
                                                                                                              <w:marRight w:val="0"/>
                                                                                                              <w:marTop w:val="0"/>
                                                                                                              <w:marBottom w:val="0"/>
                                                                                                              <w:divBdr>
                                                                                                                <w:top w:val="none" w:sz="0" w:space="0" w:color="auto"/>
                                                                                                                <w:left w:val="none" w:sz="0" w:space="0" w:color="auto"/>
                                                                                                                <w:bottom w:val="none" w:sz="0" w:space="0" w:color="auto"/>
                                                                                                                <w:right w:val="none" w:sz="0" w:space="0" w:color="auto"/>
                                                                                                              </w:divBdr>
                                                                                                              <w:divsChild>
                                                                                                                <w:div w:id="8731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46845235">
                                                                      <w:marLeft w:val="0"/>
                                                                      <w:marRight w:val="0"/>
                                                                      <w:marTop w:val="0"/>
                                                                      <w:marBottom w:val="0"/>
                                                                      <w:divBdr>
                                                                        <w:top w:val="none" w:sz="0" w:space="0" w:color="auto"/>
                                                                        <w:left w:val="none" w:sz="0" w:space="0" w:color="auto"/>
                                                                        <w:bottom w:val="none" w:sz="0" w:space="0" w:color="auto"/>
                                                                        <w:right w:val="none" w:sz="0" w:space="0" w:color="auto"/>
                                                                      </w:divBdr>
                                                                      <w:divsChild>
                                                                        <w:div w:id="1665738296">
                                                                          <w:marLeft w:val="0"/>
                                                                          <w:marRight w:val="0"/>
                                                                          <w:marTop w:val="0"/>
                                                                          <w:marBottom w:val="0"/>
                                                                          <w:divBdr>
                                                                            <w:top w:val="none" w:sz="0" w:space="0" w:color="auto"/>
                                                                            <w:left w:val="none" w:sz="0" w:space="0" w:color="auto"/>
                                                                            <w:bottom w:val="none" w:sz="0" w:space="0" w:color="auto"/>
                                                                            <w:right w:val="none" w:sz="0" w:space="0" w:color="auto"/>
                                                                          </w:divBdr>
                                                                          <w:divsChild>
                                                                            <w:div w:id="621347909">
                                                                              <w:marLeft w:val="0"/>
                                                                              <w:marRight w:val="0"/>
                                                                              <w:marTop w:val="0"/>
                                                                              <w:marBottom w:val="0"/>
                                                                              <w:divBdr>
                                                                                <w:top w:val="none" w:sz="0" w:space="0" w:color="auto"/>
                                                                                <w:left w:val="none" w:sz="0" w:space="0" w:color="auto"/>
                                                                                <w:bottom w:val="none" w:sz="0" w:space="0" w:color="auto"/>
                                                                                <w:right w:val="none" w:sz="0" w:space="0" w:color="auto"/>
                                                                              </w:divBdr>
                                                                              <w:divsChild>
                                                                                <w:div w:id="613950664">
                                                                                  <w:marLeft w:val="0"/>
                                                                                  <w:marRight w:val="0"/>
                                                                                  <w:marTop w:val="0"/>
                                                                                  <w:marBottom w:val="0"/>
                                                                                  <w:divBdr>
                                                                                    <w:top w:val="none" w:sz="0" w:space="0" w:color="auto"/>
                                                                                    <w:left w:val="none" w:sz="0" w:space="0" w:color="auto"/>
                                                                                    <w:bottom w:val="none" w:sz="0" w:space="0" w:color="auto"/>
                                                                                    <w:right w:val="none" w:sz="0" w:space="0" w:color="auto"/>
                                                                                  </w:divBdr>
                                                                                  <w:divsChild>
                                                                                    <w:div w:id="382826432">
                                                                                      <w:marLeft w:val="0"/>
                                                                                      <w:marRight w:val="0"/>
                                                                                      <w:marTop w:val="0"/>
                                                                                      <w:marBottom w:val="0"/>
                                                                                      <w:divBdr>
                                                                                        <w:top w:val="none" w:sz="0" w:space="0" w:color="auto"/>
                                                                                        <w:left w:val="none" w:sz="0" w:space="0" w:color="auto"/>
                                                                                        <w:bottom w:val="none" w:sz="0" w:space="0" w:color="auto"/>
                                                                                        <w:right w:val="none" w:sz="0" w:space="0" w:color="auto"/>
                                                                                      </w:divBdr>
                                                                                      <w:divsChild>
                                                                                        <w:div w:id="1155805595">
                                                                                          <w:marLeft w:val="0"/>
                                                                                          <w:marRight w:val="0"/>
                                                                                          <w:marTop w:val="0"/>
                                                                                          <w:marBottom w:val="0"/>
                                                                                          <w:divBdr>
                                                                                            <w:top w:val="none" w:sz="0" w:space="0" w:color="auto"/>
                                                                                            <w:left w:val="none" w:sz="0" w:space="0" w:color="auto"/>
                                                                                            <w:bottom w:val="none" w:sz="0" w:space="0" w:color="auto"/>
                                                                                            <w:right w:val="none" w:sz="0" w:space="0" w:color="auto"/>
                                                                                          </w:divBdr>
                                                                                          <w:divsChild>
                                                                                            <w:div w:id="166138586">
                                                                                              <w:marLeft w:val="0"/>
                                                                                              <w:marRight w:val="0"/>
                                                                                              <w:marTop w:val="0"/>
                                                                                              <w:marBottom w:val="0"/>
                                                                                              <w:divBdr>
                                                                                                <w:top w:val="none" w:sz="0" w:space="0" w:color="auto"/>
                                                                                                <w:left w:val="none" w:sz="0" w:space="0" w:color="auto"/>
                                                                                                <w:bottom w:val="none" w:sz="0" w:space="0" w:color="auto"/>
                                                                                                <w:right w:val="none" w:sz="0" w:space="0" w:color="auto"/>
                                                                                              </w:divBdr>
                                                                                              <w:divsChild>
                                                                                                <w:div w:id="1167285194">
                                                                                                  <w:marLeft w:val="0"/>
                                                                                                  <w:marRight w:val="0"/>
                                                                                                  <w:marTop w:val="0"/>
                                                                                                  <w:marBottom w:val="0"/>
                                                                                                  <w:divBdr>
                                                                                                    <w:top w:val="none" w:sz="0" w:space="0" w:color="auto"/>
                                                                                                    <w:left w:val="none" w:sz="0" w:space="0" w:color="auto"/>
                                                                                                    <w:bottom w:val="none" w:sz="0" w:space="0" w:color="auto"/>
                                                                                                    <w:right w:val="none" w:sz="0" w:space="0" w:color="auto"/>
                                                                                                  </w:divBdr>
                                                                                                  <w:divsChild>
                                                                                                    <w:div w:id="1649435360">
                                                                                                      <w:marLeft w:val="0"/>
                                                                                                      <w:marRight w:val="0"/>
                                                                                                      <w:marTop w:val="0"/>
                                                                                                      <w:marBottom w:val="0"/>
                                                                                                      <w:divBdr>
                                                                                                        <w:top w:val="none" w:sz="0" w:space="0" w:color="auto"/>
                                                                                                        <w:left w:val="none" w:sz="0" w:space="0" w:color="auto"/>
                                                                                                        <w:bottom w:val="none" w:sz="0" w:space="0" w:color="auto"/>
                                                                                                        <w:right w:val="none" w:sz="0" w:space="0" w:color="auto"/>
                                                                                                      </w:divBdr>
                                                                                                      <w:divsChild>
                                                                                                        <w:div w:id="1648895501">
                                                                                                          <w:marLeft w:val="0"/>
                                                                                                          <w:marRight w:val="0"/>
                                                                                                          <w:marTop w:val="0"/>
                                                                                                          <w:marBottom w:val="0"/>
                                                                                                          <w:divBdr>
                                                                                                            <w:top w:val="none" w:sz="0" w:space="0" w:color="auto"/>
                                                                                                            <w:left w:val="none" w:sz="0" w:space="0" w:color="auto"/>
                                                                                                            <w:bottom w:val="none" w:sz="0" w:space="0" w:color="auto"/>
                                                                                                            <w:right w:val="none" w:sz="0" w:space="0" w:color="auto"/>
                                                                                                          </w:divBdr>
                                                                                                          <w:divsChild>
                                                                                                            <w:div w:id="703286693">
                                                                                                              <w:marLeft w:val="0"/>
                                                                                                              <w:marRight w:val="0"/>
                                                                                                              <w:marTop w:val="0"/>
                                                                                                              <w:marBottom w:val="0"/>
                                                                                                              <w:divBdr>
                                                                                                                <w:top w:val="none" w:sz="0" w:space="0" w:color="auto"/>
                                                                                                                <w:left w:val="none" w:sz="0" w:space="0" w:color="auto"/>
                                                                                                                <w:bottom w:val="none" w:sz="0" w:space="0" w:color="auto"/>
                                                                                                                <w:right w:val="none" w:sz="0" w:space="0" w:color="auto"/>
                                                                                                              </w:divBdr>
                                                                                                              <w:divsChild>
                                                                                                                <w:div w:id="124625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52099405">
                                                                      <w:marLeft w:val="0"/>
                                                                      <w:marRight w:val="0"/>
                                                                      <w:marTop w:val="0"/>
                                                                      <w:marBottom w:val="0"/>
                                                                      <w:divBdr>
                                                                        <w:top w:val="none" w:sz="0" w:space="0" w:color="auto"/>
                                                                        <w:left w:val="none" w:sz="0" w:space="0" w:color="auto"/>
                                                                        <w:bottom w:val="none" w:sz="0" w:space="0" w:color="auto"/>
                                                                        <w:right w:val="none" w:sz="0" w:space="0" w:color="auto"/>
                                                                      </w:divBdr>
                                                                      <w:divsChild>
                                                                        <w:div w:id="1747992094">
                                                                          <w:marLeft w:val="0"/>
                                                                          <w:marRight w:val="0"/>
                                                                          <w:marTop w:val="0"/>
                                                                          <w:marBottom w:val="0"/>
                                                                          <w:divBdr>
                                                                            <w:top w:val="none" w:sz="0" w:space="0" w:color="auto"/>
                                                                            <w:left w:val="none" w:sz="0" w:space="0" w:color="auto"/>
                                                                            <w:bottom w:val="none" w:sz="0" w:space="0" w:color="auto"/>
                                                                            <w:right w:val="none" w:sz="0" w:space="0" w:color="auto"/>
                                                                          </w:divBdr>
                                                                          <w:divsChild>
                                                                            <w:div w:id="1004556897">
                                                                              <w:marLeft w:val="0"/>
                                                                              <w:marRight w:val="0"/>
                                                                              <w:marTop w:val="0"/>
                                                                              <w:marBottom w:val="0"/>
                                                                              <w:divBdr>
                                                                                <w:top w:val="none" w:sz="0" w:space="0" w:color="auto"/>
                                                                                <w:left w:val="none" w:sz="0" w:space="0" w:color="auto"/>
                                                                                <w:bottom w:val="none" w:sz="0" w:space="0" w:color="auto"/>
                                                                                <w:right w:val="none" w:sz="0" w:space="0" w:color="auto"/>
                                                                              </w:divBdr>
                                                                              <w:divsChild>
                                                                                <w:div w:id="87046363">
                                                                                  <w:marLeft w:val="0"/>
                                                                                  <w:marRight w:val="0"/>
                                                                                  <w:marTop w:val="0"/>
                                                                                  <w:marBottom w:val="0"/>
                                                                                  <w:divBdr>
                                                                                    <w:top w:val="none" w:sz="0" w:space="0" w:color="auto"/>
                                                                                    <w:left w:val="none" w:sz="0" w:space="0" w:color="auto"/>
                                                                                    <w:bottom w:val="none" w:sz="0" w:space="0" w:color="auto"/>
                                                                                    <w:right w:val="none" w:sz="0" w:space="0" w:color="auto"/>
                                                                                  </w:divBdr>
                                                                                  <w:divsChild>
                                                                                    <w:div w:id="1700933575">
                                                                                      <w:marLeft w:val="0"/>
                                                                                      <w:marRight w:val="0"/>
                                                                                      <w:marTop w:val="0"/>
                                                                                      <w:marBottom w:val="0"/>
                                                                                      <w:divBdr>
                                                                                        <w:top w:val="none" w:sz="0" w:space="0" w:color="auto"/>
                                                                                        <w:left w:val="none" w:sz="0" w:space="0" w:color="auto"/>
                                                                                        <w:bottom w:val="none" w:sz="0" w:space="0" w:color="auto"/>
                                                                                        <w:right w:val="none" w:sz="0" w:space="0" w:color="auto"/>
                                                                                      </w:divBdr>
                                                                                      <w:divsChild>
                                                                                        <w:div w:id="143357072">
                                                                                          <w:marLeft w:val="0"/>
                                                                                          <w:marRight w:val="0"/>
                                                                                          <w:marTop w:val="0"/>
                                                                                          <w:marBottom w:val="0"/>
                                                                                          <w:divBdr>
                                                                                            <w:top w:val="none" w:sz="0" w:space="0" w:color="auto"/>
                                                                                            <w:left w:val="none" w:sz="0" w:space="0" w:color="auto"/>
                                                                                            <w:bottom w:val="none" w:sz="0" w:space="0" w:color="auto"/>
                                                                                            <w:right w:val="none" w:sz="0" w:space="0" w:color="auto"/>
                                                                                          </w:divBdr>
                                                                                          <w:divsChild>
                                                                                            <w:div w:id="1263420915">
                                                                                              <w:marLeft w:val="0"/>
                                                                                              <w:marRight w:val="0"/>
                                                                                              <w:marTop w:val="0"/>
                                                                                              <w:marBottom w:val="0"/>
                                                                                              <w:divBdr>
                                                                                                <w:top w:val="none" w:sz="0" w:space="0" w:color="auto"/>
                                                                                                <w:left w:val="none" w:sz="0" w:space="0" w:color="auto"/>
                                                                                                <w:bottom w:val="none" w:sz="0" w:space="0" w:color="auto"/>
                                                                                                <w:right w:val="none" w:sz="0" w:space="0" w:color="auto"/>
                                                                                              </w:divBdr>
                                                                                              <w:divsChild>
                                                                                                <w:div w:id="523322528">
                                                                                                  <w:marLeft w:val="0"/>
                                                                                                  <w:marRight w:val="0"/>
                                                                                                  <w:marTop w:val="0"/>
                                                                                                  <w:marBottom w:val="0"/>
                                                                                                  <w:divBdr>
                                                                                                    <w:top w:val="none" w:sz="0" w:space="0" w:color="auto"/>
                                                                                                    <w:left w:val="none" w:sz="0" w:space="0" w:color="auto"/>
                                                                                                    <w:bottom w:val="none" w:sz="0" w:space="0" w:color="auto"/>
                                                                                                    <w:right w:val="none" w:sz="0" w:space="0" w:color="auto"/>
                                                                                                  </w:divBdr>
                                                                                                  <w:divsChild>
                                                                                                    <w:div w:id="837580639">
                                                                                                      <w:marLeft w:val="0"/>
                                                                                                      <w:marRight w:val="0"/>
                                                                                                      <w:marTop w:val="0"/>
                                                                                                      <w:marBottom w:val="0"/>
                                                                                                      <w:divBdr>
                                                                                                        <w:top w:val="none" w:sz="0" w:space="0" w:color="auto"/>
                                                                                                        <w:left w:val="none" w:sz="0" w:space="0" w:color="auto"/>
                                                                                                        <w:bottom w:val="none" w:sz="0" w:space="0" w:color="auto"/>
                                                                                                        <w:right w:val="none" w:sz="0" w:space="0" w:color="auto"/>
                                                                                                      </w:divBdr>
                                                                                                      <w:divsChild>
                                                                                                        <w:div w:id="1685595997">
                                                                                                          <w:marLeft w:val="0"/>
                                                                                                          <w:marRight w:val="0"/>
                                                                                                          <w:marTop w:val="0"/>
                                                                                                          <w:marBottom w:val="0"/>
                                                                                                          <w:divBdr>
                                                                                                            <w:top w:val="none" w:sz="0" w:space="0" w:color="auto"/>
                                                                                                            <w:left w:val="none" w:sz="0" w:space="0" w:color="auto"/>
                                                                                                            <w:bottom w:val="none" w:sz="0" w:space="0" w:color="auto"/>
                                                                                                            <w:right w:val="none" w:sz="0" w:space="0" w:color="auto"/>
                                                                                                          </w:divBdr>
                                                                                                          <w:divsChild>
                                                                                                            <w:div w:id="1726489865">
                                                                                                              <w:marLeft w:val="0"/>
                                                                                                              <w:marRight w:val="0"/>
                                                                                                              <w:marTop w:val="0"/>
                                                                                                              <w:marBottom w:val="0"/>
                                                                                                              <w:divBdr>
                                                                                                                <w:top w:val="none" w:sz="0" w:space="0" w:color="auto"/>
                                                                                                                <w:left w:val="none" w:sz="0" w:space="0" w:color="auto"/>
                                                                                                                <w:bottom w:val="none" w:sz="0" w:space="0" w:color="auto"/>
                                                                                                                <w:right w:val="none" w:sz="0" w:space="0" w:color="auto"/>
                                                                                                              </w:divBdr>
                                                                                                              <w:divsChild>
                                                                                                                <w:div w:id="189989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1087641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214268154">
                                              <w:marLeft w:val="0"/>
                                              <w:marRight w:val="0"/>
                                              <w:marTop w:val="100"/>
                                              <w:marBottom w:val="100"/>
                                              <w:divBdr>
                                                <w:top w:val="none" w:sz="0" w:space="0" w:color="auto"/>
                                                <w:left w:val="none" w:sz="0" w:space="0" w:color="auto"/>
                                                <w:bottom w:val="none" w:sz="0" w:space="0" w:color="auto"/>
                                                <w:right w:val="none" w:sz="0" w:space="0" w:color="auto"/>
                                              </w:divBdr>
                                              <w:divsChild>
                                                <w:div w:id="2029985232">
                                                  <w:marLeft w:val="0"/>
                                                  <w:marRight w:val="0"/>
                                                  <w:marTop w:val="0"/>
                                                  <w:marBottom w:val="0"/>
                                                  <w:divBdr>
                                                    <w:top w:val="none" w:sz="0" w:space="0" w:color="auto"/>
                                                    <w:left w:val="none" w:sz="0" w:space="0" w:color="auto"/>
                                                    <w:bottom w:val="none" w:sz="0" w:space="0" w:color="auto"/>
                                                    <w:right w:val="none" w:sz="0" w:space="0" w:color="auto"/>
                                                  </w:divBdr>
                                                  <w:divsChild>
                                                    <w:div w:id="122844808">
                                                      <w:marLeft w:val="0"/>
                                                      <w:marRight w:val="0"/>
                                                      <w:marTop w:val="0"/>
                                                      <w:marBottom w:val="0"/>
                                                      <w:divBdr>
                                                        <w:top w:val="none" w:sz="0" w:space="0" w:color="auto"/>
                                                        <w:left w:val="none" w:sz="0" w:space="0" w:color="auto"/>
                                                        <w:bottom w:val="none" w:sz="0" w:space="0" w:color="auto"/>
                                                        <w:right w:val="none" w:sz="0" w:space="0" w:color="auto"/>
                                                      </w:divBdr>
                                                      <w:divsChild>
                                                        <w:div w:id="758866377">
                                                          <w:marLeft w:val="0"/>
                                                          <w:marRight w:val="0"/>
                                                          <w:marTop w:val="0"/>
                                                          <w:marBottom w:val="0"/>
                                                          <w:divBdr>
                                                            <w:top w:val="none" w:sz="0" w:space="0" w:color="auto"/>
                                                            <w:left w:val="none" w:sz="0" w:space="0" w:color="auto"/>
                                                            <w:bottom w:val="none" w:sz="0" w:space="0" w:color="auto"/>
                                                            <w:right w:val="none" w:sz="0" w:space="0" w:color="auto"/>
                                                          </w:divBdr>
                                                          <w:divsChild>
                                                            <w:div w:id="1004284759">
                                                              <w:marLeft w:val="0"/>
                                                              <w:marRight w:val="0"/>
                                                              <w:marTop w:val="0"/>
                                                              <w:marBottom w:val="0"/>
                                                              <w:divBdr>
                                                                <w:top w:val="none" w:sz="0" w:space="0" w:color="auto"/>
                                                                <w:left w:val="none" w:sz="0" w:space="0" w:color="auto"/>
                                                                <w:bottom w:val="none" w:sz="0" w:space="0" w:color="auto"/>
                                                                <w:right w:val="none" w:sz="0" w:space="0" w:color="auto"/>
                                                              </w:divBdr>
                                                              <w:divsChild>
                                                                <w:div w:id="1106584697">
                                                                  <w:marLeft w:val="0"/>
                                                                  <w:marRight w:val="0"/>
                                                                  <w:marTop w:val="0"/>
                                                                  <w:marBottom w:val="0"/>
                                                                  <w:divBdr>
                                                                    <w:top w:val="none" w:sz="0" w:space="0" w:color="auto"/>
                                                                    <w:left w:val="none" w:sz="0" w:space="0" w:color="auto"/>
                                                                    <w:bottom w:val="none" w:sz="0" w:space="0" w:color="auto"/>
                                                                    <w:right w:val="none" w:sz="0" w:space="0" w:color="auto"/>
                                                                  </w:divBdr>
                                                                  <w:divsChild>
                                                                    <w:div w:id="154976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3529749">
                                              <w:marLeft w:val="0"/>
                                              <w:marRight w:val="0"/>
                                              <w:marTop w:val="100"/>
                                              <w:marBottom w:val="100"/>
                                              <w:divBdr>
                                                <w:top w:val="none" w:sz="0" w:space="0" w:color="auto"/>
                                                <w:left w:val="none" w:sz="0" w:space="0" w:color="auto"/>
                                                <w:bottom w:val="none" w:sz="0" w:space="0" w:color="auto"/>
                                                <w:right w:val="none" w:sz="0" w:space="0" w:color="auto"/>
                                              </w:divBdr>
                                              <w:divsChild>
                                                <w:div w:id="848758545">
                                                  <w:marLeft w:val="0"/>
                                                  <w:marRight w:val="0"/>
                                                  <w:marTop w:val="0"/>
                                                  <w:marBottom w:val="0"/>
                                                  <w:divBdr>
                                                    <w:top w:val="none" w:sz="0" w:space="0" w:color="auto"/>
                                                    <w:left w:val="none" w:sz="0" w:space="0" w:color="auto"/>
                                                    <w:bottom w:val="none" w:sz="0" w:space="0" w:color="auto"/>
                                                    <w:right w:val="none" w:sz="0" w:space="0" w:color="auto"/>
                                                  </w:divBdr>
                                                  <w:divsChild>
                                                    <w:div w:id="1135753368">
                                                      <w:marLeft w:val="0"/>
                                                      <w:marRight w:val="0"/>
                                                      <w:marTop w:val="0"/>
                                                      <w:marBottom w:val="0"/>
                                                      <w:divBdr>
                                                        <w:top w:val="none" w:sz="0" w:space="0" w:color="auto"/>
                                                        <w:left w:val="none" w:sz="0" w:space="0" w:color="auto"/>
                                                        <w:bottom w:val="none" w:sz="0" w:space="0" w:color="auto"/>
                                                        <w:right w:val="none" w:sz="0" w:space="0" w:color="auto"/>
                                                      </w:divBdr>
                                                      <w:divsChild>
                                                        <w:div w:id="2129616280">
                                                          <w:marLeft w:val="0"/>
                                                          <w:marRight w:val="0"/>
                                                          <w:marTop w:val="0"/>
                                                          <w:marBottom w:val="0"/>
                                                          <w:divBdr>
                                                            <w:top w:val="none" w:sz="0" w:space="0" w:color="auto"/>
                                                            <w:left w:val="none" w:sz="0" w:space="0" w:color="auto"/>
                                                            <w:bottom w:val="none" w:sz="0" w:space="0" w:color="auto"/>
                                                            <w:right w:val="none" w:sz="0" w:space="0" w:color="auto"/>
                                                          </w:divBdr>
                                                          <w:divsChild>
                                                            <w:div w:id="793064226">
                                                              <w:marLeft w:val="0"/>
                                                              <w:marRight w:val="0"/>
                                                              <w:marTop w:val="0"/>
                                                              <w:marBottom w:val="0"/>
                                                              <w:divBdr>
                                                                <w:top w:val="none" w:sz="0" w:space="0" w:color="auto"/>
                                                                <w:left w:val="none" w:sz="0" w:space="0" w:color="auto"/>
                                                                <w:bottom w:val="none" w:sz="0" w:space="0" w:color="auto"/>
                                                                <w:right w:val="none" w:sz="0" w:space="0" w:color="auto"/>
                                                              </w:divBdr>
                                                              <w:divsChild>
                                                                <w:div w:id="1218199231">
                                                                  <w:marLeft w:val="0"/>
                                                                  <w:marRight w:val="0"/>
                                                                  <w:marTop w:val="0"/>
                                                                  <w:marBottom w:val="0"/>
                                                                  <w:divBdr>
                                                                    <w:top w:val="none" w:sz="0" w:space="0" w:color="auto"/>
                                                                    <w:left w:val="none" w:sz="0" w:space="0" w:color="auto"/>
                                                                    <w:bottom w:val="none" w:sz="0" w:space="0" w:color="auto"/>
                                                                    <w:right w:val="none" w:sz="0" w:space="0" w:color="auto"/>
                                                                  </w:divBdr>
                                                                </w:div>
                                                              </w:divsChild>
                                                            </w:div>
                                                            <w:div w:id="108726786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690186492">
                                              <w:marLeft w:val="0"/>
                                              <w:marRight w:val="0"/>
                                              <w:marTop w:val="100"/>
                                              <w:marBottom w:val="100"/>
                                              <w:divBdr>
                                                <w:top w:val="none" w:sz="0" w:space="0" w:color="auto"/>
                                                <w:left w:val="none" w:sz="0" w:space="0" w:color="auto"/>
                                                <w:bottom w:val="none" w:sz="0" w:space="0" w:color="auto"/>
                                                <w:right w:val="none" w:sz="0" w:space="0" w:color="auto"/>
                                              </w:divBdr>
                                              <w:divsChild>
                                                <w:div w:id="1827934087">
                                                  <w:marLeft w:val="0"/>
                                                  <w:marRight w:val="0"/>
                                                  <w:marTop w:val="0"/>
                                                  <w:marBottom w:val="0"/>
                                                  <w:divBdr>
                                                    <w:top w:val="none" w:sz="0" w:space="0" w:color="auto"/>
                                                    <w:left w:val="none" w:sz="0" w:space="0" w:color="auto"/>
                                                    <w:bottom w:val="none" w:sz="0" w:space="0" w:color="auto"/>
                                                    <w:right w:val="none" w:sz="0" w:space="0" w:color="auto"/>
                                                  </w:divBdr>
                                                  <w:divsChild>
                                                    <w:div w:id="1135098673">
                                                      <w:marLeft w:val="0"/>
                                                      <w:marRight w:val="0"/>
                                                      <w:marTop w:val="0"/>
                                                      <w:marBottom w:val="0"/>
                                                      <w:divBdr>
                                                        <w:top w:val="none" w:sz="0" w:space="0" w:color="auto"/>
                                                        <w:left w:val="none" w:sz="0" w:space="0" w:color="auto"/>
                                                        <w:bottom w:val="none" w:sz="0" w:space="0" w:color="auto"/>
                                                        <w:right w:val="none" w:sz="0" w:space="0" w:color="auto"/>
                                                      </w:divBdr>
                                                      <w:divsChild>
                                                        <w:div w:id="10229370">
                                                          <w:marLeft w:val="0"/>
                                                          <w:marRight w:val="0"/>
                                                          <w:marTop w:val="0"/>
                                                          <w:marBottom w:val="0"/>
                                                          <w:divBdr>
                                                            <w:top w:val="none" w:sz="0" w:space="0" w:color="auto"/>
                                                            <w:left w:val="none" w:sz="0" w:space="0" w:color="auto"/>
                                                            <w:bottom w:val="none" w:sz="0" w:space="0" w:color="auto"/>
                                                            <w:right w:val="none" w:sz="0" w:space="0" w:color="auto"/>
                                                          </w:divBdr>
                                                          <w:divsChild>
                                                            <w:div w:id="1484932644">
                                                              <w:marLeft w:val="0"/>
                                                              <w:marRight w:val="0"/>
                                                              <w:marTop w:val="0"/>
                                                              <w:marBottom w:val="0"/>
                                                              <w:divBdr>
                                                                <w:top w:val="none" w:sz="0" w:space="0" w:color="auto"/>
                                                                <w:left w:val="none" w:sz="0" w:space="0" w:color="auto"/>
                                                                <w:bottom w:val="none" w:sz="0" w:space="0" w:color="auto"/>
                                                                <w:right w:val="none" w:sz="0" w:space="0" w:color="auto"/>
                                                              </w:divBdr>
                                                              <w:divsChild>
                                                                <w:div w:id="365300075">
                                                                  <w:marLeft w:val="0"/>
                                                                  <w:marRight w:val="0"/>
                                                                  <w:marTop w:val="0"/>
                                                                  <w:marBottom w:val="0"/>
                                                                  <w:divBdr>
                                                                    <w:top w:val="none" w:sz="0" w:space="0" w:color="auto"/>
                                                                    <w:left w:val="none" w:sz="0" w:space="0" w:color="auto"/>
                                                                    <w:bottom w:val="none" w:sz="0" w:space="0" w:color="auto"/>
                                                                    <w:right w:val="none" w:sz="0" w:space="0" w:color="auto"/>
                                                                  </w:divBdr>
                                                                  <w:divsChild>
                                                                    <w:div w:id="30520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3837055">
                                              <w:marLeft w:val="0"/>
                                              <w:marRight w:val="0"/>
                                              <w:marTop w:val="100"/>
                                              <w:marBottom w:val="100"/>
                                              <w:divBdr>
                                                <w:top w:val="none" w:sz="0" w:space="0" w:color="auto"/>
                                                <w:left w:val="none" w:sz="0" w:space="0" w:color="auto"/>
                                                <w:bottom w:val="none" w:sz="0" w:space="0" w:color="auto"/>
                                                <w:right w:val="none" w:sz="0" w:space="0" w:color="auto"/>
                                              </w:divBdr>
                                              <w:divsChild>
                                                <w:div w:id="1742828577">
                                                  <w:marLeft w:val="0"/>
                                                  <w:marRight w:val="0"/>
                                                  <w:marTop w:val="0"/>
                                                  <w:marBottom w:val="0"/>
                                                  <w:divBdr>
                                                    <w:top w:val="none" w:sz="0" w:space="0" w:color="auto"/>
                                                    <w:left w:val="none" w:sz="0" w:space="0" w:color="auto"/>
                                                    <w:bottom w:val="none" w:sz="0" w:space="0" w:color="auto"/>
                                                    <w:right w:val="none" w:sz="0" w:space="0" w:color="auto"/>
                                                  </w:divBdr>
                                                  <w:divsChild>
                                                    <w:div w:id="2089230094">
                                                      <w:marLeft w:val="0"/>
                                                      <w:marRight w:val="0"/>
                                                      <w:marTop w:val="0"/>
                                                      <w:marBottom w:val="0"/>
                                                      <w:divBdr>
                                                        <w:top w:val="none" w:sz="0" w:space="0" w:color="auto"/>
                                                        <w:left w:val="none" w:sz="0" w:space="0" w:color="auto"/>
                                                        <w:bottom w:val="none" w:sz="0" w:space="0" w:color="auto"/>
                                                        <w:right w:val="none" w:sz="0" w:space="0" w:color="auto"/>
                                                      </w:divBdr>
                                                      <w:divsChild>
                                                        <w:div w:id="548958826">
                                                          <w:marLeft w:val="0"/>
                                                          <w:marRight w:val="0"/>
                                                          <w:marTop w:val="0"/>
                                                          <w:marBottom w:val="0"/>
                                                          <w:divBdr>
                                                            <w:top w:val="none" w:sz="0" w:space="0" w:color="auto"/>
                                                            <w:left w:val="none" w:sz="0" w:space="0" w:color="auto"/>
                                                            <w:bottom w:val="none" w:sz="0" w:space="0" w:color="auto"/>
                                                            <w:right w:val="none" w:sz="0" w:space="0" w:color="auto"/>
                                                          </w:divBdr>
                                                          <w:divsChild>
                                                            <w:div w:id="643462743">
                                                              <w:marLeft w:val="0"/>
                                                              <w:marRight w:val="0"/>
                                                              <w:marTop w:val="0"/>
                                                              <w:marBottom w:val="0"/>
                                                              <w:divBdr>
                                                                <w:top w:val="none" w:sz="0" w:space="0" w:color="auto"/>
                                                                <w:left w:val="none" w:sz="0" w:space="0" w:color="auto"/>
                                                                <w:bottom w:val="none" w:sz="0" w:space="0" w:color="auto"/>
                                                                <w:right w:val="none" w:sz="0" w:space="0" w:color="auto"/>
                                                              </w:divBdr>
                                                              <w:divsChild>
                                                                <w:div w:id="790057003">
                                                                  <w:marLeft w:val="0"/>
                                                                  <w:marRight w:val="0"/>
                                                                  <w:marTop w:val="0"/>
                                                                  <w:marBottom w:val="0"/>
                                                                  <w:divBdr>
                                                                    <w:top w:val="none" w:sz="0" w:space="0" w:color="auto"/>
                                                                    <w:left w:val="none" w:sz="0" w:space="0" w:color="auto"/>
                                                                    <w:bottom w:val="none" w:sz="0" w:space="0" w:color="auto"/>
                                                                    <w:right w:val="none" w:sz="0" w:space="0" w:color="auto"/>
                                                                  </w:divBdr>
                                                                </w:div>
                                                              </w:divsChild>
                                                            </w:div>
                                                            <w:div w:id="35018286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819612527">
                                              <w:marLeft w:val="0"/>
                                              <w:marRight w:val="0"/>
                                              <w:marTop w:val="100"/>
                                              <w:marBottom w:val="100"/>
                                              <w:divBdr>
                                                <w:top w:val="none" w:sz="0" w:space="0" w:color="auto"/>
                                                <w:left w:val="none" w:sz="0" w:space="0" w:color="auto"/>
                                                <w:bottom w:val="none" w:sz="0" w:space="0" w:color="auto"/>
                                                <w:right w:val="none" w:sz="0" w:space="0" w:color="auto"/>
                                              </w:divBdr>
                                              <w:divsChild>
                                                <w:div w:id="1237016625">
                                                  <w:marLeft w:val="0"/>
                                                  <w:marRight w:val="0"/>
                                                  <w:marTop w:val="0"/>
                                                  <w:marBottom w:val="0"/>
                                                  <w:divBdr>
                                                    <w:top w:val="none" w:sz="0" w:space="0" w:color="auto"/>
                                                    <w:left w:val="none" w:sz="0" w:space="0" w:color="auto"/>
                                                    <w:bottom w:val="none" w:sz="0" w:space="0" w:color="auto"/>
                                                    <w:right w:val="none" w:sz="0" w:space="0" w:color="auto"/>
                                                  </w:divBdr>
                                                  <w:divsChild>
                                                    <w:div w:id="851603189">
                                                      <w:marLeft w:val="0"/>
                                                      <w:marRight w:val="0"/>
                                                      <w:marTop w:val="0"/>
                                                      <w:marBottom w:val="0"/>
                                                      <w:divBdr>
                                                        <w:top w:val="none" w:sz="0" w:space="0" w:color="auto"/>
                                                        <w:left w:val="none" w:sz="0" w:space="0" w:color="auto"/>
                                                        <w:bottom w:val="none" w:sz="0" w:space="0" w:color="auto"/>
                                                        <w:right w:val="none" w:sz="0" w:space="0" w:color="auto"/>
                                                      </w:divBdr>
                                                      <w:divsChild>
                                                        <w:div w:id="479227870">
                                                          <w:marLeft w:val="0"/>
                                                          <w:marRight w:val="0"/>
                                                          <w:marTop w:val="0"/>
                                                          <w:marBottom w:val="0"/>
                                                          <w:divBdr>
                                                            <w:top w:val="none" w:sz="0" w:space="0" w:color="auto"/>
                                                            <w:left w:val="none" w:sz="0" w:space="0" w:color="auto"/>
                                                            <w:bottom w:val="none" w:sz="0" w:space="0" w:color="auto"/>
                                                            <w:right w:val="none" w:sz="0" w:space="0" w:color="auto"/>
                                                          </w:divBdr>
                                                          <w:divsChild>
                                                            <w:div w:id="280763705">
                                                              <w:marLeft w:val="0"/>
                                                              <w:marRight w:val="0"/>
                                                              <w:marTop w:val="0"/>
                                                              <w:marBottom w:val="0"/>
                                                              <w:divBdr>
                                                                <w:top w:val="none" w:sz="0" w:space="0" w:color="auto"/>
                                                                <w:left w:val="none" w:sz="0" w:space="0" w:color="auto"/>
                                                                <w:bottom w:val="none" w:sz="0" w:space="0" w:color="auto"/>
                                                                <w:right w:val="none" w:sz="0" w:space="0" w:color="auto"/>
                                                              </w:divBdr>
                                                              <w:divsChild>
                                                                <w:div w:id="452986177">
                                                                  <w:marLeft w:val="0"/>
                                                                  <w:marRight w:val="0"/>
                                                                  <w:marTop w:val="0"/>
                                                                  <w:marBottom w:val="0"/>
                                                                  <w:divBdr>
                                                                    <w:top w:val="none" w:sz="0" w:space="0" w:color="auto"/>
                                                                    <w:left w:val="none" w:sz="0" w:space="0" w:color="auto"/>
                                                                    <w:bottom w:val="none" w:sz="0" w:space="0" w:color="auto"/>
                                                                    <w:right w:val="none" w:sz="0" w:space="0" w:color="auto"/>
                                                                  </w:divBdr>
                                                                  <w:divsChild>
                                                                    <w:div w:id="68493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0536084">
                                              <w:marLeft w:val="0"/>
                                              <w:marRight w:val="0"/>
                                              <w:marTop w:val="100"/>
                                              <w:marBottom w:val="100"/>
                                              <w:divBdr>
                                                <w:top w:val="none" w:sz="0" w:space="0" w:color="auto"/>
                                                <w:left w:val="none" w:sz="0" w:space="0" w:color="auto"/>
                                                <w:bottom w:val="none" w:sz="0" w:space="0" w:color="auto"/>
                                                <w:right w:val="none" w:sz="0" w:space="0" w:color="auto"/>
                                              </w:divBdr>
                                              <w:divsChild>
                                                <w:div w:id="1974552331">
                                                  <w:marLeft w:val="0"/>
                                                  <w:marRight w:val="0"/>
                                                  <w:marTop w:val="0"/>
                                                  <w:marBottom w:val="0"/>
                                                  <w:divBdr>
                                                    <w:top w:val="none" w:sz="0" w:space="0" w:color="auto"/>
                                                    <w:left w:val="none" w:sz="0" w:space="0" w:color="auto"/>
                                                    <w:bottom w:val="none" w:sz="0" w:space="0" w:color="auto"/>
                                                    <w:right w:val="none" w:sz="0" w:space="0" w:color="auto"/>
                                                  </w:divBdr>
                                                  <w:divsChild>
                                                    <w:div w:id="360479088">
                                                      <w:marLeft w:val="0"/>
                                                      <w:marRight w:val="0"/>
                                                      <w:marTop w:val="0"/>
                                                      <w:marBottom w:val="0"/>
                                                      <w:divBdr>
                                                        <w:top w:val="none" w:sz="0" w:space="0" w:color="auto"/>
                                                        <w:left w:val="none" w:sz="0" w:space="0" w:color="auto"/>
                                                        <w:bottom w:val="none" w:sz="0" w:space="0" w:color="auto"/>
                                                        <w:right w:val="none" w:sz="0" w:space="0" w:color="auto"/>
                                                      </w:divBdr>
                                                      <w:divsChild>
                                                        <w:div w:id="1499885967">
                                                          <w:marLeft w:val="0"/>
                                                          <w:marRight w:val="0"/>
                                                          <w:marTop w:val="0"/>
                                                          <w:marBottom w:val="0"/>
                                                          <w:divBdr>
                                                            <w:top w:val="none" w:sz="0" w:space="0" w:color="auto"/>
                                                            <w:left w:val="none" w:sz="0" w:space="0" w:color="auto"/>
                                                            <w:bottom w:val="none" w:sz="0" w:space="0" w:color="auto"/>
                                                            <w:right w:val="none" w:sz="0" w:space="0" w:color="auto"/>
                                                          </w:divBdr>
                                                          <w:divsChild>
                                                            <w:div w:id="908809608">
                                                              <w:marLeft w:val="0"/>
                                                              <w:marRight w:val="0"/>
                                                              <w:marTop w:val="0"/>
                                                              <w:marBottom w:val="0"/>
                                                              <w:divBdr>
                                                                <w:top w:val="none" w:sz="0" w:space="0" w:color="auto"/>
                                                                <w:left w:val="none" w:sz="0" w:space="0" w:color="auto"/>
                                                                <w:bottom w:val="none" w:sz="0" w:space="0" w:color="auto"/>
                                                                <w:right w:val="none" w:sz="0" w:space="0" w:color="auto"/>
                                                              </w:divBdr>
                                                              <w:divsChild>
                                                                <w:div w:id="653723777">
                                                                  <w:marLeft w:val="0"/>
                                                                  <w:marRight w:val="0"/>
                                                                  <w:marTop w:val="0"/>
                                                                  <w:marBottom w:val="0"/>
                                                                  <w:divBdr>
                                                                    <w:top w:val="none" w:sz="0" w:space="0" w:color="auto"/>
                                                                    <w:left w:val="none" w:sz="0" w:space="0" w:color="auto"/>
                                                                    <w:bottom w:val="none" w:sz="0" w:space="0" w:color="auto"/>
                                                                    <w:right w:val="none" w:sz="0" w:space="0" w:color="auto"/>
                                                                  </w:divBdr>
                                                                  <w:divsChild>
                                                                    <w:div w:id="602420827">
                                                                      <w:marLeft w:val="0"/>
                                                                      <w:marRight w:val="0"/>
                                                                      <w:marTop w:val="0"/>
                                                                      <w:marBottom w:val="0"/>
                                                                      <w:divBdr>
                                                                        <w:top w:val="none" w:sz="0" w:space="0" w:color="auto"/>
                                                                        <w:left w:val="none" w:sz="0" w:space="0" w:color="auto"/>
                                                                        <w:bottom w:val="none" w:sz="0" w:space="0" w:color="auto"/>
                                                                        <w:right w:val="none" w:sz="0" w:space="0" w:color="auto"/>
                                                                      </w:divBdr>
                                                                      <w:divsChild>
                                                                        <w:div w:id="491067491">
                                                                          <w:marLeft w:val="0"/>
                                                                          <w:marRight w:val="0"/>
                                                                          <w:marTop w:val="0"/>
                                                                          <w:marBottom w:val="0"/>
                                                                          <w:divBdr>
                                                                            <w:top w:val="none" w:sz="0" w:space="0" w:color="auto"/>
                                                                            <w:left w:val="none" w:sz="0" w:space="0" w:color="auto"/>
                                                                            <w:bottom w:val="none" w:sz="0" w:space="0" w:color="auto"/>
                                                                            <w:right w:val="none" w:sz="0" w:space="0" w:color="auto"/>
                                                                          </w:divBdr>
                                                                        </w:div>
                                                                      </w:divsChild>
                                                                    </w:div>
                                                                    <w:div w:id="1732730669">
                                                                      <w:marLeft w:val="0"/>
                                                                      <w:marRight w:val="0"/>
                                                                      <w:marTop w:val="0"/>
                                                                      <w:marBottom w:val="0"/>
                                                                      <w:divBdr>
                                                                        <w:top w:val="none" w:sz="0" w:space="0" w:color="auto"/>
                                                                        <w:left w:val="none" w:sz="0" w:space="0" w:color="auto"/>
                                                                        <w:bottom w:val="none" w:sz="0" w:space="0" w:color="auto"/>
                                                                        <w:right w:val="none" w:sz="0" w:space="0" w:color="auto"/>
                                                                      </w:divBdr>
                                                                      <w:divsChild>
                                                                        <w:div w:id="300427570">
                                                                          <w:marLeft w:val="0"/>
                                                                          <w:marRight w:val="0"/>
                                                                          <w:marTop w:val="0"/>
                                                                          <w:marBottom w:val="0"/>
                                                                          <w:divBdr>
                                                                            <w:top w:val="none" w:sz="0" w:space="0" w:color="auto"/>
                                                                            <w:left w:val="none" w:sz="0" w:space="0" w:color="auto"/>
                                                                            <w:bottom w:val="none" w:sz="0" w:space="0" w:color="auto"/>
                                                                            <w:right w:val="none" w:sz="0" w:space="0" w:color="auto"/>
                                                                          </w:divBdr>
                                                                        </w:div>
                                                                      </w:divsChild>
                                                                    </w:div>
                                                                    <w:div w:id="444008663">
                                                                      <w:marLeft w:val="0"/>
                                                                      <w:marRight w:val="0"/>
                                                                      <w:marTop w:val="0"/>
                                                                      <w:marBottom w:val="0"/>
                                                                      <w:divBdr>
                                                                        <w:top w:val="none" w:sz="0" w:space="0" w:color="auto"/>
                                                                        <w:left w:val="none" w:sz="0" w:space="0" w:color="auto"/>
                                                                        <w:bottom w:val="none" w:sz="0" w:space="0" w:color="auto"/>
                                                                        <w:right w:val="none" w:sz="0" w:space="0" w:color="auto"/>
                                                                      </w:divBdr>
                                                                      <w:divsChild>
                                                                        <w:div w:id="750349524">
                                                                          <w:marLeft w:val="0"/>
                                                                          <w:marRight w:val="0"/>
                                                                          <w:marTop w:val="0"/>
                                                                          <w:marBottom w:val="0"/>
                                                                          <w:divBdr>
                                                                            <w:top w:val="none" w:sz="0" w:space="0" w:color="auto"/>
                                                                            <w:left w:val="none" w:sz="0" w:space="0" w:color="auto"/>
                                                                            <w:bottom w:val="none" w:sz="0" w:space="0" w:color="auto"/>
                                                                            <w:right w:val="none" w:sz="0" w:space="0" w:color="auto"/>
                                                                          </w:divBdr>
                                                                        </w:div>
                                                                      </w:divsChild>
                                                                    </w:div>
                                                                    <w:div w:id="1077943185">
                                                                      <w:marLeft w:val="0"/>
                                                                      <w:marRight w:val="0"/>
                                                                      <w:marTop w:val="0"/>
                                                                      <w:marBottom w:val="0"/>
                                                                      <w:divBdr>
                                                                        <w:top w:val="none" w:sz="0" w:space="0" w:color="auto"/>
                                                                        <w:left w:val="none" w:sz="0" w:space="0" w:color="auto"/>
                                                                        <w:bottom w:val="none" w:sz="0" w:space="0" w:color="auto"/>
                                                                        <w:right w:val="none" w:sz="0" w:space="0" w:color="auto"/>
                                                                      </w:divBdr>
                                                                      <w:divsChild>
                                                                        <w:div w:id="165826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3673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2906923">
                                              <w:marLeft w:val="0"/>
                                              <w:marRight w:val="0"/>
                                              <w:marTop w:val="100"/>
                                              <w:marBottom w:val="100"/>
                                              <w:divBdr>
                                                <w:top w:val="none" w:sz="0" w:space="0" w:color="auto"/>
                                                <w:left w:val="none" w:sz="0" w:space="0" w:color="auto"/>
                                                <w:bottom w:val="none" w:sz="0" w:space="0" w:color="auto"/>
                                                <w:right w:val="none" w:sz="0" w:space="0" w:color="auto"/>
                                              </w:divBdr>
                                              <w:divsChild>
                                                <w:div w:id="292684310">
                                                  <w:marLeft w:val="0"/>
                                                  <w:marRight w:val="0"/>
                                                  <w:marTop w:val="0"/>
                                                  <w:marBottom w:val="0"/>
                                                  <w:divBdr>
                                                    <w:top w:val="none" w:sz="0" w:space="0" w:color="auto"/>
                                                    <w:left w:val="none" w:sz="0" w:space="0" w:color="auto"/>
                                                    <w:bottom w:val="none" w:sz="0" w:space="0" w:color="auto"/>
                                                    <w:right w:val="none" w:sz="0" w:space="0" w:color="auto"/>
                                                  </w:divBdr>
                                                  <w:divsChild>
                                                    <w:div w:id="158811561">
                                                      <w:marLeft w:val="0"/>
                                                      <w:marRight w:val="0"/>
                                                      <w:marTop w:val="0"/>
                                                      <w:marBottom w:val="0"/>
                                                      <w:divBdr>
                                                        <w:top w:val="none" w:sz="0" w:space="0" w:color="auto"/>
                                                        <w:left w:val="none" w:sz="0" w:space="0" w:color="auto"/>
                                                        <w:bottom w:val="none" w:sz="0" w:space="0" w:color="auto"/>
                                                        <w:right w:val="none" w:sz="0" w:space="0" w:color="auto"/>
                                                      </w:divBdr>
                                                      <w:divsChild>
                                                        <w:div w:id="693115529">
                                                          <w:marLeft w:val="0"/>
                                                          <w:marRight w:val="0"/>
                                                          <w:marTop w:val="0"/>
                                                          <w:marBottom w:val="0"/>
                                                          <w:divBdr>
                                                            <w:top w:val="none" w:sz="0" w:space="0" w:color="auto"/>
                                                            <w:left w:val="none" w:sz="0" w:space="0" w:color="auto"/>
                                                            <w:bottom w:val="none" w:sz="0" w:space="0" w:color="auto"/>
                                                            <w:right w:val="none" w:sz="0" w:space="0" w:color="auto"/>
                                                          </w:divBdr>
                                                          <w:divsChild>
                                                            <w:div w:id="1028947681">
                                                              <w:marLeft w:val="0"/>
                                                              <w:marRight w:val="0"/>
                                                              <w:marTop w:val="0"/>
                                                              <w:marBottom w:val="0"/>
                                                              <w:divBdr>
                                                                <w:top w:val="none" w:sz="0" w:space="0" w:color="auto"/>
                                                                <w:left w:val="none" w:sz="0" w:space="0" w:color="auto"/>
                                                                <w:bottom w:val="none" w:sz="0" w:space="0" w:color="auto"/>
                                                                <w:right w:val="none" w:sz="0" w:space="0" w:color="auto"/>
                                                              </w:divBdr>
                                                              <w:divsChild>
                                                                <w:div w:id="1179809862">
                                                                  <w:marLeft w:val="0"/>
                                                                  <w:marRight w:val="0"/>
                                                                  <w:marTop w:val="0"/>
                                                                  <w:marBottom w:val="0"/>
                                                                  <w:divBdr>
                                                                    <w:top w:val="none" w:sz="0" w:space="0" w:color="auto"/>
                                                                    <w:left w:val="none" w:sz="0" w:space="0" w:color="auto"/>
                                                                    <w:bottom w:val="none" w:sz="0" w:space="0" w:color="auto"/>
                                                                    <w:right w:val="none" w:sz="0" w:space="0" w:color="auto"/>
                                                                  </w:divBdr>
                                                                  <w:divsChild>
                                                                    <w:div w:id="11194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7931342">
                                              <w:marLeft w:val="0"/>
                                              <w:marRight w:val="0"/>
                                              <w:marTop w:val="100"/>
                                              <w:marBottom w:val="100"/>
                                              <w:divBdr>
                                                <w:top w:val="none" w:sz="0" w:space="0" w:color="auto"/>
                                                <w:left w:val="none" w:sz="0" w:space="0" w:color="auto"/>
                                                <w:bottom w:val="none" w:sz="0" w:space="0" w:color="auto"/>
                                                <w:right w:val="none" w:sz="0" w:space="0" w:color="auto"/>
                                              </w:divBdr>
                                              <w:divsChild>
                                                <w:div w:id="1037198389">
                                                  <w:marLeft w:val="0"/>
                                                  <w:marRight w:val="0"/>
                                                  <w:marTop w:val="0"/>
                                                  <w:marBottom w:val="0"/>
                                                  <w:divBdr>
                                                    <w:top w:val="none" w:sz="0" w:space="0" w:color="auto"/>
                                                    <w:left w:val="none" w:sz="0" w:space="0" w:color="auto"/>
                                                    <w:bottom w:val="none" w:sz="0" w:space="0" w:color="auto"/>
                                                    <w:right w:val="none" w:sz="0" w:space="0" w:color="auto"/>
                                                  </w:divBdr>
                                                  <w:divsChild>
                                                    <w:div w:id="214237959">
                                                      <w:marLeft w:val="0"/>
                                                      <w:marRight w:val="0"/>
                                                      <w:marTop w:val="0"/>
                                                      <w:marBottom w:val="0"/>
                                                      <w:divBdr>
                                                        <w:top w:val="none" w:sz="0" w:space="0" w:color="auto"/>
                                                        <w:left w:val="none" w:sz="0" w:space="0" w:color="auto"/>
                                                        <w:bottom w:val="none" w:sz="0" w:space="0" w:color="auto"/>
                                                        <w:right w:val="none" w:sz="0" w:space="0" w:color="auto"/>
                                                      </w:divBdr>
                                                      <w:divsChild>
                                                        <w:div w:id="1512257770">
                                                          <w:marLeft w:val="0"/>
                                                          <w:marRight w:val="0"/>
                                                          <w:marTop w:val="0"/>
                                                          <w:marBottom w:val="0"/>
                                                          <w:divBdr>
                                                            <w:top w:val="none" w:sz="0" w:space="0" w:color="auto"/>
                                                            <w:left w:val="none" w:sz="0" w:space="0" w:color="auto"/>
                                                            <w:bottom w:val="none" w:sz="0" w:space="0" w:color="auto"/>
                                                            <w:right w:val="none" w:sz="0" w:space="0" w:color="auto"/>
                                                          </w:divBdr>
                                                          <w:divsChild>
                                                            <w:div w:id="1232078048">
                                                              <w:marLeft w:val="0"/>
                                                              <w:marRight w:val="0"/>
                                                              <w:marTop w:val="0"/>
                                                              <w:marBottom w:val="0"/>
                                                              <w:divBdr>
                                                                <w:top w:val="none" w:sz="0" w:space="0" w:color="auto"/>
                                                                <w:left w:val="none" w:sz="0" w:space="0" w:color="auto"/>
                                                                <w:bottom w:val="none" w:sz="0" w:space="0" w:color="auto"/>
                                                                <w:right w:val="none" w:sz="0" w:space="0" w:color="auto"/>
                                                              </w:divBdr>
                                                              <w:divsChild>
                                                                <w:div w:id="1061556314">
                                                                  <w:marLeft w:val="0"/>
                                                                  <w:marRight w:val="0"/>
                                                                  <w:marTop w:val="0"/>
                                                                  <w:marBottom w:val="0"/>
                                                                  <w:divBdr>
                                                                    <w:top w:val="none" w:sz="0" w:space="0" w:color="auto"/>
                                                                    <w:left w:val="none" w:sz="0" w:space="0" w:color="auto"/>
                                                                    <w:bottom w:val="none" w:sz="0" w:space="0" w:color="auto"/>
                                                                    <w:right w:val="none" w:sz="0" w:space="0" w:color="auto"/>
                                                                  </w:divBdr>
                                                                  <w:divsChild>
                                                                    <w:div w:id="178469960">
                                                                      <w:marLeft w:val="0"/>
                                                                      <w:marRight w:val="0"/>
                                                                      <w:marTop w:val="0"/>
                                                                      <w:marBottom w:val="0"/>
                                                                      <w:divBdr>
                                                                        <w:top w:val="none" w:sz="0" w:space="0" w:color="auto"/>
                                                                        <w:left w:val="none" w:sz="0" w:space="0" w:color="auto"/>
                                                                        <w:bottom w:val="none" w:sz="0" w:space="0" w:color="auto"/>
                                                                        <w:right w:val="none" w:sz="0" w:space="0" w:color="auto"/>
                                                                      </w:divBdr>
                                                                      <w:divsChild>
                                                                        <w:div w:id="1436441553">
                                                                          <w:marLeft w:val="0"/>
                                                                          <w:marRight w:val="0"/>
                                                                          <w:marTop w:val="0"/>
                                                                          <w:marBottom w:val="0"/>
                                                                          <w:divBdr>
                                                                            <w:top w:val="none" w:sz="0" w:space="0" w:color="auto"/>
                                                                            <w:left w:val="none" w:sz="0" w:space="0" w:color="auto"/>
                                                                            <w:bottom w:val="none" w:sz="0" w:space="0" w:color="auto"/>
                                                                            <w:right w:val="none" w:sz="0" w:space="0" w:color="auto"/>
                                                                          </w:divBdr>
                                                                        </w:div>
                                                                      </w:divsChild>
                                                                    </w:div>
                                                                    <w:div w:id="1752045937">
                                                                      <w:marLeft w:val="0"/>
                                                                      <w:marRight w:val="0"/>
                                                                      <w:marTop w:val="0"/>
                                                                      <w:marBottom w:val="0"/>
                                                                      <w:divBdr>
                                                                        <w:top w:val="none" w:sz="0" w:space="0" w:color="auto"/>
                                                                        <w:left w:val="none" w:sz="0" w:space="0" w:color="auto"/>
                                                                        <w:bottom w:val="none" w:sz="0" w:space="0" w:color="auto"/>
                                                                        <w:right w:val="none" w:sz="0" w:space="0" w:color="auto"/>
                                                                      </w:divBdr>
                                                                      <w:divsChild>
                                                                        <w:div w:id="320547662">
                                                                          <w:marLeft w:val="0"/>
                                                                          <w:marRight w:val="0"/>
                                                                          <w:marTop w:val="0"/>
                                                                          <w:marBottom w:val="0"/>
                                                                          <w:divBdr>
                                                                            <w:top w:val="none" w:sz="0" w:space="0" w:color="auto"/>
                                                                            <w:left w:val="none" w:sz="0" w:space="0" w:color="auto"/>
                                                                            <w:bottom w:val="none" w:sz="0" w:space="0" w:color="auto"/>
                                                                            <w:right w:val="none" w:sz="0" w:space="0" w:color="auto"/>
                                                                          </w:divBdr>
                                                                        </w:div>
                                                                      </w:divsChild>
                                                                    </w:div>
                                                                    <w:div w:id="1951669062">
                                                                      <w:marLeft w:val="0"/>
                                                                      <w:marRight w:val="0"/>
                                                                      <w:marTop w:val="0"/>
                                                                      <w:marBottom w:val="0"/>
                                                                      <w:divBdr>
                                                                        <w:top w:val="none" w:sz="0" w:space="0" w:color="auto"/>
                                                                        <w:left w:val="none" w:sz="0" w:space="0" w:color="auto"/>
                                                                        <w:bottom w:val="none" w:sz="0" w:space="0" w:color="auto"/>
                                                                        <w:right w:val="none" w:sz="0" w:space="0" w:color="auto"/>
                                                                      </w:divBdr>
                                                                      <w:divsChild>
                                                                        <w:div w:id="205947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59685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72651226">
                                              <w:marLeft w:val="0"/>
                                              <w:marRight w:val="0"/>
                                              <w:marTop w:val="100"/>
                                              <w:marBottom w:val="100"/>
                                              <w:divBdr>
                                                <w:top w:val="none" w:sz="0" w:space="0" w:color="auto"/>
                                                <w:left w:val="none" w:sz="0" w:space="0" w:color="auto"/>
                                                <w:bottom w:val="none" w:sz="0" w:space="0" w:color="auto"/>
                                                <w:right w:val="none" w:sz="0" w:space="0" w:color="auto"/>
                                              </w:divBdr>
                                              <w:divsChild>
                                                <w:div w:id="1076899960">
                                                  <w:marLeft w:val="0"/>
                                                  <w:marRight w:val="0"/>
                                                  <w:marTop w:val="0"/>
                                                  <w:marBottom w:val="0"/>
                                                  <w:divBdr>
                                                    <w:top w:val="none" w:sz="0" w:space="0" w:color="auto"/>
                                                    <w:left w:val="none" w:sz="0" w:space="0" w:color="auto"/>
                                                    <w:bottom w:val="none" w:sz="0" w:space="0" w:color="auto"/>
                                                    <w:right w:val="none" w:sz="0" w:space="0" w:color="auto"/>
                                                  </w:divBdr>
                                                  <w:divsChild>
                                                    <w:div w:id="1671525619">
                                                      <w:marLeft w:val="0"/>
                                                      <w:marRight w:val="0"/>
                                                      <w:marTop w:val="0"/>
                                                      <w:marBottom w:val="0"/>
                                                      <w:divBdr>
                                                        <w:top w:val="none" w:sz="0" w:space="0" w:color="auto"/>
                                                        <w:left w:val="none" w:sz="0" w:space="0" w:color="auto"/>
                                                        <w:bottom w:val="none" w:sz="0" w:space="0" w:color="auto"/>
                                                        <w:right w:val="none" w:sz="0" w:space="0" w:color="auto"/>
                                                      </w:divBdr>
                                                      <w:divsChild>
                                                        <w:div w:id="108208236">
                                                          <w:marLeft w:val="0"/>
                                                          <w:marRight w:val="0"/>
                                                          <w:marTop w:val="0"/>
                                                          <w:marBottom w:val="0"/>
                                                          <w:divBdr>
                                                            <w:top w:val="none" w:sz="0" w:space="0" w:color="auto"/>
                                                            <w:left w:val="none" w:sz="0" w:space="0" w:color="auto"/>
                                                            <w:bottom w:val="none" w:sz="0" w:space="0" w:color="auto"/>
                                                            <w:right w:val="none" w:sz="0" w:space="0" w:color="auto"/>
                                                          </w:divBdr>
                                                          <w:divsChild>
                                                            <w:div w:id="380791962">
                                                              <w:marLeft w:val="0"/>
                                                              <w:marRight w:val="0"/>
                                                              <w:marTop w:val="0"/>
                                                              <w:marBottom w:val="0"/>
                                                              <w:divBdr>
                                                                <w:top w:val="none" w:sz="0" w:space="0" w:color="auto"/>
                                                                <w:left w:val="none" w:sz="0" w:space="0" w:color="auto"/>
                                                                <w:bottom w:val="none" w:sz="0" w:space="0" w:color="auto"/>
                                                                <w:right w:val="none" w:sz="0" w:space="0" w:color="auto"/>
                                                              </w:divBdr>
                                                              <w:divsChild>
                                                                <w:div w:id="189339256">
                                                                  <w:marLeft w:val="0"/>
                                                                  <w:marRight w:val="0"/>
                                                                  <w:marTop w:val="0"/>
                                                                  <w:marBottom w:val="0"/>
                                                                  <w:divBdr>
                                                                    <w:top w:val="none" w:sz="0" w:space="0" w:color="auto"/>
                                                                    <w:left w:val="none" w:sz="0" w:space="0" w:color="auto"/>
                                                                    <w:bottom w:val="none" w:sz="0" w:space="0" w:color="auto"/>
                                                                    <w:right w:val="none" w:sz="0" w:space="0" w:color="auto"/>
                                                                  </w:divBdr>
                                                                  <w:divsChild>
                                                                    <w:div w:id="28705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9813101">
                                              <w:marLeft w:val="0"/>
                                              <w:marRight w:val="0"/>
                                              <w:marTop w:val="100"/>
                                              <w:marBottom w:val="100"/>
                                              <w:divBdr>
                                                <w:top w:val="none" w:sz="0" w:space="0" w:color="auto"/>
                                                <w:left w:val="none" w:sz="0" w:space="0" w:color="auto"/>
                                                <w:bottom w:val="none" w:sz="0" w:space="0" w:color="auto"/>
                                                <w:right w:val="none" w:sz="0" w:space="0" w:color="auto"/>
                                              </w:divBdr>
                                              <w:divsChild>
                                                <w:div w:id="313291215">
                                                  <w:marLeft w:val="0"/>
                                                  <w:marRight w:val="0"/>
                                                  <w:marTop w:val="0"/>
                                                  <w:marBottom w:val="0"/>
                                                  <w:divBdr>
                                                    <w:top w:val="none" w:sz="0" w:space="0" w:color="auto"/>
                                                    <w:left w:val="none" w:sz="0" w:space="0" w:color="auto"/>
                                                    <w:bottom w:val="none" w:sz="0" w:space="0" w:color="auto"/>
                                                    <w:right w:val="none" w:sz="0" w:space="0" w:color="auto"/>
                                                  </w:divBdr>
                                                  <w:divsChild>
                                                    <w:div w:id="1968924139">
                                                      <w:marLeft w:val="0"/>
                                                      <w:marRight w:val="0"/>
                                                      <w:marTop w:val="0"/>
                                                      <w:marBottom w:val="0"/>
                                                      <w:divBdr>
                                                        <w:top w:val="none" w:sz="0" w:space="0" w:color="auto"/>
                                                        <w:left w:val="none" w:sz="0" w:space="0" w:color="auto"/>
                                                        <w:bottom w:val="none" w:sz="0" w:space="0" w:color="auto"/>
                                                        <w:right w:val="none" w:sz="0" w:space="0" w:color="auto"/>
                                                      </w:divBdr>
                                                      <w:divsChild>
                                                        <w:div w:id="431047965">
                                                          <w:marLeft w:val="0"/>
                                                          <w:marRight w:val="0"/>
                                                          <w:marTop w:val="0"/>
                                                          <w:marBottom w:val="0"/>
                                                          <w:divBdr>
                                                            <w:top w:val="none" w:sz="0" w:space="0" w:color="auto"/>
                                                            <w:left w:val="none" w:sz="0" w:space="0" w:color="auto"/>
                                                            <w:bottom w:val="none" w:sz="0" w:space="0" w:color="auto"/>
                                                            <w:right w:val="none" w:sz="0" w:space="0" w:color="auto"/>
                                                          </w:divBdr>
                                                          <w:divsChild>
                                                            <w:div w:id="1989507613">
                                                              <w:marLeft w:val="0"/>
                                                              <w:marRight w:val="0"/>
                                                              <w:marTop w:val="0"/>
                                                              <w:marBottom w:val="0"/>
                                                              <w:divBdr>
                                                                <w:top w:val="none" w:sz="0" w:space="0" w:color="auto"/>
                                                                <w:left w:val="none" w:sz="0" w:space="0" w:color="auto"/>
                                                                <w:bottom w:val="none" w:sz="0" w:space="0" w:color="auto"/>
                                                                <w:right w:val="none" w:sz="0" w:space="0" w:color="auto"/>
                                                              </w:divBdr>
                                                              <w:divsChild>
                                                                <w:div w:id="875003219">
                                                                  <w:marLeft w:val="0"/>
                                                                  <w:marRight w:val="0"/>
                                                                  <w:marTop w:val="0"/>
                                                                  <w:marBottom w:val="0"/>
                                                                  <w:divBdr>
                                                                    <w:top w:val="none" w:sz="0" w:space="0" w:color="auto"/>
                                                                    <w:left w:val="none" w:sz="0" w:space="0" w:color="auto"/>
                                                                    <w:bottom w:val="none" w:sz="0" w:space="0" w:color="auto"/>
                                                                    <w:right w:val="none" w:sz="0" w:space="0" w:color="auto"/>
                                                                  </w:divBdr>
                                                                </w:div>
                                                              </w:divsChild>
                                                            </w:div>
                                                            <w:div w:id="170479167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482699237">
                                              <w:marLeft w:val="0"/>
                                              <w:marRight w:val="0"/>
                                              <w:marTop w:val="100"/>
                                              <w:marBottom w:val="100"/>
                                              <w:divBdr>
                                                <w:top w:val="none" w:sz="0" w:space="0" w:color="auto"/>
                                                <w:left w:val="none" w:sz="0" w:space="0" w:color="auto"/>
                                                <w:bottom w:val="none" w:sz="0" w:space="0" w:color="auto"/>
                                                <w:right w:val="none" w:sz="0" w:space="0" w:color="auto"/>
                                              </w:divBdr>
                                              <w:divsChild>
                                                <w:div w:id="1892687434">
                                                  <w:marLeft w:val="0"/>
                                                  <w:marRight w:val="0"/>
                                                  <w:marTop w:val="0"/>
                                                  <w:marBottom w:val="0"/>
                                                  <w:divBdr>
                                                    <w:top w:val="none" w:sz="0" w:space="0" w:color="auto"/>
                                                    <w:left w:val="none" w:sz="0" w:space="0" w:color="auto"/>
                                                    <w:bottom w:val="none" w:sz="0" w:space="0" w:color="auto"/>
                                                    <w:right w:val="none" w:sz="0" w:space="0" w:color="auto"/>
                                                  </w:divBdr>
                                                  <w:divsChild>
                                                    <w:div w:id="622272457">
                                                      <w:marLeft w:val="0"/>
                                                      <w:marRight w:val="0"/>
                                                      <w:marTop w:val="0"/>
                                                      <w:marBottom w:val="0"/>
                                                      <w:divBdr>
                                                        <w:top w:val="none" w:sz="0" w:space="0" w:color="auto"/>
                                                        <w:left w:val="none" w:sz="0" w:space="0" w:color="auto"/>
                                                        <w:bottom w:val="none" w:sz="0" w:space="0" w:color="auto"/>
                                                        <w:right w:val="none" w:sz="0" w:space="0" w:color="auto"/>
                                                      </w:divBdr>
                                                      <w:divsChild>
                                                        <w:div w:id="1238007164">
                                                          <w:marLeft w:val="0"/>
                                                          <w:marRight w:val="0"/>
                                                          <w:marTop w:val="0"/>
                                                          <w:marBottom w:val="0"/>
                                                          <w:divBdr>
                                                            <w:top w:val="none" w:sz="0" w:space="0" w:color="auto"/>
                                                            <w:left w:val="none" w:sz="0" w:space="0" w:color="auto"/>
                                                            <w:bottom w:val="none" w:sz="0" w:space="0" w:color="auto"/>
                                                            <w:right w:val="none" w:sz="0" w:space="0" w:color="auto"/>
                                                          </w:divBdr>
                                                          <w:divsChild>
                                                            <w:div w:id="1241987928">
                                                              <w:marLeft w:val="0"/>
                                                              <w:marRight w:val="0"/>
                                                              <w:marTop w:val="0"/>
                                                              <w:marBottom w:val="0"/>
                                                              <w:divBdr>
                                                                <w:top w:val="none" w:sz="0" w:space="0" w:color="auto"/>
                                                                <w:left w:val="none" w:sz="0" w:space="0" w:color="auto"/>
                                                                <w:bottom w:val="none" w:sz="0" w:space="0" w:color="auto"/>
                                                                <w:right w:val="none" w:sz="0" w:space="0" w:color="auto"/>
                                                              </w:divBdr>
                                                              <w:divsChild>
                                                                <w:div w:id="752357009">
                                                                  <w:marLeft w:val="0"/>
                                                                  <w:marRight w:val="0"/>
                                                                  <w:marTop w:val="0"/>
                                                                  <w:marBottom w:val="0"/>
                                                                  <w:divBdr>
                                                                    <w:top w:val="none" w:sz="0" w:space="0" w:color="auto"/>
                                                                    <w:left w:val="none" w:sz="0" w:space="0" w:color="auto"/>
                                                                    <w:bottom w:val="none" w:sz="0" w:space="0" w:color="auto"/>
                                                                    <w:right w:val="none" w:sz="0" w:space="0" w:color="auto"/>
                                                                  </w:divBdr>
                                                                  <w:divsChild>
                                                                    <w:div w:id="174529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5132877">
                                              <w:marLeft w:val="0"/>
                                              <w:marRight w:val="0"/>
                                              <w:marTop w:val="100"/>
                                              <w:marBottom w:val="100"/>
                                              <w:divBdr>
                                                <w:top w:val="none" w:sz="0" w:space="0" w:color="auto"/>
                                                <w:left w:val="none" w:sz="0" w:space="0" w:color="auto"/>
                                                <w:bottom w:val="none" w:sz="0" w:space="0" w:color="auto"/>
                                                <w:right w:val="none" w:sz="0" w:space="0" w:color="auto"/>
                                              </w:divBdr>
                                              <w:divsChild>
                                                <w:div w:id="906452447">
                                                  <w:marLeft w:val="0"/>
                                                  <w:marRight w:val="0"/>
                                                  <w:marTop w:val="0"/>
                                                  <w:marBottom w:val="0"/>
                                                  <w:divBdr>
                                                    <w:top w:val="none" w:sz="0" w:space="0" w:color="auto"/>
                                                    <w:left w:val="none" w:sz="0" w:space="0" w:color="auto"/>
                                                    <w:bottom w:val="none" w:sz="0" w:space="0" w:color="auto"/>
                                                    <w:right w:val="none" w:sz="0" w:space="0" w:color="auto"/>
                                                  </w:divBdr>
                                                  <w:divsChild>
                                                    <w:div w:id="2112043584">
                                                      <w:marLeft w:val="0"/>
                                                      <w:marRight w:val="0"/>
                                                      <w:marTop w:val="0"/>
                                                      <w:marBottom w:val="0"/>
                                                      <w:divBdr>
                                                        <w:top w:val="none" w:sz="0" w:space="0" w:color="auto"/>
                                                        <w:left w:val="none" w:sz="0" w:space="0" w:color="auto"/>
                                                        <w:bottom w:val="none" w:sz="0" w:space="0" w:color="auto"/>
                                                        <w:right w:val="none" w:sz="0" w:space="0" w:color="auto"/>
                                                      </w:divBdr>
                                                      <w:divsChild>
                                                        <w:div w:id="483157186">
                                                          <w:marLeft w:val="0"/>
                                                          <w:marRight w:val="0"/>
                                                          <w:marTop w:val="0"/>
                                                          <w:marBottom w:val="0"/>
                                                          <w:divBdr>
                                                            <w:top w:val="none" w:sz="0" w:space="0" w:color="auto"/>
                                                            <w:left w:val="none" w:sz="0" w:space="0" w:color="auto"/>
                                                            <w:bottom w:val="none" w:sz="0" w:space="0" w:color="auto"/>
                                                            <w:right w:val="none" w:sz="0" w:space="0" w:color="auto"/>
                                                          </w:divBdr>
                                                          <w:divsChild>
                                                            <w:div w:id="1696810820">
                                                              <w:marLeft w:val="0"/>
                                                              <w:marRight w:val="0"/>
                                                              <w:marTop w:val="0"/>
                                                              <w:marBottom w:val="0"/>
                                                              <w:divBdr>
                                                                <w:top w:val="none" w:sz="0" w:space="0" w:color="auto"/>
                                                                <w:left w:val="none" w:sz="0" w:space="0" w:color="auto"/>
                                                                <w:bottom w:val="none" w:sz="0" w:space="0" w:color="auto"/>
                                                                <w:right w:val="none" w:sz="0" w:space="0" w:color="auto"/>
                                                              </w:divBdr>
                                                              <w:divsChild>
                                                                <w:div w:id="465978025">
                                                                  <w:marLeft w:val="0"/>
                                                                  <w:marRight w:val="0"/>
                                                                  <w:marTop w:val="0"/>
                                                                  <w:marBottom w:val="0"/>
                                                                  <w:divBdr>
                                                                    <w:top w:val="none" w:sz="0" w:space="0" w:color="auto"/>
                                                                    <w:left w:val="none" w:sz="0" w:space="0" w:color="auto"/>
                                                                    <w:bottom w:val="none" w:sz="0" w:space="0" w:color="auto"/>
                                                                    <w:right w:val="none" w:sz="0" w:space="0" w:color="auto"/>
                                                                  </w:divBdr>
                                                                  <w:divsChild>
                                                                    <w:div w:id="1876696544">
                                                                      <w:marLeft w:val="0"/>
                                                                      <w:marRight w:val="0"/>
                                                                      <w:marTop w:val="0"/>
                                                                      <w:marBottom w:val="0"/>
                                                                      <w:divBdr>
                                                                        <w:top w:val="none" w:sz="0" w:space="0" w:color="auto"/>
                                                                        <w:left w:val="none" w:sz="0" w:space="0" w:color="auto"/>
                                                                        <w:bottom w:val="none" w:sz="0" w:space="0" w:color="auto"/>
                                                                        <w:right w:val="none" w:sz="0" w:space="0" w:color="auto"/>
                                                                      </w:divBdr>
                                                                      <w:divsChild>
                                                                        <w:div w:id="54448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12147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7247560">
                                      <w:marLeft w:val="0"/>
                                      <w:marRight w:val="0"/>
                                      <w:marTop w:val="0"/>
                                      <w:marBottom w:val="0"/>
                                      <w:divBdr>
                                        <w:top w:val="none" w:sz="0" w:space="0" w:color="auto"/>
                                        <w:left w:val="none" w:sz="0" w:space="0" w:color="auto"/>
                                        <w:bottom w:val="none" w:sz="0" w:space="0" w:color="auto"/>
                                        <w:right w:val="none" w:sz="0" w:space="0" w:color="auto"/>
                                      </w:divBdr>
                                      <w:divsChild>
                                        <w:div w:id="1237856615">
                                          <w:marLeft w:val="0"/>
                                          <w:marRight w:val="0"/>
                                          <w:marTop w:val="0"/>
                                          <w:marBottom w:val="0"/>
                                          <w:divBdr>
                                            <w:top w:val="none" w:sz="0" w:space="0" w:color="auto"/>
                                            <w:left w:val="none" w:sz="0" w:space="0" w:color="auto"/>
                                            <w:bottom w:val="none" w:sz="0" w:space="0" w:color="auto"/>
                                            <w:right w:val="none" w:sz="0" w:space="0" w:color="auto"/>
                                          </w:divBdr>
                                          <w:divsChild>
                                            <w:div w:id="28266023">
                                              <w:marLeft w:val="0"/>
                                              <w:marRight w:val="0"/>
                                              <w:marTop w:val="0"/>
                                              <w:marBottom w:val="0"/>
                                              <w:divBdr>
                                                <w:top w:val="none" w:sz="0" w:space="0" w:color="auto"/>
                                                <w:left w:val="none" w:sz="0" w:space="0" w:color="auto"/>
                                                <w:bottom w:val="none" w:sz="0" w:space="0" w:color="auto"/>
                                                <w:right w:val="none" w:sz="0" w:space="0" w:color="auto"/>
                                              </w:divBdr>
                                              <w:divsChild>
                                                <w:div w:id="1611886977">
                                                  <w:marLeft w:val="0"/>
                                                  <w:marRight w:val="0"/>
                                                  <w:marTop w:val="0"/>
                                                  <w:marBottom w:val="240"/>
                                                  <w:divBdr>
                                                    <w:top w:val="none" w:sz="0" w:space="0" w:color="auto"/>
                                                    <w:left w:val="none" w:sz="0" w:space="0" w:color="auto"/>
                                                    <w:bottom w:val="none" w:sz="0" w:space="0" w:color="auto"/>
                                                    <w:right w:val="none" w:sz="0" w:space="0" w:color="auto"/>
                                                  </w:divBdr>
                                                  <w:divsChild>
                                                    <w:div w:id="38695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76226518">
      <w:bodyDiv w:val="1"/>
      <w:marLeft w:val="0"/>
      <w:marRight w:val="0"/>
      <w:marTop w:val="0"/>
      <w:marBottom w:val="0"/>
      <w:divBdr>
        <w:top w:val="none" w:sz="0" w:space="0" w:color="auto"/>
        <w:left w:val="none" w:sz="0" w:space="0" w:color="auto"/>
        <w:bottom w:val="none" w:sz="0" w:space="0" w:color="auto"/>
        <w:right w:val="none" w:sz="0" w:space="0" w:color="auto"/>
      </w:divBdr>
    </w:div>
    <w:div w:id="1253972145">
      <w:bodyDiv w:val="1"/>
      <w:marLeft w:val="0"/>
      <w:marRight w:val="0"/>
      <w:marTop w:val="0"/>
      <w:marBottom w:val="0"/>
      <w:divBdr>
        <w:top w:val="none" w:sz="0" w:space="0" w:color="auto"/>
        <w:left w:val="none" w:sz="0" w:space="0" w:color="auto"/>
        <w:bottom w:val="none" w:sz="0" w:space="0" w:color="auto"/>
        <w:right w:val="none" w:sz="0" w:space="0" w:color="auto"/>
      </w:divBdr>
    </w:div>
    <w:div w:id="1254125874">
      <w:bodyDiv w:val="1"/>
      <w:marLeft w:val="0"/>
      <w:marRight w:val="0"/>
      <w:marTop w:val="0"/>
      <w:marBottom w:val="0"/>
      <w:divBdr>
        <w:top w:val="none" w:sz="0" w:space="0" w:color="auto"/>
        <w:left w:val="none" w:sz="0" w:space="0" w:color="auto"/>
        <w:bottom w:val="none" w:sz="0" w:space="0" w:color="auto"/>
        <w:right w:val="none" w:sz="0" w:space="0" w:color="auto"/>
      </w:divBdr>
    </w:div>
    <w:div w:id="1355494796">
      <w:bodyDiv w:val="1"/>
      <w:marLeft w:val="0"/>
      <w:marRight w:val="0"/>
      <w:marTop w:val="0"/>
      <w:marBottom w:val="0"/>
      <w:divBdr>
        <w:top w:val="none" w:sz="0" w:space="0" w:color="auto"/>
        <w:left w:val="none" w:sz="0" w:space="0" w:color="auto"/>
        <w:bottom w:val="none" w:sz="0" w:space="0" w:color="auto"/>
        <w:right w:val="none" w:sz="0" w:space="0" w:color="auto"/>
      </w:divBdr>
      <w:divsChild>
        <w:div w:id="1824345731">
          <w:marLeft w:val="0"/>
          <w:marRight w:val="0"/>
          <w:marTop w:val="1050"/>
          <w:marBottom w:val="0"/>
          <w:divBdr>
            <w:top w:val="none" w:sz="0" w:space="0" w:color="auto"/>
            <w:left w:val="none" w:sz="0" w:space="0" w:color="auto"/>
            <w:bottom w:val="none" w:sz="0" w:space="0" w:color="auto"/>
            <w:right w:val="single" w:sz="4" w:space="0" w:color="EEEEEE"/>
          </w:divBdr>
          <w:divsChild>
            <w:div w:id="1045905936">
              <w:marLeft w:val="0"/>
              <w:marRight w:val="0"/>
              <w:marTop w:val="0"/>
              <w:marBottom w:val="0"/>
              <w:divBdr>
                <w:top w:val="none" w:sz="0" w:space="0" w:color="auto"/>
                <w:left w:val="none" w:sz="0" w:space="0" w:color="auto"/>
                <w:bottom w:val="none" w:sz="0" w:space="0" w:color="auto"/>
                <w:right w:val="none" w:sz="0" w:space="0" w:color="auto"/>
              </w:divBdr>
              <w:divsChild>
                <w:div w:id="177979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528981">
          <w:marLeft w:val="0"/>
          <w:marRight w:val="0"/>
          <w:marTop w:val="0"/>
          <w:marBottom w:val="0"/>
          <w:divBdr>
            <w:top w:val="none" w:sz="0" w:space="0" w:color="auto"/>
            <w:left w:val="none" w:sz="0" w:space="0" w:color="auto"/>
            <w:bottom w:val="none" w:sz="0" w:space="0" w:color="auto"/>
            <w:right w:val="none" w:sz="0" w:space="0" w:color="auto"/>
          </w:divBdr>
          <w:divsChild>
            <w:div w:id="144132951">
              <w:marLeft w:val="-180"/>
              <w:marRight w:val="-180"/>
              <w:marTop w:val="0"/>
              <w:marBottom w:val="0"/>
              <w:divBdr>
                <w:top w:val="none" w:sz="0" w:space="0" w:color="auto"/>
                <w:left w:val="none" w:sz="0" w:space="0" w:color="auto"/>
                <w:bottom w:val="none" w:sz="0" w:space="0" w:color="auto"/>
                <w:right w:val="none" w:sz="0" w:space="0" w:color="auto"/>
              </w:divBdr>
              <w:divsChild>
                <w:div w:id="73243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071105">
          <w:marLeft w:val="0"/>
          <w:marRight w:val="0"/>
          <w:marTop w:val="0"/>
          <w:marBottom w:val="0"/>
          <w:divBdr>
            <w:top w:val="none" w:sz="0" w:space="0" w:color="auto"/>
            <w:left w:val="none" w:sz="0" w:space="0" w:color="auto"/>
            <w:bottom w:val="none" w:sz="0" w:space="0" w:color="auto"/>
            <w:right w:val="none" w:sz="0" w:space="0" w:color="auto"/>
          </w:divBdr>
          <w:divsChild>
            <w:div w:id="1700230652">
              <w:marLeft w:val="0"/>
              <w:marRight w:val="0"/>
              <w:marTop w:val="0"/>
              <w:marBottom w:val="0"/>
              <w:divBdr>
                <w:top w:val="none" w:sz="0" w:space="0" w:color="auto"/>
                <w:left w:val="none" w:sz="0" w:space="0" w:color="auto"/>
                <w:bottom w:val="none" w:sz="0" w:space="0" w:color="auto"/>
                <w:right w:val="none" w:sz="0" w:space="0" w:color="auto"/>
              </w:divBdr>
              <w:divsChild>
                <w:div w:id="1537112299">
                  <w:marLeft w:val="0"/>
                  <w:marRight w:val="0"/>
                  <w:marTop w:val="0"/>
                  <w:marBottom w:val="0"/>
                  <w:divBdr>
                    <w:top w:val="none" w:sz="0" w:space="0" w:color="auto"/>
                    <w:left w:val="none" w:sz="0" w:space="0" w:color="auto"/>
                    <w:bottom w:val="none" w:sz="0" w:space="0" w:color="auto"/>
                    <w:right w:val="none" w:sz="0" w:space="0" w:color="auto"/>
                  </w:divBdr>
                  <w:divsChild>
                    <w:div w:id="1097557625">
                      <w:marLeft w:val="-180"/>
                      <w:marRight w:val="-180"/>
                      <w:marTop w:val="0"/>
                      <w:marBottom w:val="0"/>
                      <w:divBdr>
                        <w:top w:val="none" w:sz="0" w:space="0" w:color="auto"/>
                        <w:left w:val="none" w:sz="0" w:space="0" w:color="auto"/>
                        <w:bottom w:val="none" w:sz="0" w:space="0" w:color="auto"/>
                        <w:right w:val="none" w:sz="0" w:space="0" w:color="auto"/>
                      </w:divBdr>
                      <w:divsChild>
                        <w:div w:id="250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842327">
                  <w:marLeft w:val="0"/>
                  <w:marRight w:val="0"/>
                  <w:marTop w:val="0"/>
                  <w:marBottom w:val="0"/>
                  <w:divBdr>
                    <w:top w:val="single" w:sz="4" w:space="0" w:color="EEEEEE"/>
                    <w:left w:val="single" w:sz="4" w:space="0" w:color="EEEEEE"/>
                    <w:bottom w:val="single" w:sz="4" w:space="0" w:color="EEEEEE"/>
                    <w:right w:val="single" w:sz="4" w:space="0" w:color="EEEEEE"/>
                  </w:divBdr>
                  <w:divsChild>
                    <w:div w:id="1064916581">
                      <w:marLeft w:val="0"/>
                      <w:marRight w:val="0"/>
                      <w:marTop w:val="0"/>
                      <w:marBottom w:val="0"/>
                      <w:divBdr>
                        <w:top w:val="none" w:sz="0" w:space="0" w:color="auto"/>
                        <w:left w:val="none" w:sz="0" w:space="0" w:color="auto"/>
                        <w:bottom w:val="none" w:sz="0" w:space="0" w:color="auto"/>
                        <w:right w:val="none" w:sz="0" w:space="0" w:color="auto"/>
                      </w:divBdr>
                      <w:divsChild>
                        <w:div w:id="421341549">
                          <w:marLeft w:val="-180"/>
                          <w:marRight w:val="-180"/>
                          <w:marTop w:val="0"/>
                          <w:marBottom w:val="0"/>
                          <w:divBdr>
                            <w:top w:val="none" w:sz="0" w:space="0" w:color="auto"/>
                            <w:left w:val="none" w:sz="0" w:space="0" w:color="auto"/>
                            <w:bottom w:val="none" w:sz="0" w:space="0" w:color="auto"/>
                            <w:right w:val="none" w:sz="0" w:space="0" w:color="auto"/>
                          </w:divBdr>
                          <w:divsChild>
                            <w:div w:id="15276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05061">
              <w:marLeft w:val="0"/>
              <w:marRight w:val="0"/>
              <w:marTop w:val="0"/>
              <w:marBottom w:val="0"/>
              <w:divBdr>
                <w:top w:val="none" w:sz="0" w:space="0" w:color="auto"/>
                <w:left w:val="none" w:sz="0" w:space="0" w:color="auto"/>
                <w:bottom w:val="none" w:sz="0" w:space="0" w:color="auto"/>
                <w:right w:val="none" w:sz="0" w:space="0" w:color="auto"/>
              </w:divBdr>
              <w:divsChild>
                <w:div w:id="522868389">
                  <w:marLeft w:val="-180"/>
                  <w:marRight w:val="-180"/>
                  <w:marTop w:val="0"/>
                  <w:marBottom w:val="0"/>
                  <w:divBdr>
                    <w:top w:val="none" w:sz="0" w:space="0" w:color="auto"/>
                    <w:left w:val="none" w:sz="0" w:space="0" w:color="auto"/>
                    <w:bottom w:val="none" w:sz="0" w:space="0" w:color="auto"/>
                    <w:right w:val="none" w:sz="0" w:space="0" w:color="auto"/>
                  </w:divBdr>
                  <w:divsChild>
                    <w:div w:id="834808676">
                      <w:marLeft w:val="0"/>
                      <w:marRight w:val="0"/>
                      <w:marTop w:val="0"/>
                      <w:marBottom w:val="0"/>
                      <w:divBdr>
                        <w:top w:val="none" w:sz="0" w:space="0" w:color="auto"/>
                        <w:left w:val="none" w:sz="0" w:space="0" w:color="auto"/>
                        <w:bottom w:val="none" w:sz="0" w:space="0" w:color="auto"/>
                        <w:right w:val="none" w:sz="0" w:space="0" w:color="auto"/>
                      </w:divBdr>
                      <w:divsChild>
                        <w:div w:id="826626912">
                          <w:marLeft w:val="0"/>
                          <w:marRight w:val="0"/>
                          <w:marTop w:val="0"/>
                          <w:marBottom w:val="0"/>
                          <w:divBdr>
                            <w:top w:val="none" w:sz="0" w:space="0" w:color="auto"/>
                            <w:left w:val="none" w:sz="0" w:space="0" w:color="auto"/>
                            <w:bottom w:val="none" w:sz="0" w:space="0" w:color="auto"/>
                            <w:right w:val="none" w:sz="0" w:space="0" w:color="auto"/>
                          </w:divBdr>
                          <w:divsChild>
                            <w:div w:id="1076392552">
                              <w:marLeft w:val="-180"/>
                              <w:marRight w:val="-180"/>
                              <w:marTop w:val="0"/>
                              <w:marBottom w:val="0"/>
                              <w:divBdr>
                                <w:top w:val="none" w:sz="0" w:space="0" w:color="auto"/>
                                <w:left w:val="none" w:sz="0" w:space="0" w:color="auto"/>
                                <w:bottom w:val="none" w:sz="0" w:space="0" w:color="auto"/>
                                <w:right w:val="none" w:sz="0" w:space="0" w:color="auto"/>
                              </w:divBdr>
                              <w:divsChild>
                                <w:div w:id="1149979468">
                                  <w:marLeft w:val="0"/>
                                  <w:marRight w:val="0"/>
                                  <w:marTop w:val="0"/>
                                  <w:marBottom w:val="0"/>
                                  <w:divBdr>
                                    <w:top w:val="single" w:sz="4" w:space="0" w:color="EEEEEE"/>
                                    <w:left w:val="single" w:sz="4" w:space="0" w:color="EEEEEE"/>
                                    <w:bottom w:val="single" w:sz="4" w:space="0" w:color="EEEEEE"/>
                                    <w:right w:val="single" w:sz="4" w:space="0" w:color="EEEEEE"/>
                                  </w:divBdr>
                                  <w:divsChild>
                                    <w:div w:id="797917917">
                                      <w:marLeft w:val="-180"/>
                                      <w:marRight w:val="-180"/>
                                      <w:marTop w:val="0"/>
                                      <w:marBottom w:val="0"/>
                                      <w:divBdr>
                                        <w:top w:val="none" w:sz="0" w:space="0" w:color="auto"/>
                                        <w:left w:val="none" w:sz="0" w:space="0" w:color="auto"/>
                                        <w:bottom w:val="none" w:sz="0" w:space="0" w:color="auto"/>
                                        <w:right w:val="none" w:sz="0" w:space="0" w:color="auto"/>
                                      </w:divBdr>
                                      <w:divsChild>
                                        <w:div w:id="211281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1526427">
              <w:marLeft w:val="0"/>
              <w:marRight w:val="0"/>
              <w:marTop w:val="0"/>
              <w:marBottom w:val="0"/>
              <w:divBdr>
                <w:top w:val="none" w:sz="0" w:space="0" w:color="auto"/>
                <w:left w:val="none" w:sz="0" w:space="0" w:color="auto"/>
                <w:bottom w:val="none" w:sz="0" w:space="0" w:color="auto"/>
                <w:right w:val="none" w:sz="0" w:space="0" w:color="auto"/>
              </w:divBdr>
              <w:divsChild>
                <w:div w:id="224416962">
                  <w:marLeft w:val="0"/>
                  <w:marRight w:val="0"/>
                  <w:marTop w:val="0"/>
                  <w:marBottom w:val="0"/>
                  <w:divBdr>
                    <w:top w:val="none" w:sz="0" w:space="0" w:color="auto"/>
                    <w:left w:val="none" w:sz="0" w:space="0" w:color="auto"/>
                    <w:bottom w:val="none" w:sz="0" w:space="0" w:color="auto"/>
                    <w:right w:val="none" w:sz="0" w:space="0" w:color="auto"/>
                  </w:divBdr>
                  <w:divsChild>
                    <w:div w:id="2026051169">
                      <w:marLeft w:val="0"/>
                      <w:marRight w:val="0"/>
                      <w:marTop w:val="0"/>
                      <w:marBottom w:val="0"/>
                      <w:divBdr>
                        <w:top w:val="none" w:sz="0" w:space="0" w:color="auto"/>
                        <w:left w:val="none" w:sz="0" w:space="0" w:color="auto"/>
                        <w:bottom w:val="none" w:sz="0" w:space="0" w:color="auto"/>
                        <w:right w:val="none" w:sz="0" w:space="0" w:color="auto"/>
                      </w:divBdr>
                      <w:divsChild>
                        <w:div w:id="55786680">
                          <w:marLeft w:val="0"/>
                          <w:marRight w:val="0"/>
                          <w:marTop w:val="0"/>
                          <w:marBottom w:val="0"/>
                          <w:divBdr>
                            <w:top w:val="none" w:sz="0" w:space="0" w:color="auto"/>
                            <w:left w:val="none" w:sz="0" w:space="0" w:color="auto"/>
                            <w:bottom w:val="none" w:sz="0" w:space="0" w:color="auto"/>
                            <w:right w:val="none" w:sz="0" w:space="0" w:color="auto"/>
                          </w:divBdr>
                          <w:divsChild>
                            <w:div w:id="8533373">
                              <w:marLeft w:val="0"/>
                              <w:marRight w:val="0"/>
                              <w:marTop w:val="0"/>
                              <w:marBottom w:val="0"/>
                              <w:divBdr>
                                <w:top w:val="none" w:sz="0" w:space="0" w:color="auto"/>
                                <w:left w:val="none" w:sz="0" w:space="0" w:color="auto"/>
                                <w:bottom w:val="none" w:sz="0" w:space="0" w:color="auto"/>
                                <w:right w:val="none" w:sz="0" w:space="0" w:color="auto"/>
                              </w:divBdr>
                              <w:divsChild>
                                <w:div w:id="147980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60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077806">
      <w:bodyDiv w:val="1"/>
      <w:marLeft w:val="0"/>
      <w:marRight w:val="0"/>
      <w:marTop w:val="0"/>
      <w:marBottom w:val="0"/>
      <w:divBdr>
        <w:top w:val="none" w:sz="0" w:space="0" w:color="auto"/>
        <w:left w:val="none" w:sz="0" w:space="0" w:color="auto"/>
        <w:bottom w:val="none" w:sz="0" w:space="0" w:color="auto"/>
        <w:right w:val="none" w:sz="0" w:space="0" w:color="auto"/>
      </w:divBdr>
      <w:divsChild>
        <w:div w:id="708798302">
          <w:marLeft w:val="0"/>
          <w:marRight w:val="0"/>
          <w:marTop w:val="0"/>
          <w:marBottom w:val="0"/>
          <w:divBdr>
            <w:top w:val="none" w:sz="0" w:space="0" w:color="auto"/>
            <w:left w:val="none" w:sz="0" w:space="0" w:color="auto"/>
            <w:bottom w:val="none" w:sz="0" w:space="0" w:color="auto"/>
            <w:right w:val="none" w:sz="0" w:space="0" w:color="auto"/>
          </w:divBdr>
          <w:divsChild>
            <w:div w:id="1043363079">
              <w:marLeft w:val="0"/>
              <w:marRight w:val="0"/>
              <w:marTop w:val="0"/>
              <w:marBottom w:val="0"/>
              <w:divBdr>
                <w:top w:val="none" w:sz="0" w:space="0" w:color="auto"/>
                <w:left w:val="none" w:sz="0" w:space="0" w:color="auto"/>
                <w:bottom w:val="none" w:sz="0" w:space="0" w:color="auto"/>
                <w:right w:val="none" w:sz="0" w:space="0" w:color="auto"/>
              </w:divBdr>
            </w:div>
          </w:divsChild>
        </w:div>
        <w:div w:id="602611251">
          <w:marLeft w:val="0"/>
          <w:marRight w:val="0"/>
          <w:marTop w:val="0"/>
          <w:marBottom w:val="0"/>
          <w:divBdr>
            <w:top w:val="none" w:sz="0" w:space="0" w:color="auto"/>
            <w:left w:val="none" w:sz="0" w:space="0" w:color="auto"/>
            <w:bottom w:val="none" w:sz="0" w:space="0" w:color="auto"/>
            <w:right w:val="none" w:sz="0" w:space="0" w:color="auto"/>
          </w:divBdr>
          <w:divsChild>
            <w:div w:id="2452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173708">
      <w:bodyDiv w:val="1"/>
      <w:marLeft w:val="0"/>
      <w:marRight w:val="0"/>
      <w:marTop w:val="0"/>
      <w:marBottom w:val="0"/>
      <w:divBdr>
        <w:top w:val="none" w:sz="0" w:space="0" w:color="auto"/>
        <w:left w:val="none" w:sz="0" w:space="0" w:color="auto"/>
        <w:bottom w:val="none" w:sz="0" w:space="0" w:color="auto"/>
        <w:right w:val="none" w:sz="0" w:space="0" w:color="auto"/>
      </w:divBdr>
      <w:divsChild>
        <w:div w:id="1424837463">
          <w:marLeft w:val="0"/>
          <w:marRight w:val="0"/>
          <w:marTop w:val="0"/>
          <w:marBottom w:val="0"/>
          <w:divBdr>
            <w:top w:val="none" w:sz="0" w:space="0" w:color="auto"/>
            <w:left w:val="none" w:sz="0" w:space="0" w:color="auto"/>
            <w:bottom w:val="none" w:sz="0" w:space="0" w:color="auto"/>
            <w:right w:val="none" w:sz="0" w:space="0" w:color="auto"/>
          </w:divBdr>
          <w:divsChild>
            <w:div w:id="1378823397">
              <w:marLeft w:val="0"/>
              <w:marRight w:val="0"/>
              <w:marTop w:val="0"/>
              <w:marBottom w:val="0"/>
              <w:divBdr>
                <w:top w:val="none" w:sz="0" w:space="0" w:color="auto"/>
                <w:left w:val="none" w:sz="0" w:space="0" w:color="auto"/>
                <w:bottom w:val="none" w:sz="0" w:space="0" w:color="auto"/>
                <w:right w:val="none" w:sz="0" w:space="0" w:color="auto"/>
              </w:divBdr>
            </w:div>
          </w:divsChild>
        </w:div>
        <w:div w:id="1902016943">
          <w:marLeft w:val="0"/>
          <w:marRight w:val="0"/>
          <w:marTop w:val="0"/>
          <w:marBottom w:val="0"/>
          <w:divBdr>
            <w:top w:val="none" w:sz="0" w:space="0" w:color="auto"/>
            <w:left w:val="none" w:sz="0" w:space="0" w:color="auto"/>
            <w:bottom w:val="none" w:sz="0" w:space="0" w:color="auto"/>
            <w:right w:val="none" w:sz="0" w:space="0" w:color="auto"/>
          </w:divBdr>
          <w:divsChild>
            <w:div w:id="20437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443956">
      <w:bodyDiv w:val="1"/>
      <w:marLeft w:val="0"/>
      <w:marRight w:val="0"/>
      <w:marTop w:val="0"/>
      <w:marBottom w:val="0"/>
      <w:divBdr>
        <w:top w:val="none" w:sz="0" w:space="0" w:color="auto"/>
        <w:left w:val="none" w:sz="0" w:space="0" w:color="auto"/>
        <w:bottom w:val="none" w:sz="0" w:space="0" w:color="auto"/>
        <w:right w:val="none" w:sz="0" w:space="0" w:color="auto"/>
      </w:divBdr>
      <w:divsChild>
        <w:div w:id="161622894">
          <w:marLeft w:val="0"/>
          <w:marRight w:val="0"/>
          <w:marTop w:val="1050"/>
          <w:marBottom w:val="0"/>
          <w:divBdr>
            <w:top w:val="none" w:sz="0" w:space="0" w:color="auto"/>
            <w:left w:val="none" w:sz="0" w:space="0" w:color="auto"/>
            <w:bottom w:val="none" w:sz="0" w:space="0" w:color="auto"/>
            <w:right w:val="single" w:sz="4" w:space="0" w:color="EEEEEE"/>
          </w:divBdr>
          <w:divsChild>
            <w:div w:id="1792356249">
              <w:marLeft w:val="0"/>
              <w:marRight w:val="0"/>
              <w:marTop w:val="0"/>
              <w:marBottom w:val="0"/>
              <w:divBdr>
                <w:top w:val="none" w:sz="0" w:space="0" w:color="auto"/>
                <w:left w:val="none" w:sz="0" w:space="0" w:color="auto"/>
                <w:bottom w:val="none" w:sz="0" w:space="0" w:color="auto"/>
                <w:right w:val="none" w:sz="0" w:space="0" w:color="auto"/>
              </w:divBdr>
              <w:divsChild>
                <w:div w:id="89158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568363">
          <w:marLeft w:val="0"/>
          <w:marRight w:val="0"/>
          <w:marTop w:val="0"/>
          <w:marBottom w:val="0"/>
          <w:divBdr>
            <w:top w:val="none" w:sz="0" w:space="0" w:color="auto"/>
            <w:left w:val="none" w:sz="0" w:space="0" w:color="auto"/>
            <w:bottom w:val="none" w:sz="0" w:space="0" w:color="auto"/>
            <w:right w:val="none" w:sz="0" w:space="0" w:color="auto"/>
          </w:divBdr>
          <w:divsChild>
            <w:div w:id="1238520712">
              <w:marLeft w:val="0"/>
              <w:marRight w:val="0"/>
              <w:marTop w:val="0"/>
              <w:marBottom w:val="0"/>
              <w:divBdr>
                <w:top w:val="none" w:sz="0" w:space="0" w:color="auto"/>
                <w:left w:val="none" w:sz="0" w:space="0" w:color="auto"/>
                <w:bottom w:val="none" w:sz="0" w:space="0" w:color="auto"/>
                <w:right w:val="none" w:sz="0" w:space="0" w:color="auto"/>
              </w:divBdr>
              <w:divsChild>
                <w:div w:id="820198966">
                  <w:marLeft w:val="-180"/>
                  <w:marRight w:val="-180"/>
                  <w:marTop w:val="0"/>
                  <w:marBottom w:val="0"/>
                  <w:divBdr>
                    <w:top w:val="none" w:sz="0" w:space="0" w:color="auto"/>
                    <w:left w:val="none" w:sz="0" w:space="0" w:color="auto"/>
                    <w:bottom w:val="none" w:sz="0" w:space="0" w:color="auto"/>
                    <w:right w:val="none" w:sz="0" w:space="0" w:color="auto"/>
                  </w:divBdr>
                  <w:divsChild>
                    <w:div w:id="1995522418">
                      <w:marLeft w:val="0"/>
                      <w:marRight w:val="0"/>
                      <w:marTop w:val="0"/>
                      <w:marBottom w:val="0"/>
                      <w:divBdr>
                        <w:top w:val="none" w:sz="0" w:space="0" w:color="auto"/>
                        <w:left w:val="none" w:sz="0" w:space="0" w:color="auto"/>
                        <w:bottom w:val="none" w:sz="0" w:space="0" w:color="auto"/>
                        <w:right w:val="none" w:sz="0" w:space="0" w:color="auto"/>
                      </w:divBdr>
                    </w:div>
                    <w:div w:id="120313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398945">
          <w:marLeft w:val="0"/>
          <w:marRight w:val="0"/>
          <w:marTop w:val="0"/>
          <w:marBottom w:val="0"/>
          <w:divBdr>
            <w:top w:val="none" w:sz="0" w:space="0" w:color="auto"/>
            <w:left w:val="none" w:sz="0" w:space="0" w:color="auto"/>
            <w:bottom w:val="none" w:sz="0" w:space="0" w:color="auto"/>
            <w:right w:val="none" w:sz="0" w:space="0" w:color="auto"/>
          </w:divBdr>
          <w:divsChild>
            <w:div w:id="389888567">
              <w:marLeft w:val="0"/>
              <w:marRight w:val="0"/>
              <w:marTop w:val="0"/>
              <w:marBottom w:val="0"/>
              <w:divBdr>
                <w:top w:val="none" w:sz="0" w:space="0" w:color="auto"/>
                <w:left w:val="none" w:sz="0" w:space="0" w:color="auto"/>
                <w:bottom w:val="none" w:sz="0" w:space="0" w:color="auto"/>
                <w:right w:val="none" w:sz="0" w:space="0" w:color="auto"/>
              </w:divBdr>
              <w:divsChild>
                <w:div w:id="470439843">
                  <w:marLeft w:val="0"/>
                  <w:marRight w:val="0"/>
                  <w:marTop w:val="0"/>
                  <w:marBottom w:val="0"/>
                  <w:divBdr>
                    <w:top w:val="none" w:sz="0" w:space="0" w:color="auto"/>
                    <w:left w:val="none" w:sz="0" w:space="0" w:color="auto"/>
                    <w:bottom w:val="none" w:sz="0" w:space="0" w:color="auto"/>
                    <w:right w:val="none" w:sz="0" w:space="0" w:color="auto"/>
                  </w:divBdr>
                </w:div>
              </w:divsChild>
            </w:div>
            <w:div w:id="178855124">
              <w:marLeft w:val="0"/>
              <w:marRight w:val="0"/>
              <w:marTop w:val="0"/>
              <w:marBottom w:val="0"/>
              <w:divBdr>
                <w:top w:val="none" w:sz="0" w:space="0" w:color="auto"/>
                <w:left w:val="none" w:sz="0" w:space="0" w:color="auto"/>
                <w:bottom w:val="none" w:sz="0" w:space="0" w:color="auto"/>
                <w:right w:val="none" w:sz="0" w:space="0" w:color="auto"/>
              </w:divBdr>
              <w:divsChild>
                <w:div w:id="178355296">
                  <w:marLeft w:val="0"/>
                  <w:marRight w:val="0"/>
                  <w:marTop w:val="0"/>
                  <w:marBottom w:val="0"/>
                  <w:divBdr>
                    <w:top w:val="single" w:sz="4" w:space="0" w:color="DEE2E6"/>
                    <w:left w:val="single" w:sz="4" w:space="0" w:color="DEE2E6"/>
                    <w:bottom w:val="single" w:sz="4" w:space="0" w:color="DEE2E6"/>
                    <w:right w:val="single" w:sz="4" w:space="0" w:color="DEE2E6"/>
                  </w:divBdr>
                  <w:divsChild>
                    <w:div w:id="576552572">
                      <w:marLeft w:val="0"/>
                      <w:marRight w:val="0"/>
                      <w:marTop w:val="0"/>
                      <w:marBottom w:val="0"/>
                      <w:divBdr>
                        <w:top w:val="none" w:sz="0" w:space="0" w:color="auto"/>
                        <w:left w:val="none" w:sz="0" w:space="0" w:color="auto"/>
                        <w:bottom w:val="none" w:sz="0" w:space="0" w:color="auto"/>
                        <w:right w:val="none" w:sz="0" w:space="0" w:color="auto"/>
                      </w:divBdr>
                      <w:divsChild>
                        <w:div w:id="351999986">
                          <w:marLeft w:val="-180"/>
                          <w:marRight w:val="-180"/>
                          <w:marTop w:val="0"/>
                          <w:marBottom w:val="0"/>
                          <w:divBdr>
                            <w:top w:val="none" w:sz="0" w:space="0" w:color="auto"/>
                            <w:left w:val="none" w:sz="0" w:space="0" w:color="auto"/>
                            <w:bottom w:val="none" w:sz="0" w:space="0" w:color="auto"/>
                            <w:right w:val="none" w:sz="0" w:space="0" w:color="auto"/>
                          </w:divBdr>
                          <w:divsChild>
                            <w:div w:id="342125473">
                              <w:marLeft w:val="0"/>
                              <w:marRight w:val="0"/>
                              <w:marTop w:val="0"/>
                              <w:marBottom w:val="0"/>
                              <w:divBdr>
                                <w:top w:val="none" w:sz="0" w:space="0" w:color="auto"/>
                                <w:left w:val="none" w:sz="0" w:space="0" w:color="auto"/>
                                <w:bottom w:val="none" w:sz="0" w:space="0" w:color="auto"/>
                                <w:right w:val="none" w:sz="0" w:space="0" w:color="auto"/>
                              </w:divBdr>
                              <w:divsChild>
                                <w:div w:id="1911647147">
                                  <w:marLeft w:val="0"/>
                                  <w:marRight w:val="0"/>
                                  <w:marTop w:val="0"/>
                                  <w:marBottom w:val="0"/>
                                  <w:divBdr>
                                    <w:top w:val="none" w:sz="0" w:space="0" w:color="auto"/>
                                    <w:left w:val="none" w:sz="0" w:space="0" w:color="auto"/>
                                    <w:bottom w:val="none" w:sz="0" w:space="0" w:color="auto"/>
                                    <w:right w:val="none" w:sz="0" w:space="0" w:color="auto"/>
                                  </w:divBdr>
                                  <w:divsChild>
                                    <w:div w:id="184173112">
                                      <w:marLeft w:val="-180"/>
                                      <w:marRight w:val="-180"/>
                                      <w:marTop w:val="0"/>
                                      <w:marBottom w:val="0"/>
                                      <w:divBdr>
                                        <w:top w:val="none" w:sz="0" w:space="0" w:color="auto"/>
                                        <w:left w:val="none" w:sz="0" w:space="0" w:color="auto"/>
                                        <w:bottom w:val="none" w:sz="0" w:space="0" w:color="auto"/>
                                        <w:right w:val="none" w:sz="0" w:space="0" w:color="auto"/>
                                      </w:divBdr>
                                      <w:divsChild>
                                        <w:div w:id="2074499392">
                                          <w:marLeft w:val="0"/>
                                          <w:marRight w:val="0"/>
                                          <w:marTop w:val="0"/>
                                          <w:marBottom w:val="0"/>
                                          <w:divBdr>
                                            <w:top w:val="single" w:sz="4" w:space="0" w:color="EEEEEE"/>
                                            <w:left w:val="single" w:sz="4" w:space="0" w:color="EEEEEE"/>
                                            <w:bottom w:val="single" w:sz="4" w:space="0" w:color="EEEEEE"/>
                                            <w:right w:val="single" w:sz="4" w:space="0" w:color="EEEEEE"/>
                                          </w:divBdr>
                                          <w:divsChild>
                                            <w:div w:id="1334454431">
                                              <w:marLeft w:val="-180"/>
                                              <w:marRight w:val="-180"/>
                                              <w:marTop w:val="0"/>
                                              <w:marBottom w:val="0"/>
                                              <w:divBdr>
                                                <w:top w:val="none" w:sz="0" w:space="0" w:color="auto"/>
                                                <w:left w:val="none" w:sz="0" w:space="0" w:color="auto"/>
                                                <w:bottom w:val="none" w:sz="0" w:space="0" w:color="auto"/>
                                                <w:right w:val="none" w:sz="0" w:space="0" w:color="auto"/>
                                              </w:divBdr>
                                              <w:divsChild>
                                                <w:div w:id="156240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7535509">
                          <w:marLeft w:val="0"/>
                          <w:marRight w:val="0"/>
                          <w:marTop w:val="0"/>
                          <w:marBottom w:val="0"/>
                          <w:divBdr>
                            <w:top w:val="none" w:sz="0" w:space="0" w:color="auto"/>
                            <w:left w:val="none" w:sz="0" w:space="0" w:color="auto"/>
                            <w:bottom w:val="none" w:sz="0" w:space="0" w:color="auto"/>
                            <w:right w:val="none" w:sz="0" w:space="0" w:color="auto"/>
                          </w:divBdr>
                          <w:divsChild>
                            <w:div w:id="102552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658387">
              <w:marLeft w:val="0"/>
              <w:marRight w:val="0"/>
              <w:marTop w:val="0"/>
              <w:marBottom w:val="0"/>
              <w:divBdr>
                <w:top w:val="none" w:sz="0" w:space="0" w:color="auto"/>
                <w:left w:val="none" w:sz="0" w:space="0" w:color="auto"/>
                <w:bottom w:val="none" w:sz="0" w:space="0" w:color="auto"/>
                <w:right w:val="none" w:sz="0" w:space="0" w:color="auto"/>
              </w:divBdr>
              <w:divsChild>
                <w:div w:id="1420057155">
                  <w:marLeft w:val="0"/>
                  <w:marRight w:val="0"/>
                  <w:marTop w:val="0"/>
                  <w:marBottom w:val="0"/>
                  <w:divBdr>
                    <w:top w:val="none" w:sz="0" w:space="0" w:color="auto"/>
                    <w:left w:val="none" w:sz="0" w:space="0" w:color="auto"/>
                    <w:bottom w:val="none" w:sz="0" w:space="0" w:color="auto"/>
                    <w:right w:val="none" w:sz="0" w:space="0" w:color="auto"/>
                  </w:divBdr>
                  <w:divsChild>
                    <w:div w:id="166141146">
                      <w:marLeft w:val="0"/>
                      <w:marRight w:val="0"/>
                      <w:marTop w:val="0"/>
                      <w:marBottom w:val="0"/>
                      <w:divBdr>
                        <w:top w:val="none" w:sz="0" w:space="0" w:color="auto"/>
                        <w:left w:val="none" w:sz="0" w:space="0" w:color="auto"/>
                        <w:bottom w:val="none" w:sz="0" w:space="0" w:color="auto"/>
                        <w:right w:val="none" w:sz="0" w:space="0" w:color="auto"/>
                      </w:divBdr>
                    </w:div>
                    <w:div w:id="2057848866">
                      <w:marLeft w:val="0"/>
                      <w:marRight w:val="0"/>
                      <w:marTop w:val="0"/>
                      <w:marBottom w:val="0"/>
                      <w:divBdr>
                        <w:top w:val="none" w:sz="0" w:space="0" w:color="auto"/>
                        <w:left w:val="none" w:sz="0" w:space="0" w:color="auto"/>
                        <w:bottom w:val="none" w:sz="0" w:space="0" w:color="auto"/>
                        <w:right w:val="none" w:sz="0" w:space="0" w:color="auto"/>
                      </w:divBdr>
                      <w:divsChild>
                        <w:div w:id="1205871939">
                          <w:marLeft w:val="0"/>
                          <w:marRight w:val="0"/>
                          <w:marTop w:val="0"/>
                          <w:marBottom w:val="0"/>
                          <w:divBdr>
                            <w:top w:val="single" w:sz="4" w:space="0" w:color="EEEEEE"/>
                            <w:left w:val="single" w:sz="4" w:space="0" w:color="EEEEEE"/>
                            <w:bottom w:val="single" w:sz="4" w:space="0" w:color="EEEEEE"/>
                            <w:right w:val="single" w:sz="4" w:space="0" w:color="EEEEEE"/>
                          </w:divBdr>
                          <w:divsChild>
                            <w:div w:id="670261407">
                              <w:marLeft w:val="-180"/>
                              <w:marRight w:val="-180"/>
                              <w:marTop w:val="0"/>
                              <w:marBottom w:val="0"/>
                              <w:divBdr>
                                <w:top w:val="none" w:sz="0" w:space="0" w:color="auto"/>
                                <w:left w:val="none" w:sz="0" w:space="0" w:color="auto"/>
                                <w:bottom w:val="none" w:sz="0" w:space="0" w:color="auto"/>
                                <w:right w:val="none" w:sz="0" w:space="0" w:color="auto"/>
                              </w:divBdr>
                              <w:divsChild>
                                <w:div w:id="162700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74297">
                          <w:marLeft w:val="0"/>
                          <w:marRight w:val="0"/>
                          <w:marTop w:val="0"/>
                          <w:marBottom w:val="0"/>
                          <w:divBdr>
                            <w:top w:val="single" w:sz="4" w:space="0" w:color="EEEEEE"/>
                            <w:left w:val="single" w:sz="4" w:space="0" w:color="EEEEEE"/>
                            <w:bottom w:val="single" w:sz="4" w:space="0" w:color="EEEEEE"/>
                            <w:right w:val="single" w:sz="4" w:space="0" w:color="EEEEEE"/>
                          </w:divBdr>
                          <w:divsChild>
                            <w:div w:id="982349392">
                              <w:marLeft w:val="-180"/>
                              <w:marRight w:val="-180"/>
                              <w:marTop w:val="0"/>
                              <w:marBottom w:val="0"/>
                              <w:divBdr>
                                <w:top w:val="none" w:sz="0" w:space="0" w:color="auto"/>
                                <w:left w:val="none" w:sz="0" w:space="0" w:color="auto"/>
                                <w:bottom w:val="none" w:sz="0" w:space="0" w:color="auto"/>
                                <w:right w:val="none" w:sz="0" w:space="0" w:color="auto"/>
                              </w:divBdr>
                              <w:divsChild>
                                <w:div w:id="206833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534956">
                          <w:marLeft w:val="0"/>
                          <w:marRight w:val="0"/>
                          <w:marTop w:val="0"/>
                          <w:marBottom w:val="0"/>
                          <w:divBdr>
                            <w:top w:val="single" w:sz="4" w:space="0" w:color="EEEEEE"/>
                            <w:left w:val="single" w:sz="4" w:space="0" w:color="EEEEEE"/>
                            <w:bottom w:val="single" w:sz="4" w:space="0" w:color="EEEEEE"/>
                            <w:right w:val="single" w:sz="4" w:space="0" w:color="EEEEEE"/>
                          </w:divBdr>
                          <w:divsChild>
                            <w:div w:id="1773893706">
                              <w:marLeft w:val="-180"/>
                              <w:marRight w:val="-180"/>
                              <w:marTop w:val="0"/>
                              <w:marBottom w:val="0"/>
                              <w:divBdr>
                                <w:top w:val="none" w:sz="0" w:space="0" w:color="auto"/>
                                <w:left w:val="none" w:sz="0" w:space="0" w:color="auto"/>
                                <w:bottom w:val="none" w:sz="0" w:space="0" w:color="auto"/>
                                <w:right w:val="none" w:sz="0" w:space="0" w:color="auto"/>
                              </w:divBdr>
                              <w:divsChild>
                                <w:div w:id="164746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497949">
                          <w:marLeft w:val="0"/>
                          <w:marRight w:val="0"/>
                          <w:marTop w:val="0"/>
                          <w:marBottom w:val="0"/>
                          <w:divBdr>
                            <w:top w:val="single" w:sz="4" w:space="0" w:color="EEEEEE"/>
                            <w:left w:val="single" w:sz="4" w:space="0" w:color="EEEEEE"/>
                            <w:bottom w:val="single" w:sz="4" w:space="0" w:color="EEEEEE"/>
                            <w:right w:val="single" w:sz="4" w:space="0" w:color="EEEEEE"/>
                          </w:divBdr>
                          <w:divsChild>
                            <w:div w:id="1371950881">
                              <w:marLeft w:val="-180"/>
                              <w:marRight w:val="-180"/>
                              <w:marTop w:val="0"/>
                              <w:marBottom w:val="0"/>
                              <w:divBdr>
                                <w:top w:val="none" w:sz="0" w:space="0" w:color="auto"/>
                                <w:left w:val="none" w:sz="0" w:space="0" w:color="auto"/>
                                <w:bottom w:val="none" w:sz="0" w:space="0" w:color="auto"/>
                                <w:right w:val="none" w:sz="0" w:space="0" w:color="auto"/>
                              </w:divBdr>
                              <w:divsChild>
                                <w:div w:id="124233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893675">
                          <w:marLeft w:val="0"/>
                          <w:marRight w:val="0"/>
                          <w:marTop w:val="0"/>
                          <w:marBottom w:val="0"/>
                          <w:divBdr>
                            <w:top w:val="single" w:sz="4" w:space="0" w:color="EEEEEE"/>
                            <w:left w:val="single" w:sz="4" w:space="0" w:color="EEEEEE"/>
                            <w:bottom w:val="single" w:sz="4" w:space="0" w:color="EEEEEE"/>
                            <w:right w:val="single" w:sz="4" w:space="0" w:color="EEEEEE"/>
                          </w:divBdr>
                          <w:divsChild>
                            <w:div w:id="2146658434">
                              <w:marLeft w:val="-180"/>
                              <w:marRight w:val="-180"/>
                              <w:marTop w:val="0"/>
                              <w:marBottom w:val="0"/>
                              <w:divBdr>
                                <w:top w:val="none" w:sz="0" w:space="0" w:color="auto"/>
                                <w:left w:val="none" w:sz="0" w:space="0" w:color="auto"/>
                                <w:bottom w:val="none" w:sz="0" w:space="0" w:color="auto"/>
                                <w:right w:val="none" w:sz="0" w:space="0" w:color="auto"/>
                              </w:divBdr>
                              <w:divsChild>
                                <w:div w:id="169739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6000140">
          <w:marLeft w:val="0"/>
          <w:marRight w:val="0"/>
          <w:marTop w:val="0"/>
          <w:marBottom w:val="0"/>
          <w:divBdr>
            <w:top w:val="none" w:sz="0" w:space="0" w:color="auto"/>
            <w:left w:val="none" w:sz="0" w:space="0" w:color="auto"/>
            <w:bottom w:val="none" w:sz="0" w:space="0" w:color="auto"/>
            <w:right w:val="none" w:sz="0" w:space="0" w:color="auto"/>
          </w:divBdr>
        </w:div>
      </w:divsChild>
    </w:div>
    <w:div w:id="1662125115">
      <w:bodyDiv w:val="1"/>
      <w:marLeft w:val="0"/>
      <w:marRight w:val="0"/>
      <w:marTop w:val="0"/>
      <w:marBottom w:val="0"/>
      <w:divBdr>
        <w:top w:val="none" w:sz="0" w:space="0" w:color="auto"/>
        <w:left w:val="none" w:sz="0" w:space="0" w:color="auto"/>
        <w:bottom w:val="none" w:sz="0" w:space="0" w:color="auto"/>
        <w:right w:val="none" w:sz="0" w:space="0" w:color="auto"/>
      </w:divBdr>
    </w:div>
    <w:div w:id="1784957795">
      <w:bodyDiv w:val="1"/>
      <w:marLeft w:val="0"/>
      <w:marRight w:val="0"/>
      <w:marTop w:val="0"/>
      <w:marBottom w:val="0"/>
      <w:divBdr>
        <w:top w:val="none" w:sz="0" w:space="0" w:color="auto"/>
        <w:left w:val="none" w:sz="0" w:space="0" w:color="auto"/>
        <w:bottom w:val="none" w:sz="0" w:space="0" w:color="auto"/>
        <w:right w:val="none" w:sz="0" w:space="0" w:color="auto"/>
      </w:divBdr>
    </w:div>
    <w:div w:id="1821342189">
      <w:bodyDiv w:val="1"/>
      <w:marLeft w:val="0"/>
      <w:marRight w:val="0"/>
      <w:marTop w:val="0"/>
      <w:marBottom w:val="0"/>
      <w:divBdr>
        <w:top w:val="none" w:sz="0" w:space="0" w:color="auto"/>
        <w:left w:val="none" w:sz="0" w:space="0" w:color="auto"/>
        <w:bottom w:val="none" w:sz="0" w:space="0" w:color="auto"/>
        <w:right w:val="none" w:sz="0" w:space="0" w:color="auto"/>
      </w:divBdr>
      <w:divsChild>
        <w:div w:id="1617132148">
          <w:marLeft w:val="0"/>
          <w:marRight w:val="0"/>
          <w:marTop w:val="0"/>
          <w:marBottom w:val="0"/>
          <w:divBdr>
            <w:top w:val="none" w:sz="0" w:space="0" w:color="auto"/>
            <w:left w:val="none" w:sz="0" w:space="0" w:color="auto"/>
            <w:bottom w:val="none" w:sz="0" w:space="0" w:color="auto"/>
            <w:right w:val="none" w:sz="0" w:space="0" w:color="auto"/>
          </w:divBdr>
          <w:divsChild>
            <w:div w:id="904418439">
              <w:marLeft w:val="0"/>
              <w:marRight w:val="0"/>
              <w:marTop w:val="0"/>
              <w:marBottom w:val="0"/>
              <w:divBdr>
                <w:top w:val="none" w:sz="0" w:space="0" w:color="auto"/>
                <w:left w:val="none" w:sz="0" w:space="0" w:color="auto"/>
                <w:bottom w:val="none" w:sz="0" w:space="0" w:color="auto"/>
                <w:right w:val="none" w:sz="0" w:space="0" w:color="auto"/>
              </w:divBdr>
            </w:div>
          </w:divsChild>
        </w:div>
        <w:div w:id="2095124320">
          <w:marLeft w:val="0"/>
          <w:marRight w:val="0"/>
          <w:marTop w:val="0"/>
          <w:marBottom w:val="0"/>
          <w:divBdr>
            <w:top w:val="none" w:sz="0" w:space="0" w:color="auto"/>
            <w:left w:val="none" w:sz="0" w:space="0" w:color="auto"/>
            <w:bottom w:val="none" w:sz="0" w:space="0" w:color="auto"/>
            <w:right w:val="none" w:sz="0" w:space="0" w:color="auto"/>
          </w:divBdr>
          <w:divsChild>
            <w:div w:id="116781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927760">
      <w:bodyDiv w:val="1"/>
      <w:marLeft w:val="0"/>
      <w:marRight w:val="0"/>
      <w:marTop w:val="0"/>
      <w:marBottom w:val="0"/>
      <w:divBdr>
        <w:top w:val="none" w:sz="0" w:space="0" w:color="auto"/>
        <w:left w:val="none" w:sz="0" w:space="0" w:color="auto"/>
        <w:bottom w:val="none" w:sz="0" w:space="0" w:color="auto"/>
        <w:right w:val="none" w:sz="0" w:space="0" w:color="auto"/>
      </w:divBdr>
    </w:div>
    <w:div w:id="1848910636">
      <w:bodyDiv w:val="1"/>
      <w:marLeft w:val="0"/>
      <w:marRight w:val="0"/>
      <w:marTop w:val="0"/>
      <w:marBottom w:val="0"/>
      <w:divBdr>
        <w:top w:val="none" w:sz="0" w:space="0" w:color="auto"/>
        <w:left w:val="none" w:sz="0" w:space="0" w:color="auto"/>
        <w:bottom w:val="none" w:sz="0" w:space="0" w:color="auto"/>
        <w:right w:val="none" w:sz="0" w:space="0" w:color="auto"/>
      </w:divBdr>
    </w:div>
    <w:div w:id="1863470578">
      <w:bodyDiv w:val="1"/>
      <w:marLeft w:val="0"/>
      <w:marRight w:val="0"/>
      <w:marTop w:val="0"/>
      <w:marBottom w:val="0"/>
      <w:divBdr>
        <w:top w:val="none" w:sz="0" w:space="0" w:color="auto"/>
        <w:left w:val="none" w:sz="0" w:space="0" w:color="auto"/>
        <w:bottom w:val="none" w:sz="0" w:space="0" w:color="auto"/>
        <w:right w:val="none" w:sz="0" w:space="0" w:color="auto"/>
      </w:divBdr>
      <w:divsChild>
        <w:div w:id="1620379601">
          <w:marLeft w:val="0"/>
          <w:marRight w:val="0"/>
          <w:marTop w:val="0"/>
          <w:marBottom w:val="0"/>
          <w:divBdr>
            <w:top w:val="none" w:sz="0" w:space="0" w:color="auto"/>
            <w:left w:val="none" w:sz="0" w:space="0" w:color="auto"/>
            <w:bottom w:val="none" w:sz="0" w:space="0" w:color="auto"/>
            <w:right w:val="none" w:sz="0" w:space="0" w:color="auto"/>
          </w:divBdr>
          <w:divsChild>
            <w:div w:id="142121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719518">
      <w:bodyDiv w:val="1"/>
      <w:marLeft w:val="0"/>
      <w:marRight w:val="0"/>
      <w:marTop w:val="0"/>
      <w:marBottom w:val="0"/>
      <w:divBdr>
        <w:top w:val="none" w:sz="0" w:space="0" w:color="auto"/>
        <w:left w:val="none" w:sz="0" w:space="0" w:color="auto"/>
        <w:bottom w:val="none" w:sz="0" w:space="0" w:color="auto"/>
        <w:right w:val="none" w:sz="0" w:space="0" w:color="auto"/>
      </w:divBdr>
      <w:divsChild>
        <w:div w:id="1434351787">
          <w:marLeft w:val="0"/>
          <w:marRight w:val="0"/>
          <w:marTop w:val="0"/>
          <w:marBottom w:val="0"/>
          <w:divBdr>
            <w:top w:val="none" w:sz="0" w:space="0" w:color="auto"/>
            <w:left w:val="none" w:sz="0" w:space="0" w:color="auto"/>
            <w:bottom w:val="none" w:sz="0" w:space="0" w:color="auto"/>
            <w:right w:val="none" w:sz="0" w:space="0" w:color="auto"/>
          </w:divBdr>
          <w:divsChild>
            <w:div w:id="101450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314873">
      <w:bodyDiv w:val="1"/>
      <w:marLeft w:val="0"/>
      <w:marRight w:val="0"/>
      <w:marTop w:val="0"/>
      <w:marBottom w:val="0"/>
      <w:divBdr>
        <w:top w:val="none" w:sz="0" w:space="0" w:color="auto"/>
        <w:left w:val="none" w:sz="0" w:space="0" w:color="auto"/>
        <w:bottom w:val="none" w:sz="0" w:space="0" w:color="auto"/>
        <w:right w:val="none" w:sz="0" w:space="0" w:color="auto"/>
      </w:divBdr>
      <w:divsChild>
        <w:div w:id="2131238264">
          <w:marLeft w:val="0"/>
          <w:marRight w:val="0"/>
          <w:marTop w:val="0"/>
          <w:marBottom w:val="0"/>
          <w:divBdr>
            <w:top w:val="none" w:sz="0" w:space="0" w:color="auto"/>
            <w:left w:val="none" w:sz="0" w:space="0" w:color="auto"/>
            <w:bottom w:val="none" w:sz="0" w:space="0" w:color="auto"/>
            <w:right w:val="none" w:sz="0" w:space="0" w:color="auto"/>
          </w:divBdr>
          <w:divsChild>
            <w:div w:id="220142110">
              <w:marLeft w:val="0"/>
              <w:marRight w:val="0"/>
              <w:marTop w:val="0"/>
              <w:marBottom w:val="0"/>
              <w:divBdr>
                <w:top w:val="none" w:sz="0" w:space="0" w:color="auto"/>
                <w:left w:val="none" w:sz="0" w:space="0" w:color="auto"/>
                <w:bottom w:val="none" w:sz="0" w:space="0" w:color="auto"/>
                <w:right w:val="none" w:sz="0" w:space="0" w:color="auto"/>
              </w:divBdr>
              <w:divsChild>
                <w:div w:id="1222987568">
                  <w:marLeft w:val="-180"/>
                  <w:marRight w:val="-180"/>
                  <w:marTop w:val="0"/>
                  <w:marBottom w:val="0"/>
                  <w:divBdr>
                    <w:top w:val="none" w:sz="0" w:space="0" w:color="auto"/>
                    <w:left w:val="none" w:sz="0" w:space="0" w:color="auto"/>
                    <w:bottom w:val="none" w:sz="0" w:space="0" w:color="auto"/>
                    <w:right w:val="none" w:sz="0" w:space="0" w:color="auto"/>
                  </w:divBdr>
                  <w:divsChild>
                    <w:div w:id="384451980">
                      <w:marLeft w:val="0"/>
                      <w:marRight w:val="0"/>
                      <w:marTop w:val="0"/>
                      <w:marBottom w:val="0"/>
                      <w:divBdr>
                        <w:top w:val="none" w:sz="0" w:space="0" w:color="auto"/>
                        <w:left w:val="none" w:sz="0" w:space="0" w:color="auto"/>
                        <w:bottom w:val="none" w:sz="0" w:space="0" w:color="auto"/>
                        <w:right w:val="none" w:sz="0" w:space="0" w:color="auto"/>
                      </w:divBdr>
                    </w:div>
                    <w:div w:id="174976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008522">
          <w:marLeft w:val="0"/>
          <w:marRight w:val="0"/>
          <w:marTop w:val="0"/>
          <w:marBottom w:val="0"/>
          <w:divBdr>
            <w:top w:val="none" w:sz="0" w:space="0" w:color="auto"/>
            <w:left w:val="none" w:sz="0" w:space="0" w:color="auto"/>
            <w:bottom w:val="none" w:sz="0" w:space="0" w:color="auto"/>
            <w:right w:val="none" w:sz="0" w:space="0" w:color="auto"/>
          </w:divBdr>
          <w:divsChild>
            <w:div w:id="474684958">
              <w:marLeft w:val="0"/>
              <w:marRight w:val="0"/>
              <w:marTop w:val="0"/>
              <w:marBottom w:val="0"/>
              <w:divBdr>
                <w:top w:val="none" w:sz="0" w:space="0" w:color="auto"/>
                <w:left w:val="none" w:sz="0" w:space="0" w:color="auto"/>
                <w:bottom w:val="none" w:sz="0" w:space="0" w:color="auto"/>
                <w:right w:val="none" w:sz="0" w:space="0" w:color="auto"/>
              </w:divBdr>
              <w:divsChild>
                <w:div w:id="19419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371732">
      <w:bodyDiv w:val="1"/>
      <w:marLeft w:val="0"/>
      <w:marRight w:val="0"/>
      <w:marTop w:val="0"/>
      <w:marBottom w:val="0"/>
      <w:divBdr>
        <w:top w:val="none" w:sz="0" w:space="0" w:color="auto"/>
        <w:left w:val="none" w:sz="0" w:space="0" w:color="auto"/>
        <w:bottom w:val="none" w:sz="0" w:space="0" w:color="auto"/>
        <w:right w:val="none" w:sz="0" w:space="0" w:color="auto"/>
      </w:divBdr>
      <w:divsChild>
        <w:div w:id="1552418173">
          <w:marLeft w:val="0"/>
          <w:marRight w:val="0"/>
          <w:marTop w:val="0"/>
          <w:marBottom w:val="200"/>
          <w:divBdr>
            <w:top w:val="none" w:sz="0" w:space="0" w:color="auto"/>
            <w:left w:val="none" w:sz="0" w:space="0" w:color="auto"/>
            <w:bottom w:val="none" w:sz="0" w:space="0" w:color="auto"/>
            <w:right w:val="none" w:sz="0" w:space="0" w:color="auto"/>
          </w:divBdr>
        </w:div>
        <w:div w:id="291060623">
          <w:marLeft w:val="0"/>
          <w:marRight w:val="0"/>
          <w:marTop w:val="0"/>
          <w:marBottom w:val="200"/>
          <w:divBdr>
            <w:top w:val="none" w:sz="0" w:space="0" w:color="auto"/>
            <w:left w:val="none" w:sz="0" w:space="0" w:color="auto"/>
            <w:bottom w:val="none" w:sz="0" w:space="0" w:color="auto"/>
            <w:right w:val="none" w:sz="0" w:space="0" w:color="auto"/>
          </w:divBdr>
        </w:div>
        <w:div w:id="1368945687">
          <w:marLeft w:val="0"/>
          <w:marRight w:val="0"/>
          <w:marTop w:val="0"/>
          <w:marBottom w:val="200"/>
          <w:divBdr>
            <w:top w:val="none" w:sz="0" w:space="0" w:color="auto"/>
            <w:left w:val="none" w:sz="0" w:space="0" w:color="auto"/>
            <w:bottom w:val="none" w:sz="0" w:space="0" w:color="auto"/>
            <w:right w:val="none" w:sz="0" w:space="0" w:color="auto"/>
          </w:divBdr>
        </w:div>
        <w:div w:id="1473257425">
          <w:marLeft w:val="0"/>
          <w:marRight w:val="0"/>
          <w:marTop w:val="0"/>
          <w:marBottom w:val="200"/>
          <w:divBdr>
            <w:top w:val="none" w:sz="0" w:space="0" w:color="auto"/>
            <w:left w:val="none" w:sz="0" w:space="0" w:color="auto"/>
            <w:bottom w:val="none" w:sz="0" w:space="0" w:color="auto"/>
            <w:right w:val="none" w:sz="0" w:space="0" w:color="auto"/>
          </w:divBdr>
        </w:div>
        <w:div w:id="1252474243">
          <w:marLeft w:val="0"/>
          <w:marRight w:val="0"/>
          <w:marTop w:val="0"/>
          <w:marBottom w:val="200"/>
          <w:divBdr>
            <w:top w:val="none" w:sz="0" w:space="0" w:color="auto"/>
            <w:left w:val="none" w:sz="0" w:space="0" w:color="auto"/>
            <w:bottom w:val="none" w:sz="0" w:space="0" w:color="auto"/>
            <w:right w:val="none" w:sz="0" w:space="0" w:color="auto"/>
          </w:divBdr>
        </w:div>
        <w:div w:id="939530742">
          <w:marLeft w:val="0"/>
          <w:marRight w:val="0"/>
          <w:marTop w:val="0"/>
          <w:marBottom w:val="200"/>
          <w:divBdr>
            <w:top w:val="none" w:sz="0" w:space="0" w:color="auto"/>
            <w:left w:val="none" w:sz="0" w:space="0" w:color="auto"/>
            <w:bottom w:val="none" w:sz="0" w:space="0" w:color="auto"/>
            <w:right w:val="none" w:sz="0" w:space="0" w:color="auto"/>
          </w:divBdr>
        </w:div>
        <w:div w:id="390815293">
          <w:marLeft w:val="0"/>
          <w:marRight w:val="0"/>
          <w:marTop w:val="0"/>
          <w:marBottom w:val="200"/>
          <w:divBdr>
            <w:top w:val="none" w:sz="0" w:space="0" w:color="auto"/>
            <w:left w:val="none" w:sz="0" w:space="0" w:color="auto"/>
            <w:bottom w:val="none" w:sz="0" w:space="0" w:color="auto"/>
            <w:right w:val="none" w:sz="0" w:space="0" w:color="auto"/>
          </w:divBdr>
        </w:div>
        <w:div w:id="1129544699">
          <w:marLeft w:val="0"/>
          <w:marRight w:val="0"/>
          <w:marTop w:val="0"/>
          <w:marBottom w:val="200"/>
          <w:divBdr>
            <w:top w:val="none" w:sz="0" w:space="0" w:color="auto"/>
            <w:left w:val="none" w:sz="0" w:space="0" w:color="auto"/>
            <w:bottom w:val="none" w:sz="0" w:space="0" w:color="auto"/>
            <w:right w:val="none" w:sz="0" w:space="0" w:color="auto"/>
          </w:divBdr>
        </w:div>
        <w:div w:id="86731034">
          <w:marLeft w:val="0"/>
          <w:marRight w:val="0"/>
          <w:marTop w:val="0"/>
          <w:marBottom w:val="200"/>
          <w:divBdr>
            <w:top w:val="none" w:sz="0" w:space="0" w:color="auto"/>
            <w:left w:val="none" w:sz="0" w:space="0" w:color="auto"/>
            <w:bottom w:val="none" w:sz="0" w:space="0" w:color="auto"/>
            <w:right w:val="none" w:sz="0" w:space="0" w:color="auto"/>
          </w:divBdr>
        </w:div>
        <w:div w:id="699745158">
          <w:marLeft w:val="0"/>
          <w:marRight w:val="0"/>
          <w:marTop w:val="0"/>
          <w:marBottom w:val="200"/>
          <w:divBdr>
            <w:top w:val="none" w:sz="0" w:space="0" w:color="auto"/>
            <w:left w:val="none" w:sz="0" w:space="0" w:color="auto"/>
            <w:bottom w:val="none" w:sz="0" w:space="0" w:color="auto"/>
            <w:right w:val="none" w:sz="0" w:space="0" w:color="auto"/>
          </w:divBdr>
        </w:div>
        <w:div w:id="532157459">
          <w:marLeft w:val="0"/>
          <w:marRight w:val="0"/>
          <w:marTop w:val="0"/>
          <w:marBottom w:val="200"/>
          <w:divBdr>
            <w:top w:val="none" w:sz="0" w:space="0" w:color="auto"/>
            <w:left w:val="none" w:sz="0" w:space="0" w:color="auto"/>
            <w:bottom w:val="none" w:sz="0" w:space="0" w:color="auto"/>
            <w:right w:val="none" w:sz="0" w:space="0" w:color="auto"/>
          </w:divBdr>
        </w:div>
        <w:div w:id="100229785">
          <w:marLeft w:val="0"/>
          <w:marRight w:val="0"/>
          <w:marTop w:val="0"/>
          <w:marBottom w:val="200"/>
          <w:divBdr>
            <w:top w:val="none" w:sz="0" w:space="0" w:color="auto"/>
            <w:left w:val="none" w:sz="0" w:space="0" w:color="auto"/>
            <w:bottom w:val="none" w:sz="0" w:space="0" w:color="auto"/>
            <w:right w:val="none" w:sz="0" w:space="0" w:color="auto"/>
          </w:divBdr>
        </w:div>
        <w:div w:id="770662075">
          <w:marLeft w:val="0"/>
          <w:marRight w:val="0"/>
          <w:marTop w:val="0"/>
          <w:marBottom w:val="200"/>
          <w:divBdr>
            <w:top w:val="none" w:sz="0" w:space="0" w:color="auto"/>
            <w:left w:val="none" w:sz="0" w:space="0" w:color="auto"/>
            <w:bottom w:val="none" w:sz="0" w:space="0" w:color="auto"/>
            <w:right w:val="none" w:sz="0" w:space="0" w:color="auto"/>
          </w:divBdr>
        </w:div>
        <w:div w:id="1525628562">
          <w:marLeft w:val="0"/>
          <w:marRight w:val="0"/>
          <w:marTop w:val="0"/>
          <w:marBottom w:val="200"/>
          <w:divBdr>
            <w:top w:val="none" w:sz="0" w:space="0" w:color="auto"/>
            <w:left w:val="none" w:sz="0" w:space="0" w:color="auto"/>
            <w:bottom w:val="none" w:sz="0" w:space="0" w:color="auto"/>
            <w:right w:val="none" w:sz="0" w:space="0" w:color="auto"/>
          </w:divBdr>
        </w:div>
        <w:div w:id="1590046290">
          <w:marLeft w:val="0"/>
          <w:marRight w:val="0"/>
          <w:marTop w:val="0"/>
          <w:marBottom w:val="200"/>
          <w:divBdr>
            <w:top w:val="none" w:sz="0" w:space="0" w:color="auto"/>
            <w:left w:val="none" w:sz="0" w:space="0" w:color="auto"/>
            <w:bottom w:val="none" w:sz="0" w:space="0" w:color="auto"/>
            <w:right w:val="none" w:sz="0" w:space="0" w:color="auto"/>
          </w:divBdr>
        </w:div>
        <w:div w:id="893613669">
          <w:marLeft w:val="0"/>
          <w:marRight w:val="0"/>
          <w:marTop w:val="0"/>
          <w:marBottom w:val="200"/>
          <w:divBdr>
            <w:top w:val="none" w:sz="0" w:space="0" w:color="auto"/>
            <w:left w:val="none" w:sz="0" w:space="0" w:color="auto"/>
            <w:bottom w:val="none" w:sz="0" w:space="0" w:color="auto"/>
            <w:right w:val="none" w:sz="0" w:space="0" w:color="auto"/>
          </w:divBdr>
        </w:div>
        <w:div w:id="705184379">
          <w:marLeft w:val="0"/>
          <w:marRight w:val="0"/>
          <w:marTop w:val="0"/>
          <w:marBottom w:val="200"/>
          <w:divBdr>
            <w:top w:val="none" w:sz="0" w:space="0" w:color="auto"/>
            <w:left w:val="none" w:sz="0" w:space="0" w:color="auto"/>
            <w:bottom w:val="none" w:sz="0" w:space="0" w:color="auto"/>
            <w:right w:val="none" w:sz="0" w:space="0" w:color="auto"/>
          </w:divBdr>
        </w:div>
        <w:div w:id="78059409">
          <w:marLeft w:val="0"/>
          <w:marRight w:val="0"/>
          <w:marTop w:val="0"/>
          <w:marBottom w:val="200"/>
          <w:divBdr>
            <w:top w:val="none" w:sz="0" w:space="0" w:color="auto"/>
            <w:left w:val="none" w:sz="0" w:space="0" w:color="auto"/>
            <w:bottom w:val="none" w:sz="0" w:space="0" w:color="auto"/>
            <w:right w:val="none" w:sz="0" w:space="0" w:color="auto"/>
          </w:divBdr>
        </w:div>
        <w:div w:id="215631406">
          <w:marLeft w:val="0"/>
          <w:marRight w:val="0"/>
          <w:marTop w:val="0"/>
          <w:marBottom w:val="200"/>
          <w:divBdr>
            <w:top w:val="none" w:sz="0" w:space="0" w:color="auto"/>
            <w:left w:val="none" w:sz="0" w:space="0" w:color="auto"/>
            <w:bottom w:val="none" w:sz="0" w:space="0" w:color="auto"/>
            <w:right w:val="none" w:sz="0" w:space="0" w:color="auto"/>
          </w:divBdr>
        </w:div>
        <w:div w:id="2783406">
          <w:marLeft w:val="0"/>
          <w:marRight w:val="0"/>
          <w:marTop w:val="0"/>
          <w:marBottom w:val="200"/>
          <w:divBdr>
            <w:top w:val="none" w:sz="0" w:space="0" w:color="auto"/>
            <w:left w:val="none" w:sz="0" w:space="0" w:color="auto"/>
            <w:bottom w:val="none" w:sz="0" w:space="0" w:color="auto"/>
            <w:right w:val="none" w:sz="0" w:space="0" w:color="auto"/>
          </w:divBdr>
        </w:div>
        <w:div w:id="1740134218">
          <w:marLeft w:val="0"/>
          <w:marRight w:val="0"/>
          <w:marTop w:val="0"/>
          <w:marBottom w:val="200"/>
          <w:divBdr>
            <w:top w:val="none" w:sz="0" w:space="0" w:color="auto"/>
            <w:left w:val="none" w:sz="0" w:space="0" w:color="auto"/>
            <w:bottom w:val="none" w:sz="0" w:space="0" w:color="auto"/>
            <w:right w:val="none" w:sz="0" w:space="0" w:color="auto"/>
          </w:divBdr>
        </w:div>
        <w:div w:id="1998265214">
          <w:marLeft w:val="0"/>
          <w:marRight w:val="0"/>
          <w:marTop w:val="0"/>
          <w:marBottom w:val="200"/>
          <w:divBdr>
            <w:top w:val="none" w:sz="0" w:space="0" w:color="auto"/>
            <w:left w:val="none" w:sz="0" w:space="0" w:color="auto"/>
            <w:bottom w:val="none" w:sz="0" w:space="0" w:color="auto"/>
            <w:right w:val="none" w:sz="0" w:space="0" w:color="auto"/>
          </w:divBdr>
        </w:div>
        <w:div w:id="1611627244">
          <w:marLeft w:val="0"/>
          <w:marRight w:val="0"/>
          <w:marTop w:val="0"/>
          <w:marBottom w:val="200"/>
          <w:divBdr>
            <w:top w:val="none" w:sz="0" w:space="0" w:color="auto"/>
            <w:left w:val="none" w:sz="0" w:space="0" w:color="auto"/>
            <w:bottom w:val="none" w:sz="0" w:space="0" w:color="auto"/>
            <w:right w:val="none" w:sz="0" w:space="0" w:color="auto"/>
          </w:divBdr>
        </w:div>
        <w:div w:id="1474057643">
          <w:marLeft w:val="0"/>
          <w:marRight w:val="0"/>
          <w:marTop w:val="0"/>
          <w:marBottom w:val="200"/>
          <w:divBdr>
            <w:top w:val="none" w:sz="0" w:space="0" w:color="auto"/>
            <w:left w:val="none" w:sz="0" w:space="0" w:color="auto"/>
            <w:bottom w:val="none" w:sz="0" w:space="0" w:color="auto"/>
            <w:right w:val="none" w:sz="0" w:space="0" w:color="auto"/>
          </w:divBdr>
        </w:div>
        <w:div w:id="582641648">
          <w:marLeft w:val="0"/>
          <w:marRight w:val="0"/>
          <w:marTop w:val="0"/>
          <w:marBottom w:val="200"/>
          <w:divBdr>
            <w:top w:val="none" w:sz="0" w:space="0" w:color="auto"/>
            <w:left w:val="none" w:sz="0" w:space="0" w:color="auto"/>
            <w:bottom w:val="none" w:sz="0" w:space="0" w:color="auto"/>
            <w:right w:val="none" w:sz="0" w:space="0" w:color="auto"/>
          </w:divBdr>
        </w:div>
      </w:divsChild>
    </w:div>
    <w:div w:id="2031567667">
      <w:bodyDiv w:val="1"/>
      <w:marLeft w:val="0"/>
      <w:marRight w:val="0"/>
      <w:marTop w:val="0"/>
      <w:marBottom w:val="0"/>
      <w:divBdr>
        <w:top w:val="none" w:sz="0" w:space="0" w:color="auto"/>
        <w:left w:val="none" w:sz="0" w:space="0" w:color="auto"/>
        <w:bottom w:val="none" w:sz="0" w:space="0" w:color="auto"/>
        <w:right w:val="none" w:sz="0" w:space="0" w:color="auto"/>
      </w:divBdr>
    </w:div>
    <w:div w:id="2100982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240.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3.jpe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33" Type="http://schemas.openxmlformats.org/officeDocument/2006/relationships/image" Target="media/image22.jpe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8.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07/relationships/hdphoto" Target="media/hdphoto1.wdp"/><Relationship Id="rId32" Type="http://schemas.openxmlformats.org/officeDocument/2006/relationships/image" Target="media/image21.png"/><Relationship Id="rId37" Type="http://schemas.openxmlformats.org/officeDocument/2006/relationships/image" Target="media/image22.png"/><Relationship Id="rId40" Type="http://schemas.openxmlformats.org/officeDocument/2006/relationships/image" Target="media/image250.png"/><Relationship Id="rId45"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1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0.jpeg"/><Relationship Id="rId44"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190.png"/><Relationship Id="rId35" Type="http://schemas.openxmlformats.org/officeDocument/2006/relationships/image" Target="media/image24.jpeg"/><Relationship Id="rId43" Type="http://schemas.openxmlformats.org/officeDocument/2006/relationships/image" Target="media/image28.png"/><Relationship Id="rId48" Type="http://schemas.openxmlformats.org/officeDocument/2006/relationships/image" Target="media/image300.png"/><Relationship Id="rId8" Type="http://schemas.openxmlformats.org/officeDocument/2006/relationships/endnotes" Target="endnotes.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63FA3E-9B29-4900-9279-C8A7BE5D6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793</TotalTime>
  <Pages>1</Pages>
  <Words>53977</Words>
  <Characters>307672</Characters>
  <Application>Microsoft Office Word</Application>
  <DocSecurity>0</DocSecurity>
  <Lines>2563</Lines>
  <Paragraphs>721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360928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Oscar Mwangi</dc:creator>
  <cp:lastModifiedBy>Oscar Mwangi</cp:lastModifiedBy>
  <cp:revision>24</cp:revision>
  <cp:lastPrinted>2026-03-05T10:57:00Z</cp:lastPrinted>
  <dcterms:created xsi:type="dcterms:W3CDTF">2026-03-03T14:33:00Z</dcterms:created>
  <dcterms:modified xsi:type="dcterms:W3CDTF">2026-03-05T10:58:00Z</dcterms:modified>
</cp:coreProperties>
</file>