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ADD8" w14:textId="77777777" w:rsidR="00D27BE1" w:rsidRDefault="00D27BE1">
      <w:pPr>
        <w:rPr>
          <w:rFonts w:ascii="Times New Roman" w:hAnsi="Times New Roman" w:cs="Times New Roman"/>
          <w:b/>
          <w:sz w:val="32"/>
          <w:szCs w:val="32"/>
        </w:rPr>
      </w:pPr>
    </w:p>
    <w:p w14:paraId="0FB4D931" w14:textId="77777777" w:rsidR="00D27BE1" w:rsidRDefault="00757C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101/3</w:t>
      </w:r>
    </w:p>
    <w:p w14:paraId="27FCD63D" w14:textId="77777777" w:rsidR="00D27BE1" w:rsidRDefault="00757C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ENGLISH </w:t>
      </w:r>
    </w:p>
    <w:p w14:paraId="29B3A6CC" w14:textId="77777777" w:rsidR="00D27BE1" w:rsidRDefault="00757C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(Creative Composition and Essay Based on Set Text)</w:t>
      </w:r>
    </w:p>
    <w:p w14:paraId="6C12A245" w14:textId="77777777" w:rsidR="00D27BE1" w:rsidRDefault="00D27BE1">
      <w:pPr>
        <w:rPr>
          <w:rFonts w:ascii="Times New Roman" w:hAnsi="Times New Roman" w:cs="Times New Roman"/>
          <w:b/>
          <w:sz w:val="32"/>
          <w:szCs w:val="32"/>
        </w:rPr>
      </w:pPr>
    </w:p>
    <w:p w14:paraId="21E819D1" w14:textId="4064FAD0" w:rsidR="00D27BE1" w:rsidRDefault="007D7E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END OF TERM </w:t>
      </w:r>
      <w:r w:rsidR="00295D50">
        <w:rPr>
          <w:rFonts w:ascii="Times New Roman" w:hAnsi="Times New Roman" w:cs="Times New Roman"/>
          <w:b/>
          <w:sz w:val="32"/>
          <w:szCs w:val="32"/>
        </w:rPr>
        <w:t>1 2026</w:t>
      </w:r>
    </w:p>
    <w:p w14:paraId="60333E5E" w14:textId="77777777" w:rsidR="00D27BE1" w:rsidRDefault="00E47C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TIME: 2 ½ </w:t>
      </w:r>
      <w:r w:rsidR="007D7E3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7C9B">
        <w:rPr>
          <w:rFonts w:ascii="Times New Roman" w:hAnsi="Times New Roman" w:cs="Times New Roman"/>
          <w:b/>
          <w:sz w:val="32"/>
          <w:szCs w:val="32"/>
        </w:rPr>
        <w:t xml:space="preserve"> HOURS</w:t>
      </w:r>
    </w:p>
    <w:p w14:paraId="28EC7504" w14:textId="77777777" w:rsidR="00D27BE1" w:rsidRDefault="00757C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NAME----------------------------------------CLASS--------ADM NO---------</w:t>
      </w:r>
    </w:p>
    <w:p w14:paraId="1251DE44" w14:textId="77777777" w:rsidR="00D27BE1" w:rsidRDefault="00757C9B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Instructions:</w:t>
      </w:r>
    </w:p>
    <w:p w14:paraId="69C898F0" w14:textId="77777777" w:rsidR="00D27BE1" w:rsidRPr="00F70406" w:rsidRDefault="00757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>Write your name and admission number.</w:t>
      </w:r>
    </w:p>
    <w:p w14:paraId="4FA01EE8" w14:textId="77777777" w:rsidR="00D27BE1" w:rsidRPr="00F70406" w:rsidRDefault="00757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 xml:space="preserve"> Answer</w:t>
      </w:r>
      <w:r w:rsidR="005B6180" w:rsidRPr="00F7040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5B6180" w:rsidRPr="00F70406">
        <w:rPr>
          <w:rFonts w:ascii="Times New Roman" w:hAnsi="Times New Roman" w:cs="Times New Roman"/>
          <w:b/>
          <w:sz w:val="28"/>
          <w:szCs w:val="32"/>
          <w:u w:val="single"/>
        </w:rPr>
        <w:t>THREE</w:t>
      </w:r>
      <w:r w:rsidR="005B6180" w:rsidRPr="00F70406">
        <w:rPr>
          <w:rFonts w:ascii="Times New Roman" w:hAnsi="Times New Roman" w:cs="Times New Roman"/>
          <w:sz w:val="28"/>
          <w:szCs w:val="32"/>
        </w:rPr>
        <w:t xml:space="preserve"> questions</w:t>
      </w:r>
      <w:r w:rsidRPr="00F70406">
        <w:rPr>
          <w:rFonts w:ascii="Times New Roman" w:hAnsi="Times New Roman" w:cs="Times New Roman"/>
          <w:sz w:val="28"/>
          <w:szCs w:val="32"/>
        </w:rPr>
        <w:t xml:space="preserve"> only.</w:t>
      </w:r>
    </w:p>
    <w:p w14:paraId="4CCE7D74" w14:textId="77777777" w:rsidR="00D27BE1" w:rsidRPr="00F70406" w:rsidRDefault="00757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>Question</w:t>
      </w:r>
      <w:r w:rsidR="00F70406" w:rsidRPr="00F70406">
        <w:rPr>
          <w:rFonts w:ascii="Times New Roman" w:hAnsi="Times New Roman" w:cs="Times New Roman"/>
          <w:sz w:val="28"/>
          <w:szCs w:val="32"/>
        </w:rPr>
        <w:t xml:space="preserve"> </w:t>
      </w:r>
      <w:r w:rsidR="00F70406" w:rsidRPr="00F70406">
        <w:rPr>
          <w:rFonts w:ascii="Times New Roman" w:hAnsi="Times New Roman" w:cs="Times New Roman"/>
          <w:b/>
          <w:sz w:val="28"/>
          <w:szCs w:val="32"/>
        </w:rPr>
        <w:t>1</w:t>
      </w:r>
      <w:r w:rsidR="00F70406" w:rsidRPr="00F70406">
        <w:rPr>
          <w:rFonts w:ascii="Times New Roman" w:hAnsi="Times New Roman" w:cs="Times New Roman"/>
          <w:sz w:val="28"/>
          <w:szCs w:val="32"/>
        </w:rPr>
        <w:t xml:space="preserve"> and </w:t>
      </w:r>
      <w:r w:rsidRPr="00F70406">
        <w:rPr>
          <w:rFonts w:ascii="Times New Roman" w:hAnsi="Times New Roman" w:cs="Times New Roman"/>
          <w:sz w:val="28"/>
          <w:szCs w:val="32"/>
        </w:rPr>
        <w:t xml:space="preserve"> </w:t>
      </w:r>
      <w:r w:rsidRPr="00F70406">
        <w:rPr>
          <w:rFonts w:ascii="Times New Roman" w:hAnsi="Times New Roman" w:cs="Times New Roman"/>
          <w:b/>
          <w:sz w:val="28"/>
          <w:szCs w:val="32"/>
        </w:rPr>
        <w:t>2</w:t>
      </w:r>
      <w:r w:rsidR="00F70406">
        <w:rPr>
          <w:rFonts w:ascii="Times New Roman" w:hAnsi="Times New Roman" w:cs="Times New Roman"/>
          <w:sz w:val="28"/>
          <w:szCs w:val="32"/>
        </w:rPr>
        <w:t xml:space="preserve"> are</w:t>
      </w:r>
      <w:r w:rsidRPr="00F70406">
        <w:rPr>
          <w:rFonts w:ascii="Times New Roman" w:hAnsi="Times New Roman" w:cs="Times New Roman"/>
          <w:sz w:val="28"/>
          <w:szCs w:val="32"/>
        </w:rPr>
        <w:t xml:space="preserve"> compulsory.</w:t>
      </w:r>
    </w:p>
    <w:p w14:paraId="28AF9672" w14:textId="77777777" w:rsidR="00F70406" w:rsidRPr="00F70406" w:rsidRDefault="00F70406" w:rsidP="00F704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 xml:space="preserve">In question </w:t>
      </w:r>
      <w:r w:rsidRPr="00F70406">
        <w:rPr>
          <w:rFonts w:ascii="Times New Roman" w:hAnsi="Times New Roman" w:cs="Times New Roman"/>
          <w:b/>
          <w:sz w:val="28"/>
          <w:szCs w:val="32"/>
        </w:rPr>
        <w:t>1</w:t>
      </w:r>
      <w:r w:rsidRPr="00F70406">
        <w:rPr>
          <w:rFonts w:ascii="Times New Roman" w:hAnsi="Times New Roman" w:cs="Times New Roman"/>
          <w:sz w:val="28"/>
          <w:szCs w:val="32"/>
        </w:rPr>
        <w:t xml:space="preserve"> answer either (a) or (b).</w:t>
      </w:r>
    </w:p>
    <w:p w14:paraId="732B5BF1" w14:textId="77777777" w:rsidR="005B6180" w:rsidRPr="00F70406" w:rsidRDefault="005B61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 xml:space="preserve">In question </w:t>
      </w:r>
      <w:r w:rsidRPr="00F70406">
        <w:rPr>
          <w:rFonts w:ascii="Times New Roman" w:hAnsi="Times New Roman" w:cs="Times New Roman"/>
          <w:b/>
          <w:sz w:val="28"/>
          <w:szCs w:val="32"/>
        </w:rPr>
        <w:t>3</w:t>
      </w:r>
      <w:r w:rsidRPr="00F70406">
        <w:rPr>
          <w:rFonts w:ascii="Times New Roman" w:hAnsi="Times New Roman" w:cs="Times New Roman"/>
          <w:sz w:val="28"/>
          <w:szCs w:val="32"/>
        </w:rPr>
        <w:t xml:space="preserve"> choose only </w:t>
      </w:r>
      <w:r w:rsidRPr="00F70406">
        <w:rPr>
          <w:rFonts w:ascii="Times New Roman" w:hAnsi="Times New Roman" w:cs="Times New Roman"/>
          <w:b/>
          <w:sz w:val="28"/>
          <w:szCs w:val="32"/>
        </w:rPr>
        <w:t>one</w:t>
      </w:r>
      <w:r w:rsidRPr="00F70406">
        <w:rPr>
          <w:rFonts w:ascii="Times New Roman" w:hAnsi="Times New Roman" w:cs="Times New Roman"/>
          <w:sz w:val="28"/>
          <w:szCs w:val="32"/>
        </w:rPr>
        <w:t xml:space="preserve"> optional text you have prepared on.</w:t>
      </w:r>
    </w:p>
    <w:p w14:paraId="61732628" w14:textId="77777777" w:rsidR="005B6180" w:rsidRPr="00F70406" w:rsidRDefault="005B61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 xml:space="preserve">Where a candidate presents more than </w:t>
      </w:r>
      <w:r w:rsidRPr="00F70406">
        <w:rPr>
          <w:rFonts w:ascii="Times New Roman" w:hAnsi="Times New Roman" w:cs="Times New Roman"/>
          <w:b/>
          <w:sz w:val="28"/>
          <w:szCs w:val="32"/>
        </w:rPr>
        <w:t>one</w:t>
      </w:r>
      <w:r w:rsidRPr="00F70406">
        <w:rPr>
          <w:rFonts w:ascii="Times New Roman" w:hAnsi="Times New Roman" w:cs="Times New Roman"/>
          <w:sz w:val="28"/>
          <w:szCs w:val="32"/>
        </w:rPr>
        <w:t xml:space="preserve"> optional text </w:t>
      </w:r>
      <w:r w:rsidRPr="00F70406">
        <w:rPr>
          <w:rFonts w:ascii="Times New Roman" w:hAnsi="Times New Roman" w:cs="Times New Roman"/>
          <w:b/>
          <w:sz w:val="28"/>
          <w:szCs w:val="32"/>
        </w:rPr>
        <w:t>only</w:t>
      </w:r>
      <w:r w:rsidRPr="00F70406">
        <w:rPr>
          <w:rFonts w:ascii="Times New Roman" w:hAnsi="Times New Roman" w:cs="Times New Roman"/>
          <w:sz w:val="28"/>
          <w:szCs w:val="32"/>
        </w:rPr>
        <w:t xml:space="preserve"> the first one to appear will be marked.</w:t>
      </w:r>
    </w:p>
    <w:p w14:paraId="198BC53E" w14:textId="77777777" w:rsidR="00D27BE1" w:rsidRPr="00F70406" w:rsidRDefault="00757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>Each of your essays must not exceed 450words.</w:t>
      </w:r>
    </w:p>
    <w:p w14:paraId="221AA6E7" w14:textId="77777777" w:rsidR="00D27BE1" w:rsidRPr="00F70406" w:rsidRDefault="00757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>All answers must be written in English.</w:t>
      </w:r>
    </w:p>
    <w:p w14:paraId="7381BB6A" w14:textId="77777777" w:rsidR="00D27BE1" w:rsidRDefault="00757C9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FOR EXAMINER’S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610"/>
        <w:gridCol w:w="2790"/>
      </w:tblGrid>
      <w:tr w:rsidR="00D27BE1" w14:paraId="5A63B728" w14:textId="77777777">
        <w:tc>
          <w:tcPr>
            <w:tcW w:w="1998" w:type="dxa"/>
          </w:tcPr>
          <w:p w14:paraId="52FFC6FF" w14:textId="77777777" w:rsidR="00D27BE1" w:rsidRDefault="00757C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Question</w:t>
            </w:r>
          </w:p>
        </w:tc>
        <w:tc>
          <w:tcPr>
            <w:tcW w:w="2610" w:type="dxa"/>
          </w:tcPr>
          <w:p w14:paraId="3981F749" w14:textId="77777777" w:rsidR="00D27BE1" w:rsidRDefault="00757C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Maximum score </w:t>
            </w:r>
          </w:p>
        </w:tc>
        <w:tc>
          <w:tcPr>
            <w:tcW w:w="2790" w:type="dxa"/>
          </w:tcPr>
          <w:p w14:paraId="49F86C68" w14:textId="77777777" w:rsidR="00D27BE1" w:rsidRDefault="00757C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Candidate’s score </w:t>
            </w:r>
          </w:p>
        </w:tc>
      </w:tr>
      <w:tr w:rsidR="00D27BE1" w14:paraId="7401589B" w14:textId="77777777">
        <w:tc>
          <w:tcPr>
            <w:tcW w:w="1998" w:type="dxa"/>
          </w:tcPr>
          <w:p w14:paraId="3E767085" w14:textId="77777777" w:rsidR="00D27BE1" w:rsidRDefault="00D27B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0C762E0" w14:textId="77777777" w:rsidR="00D27BE1" w:rsidRDefault="00757C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610" w:type="dxa"/>
          </w:tcPr>
          <w:p w14:paraId="5C290CEE" w14:textId="77777777" w:rsidR="00D27BE1" w:rsidRDefault="00D27B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DE1F355" w14:textId="77777777" w:rsidR="00D27BE1" w:rsidRDefault="00757C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14:paraId="5040DACC" w14:textId="77777777" w:rsidR="00D27BE1" w:rsidRDefault="00D27B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14:paraId="6316928F" w14:textId="77777777" w:rsidR="00D27BE1" w:rsidRDefault="00D27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27BE1" w14:paraId="02E2CB42" w14:textId="77777777">
        <w:trPr>
          <w:trHeight w:val="1160"/>
        </w:trPr>
        <w:tc>
          <w:tcPr>
            <w:tcW w:w="1998" w:type="dxa"/>
          </w:tcPr>
          <w:p w14:paraId="72B11849" w14:textId="77777777" w:rsidR="00D27BE1" w:rsidRDefault="00D27B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EFD8A9B" w14:textId="77777777" w:rsidR="00D27BE1" w:rsidRDefault="00757C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610" w:type="dxa"/>
          </w:tcPr>
          <w:p w14:paraId="2FBB06F2" w14:textId="77777777" w:rsidR="00D27BE1" w:rsidRDefault="00D27B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50632F4" w14:textId="77777777" w:rsidR="00D27BE1" w:rsidRDefault="00757C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14:paraId="49DD8797" w14:textId="77777777" w:rsidR="00D27BE1" w:rsidRDefault="00D27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14:paraId="52A79A99" w14:textId="77777777" w:rsidR="00D27BE1" w:rsidRDefault="00D27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E34" w14:paraId="6482D610" w14:textId="77777777">
        <w:trPr>
          <w:trHeight w:val="1160"/>
        </w:trPr>
        <w:tc>
          <w:tcPr>
            <w:tcW w:w="1998" w:type="dxa"/>
          </w:tcPr>
          <w:p w14:paraId="519C5720" w14:textId="77777777" w:rsidR="007D7E34" w:rsidRDefault="007D7E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610" w:type="dxa"/>
          </w:tcPr>
          <w:p w14:paraId="75C750A6" w14:textId="77777777" w:rsidR="007D7E34" w:rsidRDefault="007D7E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790" w:type="dxa"/>
          </w:tcPr>
          <w:p w14:paraId="7A6DE1F8" w14:textId="77777777" w:rsidR="007D7E34" w:rsidRDefault="007D7E3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27BE1" w14:paraId="08D0A141" w14:textId="77777777">
        <w:tc>
          <w:tcPr>
            <w:tcW w:w="4608" w:type="dxa"/>
            <w:gridSpan w:val="2"/>
          </w:tcPr>
          <w:p w14:paraId="0A5AFE1B" w14:textId="77777777" w:rsidR="00D27BE1" w:rsidRDefault="00757C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Total </w:t>
            </w:r>
          </w:p>
        </w:tc>
        <w:tc>
          <w:tcPr>
            <w:tcW w:w="2790" w:type="dxa"/>
          </w:tcPr>
          <w:p w14:paraId="5FD30090" w14:textId="77777777" w:rsidR="00D27BE1" w:rsidRDefault="00D27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CC97B57" w14:textId="77777777" w:rsidR="00D27BE1" w:rsidRDefault="00D27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88D8915" w14:textId="77777777" w:rsidR="00D27BE1" w:rsidRDefault="00D27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46C6FE0C" w14:textId="77777777" w:rsidR="00D27BE1" w:rsidRDefault="00D27BE1">
      <w:pPr>
        <w:rPr>
          <w:rFonts w:ascii="Times New Roman" w:hAnsi="Times New Roman" w:cs="Times New Roman"/>
          <w:b/>
          <w:sz w:val="32"/>
          <w:szCs w:val="32"/>
        </w:rPr>
      </w:pPr>
    </w:p>
    <w:p w14:paraId="5B0CFE7B" w14:textId="77777777" w:rsidR="00D27BE1" w:rsidRDefault="00D27BE1">
      <w:pPr>
        <w:rPr>
          <w:rFonts w:ascii="Times New Roman" w:hAnsi="Times New Roman" w:cs="Times New Roman"/>
          <w:sz w:val="24"/>
          <w:szCs w:val="24"/>
        </w:rPr>
      </w:pPr>
    </w:p>
    <w:p w14:paraId="1C8B92A5" w14:textId="77777777" w:rsidR="00D27BE1" w:rsidRDefault="00D27BE1">
      <w:pPr>
        <w:rPr>
          <w:rFonts w:ascii="Times New Roman" w:hAnsi="Times New Roman" w:cs="Times New Roman"/>
          <w:sz w:val="24"/>
          <w:szCs w:val="24"/>
        </w:rPr>
      </w:pPr>
    </w:p>
    <w:p w14:paraId="3185953D" w14:textId="77777777" w:rsidR="00D27BE1" w:rsidRDefault="00757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Imaginative composition and Essays based on set books. </w:t>
      </w:r>
    </w:p>
    <w:p w14:paraId="6CBB2212" w14:textId="77777777" w:rsidR="00D27BE1" w:rsidRDefault="00757C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Either </w:t>
      </w:r>
    </w:p>
    <w:p w14:paraId="6216EF5E" w14:textId="77777777" w:rsidR="00D27BE1" w:rsidRPr="007D7E34" w:rsidRDefault="007D7E34" w:rsidP="007D7E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7E34">
        <w:rPr>
          <w:rFonts w:ascii="Times New Roman" w:hAnsi="Times New Roman" w:cs="Times New Roman"/>
          <w:sz w:val="24"/>
          <w:szCs w:val="24"/>
        </w:rPr>
        <w:t>Write a composition beginning with the following words:</w:t>
      </w:r>
    </w:p>
    <w:p w14:paraId="24E9D978" w14:textId="77777777" w:rsidR="007D7E34" w:rsidRDefault="007D7E3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was extremely nervous as I stood before the crowd who had come to witness everything…”</w:t>
      </w:r>
    </w:p>
    <w:p w14:paraId="3A488EC9" w14:textId="77777777" w:rsidR="007D7E34" w:rsidRPr="007D7E34" w:rsidRDefault="007D7E34" w:rsidP="007D7E34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E34">
        <w:rPr>
          <w:rFonts w:ascii="Times New Roman" w:hAnsi="Times New Roman" w:cs="Times New Roman"/>
          <w:b/>
          <w:sz w:val="24"/>
          <w:szCs w:val="24"/>
        </w:rPr>
        <w:t>Or</w:t>
      </w:r>
    </w:p>
    <w:p w14:paraId="0C9A85B9" w14:textId="77777777" w:rsidR="007D7E34" w:rsidRPr="007D7E34" w:rsidRDefault="007D7E34" w:rsidP="007D7E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composition explaining what Kenyan youths can do to help in the fight against alcohol and substance abuse.</w:t>
      </w:r>
    </w:p>
    <w:p w14:paraId="1F08AF60" w14:textId="77777777" w:rsidR="00D27BE1" w:rsidRDefault="00D27BE1">
      <w:pPr>
        <w:rPr>
          <w:rFonts w:ascii="Times New Roman" w:hAnsi="Times New Roman" w:cs="Times New Roman"/>
          <w:sz w:val="24"/>
          <w:szCs w:val="24"/>
        </w:rPr>
      </w:pPr>
    </w:p>
    <w:p w14:paraId="2B3CACF3" w14:textId="77777777" w:rsidR="00D27BE1" w:rsidRDefault="00D27BE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1C3AD29" w14:textId="77777777" w:rsidR="00D27BE1" w:rsidRDefault="00757C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Essay based on the compulsory set book:-Fathers of Nations by Paul.B.Vitta.</w:t>
      </w:r>
    </w:p>
    <w:p w14:paraId="5AD6D14A" w14:textId="77777777" w:rsidR="00D27BE1" w:rsidRDefault="00D27B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27E416" w14:textId="77777777" w:rsidR="00D27BE1" w:rsidRDefault="00757C9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Choices have consequences. Using illustrations from the novel </w:t>
      </w:r>
      <w:r w:rsidRPr="00B66537">
        <w:rPr>
          <w:rFonts w:ascii="Times New Roman" w:hAnsi="Times New Roman" w:cs="Times New Roman"/>
          <w:b/>
          <w:sz w:val="24"/>
          <w:szCs w:val="24"/>
        </w:rPr>
        <w:t>Fathers of Nation</w:t>
      </w:r>
      <w:r>
        <w:rPr>
          <w:rFonts w:ascii="Times New Roman" w:hAnsi="Times New Roman" w:cs="Times New Roman"/>
          <w:sz w:val="24"/>
          <w:szCs w:val="24"/>
        </w:rPr>
        <w:t>, justify the statement. (20mks)</w:t>
      </w:r>
    </w:p>
    <w:p w14:paraId="5B6628E3" w14:textId="77777777" w:rsidR="00D27BE1" w:rsidRDefault="00D27B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3B60E8" w14:textId="77777777" w:rsidR="00D27BE1" w:rsidRDefault="007D7E34" w:rsidP="007D7E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OPTIONAL TEXTS (20Mks)</w:t>
      </w:r>
    </w:p>
    <w:p w14:paraId="76019951" w14:textId="77777777" w:rsidR="00B66537" w:rsidRDefault="00B66537" w:rsidP="00B665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63AE24" w14:textId="77777777" w:rsidR="007D7E34" w:rsidRDefault="007D7E34" w:rsidP="007D7E3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short story: A Silent Song and other stories by Godwin Shiundu.</w:t>
      </w:r>
    </w:p>
    <w:p w14:paraId="291C5C58" w14:textId="77777777" w:rsidR="00B66537" w:rsidRDefault="00580B6E" w:rsidP="00580B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Parents who are domineering make their children not to realize their full potential in life. Write an Essay to show the relevant of this statement basing your illustration on </w:t>
      </w:r>
      <w:r w:rsidR="00D52037">
        <w:rPr>
          <w:rFonts w:ascii="Times New Roman" w:hAnsi="Times New Roman" w:cs="Times New Roman"/>
          <w:sz w:val="24"/>
          <w:szCs w:val="24"/>
        </w:rPr>
        <w:t xml:space="preserve">Charles Mungoshi’s </w:t>
      </w:r>
      <w:r w:rsidR="00D52037" w:rsidRPr="00B66537">
        <w:rPr>
          <w:rFonts w:ascii="Times New Roman" w:hAnsi="Times New Roman" w:cs="Times New Roman"/>
          <w:b/>
          <w:sz w:val="24"/>
          <w:szCs w:val="24"/>
          <w:u w:val="single"/>
        </w:rPr>
        <w:t>The Sins of our Fathers</w:t>
      </w:r>
      <w:r w:rsidR="00D52037">
        <w:rPr>
          <w:rFonts w:ascii="Times New Roman" w:hAnsi="Times New Roman" w:cs="Times New Roman"/>
          <w:sz w:val="24"/>
          <w:szCs w:val="24"/>
        </w:rPr>
        <w:t>.</w:t>
      </w:r>
    </w:p>
    <w:p w14:paraId="400F5776" w14:textId="77777777" w:rsidR="00953B5C" w:rsidRDefault="00953B5C" w:rsidP="00580B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79B2C40" w14:textId="77777777" w:rsidR="00B66537" w:rsidRDefault="00953B5C" w:rsidP="00953B5C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5C">
        <w:rPr>
          <w:rFonts w:ascii="Times New Roman" w:hAnsi="Times New Roman" w:cs="Times New Roman"/>
          <w:b/>
          <w:sz w:val="24"/>
          <w:szCs w:val="24"/>
        </w:rPr>
        <w:t>Or</w:t>
      </w:r>
    </w:p>
    <w:p w14:paraId="06FD59B0" w14:textId="77777777" w:rsidR="00953B5C" w:rsidRPr="00953B5C" w:rsidRDefault="00953B5C" w:rsidP="00953B5C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65E86" w14:textId="77777777" w:rsidR="00B66537" w:rsidRDefault="00B66537" w:rsidP="00B665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of Owls by Adipo Sidang</w:t>
      </w:r>
    </w:p>
    <w:p w14:paraId="32450D40" w14:textId="77777777" w:rsidR="00580B6E" w:rsidRPr="00B66537" w:rsidRDefault="00B66537" w:rsidP="00B6653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Many African governments are ineffective and end up mistreating their citizens.” Using appropriate examples from Adipo Sidang’s play </w:t>
      </w:r>
      <w:r w:rsidRPr="00B66537">
        <w:rPr>
          <w:rFonts w:ascii="Times New Roman" w:hAnsi="Times New Roman" w:cs="Times New Roman"/>
          <w:b/>
          <w:sz w:val="24"/>
          <w:szCs w:val="24"/>
          <w:u w:val="single"/>
        </w:rPr>
        <w:t>Parliament of Owls</w:t>
      </w:r>
      <w:r>
        <w:rPr>
          <w:rFonts w:ascii="Times New Roman" w:hAnsi="Times New Roman" w:cs="Times New Roman"/>
          <w:sz w:val="24"/>
          <w:szCs w:val="24"/>
        </w:rPr>
        <w:t>, write an essay to illustrate this statement.</w:t>
      </w:r>
      <w:r w:rsidR="00580B6E" w:rsidRPr="00B66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A3089" w14:textId="77777777" w:rsidR="00D27BE1" w:rsidRPr="00953B5C" w:rsidRDefault="00953B5C" w:rsidP="00953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5C">
        <w:rPr>
          <w:rFonts w:ascii="Times New Roman" w:hAnsi="Times New Roman" w:cs="Times New Roman"/>
          <w:b/>
          <w:sz w:val="24"/>
          <w:szCs w:val="24"/>
        </w:rPr>
        <w:t>Or</w:t>
      </w:r>
    </w:p>
    <w:p w14:paraId="6DC4BAE7" w14:textId="77777777" w:rsidR="00D27BE1" w:rsidRDefault="00B66537" w:rsidP="00B665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Artist of the Floating World by Kazoo Ishiguro</w:t>
      </w:r>
    </w:p>
    <w:p w14:paraId="2F432688" w14:textId="77777777" w:rsidR="00953B5C" w:rsidRDefault="00953B5C" w:rsidP="00B6653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E29F790" w14:textId="77777777" w:rsidR="00B66537" w:rsidRPr="00B66537" w:rsidRDefault="00B66537" w:rsidP="00B66537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Ono’s past is greatly revealed through the marriage negotiations in the text. Write an essay to justify the statement using illustrations from the novel </w:t>
      </w:r>
      <w:r w:rsidRPr="00B665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Artist of the Floating World </w:t>
      </w:r>
    </w:p>
    <w:p w14:paraId="6B0B2614" w14:textId="77777777" w:rsidR="00D27BE1" w:rsidRDefault="00D27BE1">
      <w:pPr>
        <w:rPr>
          <w:rFonts w:ascii="Times New Roman" w:hAnsi="Times New Roman" w:cs="Times New Roman"/>
          <w:sz w:val="24"/>
          <w:szCs w:val="24"/>
        </w:rPr>
      </w:pPr>
    </w:p>
    <w:p w14:paraId="25C0B425" w14:textId="77777777" w:rsidR="00D27BE1" w:rsidRDefault="00D27BE1">
      <w:pPr>
        <w:rPr>
          <w:rFonts w:ascii="Times New Roman" w:hAnsi="Times New Roman" w:cs="Times New Roman"/>
          <w:b/>
          <w:sz w:val="32"/>
          <w:szCs w:val="32"/>
        </w:rPr>
      </w:pPr>
    </w:p>
    <w:sectPr w:rsidR="00D27BE1" w:rsidSect="007D7E34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986E7D2"/>
    <w:lvl w:ilvl="0" w:tplc="3B86D0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2"/>
    <w:multiLevelType w:val="hybridMultilevel"/>
    <w:tmpl w:val="29BA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11CF230"/>
    <w:lvl w:ilvl="0" w:tplc="55EA46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4"/>
    <w:multiLevelType w:val="hybridMultilevel"/>
    <w:tmpl w:val="8D42B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58866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17B22"/>
    <w:multiLevelType w:val="hybridMultilevel"/>
    <w:tmpl w:val="30103D0C"/>
    <w:lvl w:ilvl="0" w:tplc="E180A3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880DB5"/>
    <w:multiLevelType w:val="hybridMultilevel"/>
    <w:tmpl w:val="B19E7D24"/>
    <w:lvl w:ilvl="0" w:tplc="6B4238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836F08"/>
    <w:multiLevelType w:val="hybridMultilevel"/>
    <w:tmpl w:val="D374A4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038750">
    <w:abstractNumId w:val="7"/>
  </w:num>
  <w:num w:numId="2" w16cid:durableId="1482111170">
    <w:abstractNumId w:val="4"/>
  </w:num>
  <w:num w:numId="3" w16cid:durableId="1545680235">
    <w:abstractNumId w:val="1"/>
  </w:num>
  <w:num w:numId="4" w16cid:durableId="1110005860">
    <w:abstractNumId w:val="2"/>
  </w:num>
  <w:num w:numId="5" w16cid:durableId="1000890321">
    <w:abstractNumId w:val="0"/>
  </w:num>
  <w:num w:numId="6" w16cid:durableId="580604853">
    <w:abstractNumId w:val="3"/>
  </w:num>
  <w:num w:numId="7" w16cid:durableId="524250234">
    <w:abstractNumId w:val="5"/>
  </w:num>
  <w:num w:numId="8" w16cid:durableId="1226717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BE1"/>
    <w:rsid w:val="00295D50"/>
    <w:rsid w:val="002F2163"/>
    <w:rsid w:val="00580B6E"/>
    <w:rsid w:val="005B6180"/>
    <w:rsid w:val="00757C9B"/>
    <w:rsid w:val="007D7E34"/>
    <w:rsid w:val="00953B5C"/>
    <w:rsid w:val="00B66537"/>
    <w:rsid w:val="00D27BE1"/>
    <w:rsid w:val="00D52037"/>
    <w:rsid w:val="00E47CB2"/>
    <w:rsid w:val="00F7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4B25"/>
  <w15:docId w15:val="{7F5CD7D6-9A58-4F88-8448-5326DD1B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seccomp</dc:creator>
  <cp:lastModifiedBy>Teacher</cp:lastModifiedBy>
  <cp:revision>5</cp:revision>
  <cp:lastPrinted>2025-03-06T10:36:00Z</cp:lastPrinted>
  <dcterms:created xsi:type="dcterms:W3CDTF">2025-07-02T13:52:00Z</dcterms:created>
  <dcterms:modified xsi:type="dcterms:W3CDTF">2026-03-04T19:21:00Z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10c1d7ca9d0c4c10ae29dc4e593989b2</vt:lpwstr>
  </property>
</Properties>
</file>