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D6A" w:rsidRDefault="00BE0D6A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Form 4 END OF TERM TWO 2025 </w:t>
      </w:r>
      <w:r>
        <w:rPr>
          <w:rFonts w:ascii="Times New Roman" w:hAnsi="Times New Roman" w:cs="Times New Roman"/>
          <w:b/>
          <w:bCs/>
          <w:sz w:val="32"/>
          <w:szCs w:val="32"/>
        </w:rPr>
        <w:t>CRE PP1</w:t>
      </w:r>
    </w:p>
    <w:p w:rsidR="000D7A7A" w:rsidRDefault="00BE0D6A">
      <w:pPr>
        <w:spacing w:line="360" w:lineRule="auto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(Christian Religious Education)</w:t>
      </w:r>
      <w:r>
        <w:rPr>
          <w:rFonts w:ascii="Times New Roman" w:hAnsi="Times New Roman" w:cs="Times New Roman"/>
          <w:b/>
          <w:bCs/>
          <w:sz w:val="32"/>
          <w:szCs w:val="32"/>
        </w:rPr>
        <w:br/>
        <w:t>End of Term II Exam</w:t>
      </w:r>
    </w:p>
    <w:p w:rsidR="000D7A7A" w:rsidRDefault="00BE0D6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(a) Identify the national goals of education that the study of Christian Religious Education helps to achieve. (</w:t>
      </w:r>
      <w:r>
        <w:rPr>
          <w:rFonts w:ascii="Times New Roman" w:hAnsi="Times New Roman" w:cs="Times New Roman"/>
        </w:rPr>
        <w:t>7mks</w:t>
      </w:r>
      <w:r>
        <w:rPr>
          <w:rFonts w:ascii="Times New Roman" w:hAnsi="Times New Roman" w:cs="Times New Roman"/>
        </w:rPr>
        <w:br/>
        <w:t>(b) State characteristics of God demonstrated in Genesis 3. 7mks</w:t>
      </w:r>
      <w:r>
        <w:rPr>
          <w:rFonts w:ascii="Times New Roman" w:hAnsi="Times New Roman" w:cs="Times New Roman"/>
        </w:rPr>
        <w:br/>
        <w:t xml:space="preserve">(c) </w:t>
      </w:r>
      <w:r>
        <w:rPr>
          <w:rFonts w:ascii="Times New Roman" w:hAnsi="Times New Roman" w:cs="Times New Roman"/>
        </w:rPr>
        <w:t>Outline ways in which Christians should</w:t>
      </w:r>
      <w:r>
        <w:rPr>
          <w:rFonts w:hAnsi="Times New Roman" w:cs="Times New Roman"/>
        </w:rPr>
        <w:t xml:space="preserve"> show </w:t>
      </w:r>
      <w:r>
        <w:rPr>
          <w:rFonts w:ascii="Times New Roman" w:hAnsi="Times New Roman" w:cs="Times New Roman"/>
        </w:rPr>
        <w:t xml:space="preserve"> re</w:t>
      </w:r>
      <w:r>
        <w:rPr>
          <w:rFonts w:hAnsi="Times New Roman" w:cs="Times New Roman"/>
        </w:rPr>
        <w:t xml:space="preserve">spect </w:t>
      </w:r>
      <w:r>
        <w:rPr>
          <w:rFonts w:ascii="Times New Roman" w:hAnsi="Times New Roman" w:cs="Times New Roman"/>
        </w:rPr>
        <w:t xml:space="preserve">to God </w:t>
      </w:r>
      <w:r>
        <w:rPr>
          <w:rFonts w:hAnsi="Times New Roman" w:cs="Times New Roman"/>
        </w:rPr>
        <w:t>t</w:t>
      </w:r>
      <w:r>
        <w:rPr>
          <w:rFonts w:ascii="Times New Roman" w:hAnsi="Times New Roman" w:cs="Times New Roman"/>
        </w:rPr>
        <w:t>oday. 6mks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2. (a) Mention seven ways in which God fulfilled His promises to Abraham. 7mks</w:t>
      </w:r>
      <w:r>
        <w:rPr>
          <w:rFonts w:ascii="Times New Roman" w:hAnsi="Times New Roman" w:cs="Times New Roman"/>
        </w:rPr>
        <w:br/>
        <w:t>(b) Describe the incident in which Abraham's faith was tested by God at Mt. Moriah. 7mks</w:t>
      </w:r>
      <w:r>
        <w:rPr>
          <w:rFonts w:ascii="Times New Roman" w:hAnsi="Times New Roman" w:cs="Times New Roman"/>
        </w:rPr>
        <w:br/>
        <w:t>(c) Identify s</w:t>
      </w:r>
      <w:r>
        <w:rPr>
          <w:rFonts w:ascii="Times New Roman" w:hAnsi="Times New Roman" w:cs="Times New Roman"/>
        </w:rPr>
        <w:t>ix important values Christians learn from the life of Abraham. 6mks</w:t>
      </w:r>
      <w:r>
        <w:rPr>
          <w:rFonts w:ascii="Times New Roman" w:hAnsi="Times New Roman" w:cs="Times New Roman"/>
        </w:rPr>
        <w:br/>
      </w:r>
      <w:bookmarkStart w:id="0" w:name="_GoBack"/>
      <w:bookmarkEnd w:id="0"/>
      <w:r>
        <w:rPr>
          <w:rFonts w:ascii="Times New Roman" w:hAnsi="Times New Roman" w:cs="Times New Roman"/>
        </w:rPr>
        <w:t>3. (a) Mention ways in which King Ahab failed in upholding the covenant law of God during his rule in Israel. 7mks</w:t>
      </w:r>
      <w:r>
        <w:rPr>
          <w:rFonts w:ascii="Times New Roman" w:hAnsi="Times New Roman" w:cs="Times New Roman"/>
        </w:rPr>
        <w:br/>
        <w:t>(b) Outline ways in which King Solomon turned away from the covenant way</w:t>
      </w:r>
      <w:r>
        <w:rPr>
          <w:rFonts w:ascii="Times New Roman" w:hAnsi="Times New Roman" w:cs="Times New Roman"/>
        </w:rPr>
        <w:t xml:space="preserve"> of life.  7mks</w:t>
      </w:r>
      <w:r>
        <w:rPr>
          <w:rFonts w:ascii="Times New Roman" w:hAnsi="Times New Roman" w:cs="Times New Roman"/>
        </w:rPr>
        <w:br/>
        <w:t>(c) State six reasons why Christians should fight against the spread of devil worship in society today. 6mks</w:t>
      </w:r>
    </w:p>
    <w:p w:rsidR="000D7A7A" w:rsidRDefault="00BE0D6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4(a) Explain four categories of prophets in the Old Testament. (8mks)</w:t>
      </w:r>
    </w:p>
    <w:p w:rsidR="000D7A7A" w:rsidRDefault="00BE0D6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(b) Highlight the teachings of Prophet Amos about the day of</w:t>
      </w:r>
      <w:r>
        <w:rPr>
          <w:rFonts w:ascii="Times New Roman" w:hAnsi="Times New Roman" w:cs="Times New Roman"/>
        </w:rPr>
        <w:t xml:space="preserve"> the Lord. (7mks)</w:t>
      </w:r>
    </w:p>
    <w:p w:rsidR="000D7A7A" w:rsidRDefault="00BE0D6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(c) State five problems that Prophet Amos would condemn in Kenya if he was present today.  </w:t>
      </w:r>
      <w:r>
        <w:rPr>
          <w:rFonts w:ascii="Times New Roman" w:hAnsi="Times New Roman" w:cs="Times New Roman"/>
        </w:rPr>
        <w:br/>
        <w:t xml:space="preserve">     (5mks)</w:t>
      </w:r>
    </w:p>
    <w:p w:rsidR="000D7A7A" w:rsidRDefault="00BE0D6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5(a) Identify eight occasions when Nehemiah prayed. (8mks)</w:t>
      </w:r>
      <w:r>
        <w:rPr>
          <w:rFonts w:ascii="Times New Roman" w:hAnsi="Times New Roman" w:cs="Times New Roman"/>
        </w:rPr>
        <w:br/>
        <w:t xml:space="preserve">  (b) Mention similarities between the life of Nehemiah and Jesus Christ. </w:t>
      </w:r>
      <w:r>
        <w:rPr>
          <w:rFonts w:ascii="Times New Roman" w:hAnsi="Times New Roman" w:cs="Times New Roman"/>
        </w:rPr>
        <w:t>(7mks)</w:t>
      </w:r>
      <w:r>
        <w:rPr>
          <w:rFonts w:ascii="Times New Roman" w:hAnsi="Times New Roman" w:cs="Times New Roman"/>
        </w:rPr>
        <w:br/>
        <w:t xml:space="preserve">  (c) Identify ways in which Christians should respond to those who oppose them </w:t>
      </w:r>
      <w:r>
        <w:rPr>
          <w:rFonts w:ascii="Times New Roman" w:hAnsi="Times New Roman" w:cs="Times New Roman"/>
        </w:rPr>
        <w:br/>
        <w:t xml:space="preserve">        during their work. (5mks)</w:t>
      </w:r>
    </w:p>
    <w:p w:rsidR="000D7A7A" w:rsidRDefault="00BE0D6A">
      <w:p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6.(a) Highlight the role of Medicine men in the traditional African society. (7mks)</w:t>
      </w:r>
      <w:r>
        <w:rPr>
          <w:rFonts w:ascii="Times New Roman" w:hAnsi="Times New Roman" w:cs="Times New Roman"/>
        </w:rPr>
        <w:br/>
        <w:t xml:space="preserve">   (b) State seven ways in which African society s</w:t>
      </w:r>
      <w:r>
        <w:rPr>
          <w:rFonts w:ascii="Times New Roman" w:hAnsi="Times New Roman" w:cs="Times New Roman"/>
        </w:rPr>
        <w:t>ought reconciliation with God. (7mks)</w:t>
      </w:r>
      <w:r>
        <w:rPr>
          <w:rFonts w:ascii="Times New Roman" w:hAnsi="Times New Roman" w:cs="Times New Roman"/>
        </w:rPr>
        <w:br/>
        <w:t xml:space="preserve">   (c) Outline changes that have taken place in the role of women in Kenya today. (6mks)</w:t>
      </w:r>
    </w:p>
    <w:p w:rsidR="000D7A7A" w:rsidRDefault="000D7A7A">
      <w:pPr>
        <w:spacing w:line="360" w:lineRule="auto"/>
        <w:rPr>
          <w:rFonts w:ascii="Times New Roman" w:hAnsi="Times New Roman" w:cs="Times New Roman"/>
        </w:rPr>
      </w:pPr>
    </w:p>
    <w:sectPr w:rsidR="000D7A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multilevel"/>
    <w:tmpl w:val="9FCCFFA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000001"/>
    <w:multiLevelType w:val="multilevel"/>
    <w:tmpl w:val="E26A8E1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000002"/>
    <w:multiLevelType w:val="multilevel"/>
    <w:tmpl w:val="9DBCAC0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000003"/>
    <w:multiLevelType w:val="multilevel"/>
    <w:tmpl w:val="343C518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A7A"/>
    <w:rsid w:val="000D7A7A"/>
    <w:rsid w:val="00BE0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1F89F1-DE06-491B-B48A-AE85FF48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Calibri Light" w:eastAsia="SimSun" w:hAnsi="Calibri Light"/>
      <w:color w:val="2F5496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160" w:after="80"/>
      <w:outlineLvl w:val="1"/>
    </w:pPr>
    <w:rPr>
      <w:rFonts w:ascii="Calibri Light" w:eastAsia="SimSun" w:hAnsi="Calibri Light"/>
      <w:color w:val="2F5496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160" w:after="80"/>
      <w:outlineLvl w:val="2"/>
    </w:pPr>
    <w:rPr>
      <w:rFonts w:eastAsia="SimSun"/>
      <w:color w:val="2F5496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pPr>
      <w:keepNext/>
      <w:keepLines/>
      <w:spacing w:before="80" w:after="40"/>
      <w:outlineLvl w:val="3"/>
    </w:pPr>
    <w:rPr>
      <w:rFonts w:eastAsia="SimSun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keepLines/>
      <w:spacing w:before="80" w:after="40"/>
      <w:outlineLvl w:val="4"/>
    </w:pPr>
    <w:rPr>
      <w:rFonts w:eastAsia="SimSun"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Heading8">
    <w:name w:val="heading 8"/>
    <w:basedOn w:val="Normal"/>
    <w:next w:val="Normal"/>
    <w:link w:val="Heading8Char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Calibri Light" w:eastAsia="SimSun" w:hAnsi="Calibri Light" w:cs="SimSun"/>
      <w:color w:val="2F5496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Calibri Light" w:eastAsia="SimSun" w:hAnsi="Calibri Light" w:cs="SimSun"/>
      <w:color w:val="2F5496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="SimSun" w:cs="SimSun"/>
      <w:color w:val="2F5496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="SimSun" w:cs="SimSu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="SimSun" w:cs="SimSu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="SimSun" w:cs="SimSun"/>
      <w:i/>
      <w:iCs/>
      <w:color w:val="595959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="SimSun" w:cs="SimSun"/>
      <w:color w:val="595959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="SimSun" w:cs="SimSun"/>
      <w:i/>
      <w:iCs/>
      <w:color w:val="272727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="SimSun" w:cs="SimSu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Calibri Light" w:eastAsia="SimSun" w:hAnsi="Calibri Light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SimSu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="SimSun"/>
      <w:color w:val="595959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="SimSun" w:cs="SimSu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2F5496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2F5496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251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Sana</cp:lastModifiedBy>
  <cp:revision>8</cp:revision>
  <dcterms:created xsi:type="dcterms:W3CDTF">2025-07-03T10:35:00Z</dcterms:created>
  <dcterms:modified xsi:type="dcterms:W3CDTF">2025-07-06T09:14:00Z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f7bcd3624ed746288dc05c267fc21527</vt:lpwstr>
  </property>
</Properties>
</file>