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B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U</w:t>
      </w:r>
      <w:r>
        <w:rPr>
          <w:rFonts w:ascii="Times New Roman" w:cs="Times New Roman" w:hAnsi="Times New Roman"/>
          <w:b/>
          <w:bCs/>
          <w:sz w:val="28"/>
          <w:szCs w:val="28"/>
        </w:rPr>
        <w:t>KAK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CLUSTER EXAMINATIONS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313/1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CHRISTIAN RELIGIOUS EDUCATION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PAPER 1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END TERM ONE 2025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TIME:  2 ½ HOURS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220"/>
        <w:ind w:left="-5" w:hanging="1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NAME…………………………………. INDEX…………………….….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SIGNATURE…………………………... DATE………………..............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Instructions to candidates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-This paper consists of six questions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-Answer </w:t>
      </w:r>
      <w:r>
        <w:rPr>
          <w:rFonts w:ascii="Times New Roman" w:cs="Times New Roman" w:hAnsi="Times New Roman"/>
          <w:b/>
          <w:sz w:val="24"/>
          <w:szCs w:val="24"/>
        </w:rPr>
        <w:t>ONLY FIVE</w:t>
      </w:r>
      <w:r>
        <w:rPr>
          <w:rFonts w:ascii="Times New Roman" w:cs="Times New Roman" w:hAnsi="Times New Roman"/>
          <w:sz w:val="24"/>
          <w:szCs w:val="24"/>
        </w:rPr>
        <w:t xml:space="preserve"> questions.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-Each question should be done on a separate foolscap.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-Questions must be answered neatly in a good hand writing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ind w:left="720"/>
        <w:jc w:val="center"/>
        <w:contextualSpacing/>
        <w:rPr>
          <w:rFonts w:ascii="Times New Roman" w:cs="Times New Roman" w:eastAsia="Calibri" w:hAnsi="Times New Roman"/>
          <w:b/>
          <w:sz w:val="28"/>
          <w:szCs w:val="28"/>
          <w:u w:val="single"/>
        </w:rPr>
      </w:pPr>
      <w:r>
        <w:rPr>
          <w:rFonts w:ascii="Times New Roman" w:cs="Times New Roman" w:eastAsia="Calibri" w:hAnsi="Times New Roman"/>
          <w:b/>
          <w:sz w:val="28"/>
          <w:szCs w:val="28"/>
          <w:u w:val="single"/>
        </w:rPr>
        <w:t>FOR EXAMINER’S USE ONLY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2610"/>
        <w:gridCol w:w="3240"/>
      </w:tblGrid>
      <w:tr>
        <w:trPr/>
        <w:tc>
          <w:tcPr>
            <w:tcW w:w="2178" w:type="dxa"/>
            <w:tcBorders>
              <w:bottom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MAX SCORE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CANDIDATE’S</w:t>
            </w:r>
          </w:p>
          <w:p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SCORE</w:t>
            </w:r>
          </w:p>
        </w:tc>
      </w:tr>
      <w:tr>
        <w:tblPrEx/>
        <w:trPr/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60" w:after="6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60" w:after="6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60" w:after="6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60" w:after="6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60" w:after="6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60" w:after="6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60" w:after="6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60" w:after="6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60" w:after="6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60" w:after="6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60" w:after="6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60" w:after="6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60" w:after="6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60" w:after="6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60" w:after="6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60" w:after="6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60" w:after="6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60" w:after="6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78" w:type="dxa"/>
            <w:tcBorders>
              <w:top w:val="single" w:sz="4" w:space="0" w:color="auto"/>
            </w:tcBorders>
          </w:tcPr>
          <w:p>
            <w:pPr>
              <w:pStyle w:val="style0"/>
              <w:spacing w:before="60" w:after="60" w:lineRule="auto" w:line="240"/>
              <w:jc w:val="center"/>
              <w:contextualSpacing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>
            <w:pPr>
              <w:pStyle w:val="style0"/>
              <w:spacing w:before="60" w:after="60" w:lineRule="auto" w:line="240"/>
              <w:jc w:val="center"/>
              <w:contextualSpacing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>
            <w:pPr>
              <w:pStyle w:val="style0"/>
              <w:spacing w:before="60" w:after="60" w:lineRule="auto" w:line="240"/>
              <w:jc w:val="center"/>
              <w:contextualSpacing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before="60" w:after="60" w:lineRule="auto" w:line="240"/>
              <w:jc w:val="center"/>
              <w:contextualSpacing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u w:val="single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u w:val="single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u w:val="single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u w:val="single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u w:val="single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"/>
        </w:numPr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(a) List </w:t>
      </w:r>
      <w:r>
        <w:rPr>
          <w:rFonts w:ascii="Times New Roman" w:cs="Times New Roman" w:hAnsi="Times New Roman"/>
          <w:b/>
          <w:i/>
          <w:sz w:val="24"/>
          <w:szCs w:val="24"/>
        </w:rPr>
        <w:t>six</w:t>
      </w:r>
      <w:r>
        <w:rPr>
          <w:rFonts w:ascii="Times New Roman" w:cs="Times New Roman" w:hAnsi="Times New Roman"/>
          <w:sz w:val="24"/>
          <w:szCs w:val="24"/>
        </w:rPr>
        <w:t xml:space="preserve"> books of the Bible in the Old Testament referred to as books of Minor Prophets.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(6mks)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>(b) Outline the effects of the translation of the bible in African Languages.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sz w:val="24"/>
          <w:szCs w:val="24"/>
        </w:rPr>
        <w:t>(8mks)</w:t>
      </w:r>
    </w:p>
    <w:p>
      <w:pPr>
        <w:pStyle w:val="style0"/>
        <w:ind w:first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(c) Give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six </w:t>
      </w:r>
      <w:r>
        <w:rPr>
          <w:rFonts w:ascii="Times New Roman" w:cs="Times New Roman" w:hAnsi="Times New Roman"/>
          <w:sz w:val="24"/>
          <w:szCs w:val="24"/>
        </w:rPr>
        <w:t>ways in which Christians in Kenya use Bible to spread the Good news. (6mks)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(a) State the activities carried out by the Israelites on the night of the Passover.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(6mks)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(b) State </w:t>
      </w:r>
      <w:r>
        <w:rPr>
          <w:rFonts w:ascii="Times New Roman" w:cs="Times New Roman" w:hAnsi="Times New Roman"/>
          <w:b/>
          <w:i/>
          <w:sz w:val="24"/>
          <w:szCs w:val="24"/>
        </w:rPr>
        <w:t>six</w:t>
      </w:r>
      <w:r>
        <w:rPr>
          <w:rFonts w:ascii="Times New Roman" w:cs="Times New Roman" w:hAnsi="Times New Roman"/>
          <w:sz w:val="24"/>
          <w:szCs w:val="24"/>
        </w:rPr>
        <w:t xml:space="preserve"> ways through which Abraham demonstrated his faith in God.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(6mks)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(c) Explain why some people in Kenya find it difficult to worship God.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(8mks)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(a) Identify </w:t>
      </w:r>
      <w:r>
        <w:rPr>
          <w:rFonts w:ascii="Times New Roman" w:cs="Times New Roman" w:hAnsi="Times New Roman"/>
          <w:b/>
          <w:i/>
          <w:sz w:val="24"/>
          <w:szCs w:val="24"/>
        </w:rPr>
        <w:t>Seven</w:t>
      </w:r>
      <w:r>
        <w:rPr>
          <w:rFonts w:ascii="Times New Roman" w:cs="Times New Roman" w:hAnsi="Times New Roman"/>
          <w:sz w:val="24"/>
          <w:szCs w:val="24"/>
        </w:rPr>
        <w:t xml:space="preserve"> characteristics of the Canaanite religion.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(7mks)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(b) State the challenges faced by Elijah during his prophetic ministry in Israel.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(6mks)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(c) Give </w:t>
      </w:r>
      <w:r>
        <w:rPr>
          <w:rFonts w:ascii="Times New Roman" w:cs="Times New Roman" w:hAnsi="Times New Roman"/>
          <w:b/>
          <w:i/>
          <w:sz w:val="24"/>
          <w:szCs w:val="24"/>
        </w:rPr>
        <w:t>Seven</w:t>
      </w:r>
      <w:r>
        <w:rPr>
          <w:rFonts w:ascii="Times New Roman" w:cs="Times New Roman" w:hAnsi="Times New Roman"/>
          <w:sz w:val="24"/>
          <w:szCs w:val="24"/>
        </w:rPr>
        <w:t xml:space="preserve"> ways in which Christians fight corruption in Kenya today.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(7mks)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(a) Explain the vision of the basket of summer fruits shown to Prophet Amos by God.    (Amos 8:1-3).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(6mks)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(b) Outline the teaching of Prophet Amos on the day of the Lord.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(7mks)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(c) State </w:t>
      </w:r>
      <w:r>
        <w:rPr>
          <w:rFonts w:ascii="Times New Roman" w:cs="Times New Roman" w:hAnsi="Times New Roman"/>
          <w:b/>
          <w:i/>
          <w:sz w:val="24"/>
          <w:szCs w:val="24"/>
        </w:rPr>
        <w:t>seven</w:t>
      </w:r>
      <w:r>
        <w:rPr>
          <w:rFonts w:ascii="Times New Roman" w:cs="Times New Roman" w:hAnsi="Times New Roman"/>
          <w:sz w:val="24"/>
          <w:szCs w:val="24"/>
        </w:rPr>
        <w:t xml:space="preserve"> ways in which Christians help the Church leaders to perform their duties effectively.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(7mks)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(a) From the call of Jeremiah, identify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eight </w:t>
      </w:r>
      <w:r>
        <w:rPr>
          <w:rFonts w:ascii="Times New Roman" w:cs="Times New Roman" w:hAnsi="Times New Roman"/>
          <w:sz w:val="24"/>
          <w:szCs w:val="24"/>
        </w:rPr>
        <w:t>qualities of God. (Jeremiah 1)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(8mks)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 xml:space="preserve">(b) Give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six </w:t>
      </w:r>
      <w:r>
        <w:rPr>
          <w:rFonts w:ascii="Times New Roman" w:cs="Times New Roman" w:hAnsi="Times New Roman"/>
          <w:sz w:val="24"/>
          <w:szCs w:val="24"/>
        </w:rPr>
        <w:t xml:space="preserve">characteristics of the New Covenant foreseen by prophet Jeremiah. </w:t>
      </w: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 xml:space="preserve"> (6mks)                                                                                                                    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(c)  Give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Six </w:t>
      </w:r>
      <w:r>
        <w:rPr>
          <w:rFonts w:ascii="Times New Roman" w:cs="Times New Roman" w:hAnsi="Times New Roman"/>
          <w:sz w:val="24"/>
          <w:szCs w:val="24"/>
        </w:rPr>
        <w:t>ways in which Christians can assist victims of disaster.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(6mks)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20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(a)  Describe </w:t>
      </w:r>
      <w:r>
        <w:rPr>
          <w:rFonts w:ascii="Times New Roman" w:cs="Times New Roman" w:hAnsi="Times New Roman"/>
          <w:b/>
          <w:i/>
          <w:sz w:val="24"/>
          <w:szCs w:val="24"/>
        </w:rPr>
        <w:t>five</w:t>
      </w:r>
      <w:r>
        <w:rPr>
          <w:rFonts w:ascii="Times New Roman" w:cs="Times New Roman" w:hAnsi="Times New Roman"/>
          <w:sz w:val="24"/>
          <w:szCs w:val="24"/>
        </w:rPr>
        <w:t xml:space="preserve"> ways in which people in traditional African communities communicate with God.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(5mks)</w:t>
      </w:r>
    </w:p>
    <w:p>
      <w:pPr>
        <w:pStyle w:val="style179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(b)  Give </w:t>
      </w:r>
      <w:r>
        <w:rPr>
          <w:rFonts w:ascii="Times New Roman" w:cs="Times New Roman" w:hAnsi="Times New Roman"/>
          <w:b/>
          <w:i/>
          <w:sz w:val="24"/>
          <w:szCs w:val="24"/>
        </w:rPr>
        <w:t>eight</w:t>
      </w:r>
      <w:r>
        <w:rPr>
          <w:rFonts w:ascii="Times New Roman" w:cs="Times New Roman" w:hAnsi="Times New Roman"/>
          <w:sz w:val="24"/>
          <w:szCs w:val="24"/>
        </w:rPr>
        <w:t xml:space="preserve"> reasons for singing and dancing during initiation ceremonies in traditional African communities.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(8mks)</w:t>
      </w:r>
    </w:p>
    <w:p>
      <w:pPr>
        <w:pStyle w:val="style179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(c)  Give </w:t>
      </w:r>
      <w:r>
        <w:rPr>
          <w:rFonts w:ascii="Times New Roman" w:cs="Times New Roman" w:hAnsi="Times New Roman"/>
          <w:b/>
          <w:i/>
          <w:sz w:val="24"/>
          <w:szCs w:val="24"/>
        </w:rPr>
        <w:t>seven</w:t>
      </w:r>
      <w:r>
        <w:rPr>
          <w:rFonts w:ascii="Times New Roman" w:cs="Times New Roman" w:hAnsi="Times New Roman"/>
          <w:sz w:val="24"/>
          <w:szCs w:val="24"/>
        </w:rPr>
        <w:t xml:space="preserve"> reasons why witchcraft is feared in traditional African communities.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(7mks)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07C57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160" w:lineRule="auto" w:line="259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339</Words>
  <Pages>2</Pages>
  <Characters>1766</Characters>
  <Application>WPS Office</Application>
  <DocSecurity>0</DocSecurity>
  <Paragraphs>93</Paragraphs>
  <ScaleCrop>false</ScaleCrop>
  <LinksUpToDate>false</LinksUpToDate>
  <CharactersWithSpaces>2325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2025-03-10T08:25:00Z</dcterms:created>
  <dc:creator>principal</dc:creator>
  <lastModifiedBy>M-KOPA X20</lastModifiedBy>
  <lastPrinted>2025-03-11T07:59:00Z</lastPrinted>
  <dcterms:modified xsi:type="dcterms:W3CDTF">2025-05-01T03:11:13Z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6ae69771db4e4d8a87649c06fd5ba125</vt:lpwstr>
  </property>
</Properties>
</file>