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2"/>
        <w:ind w:right="2"/>
        <w:rPr>
          <w:b/>
          <w:i w:val="false"/>
          <w:iCs w:val="false"/>
          <w:sz w:val="37"/>
          <w:szCs w:val="22"/>
        </w:rPr>
      </w:pPr>
      <w:r>
        <w:rPr>
          <w:b/>
          <w:i w:val="false"/>
          <w:iCs w:val="false"/>
          <w:sz w:val="37"/>
          <w:szCs w:val="22"/>
        </w:rPr>
        <w:t>B</w:t>
      </w:r>
      <w:r>
        <w:rPr>
          <w:b/>
          <w:i w:val="false"/>
          <w:iCs w:val="false"/>
          <w:sz w:val="37"/>
          <w:szCs w:val="22"/>
          <w:lang w:val="en-US"/>
        </w:rPr>
        <w:t>U</w:t>
      </w:r>
      <w:r>
        <w:rPr>
          <w:b/>
          <w:i w:val="false"/>
          <w:iCs w:val="false"/>
          <w:sz w:val="37"/>
          <w:szCs w:val="22"/>
        </w:rPr>
        <w:t>KAK</w:t>
      </w:r>
      <w:r>
        <w:rPr>
          <w:b/>
          <w:i w:val="false"/>
          <w:iCs w:val="false"/>
          <w:sz w:val="37"/>
          <w:szCs w:val="22"/>
          <w:lang w:val="en-US"/>
        </w:rPr>
        <w:t xml:space="preserve">A </w:t>
      </w:r>
      <w:r>
        <w:rPr>
          <w:b/>
          <w:i w:val="false"/>
          <w:iCs w:val="false"/>
          <w:sz w:val="37"/>
          <w:szCs w:val="22"/>
        </w:rPr>
        <w:t>CLUSTER EXAMINATIONS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</w:rPr>
        <w:t>23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/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BIOLOGY </w:t>
      </w:r>
      <w:r>
        <w:rPr>
          <w:rFonts w:ascii="Times New Roman" w:cs="Times New Roman" w:hAnsi="Times New Roman"/>
          <w:b/>
          <w:sz w:val="24"/>
          <w:szCs w:val="24"/>
        </w:rPr>
        <w:t xml:space="preserve"> PAPER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(THEORY)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>FORM 4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END OF </w:t>
      </w:r>
      <w:r>
        <w:rPr>
          <w:rFonts w:ascii="Times New Roman" w:cs="Times New Roman" w:hAnsi="Times New Roman"/>
          <w:b/>
          <w:sz w:val="24"/>
          <w:szCs w:val="24"/>
        </w:rPr>
        <w:t xml:space="preserve">TERM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 xml:space="preserve"> 2025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_________________________________________ADM NO: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____________________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CLASS: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_____________INDEX N0: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_</w:t>
      </w:r>
      <w:r>
        <w:rPr>
          <w:rFonts w:ascii="Times New Roman" w:cs="Times New Roman" w:hAnsi="Times New Roman"/>
          <w:b/>
          <w:sz w:val="24"/>
          <w:szCs w:val="24"/>
        </w:rPr>
        <w:t>_______</w:t>
      </w:r>
      <w:r>
        <w:rPr>
          <w:rFonts w:ascii="Times New Roman" w:cs="Times New Roman" w:hAnsi="Times New Roman"/>
          <w:b/>
          <w:sz w:val="24"/>
          <w:szCs w:val="24"/>
        </w:rPr>
        <w:t>_________________DATE: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_____________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2 HOURS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CANDIDATES: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Write your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name and index </w:t>
      </w:r>
      <w:r>
        <w:rPr>
          <w:rFonts w:ascii="Times New Roman" w:cs="Times New Roman" w:hAnsi="Times New Roman"/>
          <w:sz w:val="24"/>
          <w:szCs w:val="24"/>
          <w:lang w:val="en-US"/>
        </w:rPr>
        <w:t>number in the spaces provided above.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Answer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ALL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questions in the spaces provided above.</w:t>
      </w:r>
    </w:p>
    <w:p>
      <w:pPr>
        <w:pStyle w:val="style179"/>
        <w:numPr>
          <w:ilvl w:val="0"/>
          <w:numId w:val="1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All workings must be clearly shown where necessary.</w:t>
      </w:r>
    </w:p>
    <w:tbl>
      <w:tblPr>
        <w:tblStyle w:val="style154"/>
        <w:tblW w:w="0" w:type="auto"/>
        <w:tblInd w:w="720" w:type="dxa"/>
        <w:tblLook w:val="04A0" w:firstRow="1" w:lastRow="0" w:firstColumn="1" w:lastColumn="0" w:noHBand="0" w:noVBand="1"/>
      </w:tblPr>
      <w:tblGrid>
        <w:gridCol w:w="2953"/>
        <w:gridCol w:w="2967"/>
        <w:gridCol w:w="2965"/>
      </w:tblGrid>
      <w:tr>
        <w:trPr/>
        <w:tc>
          <w:tcPr>
            <w:tcW w:w="2953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96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Maximum score</w:t>
            </w:r>
          </w:p>
        </w:tc>
        <w:tc>
          <w:tcPr>
            <w:tcW w:w="296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Candidate score</w:t>
            </w:r>
          </w:p>
        </w:tc>
      </w:tr>
      <w:tr>
        <w:tblPrEx/>
        <w:trPr/>
        <w:tc>
          <w:tcPr>
            <w:tcW w:w="2953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1 -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68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966" w:type="dxa"/>
            <w:tcBorders/>
          </w:tcPr>
          <w:p>
            <w:pPr>
              <w:pStyle w:val="style179"/>
              <w:spacing w:lineRule="auto" w:line="360"/>
              <w:ind w:left="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This paper consists of 9 printed pages.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Candidates should check the question paper to ensure are printed and no questions are missing.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0"/>
        <w:ind w:left="720" w:hanging="360"/>
        <w:rPr/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Name the main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target </w:t>
      </w:r>
      <w:r>
        <w:rPr>
          <w:rFonts w:ascii="Times New Roman" w:cs="Times New Roman" w:hAnsi="Times New Roman"/>
          <w:sz w:val="24"/>
          <w:szCs w:val="24"/>
          <w:lang w:val="en-US"/>
        </w:rPr>
        <w:t>organ of the following hormones: (2mks)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Antidiuretic 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Glucagon (1mk)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What is Binary Fission? (1mk)</w:t>
      </w: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spacing w:before="2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(b) Give two disadvantages of sexual reproduction. (2mks) 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 s</w:t>
      </w:r>
      <w:r>
        <w:rPr>
          <w:rFonts w:ascii="Times New Roman" w:cs="Times New Roman" w:hAnsi="Times New Roman"/>
          <w:sz w:val="24"/>
          <w:szCs w:val="24"/>
          <w:lang w:val="en-US"/>
        </w:rPr>
        <w:t>ucrose s</w:t>
      </w:r>
      <w:r>
        <w:rPr>
          <w:rFonts w:ascii="Times New Roman" w:cs="Times New Roman" w:hAnsi="Times New Roman"/>
          <w:sz w:val="24"/>
          <w:szCs w:val="24"/>
          <w:lang w:val="en-US"/>
        </w:rPr>
        <w:t>olution was boiled with hydrochloric acid.  Sodium hydrogen carbonate was added and the mixture heated with benedict’s solution.  An orange precipitate was formed.</w:t>
      </w: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Why was the solution boiled with hydrochloric acid?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To which class of carbohydrates does su</w:t>
      </w:r>
      <w:r>
        <w:rPr>
          <w:rFonts w:ascii="Times New Roman" w:cs="Times New Roman" w:hAnsi="Times New Roman"/>
          <w:sz w:val="24"/>
          <w:szCs w:val="24"/>
          <w:lang w:val="en-US"/>
        </w:rPr>
        <w:t>crose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belong?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type of reaction that takes place when: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Simple sugars combine to form complex sugar. (1mk)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State the form in which carbohydrates are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stored in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animals.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(a) State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two </w:t>
      </w:r>
      <w:r>
        <w:rPr>
          <w:rFonts w:ascii="Times New Roman" w:cs="Times New Roman" w:hAnsi="Times New Roman"/>
          <w:sz w:val="24"/>
          <w:szCs w:val="24"/>
          <w:lang w:val="en-US"/>
        </w:rPr>
        <w:t>ways in which blood clotting is important to a human being.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(b)what are the roles of thrombokinase enzyme during blood clotting?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In an experiment</w:t>
      </w:r>
      <w:r>
        <w:rPr>
          <w:rFonts w:ascii="Times New Roman" w:cs="Times New Roman" w:hAnsi="Times New Roman"/>
          <w:sz w:val="24"/>
          <w:szCs w:val="24"/>
          <w:lang w:val="en-US"/>
        </w:rPr>
        <w:t>,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Venna counted 9 cells along the diameter of field of view of a light micros</w:t>
      </w:r>
      <w:r>
        <w:rPr>
          <w:rFonts w:ascii="Times New Roman" w:cs="Times New Roman" w:hAnsi="Times New Roman"/>
          <w:sz w:val="24"/>
          <w:szCs w:val="24"/>
          <w:lang w:val="en-US"/>
        </w:rPr>
        <w:t>cope measuring 3.0mm.  Determine the diameter of one cell in micrometers.  (3mks)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Name the hormone that stimulate the maturation of the Graafian follicles to release a mature ovum in female reproductive cycle.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(b)Explain why menstruation does not take place after fertilization in human beings. (2mks)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branch of biology that involves the study of:</w:t>
      </w: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Organisms for the sake of classifying them.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Microscopic organisms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Photosynthesis takes place in two stages.  Name the part of chloroplast where the light stage occurs.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How is the dark stage dependent on the light stage of </w:t>
      </w:r>
      <w:r>
        <w:rPr>
          <w:rFonts w:ascii="Times New Roman" w:cs="Times New Roman" w:hAnsi="Times New Roman"/>
          <w:sz w:val="24"/>
          <w:szCs w:val="24"/>
          <w:lang w:val="en-US"/>
        </w:rPr>
        <w:t>photosynthesis?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(2mks) 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The illustration below represents the base sequence for a section of a nucleic acid.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tabs>
          <w:tab w:val="left" w:leader="none" w:pos="3090"/>
        </w:tabs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628650</wp:posOffset>
            </wp:positionH>
            <wp:positionV relativeFrom="paragraph">
              <wp:posOffset>47625</wp:posOffset>
            </wp:positionV>
            <wp:extent cx="3247849" cy="484075"/>
            <wp:effectExtent l="0" t="0" r="0" b="0"/>
            <wp:wrapNone/>
            <wp:docPr id="1026" name="Picture 66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17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47849" cy="4840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tabs>
          <w:tab w:val="left" w:leader="none" w:pos="2895"/>
        </w:tabs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(i) Identify the nucleic acid wh</w:t>
      </w:r>
      <w:r>
        <w:rPr>
          <w:rFonts w:ascii="Times New Roman" w:cs="Times New Roman" w:hAnsi="Times New Roman"/>
          <w:sz w:val="24"/>
          <w:szCs w:val="24"/>
          <w:lang w:val="en-US"/>
        </w:rPr>
        <w:t>ich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is represented by the illustration.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(ii)Give a reason for your answer in (a) (i)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part of the cell where the section of the nucleic acid shown would be used. (1mk)</w:t>
      </w:r>
    </w:p>
    <w:p>
      <w:pPr>
        <w:pStyle w:val="style157"/>
        <w:tabs>
          <w:tab w:val="left" w:leader="none" w:pos="1200"/>
        </w:tabs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The diagram below shows part of the gaseous exchange system of a given animal.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819150</wp:posOffset>
            </wp:positionH>
            <wp:positionV relativeFrom="paragraph">
              <wp:posOffset>66040</wp:posOffset>
            </wp:positionV>
            <wp:extent cx="4558418" cy="1825201"/>
            <wp:effectExtent l="0" t="0" r="0" b="0"/>
            <wp:wrapNone/>
            <wp:docPr id="1027" name="Picture 661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619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58418" cy="182520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What is the importance of the bands of chitin observed in the part labelled M?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How is the part labelled N adapted to its function?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Explain how the human sperm cell is structurally adapted to perform its function.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two </w:t>
      </w:r>
      <w:r>
        <w:rPr>
          <w:rFonts w:ascii="Times New Roman" w:cs="Times New Roman" w:hAnsi="Times New Roman"/>
          <w:sz w:val="24"/>
          <w:szCs w:val="24"/>
          <w:lang w:val="en-US"/>
        </w:rPr>
        <w:t>mechanism that hinder self-fertilization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in flowering plants.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Give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three </w:t>
      </w:r>
      <w:r>
        <w:rPr>
          <w:rFonts w:ascii="Times New Roman" w:cs="Times New Roman" w:hAnsi="Times New Roman"/>
          <w:sz w:val="24"/>
          <w:szCs w:val="24"/>
          <w:lang w:val="en-US"/>
        </w:rPr>
        <w:t>functions of diffusion in living organism. (3mks)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Give two ways in which seed dormancy benefit a plant.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740410</wp:posOffset>
            </wp:positionH>
            <wp:positionV relativeFrom="paragraph">
              <wp:posOffset>175260</wp:posOffset>
            </wp:positionV>
            <wp:extent cx="3655989" cy="2064857"/>
            <wp:effectExtent l="0" t="0" r="0" b="0"/>
            <wp:wrapNone/>
            <wp:docPr id="1028" name="Picture 1217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17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55989" cy="206485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4"/>
          <w:szCs w:val="24"/>
          <w:lang w:val="en-US"/>
        </w:rPr>
        <w:t>The following is part of a kidney nephron.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process represented by the arrows; (1mk)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condition necessary for the process named in (a) (i) above to take place. (1mk)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Identify vessel A.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two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characteristic features of members of division </w:t>
      </w:r>
      <w:r>
        <w:rPr>
          <w:rFonts w:ascii="Times New Roman" w:cs="Times New Roman" w:hAnsi="Times New Roman"/>
          <w:sz w:val="24"/>
          <w:szCs w:val="24"/>
          <w:lang w:val="en-US"/>
        </w:rPr>
        <w:t>B</w:t>
      </w:r>
      <w:r>
        <w:rPr>
          <w:rFonts w:ascii="Times New Roman" w:cs="Times New Roman" w:hAnsi="Times New Roman"/>
          <w:sz w:val="24"/>
          <w:szCs w:val="24"/>
          <w:lang w:val="en-US"/>
        </w:rPr>
        <w:t>ryophyt</w:t>
      </w:r>
      <w:r>
        <w:rPr>
          <w:rFonts w:ascii="Times New Roman" w:cs="Times New Roman" w:hAnsi="Times New Roman"/>
          <w:sz w:val="24"/>
          <w:szCs w:val="24"/>
          <w:lang w:val="en-US"/>
        </w:rPr>
        <w:t>a</w:t>
      </w:r>
      <w:r>
        <w:rPr>
          <w:rFonts w:ascii="Times New Roman" w:cs="Times New Roman" w:hAnsi="Times New Roman"/>
          <w:sz w:val="24"/>
          <w:szCs w:val="24"/>
          <w:lang w:val="en-US"/>
        </w:rPr>
        <w:t>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tabs>
          <w:tab w:val="left" w:leader="none" w:pos="1290"/>
        </w:tabs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(a)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Give the roles of the following in the </w:t>
      </w:r>
      <w:r>
        <w:rPr>
          <w:rFonts w:ascii="Times New Roman" w:cs="Times New Roman" w:hAnsi="Times New Roman"/>
          <w:sz w:val="24"/>
          <w:szCs w:val="24"/>
          <w:lang w:val="en-US"/>
        </w:rPr>
        <w:t>stomach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i) </w:t>
      </w:r>
      <w:r>
        <w:rPr>
          <w:rFonts w:ascii="Times New Roman" w:cs="Times New Roman" w:hAnsi="Times New Roman"/>
          <w:sz w:val="24"/>
          <w:szCs w:val="24"/>
          <w:lang w:val="en-US"/>
        </w:rPr>
        <w:t>Hydrochloric acid.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ii)</w:t>
      </w:r>
      <w:r>
        <w:rPr>
          <w:rFonts w:ascii="Times New Roman" w:cs="Times New Roman" w:hAnsi="Times New Roman"/>
          <w:sz w:val="24"/>
          <w:szCs w:val="24"/>
          <w:lang w:val="en-US"/>
        </w:rPr>
        <w:t>Mucus   (1m)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</w:t>
      </w:r>
      <w:r>
        <w:rPr>
          <w:rFonts w:ascii="Times New Roman" w:cs="Times New Roman" w:hAnsi="Times New Roman"/>
          <w:sz w:val="24"/>
          <w:szCs w:val="24"/>
          <w:lang w:val="en-US"/>
        </w:rPr>
        <w:t>Name the cells that secrete enzyme pepsin and renin in the stomach.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(a) Give two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functions </w:t>
      </w:r>
      <w:r>
        <w:rPr>
          <w:rFonts w:ascii="Times New Roman" w:cs="Times New Roman" w:hAnsi="Times New Roman"/>
          <w:sz w:val="24"/>
          <w:szCs w:val="24"/>
          <w:lang w:val="en-US"/>
        </w:rPr>
        <w:t>of the liver to its functions.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(b)Explain why insulin is not administered orally.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What is blood transfusion?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</w:t>
      </w:r>
      <w:r>
        <w:rPr>
          <w:rFonts w:ascii="Times New Roman" w:cs="Times New Roman" w:hAnsi="Times New Roman"/>
          <w:sz w:val="24"/>
          <w:szCs w:val="24"/>
          <w:lang w:val="en-US"/>
        </w:rPr>
        <w:t>State one factor to consider during blood transfusion. (1mk)</w:t>
      </w: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108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Give one difference between aerobic and anaerobic respiration.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(b)Give two importance of respiration quotient.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organisms involved in the following processes.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Nitrification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Denitrification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695324</wp:posOffset>
            </wp:positionH>
            <wp:positionV relativeFrom="paragraph">
              <wp:posOffset>175260</wp:posOffset>
            </wp:positionV>
            <wp:extent cx="4478655" cy="876300"/>
            <wp:effectExtent l="0" t="0" r="0" b="0"/>
            <wp:wrapNone/>
            <wp:docPr id="1029" name="Picture 1674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674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478655" cy="8763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cs="Times New Roman" w:hAnsi="Times New Roman"/>
          <w:sz w:val="24"/>
          <w:szCs w:val="24"/>
          <w:lang w:val="en-US"/>
        </w:rPr>
        <w:t>Study the diagram below and answer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questions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that follows;</w:t>
      </w: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o</w:t>
      </w:r>
      <w:r>
        <w:rPr>
          <w:rFonts w:ascii="Times New Roman" w:cs="Times New Roman" w:hAnsi="Times New Roman"/>
          <w:sz w:val="24"/>
          <w:szCs w:val="24"/>
          <w:lang w:val="en-US"/>
        </w:rPr>
        <w:t>rganelle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State function of the structure labelled A.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What is the meaning of the following terms as used in ecology.  (2mks)</w:t>
      </w:r>
    </w:p>
    <w:p>
      <w:pPr>
        <w:pStyle w:val="style157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Autecology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Synecology 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(a) State two functions of an ovary in a human female.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(b)State two advantages of internal fertilization in mammals.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The diagram below shows a transverse section of a plant organ;</w:t>
      </w:r>
    </w:p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inline distL="0" distT="0" distB="0" distR="0">
            <wp:extent cx="2257425" cy="1695450"/>
            <wp:effectExtent l="0" t="0" r="9525" b="0"/>
            <wp:docPr id="1030" name="Picture 1932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932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57425" cy="16954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plant organ from which section was obtained.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(i) Name the </w:t>
      </w:r>
      <w:r>
        <w:rPr>
          <w:rFonts w:ascii="Times New Roman" w:cs="Times New Roman" w:hAnsi="Times New Roman"/>
          <w:sz w:val="24"/>
          <w:szCs w:val="24"/>
          <w:lang w:val="en-US"/>
        </w:rPr>
        <w:t>class of the plant from which the plant organ was obtained.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(ii)Give a reason for your answer in (b) (i) above.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4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Name the part labeled x.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(1mk</w:t>
      </w:r>
      <w:r>
        <w:rPr>
          <w:rFonts w:ascii="Times New Roman" w:cs="Times New Roman" w:hAnsi="Times New Roman"/>
          <w:sz w:val="24"/>
          <w:szCs w:val="24"/>
          <w:lang w:val="en-US"/>
        </w:rPr>
        <w:t>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The reaction represented by the equation below occurs in the body.</w:t>
      </w:r>
    </w:p>
    <w:p>
      <w:pPr>
        <w:pStyle w:val="style157"/>
        <w:ind w:left="360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Enzyme Y 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1780540</wp:posOffset>
                </wp:positionH>
                <wp:positionV relativeFrom="paragraph">
                  <wp:posOffset>109220</wp:posOffset>
                </wp:positionV>
                <wp:extent cx="1343025" cy="0"/>
                <wp:effectExtent l="0" t="76200" r="9525" b="95250"/>
                <wp:wrapNone/>
                <wp:docPr id="1031" name="Straight Arrow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43025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1" type="#_x0000_t32" filled="f" style="position:absolute;margin-left:140.2pt;margin-top:8.6pt;width:105.75pt;height:0.0pt;z-index: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Hydrogen peroxide    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Oxygen + Water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Name enzyme </w:t>
      </w:r>
      <w:r>
        <w:rPr>
          <w:rFonts w:ascii="Times New Roman" w:cs="Times New Roman" w:hAnsi="Times New Roman"/>
          <w:sz w:val="24"/>
          <w:szCs w:val="24"/>
          <w:lang w:val="en-US"/>
        </w:rPr>
        <w:t>Y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5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an organ in the body where the reaction occurs.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The graph below represents the growth of animals in a certain phylum.  Study it and answer the questions that follow;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tabs>
          <w:tab w:val="left" w:leader="none" w:pos="1140"/>
        </w:tabs>
        <w:ind w:left="720"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1047750</wp:posOffset>
            </wp:positionH>
            <wp:positionV relativeFrom="paragraph">
              <wp:posOffset>57150</wp:posOffset>
            </wp:positionV>
            <wp:extent cx="3914775" cy="2114396"/>
            <wp:effectExtent l="0" t="0" r="0" b="0"/>
            <wp:wrapNone/>
            <wp:docPr id="1032" name="Picture 1966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966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914775" cy="2114396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type of growth pattern shown on the graph 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Identify the process represented by letter B. (1mk)</w:t>
      </w:r>
    </w:p>
    <w:p>
      <w:pPr>
        <w:pStyle w:val="style179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Name the hormone responsible for the process in (b) above. (1mk)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State the category of variation into which the following traits fall. (2mks)</w:t>
      </w:r>
    </w:p>
    <w:p>
      <w:pPr>
        <w:pStyle w:val="style157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Skin pigmentation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7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Blood group</w:t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(1mk)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Distinguish between hypogeal and epigeal germination. (2mks)</w:t>
      </w:r>
    </w:p>
    <w:p>
      <w:pPr>
        <w:pStyle w:val="style157"/>
        <w:tabs>
          <w:tab w:val="left" w:leader="none" w:pos="1005"/>
        </w:tabs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State the economic importance of the following metabolic wastes from plants. (2mks)</w:t>
      </w: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Papain</w:t>
      </w: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  <w:lang w:val="en-US"/>
        </w:rPr>
      </w:pP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Tanni</w:t>
      </w:r>
      <w:r>
        <w:rPr>
          <w:rFonts w:ascii="Times New Roman" w:cs="Times New Roman" w:hAnsi="Times New Roman"/>
          <w:sz w:val="24"/>
          <w:szCs w:val="24"/>
          <w:lang w:val="en-US"/>
        </w:rPr>
        <w:t>n</w:t>
      </w:r>
    </w:p>
    <w:sectPr>
      <w:headerReference w:type="default" r:id="rId8"/>
      <w:footerReference w:type="default" r:id="rId9"/>
      <w:pgSz w:w="11906" w:h="16838" w:orient="portrait"/>
      <w:pgMar w:top="1440" w:right="851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404B56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948412B6"/>
    <w:lvl w:ilvl="0" w:tplc="19FAEB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CEFE916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BF22ED0"/>
    <w:lvl w:ilvl="0" w:tplc="FEA46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277AF91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2D7E8CDA"/>
    <w:lvl w:ilvl="0" w:tplc="180E2E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503C9AC4"/>
    <w:lvl w:ilvl="0" w:tplc="370AD3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7"/>
    <w:multiLevelType w:val="hybridMultilevel"/>
    <w:tmpl w:val="26C848B0"/>
    <w:lvl w:ilvl="0" w:tplc="CF8851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B2484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08A64F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C908D9A0"/>
    <w:lvl w:ilvl="0" w:tplc="AC28E5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000000B"/>
    <w:multiLevelType w:val="hybridMultilevel"/>
    <w:tmpl w:val="419097D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C09A6AB8"/>
    <w:lvl w:ilvl="0" w:tplc="B59806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26C83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082B856"/>
    <w:lvl w:ilvl="0" w:tplc="D7823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9A259B4"/>
    <w:lvl w:ilvl="0" w:tplc="26AAC3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79C4E4B6"/>
    <w:lvl w:ilvl="0" w:tplc="4C082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0000011"/>
    <w:multiLevelType w:val="hybridMultilevel"/>
    <w:tmpl w:val="049E778C"/>
    <w:lvl w:ilvl="0" w:tplc="F49232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8BF22ED0"/>
    <w:lvl w:ilvl="0" w:tplc="FEA462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8"/>
  </w:num>
  <w:num w:numId="5">
    <w:abstractNumId w:val="6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17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  <w:num w:numId="15">
    <w:abstractNumId w:val="16"/>
  </w:num>
  <w:num w:numId="16">
    <w:abstractNumId w:val="14"/>
  </w:num>
  <w:num w:numId="17">
    <w:abstractNumId w:val="10"/>
  </w:num>
  <w:num w:numId="18">
    <w:abstractNumId w:val="1"/>
  </w:num>
  <w:num w:numId="19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2f9d7563-b791-483d-a8bb-9e5df5fa86d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b0f3c544-c21a-434f-ba8d-53f6ece4cc75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i/>
      <w:iCs/>
      <w:sz w:val="20"/>
      <w:szCs w:val="20"/>
      <w:lang w:val="en-US"/>
    </w:rPr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  <w:i/>
      <w:iCs/>
      <w:sz w:val="20"/>
      <w:szCs w:val="20"/>
      <w:lang w:val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3" Type="http://schemas.openxmlformats.org/officeDocument/2006/relationships/theme" Target="theme/theme1.xml"/><Relationship Id="rId12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footer" Target="footer2.xml"/><Relationship Id="rId14" Type="http://schemas.openxmlformats.org/officeDocument/2006/relationships/customXml" Target="../customXml/item1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4B5E-01AE-4284-A52E-26C5722D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838</Words>
  <Pages>7</Pages>
  <Characters>4432</Characters>
  <Application>WPS Office</Application>
  <DocSecurity>0</DocSecurity>
  <Paragraphs>316</Paragraphs>
  <ScaleCrop>false</ScaleCrop>
  <LinksUpToDate>false</LinksUpToDate>
  <CharactersWithSpaces>5563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2025-03-12T07:57:00Z</dcterms:created>
  <dc:creator>st christophers</dc:creator>
  <lastModifiedBy>M-KOPA X20</lastModifiedBy>
  <lastPrinted>2025-03-12T11:52:00Z</lastPrinted>
  <dcterms:modified xsi:type="dcterms:W3CDTF">2025-05-01T02:55:12Z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8a10bb591aae43b4add692f60bec4aa8</vt:lpwstr>
  </property>
</Properties>
</file>