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86B" w:rsidRDefault="00A7237E">
      <w:pPr>
        <w:spacing w:after="223" w:line="240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  </w:t>
      </w:r>
    </w:p>
    <w:p w:rsidR="00B1386B" w:rsidRDefault="00A7237E">
      <w:pPr>
        <w:spacing w:after="234" w:line="293" w:lineRule="auto"/>
        <w:ind w:right="-15"/>
      </w:pPr>
      <w:r>
        <w:rPr>
          <w:rFonts w:ascii="Bookman Old Style" w:eastAsia="Bookman Old Style" w:hAnsi="Bookman Old Style" w:cs="Bookman Old Style"/>
          <w:b/>
        </w:rPr>
        <w:t xml:space="preserve">NAME: ____________________________________ADM NO: ___________CLASS: __________ </w:t>
      </w:r>
    </w:p>
    <w:p w:rsidR="00B1386B" w:rsidRDefault="00A7237E">
      <w:pPr>
        <w:spacing w:after="234" w:line="293" w:lineRule="auto"/>
        <w:ind w:right="-15"/>
      </w:pPr>
      <w:r>
        <w:rPr>
          <w:rFonts w:ascii="Bookman Old Style" w:eastAsia="Bookman Old Style" w:hAnsi="Bookman Old Style" w:cs="Bookman Old Style"/>
          <w:b/>
        </w:rPr>
        <w:t xml:space="preserve">DATE: ____________________________________ SIGN: _______________________ </w:t>
      </w:r>
    </w:p>
    <w:p w:rsidR="00B1386B" w:rsidRDefault="00A7237E">
      <w:pPr>
        <w:spacing w:after="50" w:line="240" w:lineRule="auto"/>
        <w:ind w:left="10" w:right="-15"/>
        <w:jc w:val="center"/>
      </w:pPr>
      <w:r>
        <w:rPr>
          <w:rFonts w:ascii="Bookman Old Style" w:eastAsia="Bookman Old Style" w:hAnsi="Bookman Old Style" w:cs="Bookman Old Style"/>
          <w:b/>
          <w:sz w:val="32"/>
        </w:rPr>
        <w:t xml:space="preserve">GEOGRAPHY </w:t>
      </w:r>
    </w:p>
    <w:p w:rsidR="00B1386B" w:rsidRDefault="00A7237E">
      <w:pPr>
        <w:spacing w:after="50" w:line="240" w:lineRule="auto"/>
        <w:ind w:left="10" w:right="-15"/>
        <w:jc w:val="center"/>
      </w:pPr>
      <w:r>
        <w:rPr>
          <w:rFonts w:ascii="Bookman Old Style" w:eastAsia="Bookman Old Style" w:hAnsi="Bookman Old Style" w:cs="Bookman Old Style"/>
          <w:b/>
          <w:sz w:val="32"/>
        </w:rPr>
        <w:t xml:space="preserve">FORM: TWO </w:t>
      </w:r>
    </w:p>
    <w:p w:rsidR="00B1386B" w:rsidRDefault="00023391">
      <w:pPr>
        <w:spacing w:after="50" w:line="240" w:lineRule="auto"/>
        <w:ind w:left="10" w:right="-15"/>
        <w:jc w:val="center"/>
      </w:pPr>
      <w:r>
        <w:rPr>
          <w:rFonts w:ascii="Bookman Old Style" w:eastAsia="Bookman Old Style" w:hAnsi="Bookman Old Style" w:cs="Bookman Old Style"/>
          <w:b/>
          <w:sz w:val="32"/>
        </w:rPr>
        <w:t>TERM 3 2025</w:t>
      </w:r>
      <w:r w:rsidR="00A7237E">
        <w:rPr>
          <w:rFonts w:ascii="Bookman Old Style" w:eastAsia="Bookman Old Style" w:hAnsi="Bookman Old Style" w:cs="Bookman Old Style"/>
          <w:b/>
          <w:sz w:val="32"/>
        </w:rPr>
        <w:t xml:space="preserve"> </w:t>
      </w:r>
    </w:p>
    <w:p w:rsidR="00B1386B" w:rsidRDefault="00A7237E">
      <w:pPr>
        <w:spacing w:after="50" w:line="240" w:lineRule="auto"/>
        <w:ind w:left="10" w:right="-15"/>
        <w:jc w:val="center"/>
      </w:pPr>
      <w:r>
        <w:rPr>
          <w:rFonts w:ascii="Bookman Old Style" w:eastAsia="Bookman Old Style" w:hAnsi="Bookman Old Style" w:cs="Bookman Old Style"/>
          <w:b/>
          <w:sz w:val="32"/>
        </w:rPr>
        <w:t xml:space="preserve">OPENER EXAMINATION </w:t>
      </w:r>
    </w:p>
    <w:p w:rsidR="00B1386B" w:rsidRDefault="00A7237E">
      <w:pPr>
        <w:spacing w:after="40" w:line="240" w:lineRule="auto"/>
        <w:ind w:left="0" w:firstLine="0"/>
      </w:pPr>
      <w:r>
        <w:rPr>
          <w:rFonts w:ascii="Bookman Old Style" w:eastAsia="Bookman Old Style" w:hAnsi="Bookman Old Style" w:cs="Bookman Old Style"/>
          <w:b/>
          <w:sz w:val="22"/>
        </w:rPr>
        <w:t xml:space="preserve"> </w:t>
      </w:r>
    </w:p>
    <w:p w:rsidR="00B1386B" w:rsidRDefault="00A7237E">
      <w:pPr>
        <w:spacing w:before="219" w:after="186" w:line="240" w:lineRule="auto"/>
        <w:ind w:left="0" w:firstLine="0"/>
      </w:pPr>
      <w:r>
        <w:rPr>
          <w:rFonts w:ascii="Bookman Old Style" w:eastAsia="Bookman Old Style" w:hAnsi="Bookman Old Style" w:cs="Bookman Old Style"/>
          <w:b/>
          <w:u w:val="single" w:color="000000"/>
        </w:rPr>
        <w:t xml:space="preserve">INSTRUCTIONS: </w:t>
      </w:r>
      <w:r>
        <w:rPr>
          <w:rFonts w:ascii="Bookman Old Style" w:eastAsia="Bookman Old Style" w:hAnsi="Bookman Old Style" w:cs="Bookman Old Style"/>
          <w:b/>
          <w:i/>
        </w:rPr>
        <w:t xml:space="preserve">Answer all the Questions                                </w:t>
      </w:r>
      <w:r>
        <w:rPr>
          <w:rFonts w:ascii="Bookman Old Style" w:eastAsia="Bookman Old Style" w:hAnsi="Bookman Old Style" w:cs="Bookman Old Style"/>
          <w:b/>
        </w:rPr>
        <w:t xml:space="preserve">TIME: 1 HR 30 MIN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-18287</wp:posOffset>
                </wp:positionH>
                <wp:positionV relativeFrom="paragraph">
                  <wp:posOffset>-221508</wp:posOffset>
                </wp:positionV>
                <wp:extent cx="6684010" cy="82296"/>
                <wp:effectExtent l="0" t="0" r="0" b="0"/>
                <wp:wrapTopAndBottom/>
                <wp:docPr id="2265" name="Group 2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010" cy="82296"/>
                          <a:chOff x="0" y="0"/>
                          <a:chExt cx="6684010" cy="82296"/>
                        </a:xfrm>
                      </wpg:grpSpPr>
                      <wps:wsp>
                        <wps:cNvPr id="3155" name="Shape 3155"/>
                        <wps:cNvSpPr/>
                        <wps:spPr>
                          <a:xfrm>
                            <a:off x="0" y="68580"/>
                            <a:ext cx="668401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13716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0" y="27432"/>
                            <a:ext cx="668401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27432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0" y="0"/>
                            <a:ext cx="668401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4010" h="13716">
                                <a:moveTo>
                                  <a:pt x="0" y="0"/>
                                </a:moveTo>
                                <a:lnTo>
                                  <a:pt x="6684010" y="0"/>
                                </a:lnTo>
                                <a:lnTo>
                                  <a:pt x="668401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B6554" id="Group 2265" o:spid="_x0000_s1026" style="position:absolute;margin-left:-1.45pt;margin-top:-17.45pt;width:526.3pt;height:6.5pt;z-index:251658240" coordsize="66840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">
                <v:shape id="Shape 3155" o:spid="_x0000_s1027" style="position:absolute;top:685;width:66840;height:137;visibility:visible;mso-wrap-style:square;v-text-anchor:top" coordsize="6684010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cFsUA&#10;AADdAAAADwAAAGRycy9kb3ducmV2LnhtbESPQWvCQBSE7wX/w/KE3uquVqvEbESEQumlqC3U2zP7&#10;TILZtyG7TeK/7xYKHoeZ+YZJN4OtRUetrxxrmE4UCOLcmYoLDZ/H16cVCB+QDdaOScONPGyy0UOK&#10;iXE976k7hEJECPsENZQhNImUPi/Jop+4hjh6F9daDFG2hTQt9hFuazlT6kVarDgulNjQrqT8evix&#10;GiTOe7VXM8cf38vu6704ozsttX4cD9s1iEBDuIf/229Gw/N0sYC/N/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twWxQAAAN0AAAAPAAAAAAAAAAAAAAAAAJgCAABkcnMv&#10;ZG93bnJldi54bWxQSwUGAAAAAAQABAD1AAAAigMAAAAA&#10;" path="m,l6684010,r,13716l,13716,,e" fillcolor="black" stroked="f" strokeweight="0">
                  <v:stroke miterlimit="83231f" joinstyle="miter"/>
                  <v:path arrowok="t" textboxrect="0,0,6684010,13716"/>
                </v:shape>
                <v:shape id="Shape 3156" o:spid="_x0000_s1028" style="position:absolute;top:274;width:66840;height:274;visibility:visible;mso-wrap-style:square;v-text-anchor:top" coordsize="6684010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ILCsUA&#10;AADdAAAADwAAAGRycy9kb3ducmV2LnhtbESPT2vCQBTE7wW/w/KE3upGbaNGV9GC2pPgH/T6yD6T&#10;YPZtyG5j/PauUOhxmJnfMLNFa0rRUO0Kywr6vQgEcWp1wZmC03H9MQbhPLLG0jIpeJCDxbzzNsNE&#10;2zvvqTn4TAQIuwQV5N5XiZQuzcmg69mKOHhXWxv0QdaZ1DXeA9yUchBFsTRYcFjIsaLvnNLb4dco&#10;kDy5bNJzs8uOn2N+rDAebdeo1Hu3XU5BeGr9f/iv/aMVDPtfMbze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gsKxQAAAN0AAAAPAAAAAAAAAAAAAAAAAJgCAABkcnMv&#10;ZG93bnJldi54bWxQSwUGAAAAAAQABAD1AAAAigMAAAAA&#10;" path="m,l6684010,r,27432l,27432,,e" fillcolor="black" stroked="f" strokeweight="0">
                  <v:stroke miterlimit="83231f" joinstyle="miter"/>
                  <v:path arrowok="t" textboxrect="0,0,6684010,27432"/>
                </v:shape>
                <v:shape id="Shape 3157" o:spid="_x0000_s1029" style="position:absolute;width:66840;height:137;visibility:visible;mso-wrap-style:square;v-text-anchor:top" coordsize="6684010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zn+sUA&#10;AADdAAAADwAAAGRycy9kb3ducmV2LnhtbESPQWvCQBSE7wX/w/KE3ppdrTYluooIQvFStArt7TX7&#10;TILZtyG7TdJ/3y0IHoeZ+YZZrgdbi45aXznWMEkUCOLcmYoLDaeP3dMrCB+QDdaOScMveVivRg9L&#10;zIzr+UDdMRQiQthnqKEMocmk9HlJFn3iGuLoXVxrMUTZFtK02Ee4reVUqRdpseK4UGJD25Ly6/HH&#10;apA469VBTR2/f6bdeV98o/tKtX4cD5sFiEBDuIdv7Tej4XkyT+H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Of6xQAAAN0AAAAPAAAAAAAAAAAAAAAAAJgCAABkcnMv&#10;ZG93bnJldi54bWxQSwUGAAAAAAQABAD1AAAAigMAAAAA&#10;" path="m,l6684010,r,13716l,13716,,e" fillcolor="black" stroked="f" strokeweight="0">
                  <v:stroke miterlimit="83231f" joinstyle="miter"/>
                  <v:path arrowok="t" textboxrect="0,0,6684010,13716"/>
                </v:shape>
                <w10:wrap type="topAndBottom"/>
              </v:group>
            </w:pict>
          </mc:Fallback>
        </mc:AlternateContent>
      </w:r>
    </w:p>
    <w:p w:rsidR="00B1386B" w:rsidRDefault="00A7237E">
      <w:r>
        <w:t xml:space="preserve">1a).Name the two major types of earth movements that occur within the earth's crust. (2mks)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220" w:line="386" w:lineRule="auto"/>
        <w:ind w:left="0" w:right="9527" w:firstLine="0"/>
      </w:pPr>
      <w:r>
        <w:t xml:space="preserve">  </w:t>
      </w:r>
    </w:p>
    <w:p w:rsidR="00B1386B" w:rsidRDefault="00A7237E">
      <w:r>
        <w:t xml:space="preserve">b) Explain how the movement of magma causes earthquake (2mks)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228" w:line="240" w:lineRule="auto"/>
        <w:ind w:left="720" w:firstLine="0"/>
      </w:pPr>
      <w:r>
        <w:t xml:space="preserve"> </w:t>
      </w:r>
    </w:p>
    <w:p w:rsidR="00B1386B" w:rsidRDefault="00A7237E">
      <w:r>
        <w:t xml:space="preserve">2 a) Differentiate between a magma and lava. (2mks) </w:t>
      </w:r>
    </w:p>
    <w:p w:rsidR="00B1386B" w:rsidRDefault="00A7237E">
      <w:pPr>
        <w:spacing w:after="178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228" w:line="240" w:lineRule="auto"/>
        <w:ind w:left="0" w:firstLine="0"/>
      </w:pPr>
      <w:r>
        <w:t xml:space="preserve"> </w:t>
      </w:r>
    </w:p>
    <w:p w:rsidR="00B1386B" w:rsidRDefault="00A7237E">
      <w:r>
        <w:t xml:space="preserve">3. </w:t>
      </w:r>
      <w:proofErr w:type="gramStart"/>
      <w:r>
        <w:t>a</w:t>
      </w:r>
      <w:proofErr w:type="gramEnd"/>
      <w:r>
        <w:t xml:space="preserve">) what is </w:t>
      </w:r>
      <w:proofErr w:type="spellStart"/>
      <w:r>
        <w:t>vulcanicity</w:t>
      </w:r>
      <w:proofErr w:type="spellEnd"/>
      <w:r>
        <w:t xml:space="preserve">?. (2mks)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214" w:line="240" w:lineRule="auto"/>
        <w:ind w:left="0" w:firstLine="0"/>
      </w:pPr>
      <w:r>
        <w:t xml:space="preserve"> </w:t>
      </w:r>
    </w:p>
    <w:p w:rsidR="00B1386B" w:rsidRDefault="00A7237E">
      <w:pPr>
        <w:spacing w:after="0" w:line="240" w:lineRule="auto"/>
        <w:ind w:left="0" w:firstLine="0"/>
      </w:pPr>
      <w:r>
        <w:lastRenderedPageBreak/>
        <w:t xml:space="preserve">    </w:t>
      </w:r>
    </w:p>
    <w:p w:rsidR="00B1386B" w:rsidRDefault="00A7237E">
      <w:pPr>
        <w:spacing w:after="228" w:line="240" w:lineRule="auto"/>
        <w:ind w:left="0" w:firstLine="0"/>
      </w:pPr>
      <w:r>
        <w:t xml:space="preserve"> </w:t>
      </w:r>
    </w:p>
    <w:p w:rsidR="00B1386B" w:rsidRDefault="00A7237E">
      <w:r>
        <w:t xml:space="preserve"> b) The diagram shows a composite volcano. </w:t>
      </w:r>
    </w:p>
    <w:p w:rsidR="00B1386B" w:rsidRDefault="00A7237E">
      <w:pPr>
        <w:spacing w:after="129" w:line="240" w:lineRule="auto"/>
        <w:ind w:left="0" w:right="1216" w:firstLine="0"/>
        <w:jc w:val="right"/>
      </w:pPr>
      <w:r>
        <w:rPr>
          <w:rFonts w:ascii="Calibri" w:eastAsia="Calibri" w:hAnsi="Calibri" w:cs="Calibri"/>
          <w:noProof/>
          <w:position w:val="1"/>
          <w:sz w:val="22"/>
        </w:rPr>
        <w:drawing>
          <wp:inline distT="0" distB="0" distL="0" distR="0">
            <wp:extent cx="5729732" cy="1844040"/>
            <wp:effectExtent l="0" t="0" r="0" b="0"/>
            <wp:docPr id="141" name="Pictu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9732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1386B" w:rsidRDefault="00A7237E">
      <w:pPr>
        <w:spacing w:after="225" w:line="240" w:lineRule="auto"/>
        <w:ind w:left="0" w:firstLine="0"/>
      </w:pPr>
      <w:r>
        <w:t xml:space="preserve"> </w:t>
      </w:r>
    </w:p>
    <w:p w:rsidR="00B1386B" w:rsidRDefault="00A7237E">
      <w:pPr>
        <w:numPr>
          <w:ilvl w:val="0"/>
          <w:numId w:val="1"/>
        </w:numPr>
        <w:ind w:hanging="274"/>
      </w:pPr>
      <w:r>
        <w:t xml:space="preserve">Name the features marked R, S and T.    (3mks)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225" w:line="240" w:lineRule="auto"/>
        <w:ind w:left="0" w:firstLine="0"/>
      </w:pPr>
      <w:r>
        <w:t xml:space="preserve"> </w:t>
      </w:r>
    </w:p>
    <w:p w:rsidR="00B1386B" w:rsidRDefault="00A7237E">
      <w:pPr>
        <w:numPr>
          <w:ilvl w:val="0"/>
          <w:numId w:val="1"/>
        </w:numPr>
        <w:ind w:hanging="274"/>
      </w:pPr>
      <w:r>
        <w:t xml:space="preserve">How is a parasitic cone formed?   (3mks)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78" w:line="240" w:lineRule="auto"/>
        <w:ind w:left="0" w:firstLine="0"/>
      </w:pPr>
      <w:r>
        <w:t xml:space="preserve"> </w:t>
      </w:r>
    </w:p>
    <w:p w:rsidR="00B1386B" w:rsidRDefault="00A7237E">
      <w:pPr>
        <w:spacing w:after="228" w:line="240" w:lineRule="auto"/>
        <w:ind w:left="0" w:firstLine="0"/>
      </w:pPr>
      <w:r>
        <w:t xml:space="preserve"> </w:t>
      </w:r>
    </w:p>
    <w:p w:rsidR="00B1386B" w:rsidRDefault="00A7237E">
      <w:pPr>
        <w:numPr>
          <w:ilvl w:val="0"/>
          <w:numId w:val="2"/>
        </w:numPr>
        <w:spacing w:line="388" w:lineRule="auto"/>
        <w:ind w:right="3235" w:hanging="240"/>
      </w:pPr>
      <w:r>
        <w:t xml:space="preserve">Draw a diagram to show a simple fold and on it mark and name (2mks         </w:t>
      </w:r>
      <w:proofErr w:type="spellStart"/>
      <w:r>
        <w:t>i</w:t>
      </w:r>
      <w:proofErr w:type="spellEnd"/>
      <w:r>
        <w:t xml:space="preserve">)an anticline          ii) Limb </w:t>
      </w:r>
    </w:p>
    <w:p w:rsidR="00B1386B" w:rsidRDefault="00A7237E">
      <w:pPr>
        <w:ind w:left="490"/>
      </w:pPr>
      <w:r>
        <w:t xml:space="preserve">Iii) A syncline  </w:t>
      </w:r>
    </w:p>
    <w:p w:rsidR="00B1386B" w:rsidRDefault="00A7237E">
      <w:pPr>
        <w:spacing w:after="181" w:line="240" w:lineRule="auto"/>
        <w:ind w:left="480" w:firstLine="0"/>
      </w:pPr>
      <w:r>
        <w:t xml:space="preserve"> </w:t>
      </w:r>
    </w:p>
    <w:p w:rsidR="00B1386B" w:rsidRDefault="00A7237E">
      <w:pPr>
        <w:spacing w:after="181" w:line="240" w:lineRule="auto"/>
        <w:ind w:left="480" w:firstLine="0"/>
      </w:pPr>
      <w:r>
        <w:t xml:space="preserve"> </w:t>
      </w:r>
    </w:p>
    <w:p w:rsidR="00B1386B" w:rsidRDefault="00A7237E">
      <w:pPr>
        <w:spacing w:after="181" w:line="240" w:lineRule="auto"/>
        <w:ind w:left="480" w:firstLine="0"/>
      </w:pPr>
      <w:r>
        <w:t xml:space="preserve"> </w:t>
      </w:r>
    </w:p>
    <w:p w:rsidR="00B1386B" w:rsidRDefault="00A7237E">
      <w:pPr>
        <w:spacing w:after="178" w:line="240" w:lineRule="auto"/>
        <w:ind w:left="480" w:firstLine="0"/>
      </w:pPr>
      <w:r>
        <w:t xml:space="preserve"> </w:t>
      </w:r>
    </w:p>
    <w:p w:rsidR="00B1386B" w:rsidRDefault="00A7237E">
      <w:pPr>
        <w:spacing w:after="181" w:line="240" w:lineRule="auto"/>
        <w:ind w:left="480" w:firstLine="0"/>
      </w:pPr>
      <w:r>
        <w:t xml:space="preserve"> </w:t>
      </w:r>
    </w:p>
    <w:p w:rsidR="00B1386B" w:rsidRDefault="00A7237E">
      <w:pPr>
        <w:spacing w:after="181" w:line="240" w:lineRule="auto"/>
        <w:ind w:left="480" w:firstLine="0"/>
      </w:pPr>
      <w:r>
        <w:t xml:space="preserve"> </w:t>
      </w:r>
    </w:p>
    <w:p w:rsidR="00B1386B" w:rsidRDefault="00A7237E">
      <w:pPr>
        <w:spacing w:after="0" w:line="240" w:lineRule="auto"/>
        <w:ind w:left="480" w:firstLine="0"/>
      </w:pPr>
      <w:r>
        <w:t xml:space="preserve"> </w:t>
      </w:r>
    </w:p>
    <w:p w:rsidR="00B1386B" w:rsidRDefault="00A7237E">
      <w:pPr>
        <w:numPr>
          <w:ilvl w:val="0"/>
          <w:numId w:val="2"/>
        </w:numPr>
        <w:ind w:right="3235" w:hanging="240"/>
      </w:pPr>
      <w:r>
        <w:lastRenderedPageBreak/>
        <w:t xml:space="preserve">a) </w:t>
      </w:r>
      <w:proofErr w:type="gramStart"/>
      <w:r>
        <w:t>give</w:t>
      </w:r>
      <w:proofErr w:type="gramEnd"/>
      <w:r>
        <w:t xml:space="preserve"> three causes of earthquakes. (3mks) </w:t>
      </w:r>
    </w:p>
    <w:p w:rsidR="00B1386B" w:rsidRDefault="00A7237E">
      <w:pPr>
        <w:spacing w:after="178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225" w:line="240" w:lineRule="auto"/>
        <w:ind w:left="0" w:firstLine="0"/>
      </w:pPr>
      <w:r>
        <w:t xml:space="preserve"> </w:t>
      </w:r>
    </w:p>
    <w:p w:rsidR="00B1386B" w:rsidRDefault="00A7237E">
      <w:pPr>
        <w:numPr>
          <w:ilvl w:val="0"/>
          <w:numId w:val="3"/>
        </w:numPr>
        <w:ind w:hanging="260"/>
      </w:pPr>
      <w:r>
        <w:t xml:space="preserve">Identify two types of scales that is used to measure earthquakes.  (2mks)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225" w:line="240" w:lineRule="auto"/>
        <w:ind w:left="0" w:firstLine="0"/>
      </w:pPr>
      <w:r>
        <w:t xml:space="preserve"> </w:t>
      </w:r>
    </w:p>
    <w:p w:rsidR="00B1386B" w:rsidRDefault="00A7237E">
      <w:pPr>
        <w:numPr>
          <w:ilvl w:val="0"/>
          <w:numId w:val="3"/>
        </w:numPr>
        <w:ind w:hanging="260"/>
      </w:pPr>
      <w:r>
        <w:t xml:space="preserve">Name three major earthquake zones in the world.  (3mks)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225" w:line="240" w:lineRule="auto"/>
        <w:ind w:left="0" w:firstLine="0"/>
      </w:pPr>
      <w:r>
        <w:t xml:space="preserve"> </w:t>
      </w:r>
    </w:p>
    <w:p w:rsidR="00B1386B" w:rsidRDefault="00A7237E">
      <w:r>
        <w:t xml:space="preserve">6. </w:t>
      </w:r>
      <w:proofErr w:type="gramStart"/>
      <w:r>
        <w:t>a</w:t>
      </w:r>
      <w:proofErr w:type="gramEnd"/>
      <w:r>
        <w:t xml:space="preserve">) apart from contours, name three other methods of relief representation on topographical maps. (3mks)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78" w:line="240" w:lineRule="auto"/>
        <w:ind w:left="0" w:firstLine="0"/>
      </w:pPr>
      <w:r>
        <w:t xml:space="preserve"> </w:t>
      </w:r>
    </w:p>
    <w:p w:rsidR="00B1386B" w:rsidRDefault="00A7237E">
      <w:pPr>
        <w:spacing w:after="228" w:line="240" w:lineRule="auto"/>
        <w:ind w:left="0" w:firstLine="0"/>
      </w:pPr>
      <w:r>
        <w:t xml:space="preserve"> </w:t>
      </w:r>
    </w:p>
    <w:p w:rsidR="00B1386B" w:rsidRDefault="00A7237E">
      <w:pPr>
        <w:numPr>
          <w:ilvl w:val="0"/>
          <w:numId w:val="4"/>
        </w:numPr>
        <w:ind w:hanging="260"/>
      </w:pPr>
      <w:r>
        <w:t xml:space="preserve">Give the main difference between hachures and form lines. (2mks)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78" w:line="240" w:lineRule="auto"/>
        <w:ind w:left="0" w:firstLine="0"/>
      </w:pPr>
      <w:r>
        <w:t xml:space="preserve"> </w:t>
      </w:r>
    </w:p>
    <w:p w:rsidR="00B1386B" w:rsidRDefault="00A7237E">
      <w:pPr>
        <w:spacing w:after="228" w:line="240" w:lineRule="auto"/>
        <w:ind w:left="0" w:firstLine="0"/>
      </w:pPr>
      <w:r>
        <w:t xml:space="preserve"> </w:t>
      </w:r>
    </w:p>
    <w:p w:rsidR="00B1386B" w:rsidRDefault="00A7237E">
      <w:pPr>
        <w:numPr>
          <w:ilvl w:val="0"/>
          <w:numId w:val="4"/>
        </w:numPr>
        <w:spacing w:after="0"/>
        <w:ind w:hanging="260"/>
      </w:pPr>
      <w:r>
        <w:t xml:space="preserve">State four ways of locating places on a map. (4mks) </w:t>
      </w:r>
    </w:p>
    <w:p w:rsidR="00B1386B" w:rsidRDefault="00A7237E">
      <w:pPr>
        <w:spacing w:after="10"/>
      </w:pPr>
      <w:r>
        <w:t xml:space="preserve">7. Study the photograph below and answer the questions that follow. </w:t>
      </w:r>
    </w:p>
    <w:p w:rsidR="00B1386B" w:rsidRDefault="00A7237E">
      <w:pPr>
        <w:spacing w:after="174" w:line="240" w:lineRule="auto"/>
        <w:ind w:left="0" w:firstLine="0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w:drawing>
          <wp:inline distT="0" distB="0" distL="0" distR="0">
            <wp:extent cx="4352925" cy="2600325"/>
            <wp:effectExtent l="0" t="0" r="0" b="0"/>
            <wp:docPr id="2656" name="Picture 2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" name="Picture 265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1386B" w:rsidRDefault="00A7237E">
      <w:pPr>
        <w:numPr>
          <w:ilvl w:val="0"/>
          <w:numId w:val="5"/>
        </w:numPr>
        <w:ind w:hanging="360"/>
      </w:pPr>
      <w:r>
        <w:t xml:space="preserve">Identify the type of photograph shown above. (1mk) </w:t>
      </w:r>
    </w:p>
    <w:p w:rsidR="00B1386B" w:rsidRDefault="00A7237E">
      <w:pPr>
        <w:spacing w:after="225" w:line="240" w:lineRule="auto"/>
        <w:ind w:left="0" w:firstLine="0"/>
      </w:pPr>
      <w:r>
        <w:t xml:space="preserve"> </w:t>
      </w:r>
    </w:p>
    <w:p w:rsidR="00B1386B" w:rsidRDefault="00A7237E">
      <w:pPr>
        <w:numPr>
          <w:ilvl w:val="0"/>
          <w:numId w:val="5"/>
        </w:numPr>
        <w:spacing w:after="22" w:line="240" w:lineRule="auto"/>
        <w:ind w:hanging="360"/>
      </w:pPr>
      <w:r>
        <w:t xml:space="preserve">Draw a rectangle measuring 15cm by 10cm to represent the area covered by the photograph. (1mk) </w:t>
      </w:r>
    </w:p>
    <w:p w:rsidR="00B1386B" w:rsidRDefault="00A7237E">
      <w:pPr>
        <w:spacing w:after="178" w:line="240" w:lineRule="auto"/>
        <w:ind w:left="72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78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78" w:line="240" w:lineRule="auto"/>
        <w:ind w:left="0" w:firstLine="0"/>
      </w:pPr>
      <w:r>
        <w:t xml:space="preserve"> </w:t>
      </w:r>
    </w:p>
    <w:p w:rsidR="00B1386B" w:rsidRDefault="00A7237E">
      <w:pPr>
        <w:spacing w:after="227" w:line="240" w:lineRule="auto"/>
        <w:ind w:left="0" w:firstLine="0"/>
      </w:pPr>
      <w:r>
        <w:t xml:space="preserve"> </w:t>
      </w:r>
    </w:p>
    <w:p w:rsidR="00B1386B" w:rsidRDefault="00A7237E">
      <w:pPr>
        <w:numPr>
          <w:ilvl w:val="0"/>
          <w:numId w:val="5"/>
        </w:numPr>
        <w:spacing w:after="67"/>
        <w:ind w:hanging="360"/>
      </w:pPr>
      <w:r>
        <w:t xml:space="preserve">On the rectangle, sketch and label four main features shown on the photograph. (4mks) </w:t>
      </w:r>
    </w:p>
    <w:p w:rsidR="00B1386B" w:rsidRDefault="00A7237E">
      <w:pPr>
        <w:numPr>
          <w:ilvl w:val="0"/>
          <w:numId w:val="5"/>
        </w:numPr>
        <w:ind w:hanging="360"/>
      </w:pPr>
      <w:r>
        <w:t xml:space="preserve">Using evidence from the photograph, Identify two indicators which show that the area experience high rainfall. (2mks)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225" w:line="240" w:lineRule="auto"/>
        <w:ind w:left="0" w:firstLine="0"/>
      </w:pPr>
      <w:r>
        <w:t xml:space="preserve"> </w:t>
      </w:r>
    </w:p>
    <w:p w:rsidR="00B1386B" w:rsidRDefault="00A7237E">
      <w:r>
        <w:t xml:space="preserve">10a) </w:t>
      </w:r>
      <w:proofErr w:type="gramStart"/>
      <w:r>
        <w:t>The</w:t>
      </w:r>
      <w:proofErr w:type="gramEnd"/>
      <w:r>
        <w:t xml:space="preserve"> table below shows Kenya’s agricultural production in `000` </w:t>
      </w:r>
      <w:proofErr w:type="spellStart"/>
      <w:r>
        <w:t>tonnes</w:t>
      </w:r>
      <w:proofErr w:type="spellEnd"/>
      <w:r>
        <w:t xml:space="preserve"> between 2008 and 2011. </w:t>
      </w:r>
    </w:p>
    <w:tbl>
      <w:tblPr>
        <w:tblStyle w:val="TableGrid"/>
        <w:tblW w:w="9086" w:type="dxa"/>
        <w:tblInd w:w="5" w:type="dxa"/>
        <w:tblCellMar>
          <w:top w:w="55" w:type="dxa"/>
          <w:left w:w="106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871"/>
        <w:gridCol w:w="1805"/>
        <w:gridCol w:w="1802"/>
        <w:gridCol w:w="1803"/>
        <w:gridCol w:w="1805"/>
      </w:tblGrid>
      <w:tr w:rsidR="00B1386B">
        <w:trPr>
          <w:trHeight w:val="286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  <w:jc w:val="both"/>
            </w:pPr>
            <w:r>
              <w:rPr>
                <w:b/>
              </w:rPr>
              <w:t xml:space="preserve">ITEMS/YEARS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rPr>
                <w:b/>
              </w:rPr>
              <w:t xml:space="preserve">2008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0" w:firstLine="0"/>
            </w:pPr>
            <w:r>
              <w:rPr>
                <w:b/>
              </w:rPr>
              <w:t xml:space="preserve">2009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3" w:firstLine="0"/>
            </w:pPr>
            <w:r>
              <w:rPr>
                <w:b/>
              </w:rPr>
              <w:t xml:space="preserve">2010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rPr>
                <w:b/>
              </w:rPr>
              <w:t>2</w:t>
            </w:r>
            <w:r>
              <w:rPr>
                <w:b/>
              </w:rPr>
              <w:t xml:space="preserve">011 </w:t>
            </w:r>
          </w:p>
        </w:tc>
      </w:tr>
      <w:tr w:rsidR="00B1386B">
        <w:trPr>
          <w:trHeight w:val="286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lastRenderedPageBreak/>
              <w:t xml:space="preserve">Horticulture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t xml:space="preserve">58000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0" w:firstLine="0"/>
            </w:pPr>
            <w:r>
              <w:t xml:space="preserve">49000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3" w:firstLine="0"/>
            </w:pPr>
            <w:r>
              <w:t xml:space="preserve">40000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t xml:space="preserve">68000 </w:t>
            </w:r>
          </w:p>
        </w:tc>
      </w:tr>
      <w:tr w:rsidR="00B1386B">
        <w:trPr>
          <w:trHeight w:val="286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t xml:space="preserve">Tea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t xml:space="preserve">55000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0" w:firstLine="0"/>
            </w:pPr>
            <w:r>
              <w:t xml:space="preserve">65000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3" w:firstLine="0"/>
            </w:pPr>
            <w:r>
              <w:t xml:space="preserve">88000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t xml:space="preserve">100,000 </w:t>
            </w:r>
          </w:p>
        </w:tc>
      </w:tr>
      <w:tr w:rsidR="00B1386B">
        <w:trPr>
          <w:trHeight w:val="286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t xml:space="preserve">Coffee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t xml:space="preserve">7000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0" w:firstLine="0"/>
            </w:pPr>
            <w:r>
              <w:t xml:space="preserve">9000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3" w:firstLine="0"/>
            </w:pPr>
            <w:r>
              <w:t xml:space="preserve">15000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t xml:space="preserve">18,000 </w:t>
            </w:r>
          </w:p>
        </w:tc>
      </w:tr>
      <w:tr w:rsidR="00B1386B">
        <w:trPr>
          <w:trHeight w:val="288"/>
        </w:trPr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t xml:space="preserve">Dairy products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t xml:space="preserve">140,000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0" w:firstLine="0"/>
            </w:pPr>
            <w:r>
              <w:t xml:space="preserve">100,000 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3" w:firstLine="0"/>
            </w:pPr>
            <w:r>
              <w:t xml:space="preserve">80,000 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386B" w:rsidRDefault="00A7237E">
            <w:pPr>
              <w:spacing w:after="0" w:line="276" w:lineRule="auto"/>
              <w:ind w:left="2" w:firstLine="0"/>
            </w:pPr>
            <w:r>
              <w:t xml:space="preserve">60,000 </w:t>
            </w:r>
          </w:p>
        </w:tc>
      </w:tr>
    </w:tbl>
    <w:p w:rsidR="00B1386B" w:rsidRDefault="00A7237E">
      <w:r>
        <w:t xml:space="preserve">Using a vertical scale of 1cm to represent 20,000 </w:t>
      </w:r>
      <w:proofErr w:type="spellStart"/>
      <w:r>
        <w:t>tonnes</w:t>
      </w:r>
      <w:proofErr w:type="spellEnd"/>
      <w:r>
        <w:t xml:space="preserve">, draw a comparative line graph to represent the above data.  (7mks) </w:t>
      </w:r>
    </w:p>
    <w:p w:rsidR="00B1386B" w:rsidRDefault="00A7237E">
      <w:pPr>
        <w:spacing w:after="228" w:line="240" w:lineRule="auto"/>
        <w:ind w:left="0" w:firstLine="0"/>
      </w:pPr>
      <w:r>
        <w:t xml:space="preserve"> </w:t>
      </w:r>
    </w:p>
    <w:p w:rsidR="00B1386B" w:rsidRDefault="00A7237E">
      <w:r>
        <w:t xml:space="preserve">b) State two advantages of using line graphs in representing data.   (2mks) </w:t>
      </w:r>
    </w:p>
    <w:p w:rsidR="00B1386B" w:rsidRDefault="00A7237E">
      <w:pPr>
        <w:spacing w:after="181" w:line="240" w:lineRule="auto"/>
        <w:ind w:left="0" w:firstLine="0"/>
      </w:pPr>
      <w:r>
        <w:t xml:space="preserve"> </w:t>
      </w:r>
    </w:p>
    <w:p w:rsidR="00B1386B" w:rsidRDefault="00A7237E">
      <w:pPr>
        <w:spacing w:after="0" w:line="240" w:lineRule="auto"/>
        <w:ind w:left="0" w:firstLine="0"/>
      </w:pPr>
      <w:r>
        <w:rPr>
          <w:sz w:val="22"/>
        </w:rPr>
        <w:t xml:space="preserve"> </w:t>
      </w:r>
    </w:p>
    <w:sectPr w:rsidR="00B1386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50" w:right="879" w:bottom="1806" w:left="720" w:header="720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37E" w:rsidRDefault="00A7237E">
      <w:pPr>
        <w:spacing w:after="0" w:line="240" w:lineRule="auto"/>
      </w:pPr>
      <w:r>
        <w:separator/>
      </w:r>
    </w:p>
  </w:endnote>
  <w:endnote w:type="continuationSeparator" w:id="0">
    <w:p w:rsidR="00A7237E" w:rsidRDefault="00A72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86B" w:rsidRDefault="00A7237E">
    <w:pPr>
      <w:spacing w:after="32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1386B" w:rsidRDefault="00A7237E">
    <w:pPr>
      <w:spacing w:after="32" w:line="240" w:lineRule="auto"/>
      <w:ind w:left="0" w:firstLine="0"/>
    </w:pPr>
    <w:r>
      <w:rPr>
        <w:rFonts w:ascii="Calibri" w:eastAsia="Calibri" w:hAnsi="Calibri" w:cs="Calibri"/>
        <w:sz w:val="22"/>
      </w:rPr>
      <w:t xml:space="preserve">Get more resources from: </w:t>
    </w:r>
    <w:proofErr w:type="spellStart"/>
    <w:r>
      <w:rPr>
        <w:rFonts w:ascii="Calibri" w:eastAsia="Calibri" w:hAnsi="Calibri" w:cs="Calibri"/>
        <w:color w:val="0563C1"/>
        <w:sz w:val="22"/>
        <w:u w:val="single" w:color="0563C1"/>
      </w:rPr>
      <w:t>Enovate</w:t>
    </w:r>
    <w:proofErr w:type="spellEnd"/>
    <w:r>
      <w:rPr>
        <w:rFonts w:ascii="Calibri" w:eastAsia="Calibri" w:hAnsi="Calibri" w:cs="Calibri"/>
        <w:color w:val="0563C1"/>
        <w:sz w:val="22"/>
        <w:u w:val="single" w:color="0563C1"/>
      </w:rPr>
      <w:t xml:space="preserve"> KCSE Revision App</w: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color w:val="0563C1"/>
        <w:sz w:val="22"/>
        <w:u w:val="single" w:color="0563C1"/>
      </w:rPr>
      <w:t>highschool.co.ke</w:t>
    </w:r>
    <w:r>
      <w:rPr>
        <w:rFonts w:ascii="Calibri" w:eastAsia="Calibri" w:hAnsi="Calibri" w:cs="Calibri"/>
        <w:sz w:val="22"/>
      </w:rPr>
      <w:t xml:space="preserve"> </w:t>
    </w:r>
  </w:p>
  <w:p w:rsidR="00B1386B" w:rsidRDefault="00A7237E">
    <w:pPr>
      <w:spacing w:after="32" w:line="240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  <w:p w:rsidR="00B1386B" w:rsidRDefault="00A7237E">
    <w:pPr>
      <w:spacing w:after="0" w:line="240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86B" w:rsidRDefault="00A7237E">
    <w:pPr>
      <w:spacing w:after="32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23391" w:rsidRPr="00023391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1386B" w:rsidRDefault="00B1386B">
    <w:pPr>
      <w:spacing w:after="0" w:line="240" w:lineRule="auto"/>
      <w:ind w:left="0" w:firstLine="0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386B" w:rsidRDefault="00A7237E">
    <w:pPr>
      <w:spacing w:after="32" w:line="240" w:lineRule="auto"/>
      <w:ind w:left="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B1386B" w:rsidRDefault="00A7237E">
    <w:pPr>
      <w:spacing w:after="32" w:line="240" w:lineRule="auto"/>
      <w:ind w:left="0" w:firstLine="0"/>
    </w:pPr>
    <w:r>
      <w:rPr>
        <w:rFonts w:ascii="Calibri" w:eastAsia="Calibri" w:hAnsi="Calibri" w:cs="Calibri"/>
        <w:sz w:val="22"/>
      </w:rPr>
      <w:t xml:space="preserve">Get more resources from: </w:t>
    </w:r>
    <w:proofErr w:type="spellStart"/>
    <w:r>
      <w:rPr>
        <w:rFonts w:ascii="Calibri" w:eastAsia="Calibri" w:hAnsi="Calibri" w:cs="Calibri"/>
        <w:color w:val="0563C1"/>
        <w:sz w:val="22"/>
        <w:u w:val="single" w:color="0563C1"/>
      </w:rPr>
      <w:t>Enovate</w:t>
    </w:r>
    <w:proofErr w:type="spellEnd"/>
    <w:r>
      <w:rPr>
        <w:rFonts w:ascii="Calibri" w:eastAsia="Calibri" w:hAnsi="Calibri" w:cs="Calibri"/>
        <w:color w:val="0563C1"/>
        <w:sz w:val="22"/>
        <w:u w:val="single" w:color="0563C1"/>
      </w:rPr>
      <w:t xml:space="preserve"> KCSE Revision App</w:t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color w:val="0563C1"/>
        <w:sz w:val="22"/>
        <w:u w:val="single" w:color="0563C1"/>
      </w:rPr>
      <w:t>highschool.co.ke</w:t>
    </w:r>
    <w:r>
      <w:rPr>
        <w:rFonts w:ascii="Calibri" w:eastAsia="Calibri" w:hAnsi="Calibri" w:cs="Calibri"/>
        <w:sz w:val="22"/>
      </w:rPr>
      <w:t xml:space="preserve"> </w:t>
    </w:r>
  </w:p>
  <w:p w:rsidR="00B1386B" w:rsidRDefault="00A7237E">
    <w:pPr>
      <w:spacing w:after="32" w:line="240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  <w:p w:rsidR="00B1386B" w:rsidRDefault="00A7237E">
    <w:pPr>
      <w:spacing w:after="0" w:line="240" w:lineRule="auto"/>
      <w:ind w:left="0" w:firstLine="0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37E" w:rsidRDefault="00A7237E">
      <w:pPr>
        <w:spacing w:after="0" w:line="240" w:lineRule="auto"/>
      </w:pPr>
      <w:r>
        <w:separator/>
      </w:r>
    </w:p>
  </w:footnote>
  <w:footnote w:type="continuationSeparator" w:id="0">
    <w:p w:rsidR="00A7237E" w:rsidRDefault="00A72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391" w:rsidRDefault="000233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391" w:rsidRDefault="0002339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391" w:rsidRDefault="000233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75F7D"/>
    <w:multiLevelType w:val="hybridMultilevel"/>
    <w:tmpl w:val="EDC42B5C"/>
    <w:lvl w:ilvl="0" w:tplc="D3AAD640">
      <w:start w:val="2"/>
      <w:numFmt w:val="lowerLetter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4E82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8F88A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CE6D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08395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76AC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88C7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E2262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8E021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ADA36A6"/>
    <w:multiLevelType w:val="hybridMultilevel"/>
    <w:tmpl w:val="6A1C2536"/>
    <w:lvl w:ilvl="0" w:tplc="DBCE07A8">
      <w:start w:val="1"/>
      <w:numFmt w:val="lowerRoman"/>
      <w:lvlText w:val="%1)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105B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BC3A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62CA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522F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F2B0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4A67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161C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5AF0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B0448B7"/>
    <w:multiLevelType w:val="hybridMultilevel"/>
    <w:tmpl w:val="BADAD0A0"/>
    <w:lvl w:ilvl="0" w:tplc="06C29FB4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74574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E4905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44689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A609A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A81AF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3DE568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780287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36236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3335975"/>
    <w:multiLevelType w:val="hybridMultilevel"/>
    <w:tmpl w:val="70B06C6E"/>
    <w:lvl w:ilvl="0" w:tplc="57363218">
      <w:start w:val="2"/>
      <w:numFmt w:val="lowerLetter"/>
      <w:lvlText w:val="%1)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EEC5C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7051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0478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A201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7CE5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DC57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70AE2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2AF5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5B03478"/>
    <w:multiLevelType w:val="hybridMultilevel"/>
    <w:tmpl w:val="48344270"/>
    <w:lvl w:ilvl="0" w:tplc="0FF8F1D8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F601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E698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667D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C412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94893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B682A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90A2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3C66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6B"/>
    <w:rsid w:val="00023391"/>
    <w:rsid w:val="00A7237E"/>
    <w:rsid w:val="00B13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939D622-8464-42E2-91A3-E70AA022E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79" w:line="246" w:lineRule="auto"/>
      <w:ind w:left="-5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233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391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victory</dc:creator>
  <cp:keywords/>
  <cp:lastModifiedBy>CLIENTS</cp:lastModifiedBy>
  <cp:revision>2</cp:revision>
  <dcterms:created xsi:type="dcterms:W3CDTF">2025-08-18T21:32:00Z</dcterms:created>
  <dcterms:modified xsi:type="dcterms:W3CDTF">2025-08-18T21:32:00Z</dcterms:modified>
</cp:coreProperties>
</file>