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B3" w:rsidRDefault="00C12476">
      <w:pPr>
        <w:spacing w:after="234" w:line="292" w:lineRule="auto"/>
        <w:ind w:left="-5" w:right="-15"/>
      </w:pPr>
      <w:r>
        <w:rPr>
          <w:b/>
        </w:rPr>
        <w:t xml:space="preserve">NAME: _________________________________ADM NO: ___________CLASS: __________ </w:t>
      </w:r>
    </w:p>
    <w:p w:rsidR="004D5EB3" w:rsidRDefault="00C12476">
      <w:pPr>
        <w:spacing w:after="234" w:line="292" w:lineRule="auto"/>
        <w:ind w:left="-5" w:right="-15"/>
      </w:pPr>
      <w:r>
        <w:rPr>
          <w:b/>
        </w:rPr>
        <w:t xml:space="preserve">DATE: ______________________________ SIGN: _______________________ </w:t>
      </w:r>
    </w:p>
    <w:p w:rsidR="004D5EB3" w:rsidRDefault="00C12476">
      <w:pPr>
        <w:spacing w:after="50" w:line="240" w:lineRule="auto"/>
        <w:ind w:left="10" w:right="-15"/>
        <w:jc w:val="center"/>
      </w:pPr>
      <w:r>
        <w:rPr>
          <w:b/>
          <w:sz w:val="32"/>
        </w:rPr>
        <w:t xml:space="preserve">BUSINESS STUDIES </w:t>
      </w:r>
    </w:p>
    <w:p w:rsidR="004D5EB3" w:rsidRDefault="00C12476">
      <w:pPr>
        <w:spacing w:after="50" w:line="240" w:lineRule="auto"/>
        <w:ind w:left="10" w:right="-15"/>
        <w:jc w:val="center"/>
      </w:pPr>
      <w:r>
        <w:rPr>
          <w:b/>
          <w:sz w:val="32"/>
        </w:rPr>
        <w:t xml:space="preserve">FORM: TWO </w:t>
      </w:r>
    </w:p>
    <w:p w:rsidR="004D5EB3" w:rsidRDefault="006E0D31">
      <w:pPr>
        <w:spacing w:after="50" w:line="240" w:lineRule="auto"/>
        <w:ind w:left="10" w:right="-15"/>
        <w:jc w:val="center"/>
      </w:pPr>
      <w:r>
        <w:rPr>
          <w:b/>
          <w:sz w:val="32"/>
        </w:rPr>
        <w:t>TERM 3 2025</w:t>
      </w:r>
      <w:r w:rsidR="00C12476">
        <w:rPr>
          <w:b/>
          <w:sz w:val="32"/>
        </w:rPr>
        <w:t xml:space="preserve"> </w:t>
      </w:r>
    </w:p>
    <w:p w:rsidR="004D5EB3" w:rsidRDefault="00C12476">
      <w:pPr>
        <w:spacing w:after="50" w:line="240" w:lineRule="auto"/>
        <w:ind w:left="10" w:right="-15"/>
        <w:jc w:val="center"/>
      </w:pPr>
      <w:r>
        <w:rPr>
          <w:b/>
          <w:sz w:val="32"/>
        </w:rPr>
        <w:t xml:space="preserve">OPENER EXAMINATION </w:t>
      </w:r>
    </w:p>
    <w:p w:rsidR="004D5EB3" w:rsidRDefault="00C12476">
      <w:pPr>
        <w:spacing w:after="40" w:line="240" w:lineRule="auto"/>
        <w:ind w:left="0" w:firstLine="0"/>
      </w:pPr>
      <w:r>
        <w:rPr>
          <w:b/>
          <w:sz w:val="22"/>
        </w:rPr>
        <w:t xml:space="preserve"> </w:t>
      </w:r>
    </w:p>
    <w:p w:rsidR="004D5EB3" w:rsidRDefault="00C12476">
      <w:pPr>
        <w:spacing w:before="219" w:after="180" w:line="240" w:lineRule="auto"/>
        <w:ind w:left="0" w:firstLine="0"/>
      </w:pPr>
      <w:r>
        <w:rPr>
          <w:b/>
          <w:u w:val="single" w:color="000000"/>
        </w:rPr>
        <w:t xml:space="preserve">INSTRUCTIONS: </w:t>
      </w:r>
      <w:r>
        <w:rPr>
          <w:b/>
          <w:i/>
        </w:rPr>
        <w:t xml:space="preserve">Answer all the Questions                                </w:t>
      </w:r>
      <w:r>
        <w:rPr>
          <w:b/>
        </w:rPr>
        <w:t xml:space="preserve">TIME: 1 HR 30 MIN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-221510</wp:posOffset>
                </wp:positionV>
                <wp:extent cx="6895846" cy="82297"/>
                <wp:effectExtent l="0" t="0" r="0" b="0"/>
                <wp:wrapTopAndBottom/>
                <wp:docPr id="1222" name="Group 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7"/>
                          <a:chOff x="0" y="0"/>
                          <a:chExt cx="6895846" cy="82297"/>
                        </a:xfrm>
                      </wpg:grpSpPr>
                      <wps:wsp>
                        <wps:cNvPr id="1689" name="Shape 1689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E6551" id="Group 1222" o:spid="_x0000_s1026" style="position:absolute;margin-left:-1.45pt;margin-top:-17.45pt;width:543pt;height:6.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">
                <v:shape id="Shape 1689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SCcQA&#10;AADdAAAADwAAAGRycy9kb3ducmV2LnhtbERPTWvCQBC9F/oflil4q5t6EI2uIRSKNhdpFM9jdkyi&#10;2dk0u43RX98tFLzN433OMhlMI3rqXG1Zwds4AkFcWF1zqWC/+3idgXAeWWNjmRTcyEGyen5aYqzt&#10;lb+oz30pQgi7GBVU3rexlK6oyKAb25Y4cCfbGfQBdqXUHV5DuGnkJIqm0mDNoaHClt4rKi75j1Gg&#10;0+82PcyPm8xmZ7P+zO5Zvt0pNXoZ0gUIT4N/iP/dGx3mT2dz+Psmn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vUgn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690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ZIccA&#10;AADdAAAADwAAAGRycy9kb3ducmV2LnhtbESPQWsCQQyF7wX/w5BCb3WmPajdOkoRW0VB0Hqwt7CT&#10;7i7uZJadUdd/bw6Ct4T38t6X8bTztTpTG6vAFt76BhRxHlzFhYX97/frCFRMyA7rwGThShGmk97T&#10;GDMXLryl8y4VSkI4ZmihTKnJtI55SR5jPzTEov2H1mOStS20a/Ei4b7W78YMtMeKpaHEhmYl5cfd&#10;yVvY/KzN4W8zP/JoPvSLQ2GG+Wpv7ctz9/UJKlGXHub79dIJ/uBD+OUbGUF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GSHHAAAA3QAAAA8AAAAAAAAAAAAAAAAAmAIAAGRy&#10;cy9kb3ducmV2LnhtbFBLBQYAAAAABAAEAPUAAACMAwAAAAA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691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I0sMA&#10;AADdAAAADwAAAGRycy9kb3ducmV2LnhtbERPTWvCQBC9F/wPywjemo0epKauEgRRc5FG6XnMjkna&#10;7GzMrhr767uFgrd5vM+ZL3vTiBt1rrasYBzFIIgLq2suFRwP69c3EM4ja2wsk4IHOVguBi9zTLS9&#10;8wfdcl+KEMIuQQWV920ipSsqMugi2xIH7mw7gz7ArpS6w3sIN42cxPFUGqw5NFTY0qqi4ju/GgU6&#10;vbTp5+y0zWz2ZTa77CfL9welRsM+fQfhqfdP8b97q8P86WwMf9+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DI0sMAAADdAAAADwAAAAAAAAAAAAAAAACYAgAAZHJzL2Rv&#10;d25yZXYueG1sUEsFBgAAAAAEAAQA9QAAAIg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</w:p>
    <w:p w:rsidR="004D5EB3" w:rsidRDefault="00C12476">
      <w:pPr>
        <w:spacing w:after="211" w:line="240" w:lineRule="auto"/>
        <w:ind w:left="0" w:firstLine="0"/>
      </w:pPr>
      <w:r>
        <w:rPr>
          <w:sz w:val="22"/>
        </w:rPr>
        <w:t xml:space="preserve"> </w:t>
      </w:r>
    </w:p>
    <w:p w:rsidR="004D5EB3" w:rsidRDefault="00C12476">
      <w:pPr>
        <w:spacing w:after="224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List four essential elements of transport.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Outline four advantages of pipeline as a means of transport.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Highlight the factors that have contributed to the increase in the use of </w:t>
      </w:r>
      <w:proofErr w:type="spellStart"/>
      <w:proofErr w:type="gramStart"/>
      <w:r>
        <w:rPr>
          <w:i/>
        </w:rPr>
        <w:t>matatus</w:t>
      </w:r>
      <w:proofErr w:type="spellEnd"/>
      <w:proofErr w:type="gramEnd"/>
      <w:r>
        <w:rPr>
          <w:i/>
        </w:rPr>
        <w:t xml:space="preserve"> </w:t>
      </w:r>
      <w:r>
        <w:t xml:space="preserve">as a means of passenger transport.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State the circumstances under which a business would choose to transport goods by air.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lastRenderedPageBreak/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0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State five factors to consider when selecting a means of transport.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Highlight situations when downward communication is applied in an organization. (4mks)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6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Give the five basic elements of communication. (5mks)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State four disadvantages of face to face means of communication. (4mks)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Identify four advantages of using mobile phones as means of communication. (4mks)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lastRenderedPageBreak/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6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State five factors that may be a barrier to effective communication. (5mks)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0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ind w:hanging="1080"/>
      </w:pPr>
      <w:r>
        <w:t xml:space="preserve">Give four ways in which government can create an enabling environment. (4mks)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spacing w:after="63" w:line="240" w:lineRule="auto"/>
        <w:ind w:left="720" w:firstLine="0"/>
      </w:pPr>
      <w:r>
        <w:t xml:space="preserve"> </w:t>
      </w:r>
    </w:p>
    <w:p w:rsidR="004D5EB3" w:rsidRDefault="00C12476">
      <w:pPr>
        <w:spacing w:after="66" w:line="240" w:lineRule="auto"/>
        <w:ind w:left="720" w:firstLine="0"/>
      </w:pPr>
      <w:r>
        <w:t xml:space="preserve"> </w:t>
      </w:r>
    </w:p>
    <w:p w:rsidR="004D5EB3" w:rsidRDefault="00C12476">
      <w:pPr>
        <w:spacing w:after="65" w:line="240" w:lineRule="auto"/>
        <w:ind w:left="720" w:firstLine="0"/>
      </w:pPr>
      <w:r>
        <w:t xml:space="preserve"> </w:t>
      </w:r>
    </w:p>
    <w:p w:rsidR="004D5EB3" w:rsidRDefault="00C12476">
      <w:pPr>
        <w:numPr>
          <w:ilvl w:val="0"/>
          <w:numId w:val="1"/>
        </w:numPr>
        <w:spacing w:after="0"/>
        <w:ind w:hanging="1080"/>
      </w:pPr>
      <w:r>
        <w:t xml:space="preserve">Identify four acts of parliament that the government uses to ensure consumer protection. (4mks) </w:t>
      </w:r>
    </w:p>
    <w:sectPr w:rsidR="004D5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11" w:right="830" w:bottom="1831" w:left="72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76" w:rsidRDefault="00C12476">
      <w:pPr>
        <w:spacing w:after="0" w:line="240" w:lineRule="auto"/>
      </w:pPr>
      <w:r>
        <w:separator/>
      </w:r>
    </w:p>
  </w:endnote>
  <w:endnote w:type="continuationSeparator" w:id="0">
    <w:p w:rsidR="00C12476" w:rsidRDefault="00C1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B3" w:rsidRDefault="00C12476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B3" w:rsidRDefault="004D5EB3">
    <w:pPr>
      <w:spacing w:after="0" w:line="240" w:lineRule="auto"/>
      <w:ind w:left="0" w:firstLine="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B3" w:rsidRDefault="00C12476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32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4D5EB3" w:rsidRDefault="00C12476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76" w:rsidRDefault="00C12476">
      <w:pPr>
        <w:spacing w:after="0" w:line="240" w:lineRule="auto"/>
      </w:pPr>
      <w:r>
        <w:separator/>
      </w:r>
    </w:p>
  </w:footnote>
  <w:footnote w:type="continuationSeparator" w:id="0">
    <w:p w:rsidR="00C12476" w:rsidRDefault="00C1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31" w:rsidRDefault="006E0D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31" w:rsidRDefault="006E0D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31" w:rsidRDefault="006E0D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0C2E"/>
    <w:multiLevelType w:val="hybridMultilevel"/>
    <w:tmpl w:val="E578C386"/>
    <w:lvl w:ilvl="0" w:tplc="6376176C">
      <w:start w:val="1"/>
      <w:numFmt w:val="decimal"/>
      <w:lvlText w:val="%1."/>
      <w:lvlJc w:val="left"/>
      <w:pPr>
        <w:ind w:left="14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C69C4">
      <w:start w:val="1"/>
      <w:numFmt w:val="lowerLetter"/>
      <w:lvlText w:val="%2"/>
      <w:lvlJc w:val="left"/>
      <w:pPr>
        <w:ind w:left="14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807B2">
      <w:start w:val="1"/>
      <w:numFmt w:val="lowerRoman"/>
      <w:lvlText w:val="%3"/>
      <w:lvlJc w:val="left"/>
      <w:pPr>
        <w:ind w:left="21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EE6BE">
      <w:start w:val="1"/>
      <w:numFmt w:val="decimal"/>
      <w:lvlText w:val="%4"/>
      <w:lvlJc w:val="left"/>
      <w:pPr>
        <w:ind w:left="28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8FD3A">
      <w:start w:val="1"/>
      <w:numFmt w:val="lowerLetter"/>
      <w:lvlText w:val="%5"/>
      <w:lvlJc w:val="left"/>
      <w:pPr>
        <w:ind w:left="35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028B6">
      <w:start w:val="1"/>
      <w:numFmt w:val="lowerRoman"/>
      <w:lvlText w:val="%6"/>
      <w:lvlJc w:val="left"/>
      <w:pPr>
        <w:ind w:left="4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E2346">
      <w:start w:val="1"/>
      <w:numFmt w:val="decimal"/>
      <w:lvlText w:val="%7"/>
      <w:lvlJc w:val="left"/>
      <w:pPr>
        <w:ind w:left="50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44356">
      <w:start w:val="1"/>
      <w:numFmt w:val="lowerLetter"/>
      <w:lvlText w:val="%8"/>
      <w:lvlJc w:val="left"/>
      <w:pPr>
        <w:ind w:left="57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0C47C">
      <w:start w:val="1"/>
      <w:numFmt w:val="lowerRoman"/>
      <w:lvlText w:val="%9"/>
      <w:lvlJc w:val="left"/>
      <w:pPr>
        <w:ind w:left="64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B3"/>
    <w:rsid w:val="004D5EB3"/>
    <w:rsid w:val="006E0D31"/>
    <w:rsid w:val="00C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2E06B58-1138-4B80-A51D-F22CA013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 w:line="249" w:lineRule="auto"/>
      <w:ind w:left="355" w:hanging="1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31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CLIENTS</cp:lastModifiedBy>
  <cp:revision>2</cp:revision>
  <dcterms:created xsi:type="dcterms:W3CDTF">2025-08-18T21:24:00Z</dcterms:created>
  <dcterms:modified xsi:type="dcterms:W3CDTF">2025-08-18T21:24:00Z</dcterms:modified>
</cp:coreProperties>
</file>