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46" w:rsidRPr="006C4130" w:rsidRDefault="00547246" w:rsidP="00547246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:rsidR="00547246" w:rsidRPr="00194A9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:rsidR="00547246" w:rsidRPr="00194A9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:rsidR="00547246" w:rsidRPr="008B45E7" w:rsidRDefault="00547246" w:rsidP="00547246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>
        <w:rPr>
          <w:rFonts w:ascii="Times New Roman" w:hAnsi="Times New Roman"/>
          <w:b/>
          <w:color w:val="7030A0"/>
          <w:sz w:val="26"/>
        </w:rPr>
        <w:t>PHYSICAL EDUCATION AND SPORTS</w:t>
      </w:r>
    </w:p>
    <w:p w:rsidR="00547246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2024</w:t>
      </w:r>
    </w:p>
    <w:p w:rsidR="00547246" w:rsidRPr="006C4130" w:rsidRDefault="00547246" w:rsidP="00547246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LightGrid-Accent2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294"/>
        <w:gridCol w:w="74"/>
        <w:gridCol w:w="990"/>
        <w:gridCol w:w="900"/>
      </w:tblGrid>
      <w:tr w:rsidR="00547246" w:rsidRPr="008B45E7" w:rsidTr="00B7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hAnsi="Times New Roman"/>
              </w:rPr>
              <w:t>Strand</w:t>
            </w:r>
          </w:p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hAnsi="Times New Roman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8B45E7">
              <w:rPr>
                <w:rFonts w:ascii="Times New Roman" w:hAnsi="Times New Roman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lang w:bidi="en-US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>Learning</w:t>
            </w:r>
          </w:p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8B45E7">
              <w:rPr>
                <w:rFonts w:ascii="Times New Roman" w:eastAsia="Arial" w:hAnsi="Times New Roman"/>
                <w:w w:val="80"/>
                <w:lang w:bidi="en-US"/>
              </w:rPr>
              <w:t>Reflection</w:t>
            </w: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Equipmen</w:t>
            </w:r>
            <w:r>
              <w:rPr>
                <w:rFonts w:ascii="Times New Roman" w:hAnsi="Times New Roman"/>
                <w:b/>
              </w:rPr>
              <w:t>t and facilities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By the end of the sub strand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a)describe the playing zones in a Basketball court,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b)identify the playing equipment in</w:t>
            </w:r>
            <w:r>
              <w:t xml:space="preserve"> </w:t>
            </w:r>
            <w:r w:rsidRPr="00596E7D">
              <w:t>a</w:t>
            </w:r>
            <w:r>
              <w:t xml:space="preserve"> </w:t>
            </w:r>
            <w:r w:rsidRPr="00596E7D">
              <w:t>Basketball game,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c)appreciate the safe use of a Basketball court and equipment during play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The learner is guided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Research on court orientation and equipment used in</w:t>
            </w:r>
            <w:r>
              <w:t xml:space="preserve"> </w:t>
            </w:r>
            <w:r w:rsidRPr="00596E7D">
              <w:t>a</w:t>
            </w:r>
            <w:r>
              <w:t xml:space="preserve"> </w:t>
            </w:r>
            <w:r w:rsidRPr="00596E7D">
              <w:t>Basketball game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Play a mini Basketball game while observing safe use of the court and equipment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How can a Basketball ball be improvised?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Pg.1-2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DF61DB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6E7D">
              <w:rPr>
                <w:b/>
              </w:rPr>
              <w:t>Passes and recepti</w:t>
            </w:r>
            <w:r>
              <w:rPr>
                <w:b/>
              </w:rPr>
              <w:lastRenderedPageBreak/>
              <w:t>on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lastRenderedPageBreak/>
              <w:t xml:space="preserve">By the end of the </w:t>
            </w:r>
            <w:r>
              <w:t>Lesson</w:t>
            </w:r>
            <w:r w:rsidRPr="00596E7D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lastRenderedPageBreak/>
              <w:t>a)distinguish  between  the  bounce and baseball passes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b)execute the bounce and baseball passes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c)appreciate    the    bounce    and baseball   passes   for   fun   and enjoyment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</w:t>
            </w:r>
            <w:r w:rsidRPr="00596E7D">
              <w:t>he learner  is guided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 xml:space="preserve">Practice the bounce and baseball </w:t>
            </w:r>
            <w:r w:rsidRPr="00596E7D">
              <w:lastRenderedPageBreak/>
              <w:t>passes as used in Basketball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Demonstrate the bounce and baseball passes in Basketball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 xml:space="preserve">Perform the bounce and baseball passes in  conditioned games 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Record a mini basketball game and critique the application of the  bounce and baseball passes and give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lastRenderedPageBreak/>
              <w:t xml:space="preserve">When does a player apply the bounce </w:t>
            </w:r>
            <w:r w:rsidRPr="00596E7D">
              <w:lastRenderedPageBreak/>
              <w:t>and basebal</w:t>
            </w:r>
            <w:r>
              <w:t>l passes in a Basketball game?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E7D">
              <w:t>What is the advantage of a bounce pass over a baseball pass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lastRenderedPageBreak/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lastRenderedPageBreak/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Pg.3-4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DF61DB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96E7D">
              <w:rPr>
                <w:b/>
              </w:rPr>
              <w:t>Do</w:t>
            </w:r>
            <w:r>
              <w:rPr>
                <w:b/>
              </w:rPr>
              <w:t>dging and marking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 xml:space="preserve">By the end of the </w:t>
            </w:r>
            <w:r>
              <w:t>Lesson</w:t>
            </w:r>
            <w:r w:rsidRPr="00596E7D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a)establish the basic stance and movement in dodging and marking,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b)perform dodging and marking in Basketball,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6E7D">
              <w:t>c)  Value the safe application of dodging and marking while playing Basketball for enjoyment.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The learner  is guided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 xml:space="preserve">Discuss the basic stance and movement for dodging and marking 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Demonstrate the basic stance and movement in dodging and marking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Practice the basic stance and movement for dodging and marking with and without objects.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Play a mini game and apply dodging and marking skills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Rate each other’s performance during skill execution and give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What is the role of the basic stance and movement in dodgi</w:t>
            </w:r>
            <w:r>
              <w:t xml:space="preserve">ng and marking in Basketball? 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Why is the skill of dodging and marking important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Pg.5-6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Dribbling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 xml:space="preserve">By the end of the </w:t>
            </w:r>
            <w:r>
              <w:t>Lesson</w:t>
            </w:r>
            <w:r w:rsidRPr="005C2230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a)distinguish between the high and low dribble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b)perform low and high dribble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c)</w:t>
            </w:r>
            <w:proofErr w:type="spellStart"/>
            <w:r w:rsidRPr="005C2230">
              <w:t>recognise</w:t>
            </w:r>
            <w:proofErr w:type="spellEnd"/>
            <w:r w:rsidRPr="005C2230">
              <w:t xml:space="preserve"> the use of low and high dribble in Basketba</w:t>
            </w:r>
            <w:r>
              <w:t>ll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The learner  is guided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Watch a video clip and observe the execution of low and high dribble in Basketball.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Use drills to practise the low and high dribble in Basketball.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Play a mini basketball game and apply the low and high dribble skills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Why are the dribbling pat</w:t>
            </w:r>
            <w:r>
              <w:t>terns in Basketball important?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230">
              <w:t>When the skills of are high and low dribble applied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JKF, Physical Education And Sports, Grade 8 </w:t>
            </w:r>
            <w:r>
              <w:lastRenderedPageBreak/>
              <w:t>Learners Book, Pg.7-8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6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Footwork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 xml:space="preserve">By the end of the </w:t>
            </w:r>
            <w:r>
              <w:t>Lesson</w:t>
            </w:r>
            <w:r w:rsidRPr="005C2230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a)analyse the landing and pivoting options in Basketball,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b)perform the landing and pivoting skills in Basketball,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c) Appreciate each other’s effort while practising footwork skills in Basketball game.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The learner  is guided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Discuss the landing and pivoting options in Basketball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Use drills to practise the landing and pivoting options.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Play a mini Basketball game while practising landing and pivoting options.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Observe or record and analyse peer’s performance while giving constructive feedback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What is the role of landing and pivoting skills</w:t>
            </w:r>
            <w:r>
              <w:t xml:space="preserve"> in Basketball?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230">
              <w:t>How are landing and pivoting skills combined in Basketball?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Pg.9-11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Shooting in Basketball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 xml:space="preserve">By the end of the </w:t>
            </w:r>
            <w:r>
              <w:t>Lesson</w:t>
            </w:r>
            <w:r w:rsidRPr="00DB20AF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a)distinguish amongst the set, jump and lay-up shots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b)execute the set, jump and lay-up shots in Basketball,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c)appraise each other’s performance during shooting in basketball for self-efficacy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The learner is guided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Discuss the set, jump and lay-up shots in Basketball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Demonstrate the set, jump and lay-up shots in Basketball.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Use drills to practise the shooting skills in Basketball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Observe or record peer performance and analyse execution of the shooting skills for constructive feedback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Collaboratively play a mini game as they observe safety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In which situation would you apply ea</w:t>
            </w:r>
            <w:r>
              <w:t>ch of the shots in Basketball?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20AF">
              <w:t>Why is it necessary to adopt an effective shooting position?</w:t>
            </w:r>
          </w:p>
        </w:tc>
        <w:tc>
          <w:tcPr>
            <w:tcW w:w="1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Pg.12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47246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14110" w:type="dxa"/>
            <w:gridSpan w:val="10"/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Halfterm</w:t>
            </w:r>
            <w:proofErr w:type="spellEnd"/>
            <w:r>
              <w:rPr>
                <w:rFonts w:ascii="Times New Roman" w:hAnsi="Times New Roman"/>
              </w:rPr>
              <w:t xml:space="preserve"> break</w:t>
            </w: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8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B20AF">
              <w:rPr>
                <w:rFonts w:ascii="Times New Roman" w:hAnsi="Times New Roman"/>
                <w:b/>
              </w:rPr>
              <w:t>Volley and punt Kicks in</w:t>
            </w:r>
            <w:r>
              <w:rPr>
                <w:rFonts w:ascii="Times New Roman" w:hAnsi="Times New Roman"/>
                <w:b/>
              </w:rPr>
              <w:t xml:space="preserve">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 xml:space="preserve">By the end of the </w:t>
            </w:r>
            <w:r>
              <w:t>Lesson</w:t>
            </w:r>
            <w:r w:rsidRPr="00512785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a)differentiate between the volley</w:t>
            </w:r>
            <w:r w:rsidRPr="008B512D">
              <w:t xml:space="preserve"> and punt kicks in Soccer,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b)perform the volley and punt kicks in Soccer,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c) Appreciate the execution of the volley and punt kicks while observing rules in a Soccer game.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The learner is guided to: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Watch a video clip and observe the execution of volley and</w:t>
            </w:r>
            <w:r w:rsidRPr="008B512D">
              <w:t xml:space="preserve"> punt kicks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Demonstrate the volley and punt kicks and share constructive feedback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Use drills to practise volley and punt kicks in a mini soccer game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512D">
              <w:t>Apply the volley and punt kicks in a mini Soccer game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785">
              <w:t>How is the volley kick different from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5D2">
              <w:t>How can a player creatively apply the punt and volley kicks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Pg.13-15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Dribbling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 xml:space="preserve">By the end of the </w:t>
            </w:r>
            <w:r>
              <w:t>Lesson</w:t>
            </w:r>
            <w:r w:rsidRPr="008845D2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a)distinguish between  the single and double dribble in Soccer,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b)perform the single and double dribble techniques in Soccer,</w:t>
            </w: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c)appreciate each other while practising the single and double dribble techniques in Socce</w:t>
            </w:r>
            <w:r>
              <w:t>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The learner is guided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Demonstrate the single and double dribble skills in Soccer;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 xml:space="preserve">Use drills to practise single and double dribble 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Practise combining the double and single dribble in a mini Soccer game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When are the double and si</w:t>
            </w:r>
            <w:r>
              <w:t>ngle dribbles useful in Soccer?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45D2">
              <w:t>Which movement patterns can be created when dribbling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Pg.16-17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Dodging and Marking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By the end of the </w:t>
            </w:r>
            <w:r>
              <w:t>Lesson</w:t>
            </w:r>
            <w:r w:rsidRPr="00CC49C5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a)establish the basic stance and movement for dodging and marking in Soccer,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lastRenderedPageBreak/>
              <w:t>b)perform the basic stance and movement i</w:t>
            </w:r>
            <w:r>
              <w:t>n dodging and marking in Soccer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C49C5">
              <w:t>) Appraise each other's efforts while practising the dodging and marking skills.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lastRenderedPageBreak/>
              <w:t xml:space="preserve">The learner is guided to: 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Watch video clips and observe execution of the basic stance and movement for dodging and marking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 xml:space="preserve">Demonstrate the basic stance and movement for dodging and </w:t>
            </w:r>
            <w:r w:rsidRPr="00CC49C5">
              <w:lastRenderedPageBreak/>
              <w:t>marking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Use drills to practise dodging and marking to enhance skills learnt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Play a mini Soccer game while observing safety of self and others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lastRenderedPageBreak/>
              <w:t xml:space="preserve">What is the role of basic stance and movement for </w:t>
            </w:r>
            <w:r>
              <w:t>dodging and marking in Soccer?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34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9C5">
              <w:t>Why is dodging and marking</w:t>
            </w:r>
            <w:r w:rsidRPr="00157D68">
              <w:t xml:space="preserve"> important in a Soccer game?</w:t>
            </w:r>
          </w:p>
          <w:p w:rsidR="00547246" w:rsidRPr="00CC49C5" w:rsidRDefault="00547246" w:rsidP="00B7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lastRenderedPageBreak/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Pg.18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 xml:space="preserve">c)Observation </w:t>
            </w:r>
            <w:r w:rsidRPr="00330C71">
              <w:rPr>
                <w:rFonts w:ascii="Times New Roman" w:hAnsi="Times New Roman"/>
              </w:rPr>
              <w:lastRenderedPageBreak/>
              <w:t>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9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57D68">
              <w:rPr>
                <w:rFonts w:ascii="Times New Roman" w:hAnsi="Times New Roman"/>
                <w:b/>
              </w:rPr>
              <w:t>Tackling in soccer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 xml:space="preserve">By the end of the </w:t>
            </w:r>
            <w:r>
              <w:t>Lesson</w:t>
            </w:r>
            <w:r w:rsidRPr="00157D68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a)compare the block and slide tackling techniques in Soccer,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b)perform the block and slide tackling techniques in Soccer,</w:t>
            </w: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c)value each other's efforts while practising the tackling techniques in Soccer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The learner is guided to:</w:t>
            </w:r>
          </w:p>
          <w:p w:rsidR="00547246" w:rsidRPr="00910259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Watch a video clip on the block and slide tackles in Soccer;</w:t>
            </w:r>
          </w:p>
          <w:p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Demonstrate the block and slide tackling techniques in Soccer;</w:t>
            </w:r>
          </w:p>
          <w:p w:rsidR="00547246" w:rsidRPr="00910259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0259">
              <w:t>Use drills to practise block and slide tackling techniques;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10259">
              <w:t>Play a mini Soccer game while applying the block and slide tackles for fun and enjoyment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>Why is tackling in Soccer important in ini</w:t>
            </w:r>
            <w:r>
              <w:t>tiating an offensive movement?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7D68">
              <w:t xml:space="preserve">When </w:t>
            </w:r>
            <w:proofErr w:type="gramStart"/>
            <w:r w:rsidRPr="00157D68">
              <w:t>is a tackle</w:t>
            </w:r>
            <w:proofErr w:type="gramEnd"/>
            <w:r w:rsidRPr="00157D68">
              <w:t xml:space="preserve"> regarded rough or illegal in Soccer?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Pg.19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a)Oral questions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22EB">
              <w:rPr>
                <w:rFonts w:ascii="Times New Roman" w:hAnsi="Times New Roman"/>
                <w:b/>
              </w:rPr>
              <w:t>GAMES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95D28">
              <w:rPr>
                <w:rFonts w:ascii="Times New Roman" w:hAnsi="Times New Roman"/>
                <w:b/>
              </w:rPr>
              <w:t>G</w:t>
            </w:r>
            <w:r>
              <w:rPr>
                <w:rFonts w:ascii="Times New Roman" w:hAnsi="Times New Roman"/>
                <w:b/>
              </w:rPr>
              <w:t xml:space="preserve">oalkeeping in soccer 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 xml:space="preserve">By the end of the </w:t>
            </w:r>
            <w:r>
              <w:t>Lesson</w:t>
            </w:r>
            <w:r w:rsidRPr="00995D28">
              <w:t>, the learner should be able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a)describe     the     basic     stance positions  and  movements  of  a goalkeeper in Soccer,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b)perform  the  basic  stance  and movements  of  a  goalkeeper  in Soccer,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c)value each other's efforts while practising  the  basic  stance  and movements  in  goalkeeping  in</w:t>
            </w:r>
            <w:r>
              <w:t xml:space="preserve"> </w:t>
            </w:r>
            <w:r>
              <w:lastRenderedPageBreak/>
              <w:t>soccer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lastRenderedPageBreak/>
              <w:t>The learner individually, in pairs or in groups is guided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Research on the basic stance positions and movements in goalkeeping;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Demonstrate the basic stance positions and movements of a goalkeeper in soccer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t>Use drills to practise basic stance and movements in Soccer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 and apply the basic stance positions and movement in a mini </w:t>
            </w:r>
            <w:r>
              <w:lastRenderedPageBreak/>
              <w:t>soccer game while observing safety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D28">
              <w:lastRenderedPageBreak/>
              <w:t>Why are the basic stance and movement skills important to a goalkeeper in a Soccer game?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a)Open places or marked fields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b)ICT devices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c)Basketball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d)Soccer balls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C71">
              <w:t>e)Whistle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JKF, Physical Education And Sports, Grade 8 </w:t>
            </w:r>
            <w:r>
              <w:lastRenderedPageBreak/>
              <w:t>Learners Book, Pg.20-23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lastRenderedPageBreak/>
              <w:t>a)Oral questions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b)Practicals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c)Observation checklist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30C71">
              <w:rPr>
                <w:rFonts w:ascii="Times New Roman" w:hAnsi="Times New Roman"/>
              </w:rPr>
              <w:t>d)Written tests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Triple Jump in Field Events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 xml:space="preserve">By the end of the </w:t>
            </w:r>
            <w:r>
              <w:t>Lesson</w:t>
            </w:r>
            <w:r w:rsidRPr="008048B0">
              <w:t>, the learner should be able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a)explain the approach, take off, flight and landing in Triple jump,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b)perform the approach, take off, flight (hop, step and jump) and landing phases in Triple jump,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c)appreciate own and others’ participation in the preparation of the sand pit while observing safety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The learner</w:t>
            </w:r>
            <w:r>
              <w:t xml:space="preserve"> </w:t>
            </w:r>
            <w:r w:rsidRPr="008048B0">
              <w:t>is guided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360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 xml:space="preserve">Demonstrate the approach, flight (hop, step and jump) and landing phases in triple jump 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Observe demonstrations of each phase of triple jump and share constructive feedback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Use drills to practise the hop, step and jump in Triple jump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48B0">
              <w:t>Play games applying the progressive phases of Triple jump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2D9E">
              <w:t xml:space="preserve">How are the different </w:t>
            </w:r>
            <w:r>
              <w:t>phases of Triple jump applied?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2D9E">
              <w:t>Why is safety important during the preparation of the sand pit?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c)Observation checklist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Pg.24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Glide style in Shot put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 xml:space="preserve">By the end of the </w:t>
            </w:r>
            <w:r>
              <w:t>Lesson</w:t>
            </w:r>
            <w:r w:rsidRPr="008679C5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a)analyse the glide style in shot put,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b)perform the glide style in putting the shot for skill development,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c)appreciate own and others’</w:t>
            </w:r>
            <w:r>
              <w:t xml:space="preserve"> </w:t>
            </w:r>
            <w:r w:rsidRPr="008679C5">
              <w:t>effort of putting the shot for enhanced self-esteem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The learner is guided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Watch video clips and observe the phases(stance, grip, dirty chin, release, follow through) of glide style in shot put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Demonstrate the phases(stance, grip, dirty chin, release, follow through) of glide style in shot put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Use drills to practise the phases in glide style while putting the shot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How is the glide style applied</w:t>
            </w:r>
            <w:r>
              <w:t xml:space="preserve"> in the execution of the shot?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C5">
              <w:t>Why is each phase of shot put throw important?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c)Observation checklist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Pg.25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 xml:space="preserve">c)Triple jump runway and landing area, tape </w:t>
            </w:r>
            <w:r w:rsidRPr="00DB176D">
              <w:rPr>
                <w:rFonts w:ascii="Times New Roman" w:hAnsi="Times New Roman"/>
              </w:rPr>
              <w:lastRenderedPageBreak/>
              <w:t>measure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11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ATHLETICS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679C5">
              <w:rPr>
                <w:rFonts w:ascii="Times New Roman" w:hAnsi="Times New Roman"/>
                <w:b/>
              </w:rPr>
              <w:t>Middle</w:t>
            </w:r>
            <w:r>
              <w:rPr>
                <w:rFonts w:ascii="Times New Roman" w:hAnsi="Times New Roman"/>
                <w:b/>
              </w:rPr>
              <w:t xml:space="preserve"> distance races in Track Events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 xml:space="preserve">By the end of the </w:t>
            </w:r>
            <w:r>
              <w:t>Lesson</w:t>
            </w:r>
            <w:r w:rsidRPr="008679C5">
              <w:t xml:space="preserve"> the learner should be able to: 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a)describe the middle distance races in track events,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b)perform the takeoff position, pacing, stride length and recovery in middle distance races,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c)respect own and others’ space and pace while running the middle distance races for enjoyment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The learner is guided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Watch video clips on the start position in middle distance races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Demonstrate start and running skills in middle distance races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9C5">
              <w:t>Use drills to practise start and running skills in middle distance races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010D">
              <w:t>Which are the appropriate skills to be app</w:t>
            </w:r>
            <w:r>
              <w:t>lied in middle distance races?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010D">
              <w:t>Why is it important to adopt an appropriate start position?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c)Observation checklist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Pg.26-30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c)Triple jump runway and landing area, tape measure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Rhythm in Hurdling races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 xml:space="preserve">By the end of the </w:t>
            </w:r>
            <w:r>
              <w:t>Lesson</w:t>
            </w:r>
            <w:r w:rsidRPr="00CB010D">
              <w:t xml:space="preserve"> the learner should be able to: 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a)explain how rhythm is established in hurdling races,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b)apply rhythm for effective hurdle clearance,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c)appreciate own and others’ effort in clearing the hurdles for enjoyment while observing safety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The learner is guided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Watch video clip and analyse the rhythm in hurdling races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Role play rhythm into first hurdle, into and off each hurdle and between the hurdles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Use drill to practise rhythm in hurdling races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10D">
              <w:t>Play games to collaboratively and safely apply rhythm in hurdling races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2A9">
              <w:t>How is rhythm</w:t>
            </w:r>
            <w:r>
              <w:t xml:space="preserve"> established in hurdling races?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2A9">
              <w:t>How is rhythm applied for effective hurdle clearance?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c)Observation checklist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JKF, Physical Education And Sports, Grade 8 Learners Book, Pg.31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 or marked fields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ICT devices, whistle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 xml:space="preserve">c)Triple jump runway and </w:t>
            </w:r>
            <w:r w:rsidRPr="00DB176D">
              <w:rPr>
                <w:rFonts w:ascii="Times New Roman" w:hAnsi="Times New Roman"/>
              </w:rPr>
              <w:lastRenderedPageBreak/>
              <w:t>landing area, tape measure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d)Shot put</w:t>
            </w: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e)Hurdles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Pre-assessment for fitness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 xml:space="preserve">By the end of the </w:t>
            </w:r>
            <w:r>
              <w:t>Lesson</w:t>
            </w:r>
            <w:r w:rsidRPr="00156D6B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a)recognize the</w:t>
            </w:r>
            <w:r>
              <w:t xml:space="preserve"> </w:t>
            </w:r>
            <w:r w:rsidRPr="00156D6B">
              <w:t>basic tools that evaluate cardiorespiratory endurance, speed and reaction time,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b)conduct pre-exercise assessment on cardiorespiratory endurance, speed and reaction time using the fitness evaluation tools,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c)creatively journal the pre-test assessment of cardiorespiratory endurance, speed and reaction time for record keeping,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d)show sensitivity to others regardless of gender and ability while participating in fitness assessment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The learner is guided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Research and identify basic tools for use in evaluation of cardio-respiratory endurance, speed and reaction time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Participate in</w:t>
            </w:r>
            <w:r>
              <w:t xml:space="preserve"> </w:t>
            </w:r>
            <w:r w:rsidRPr="00156D6B">
              <w:t>warm</w:t>
            </w:r>
            <w:r>
              <w:t xml:space="preserve"> </w:t>
            </w:r>
            <w:r w:rsidRPr="00156D6B">
              <w:t>up exercises</w:t>
            </w:r>
            <w:r>
              <w:t xml:space="preserve"> </w:t>
            </w:r>
            <w:r w:rsidRPr="00156D6B">
              <w:t>for the pre-evaluation of cardiorespiratory endurance, speed and reaction time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Use the identified tools to assess</w:t>
            </w:r>
            <w:r>
              <w:t xml:space="preserve"> </w:t>
            </w:r>
            <w:r w:rsidRPr="00156D6B">
              <w:t>cardio</w:t>
            </w:r>
            <w:r>
              <w:t xml:space="preserve"> </w:t>
            </w:r>
            <w:r w:rsidRPr="00156D6B">
              <w:t>respiratory endurance, speed and reaction time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Use the fitness norms</w:t>
            </w:r>
            <w:r>
              <w:t xml:space="preserve"> </w:t>
            </w:r>
            <w:r w:rsidRPr="00156D6B">
              <w:t>sheet to deduce the fitness levels of cardiorespiratory endurance, speed and reaction time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Which other tools are available in evaluating cardiorespiratory endur</w:t>
            </w:r>
            <w:r>
              <w:t>ance, speed and reaction time?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56D6B">
              <w:t>Why are warm-up exercises necessary before assessment for fitness?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c)Portfolio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Pg.32-35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56D6B">
              <w:rPr>
                <w:rFonts w:ascii="Times New Roman" w:hAnsi="Times New Roman"/>
                <w:b/>
              </w:rPr>
              <w:t>Fitness ac</w:t>
            </w:r>
            <w:r>
              <w:rPr>
                <w:rFonts w:ascii="Times New Roman" w:hAnsi="Times New Roman"/>
                <w:b/>
              </w:rPr>
              <w:t>tivities for fitness components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 xml:space="preserve">By the end of the </w:t>
            </w:r>
            <w:r>
              <w:t>Lesson</w:t>
            </w:r>
            <w:r w:rsidRPr="00156D6B">
              <w:t>, the learner should be able to: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a)analyse exercises that promote cardiorespiratory endurance, speed and reaction time,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 xml:space="preserve">b)evaluate the relationship </w:t>
            </w:r>
            <w:r w:rsidRPr="00156D6B">
              <w:lastRenderedPageBreak/>
              <w:t>between nutritional demands and</w:t>
            </w:r>
            <w:r>
              <w:t xml:space="preserve"> </w:t>
            </w:r>
            <w:r w:rsidRPr="00156D6B">
              <w:t>exercises for health promotion,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c)safely execute exercises that promote cardiorespiratory endurance, speed and reaction time,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d)appreciate the role of exercise in cardiorespiratory endurance, speed and reaction time in the prevention of lifestyle disease,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e)show sensitivity to others while participating in fitness activities for performance and wellness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</w:t>
            </w:r>
            <w:r w:rsidRPr="00156D6B">
              <w:t>he learner</w:t>
            </w:r>
            <w:r>
              <w:t xml:space="preserve"> </w:t>
            </w:r>
            <w:r w:rsidRPr="00156D6B">
              <w:t>is</w:t>
            </w:r>
            <w:r>
              <w:t xml:space="preserve"> </w:t>
            </w:r>
            <w:r w:rsidRPr="00156D6B">
              <w:t>guided to: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774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Research on exercises that promote cardiorespiratory endurance, speed and reaction time while considering nutritional demands for exercise.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 xml:space="preserve">Use digital devices to describe </w:t>
            </w:r>
            <w:r w:rsidRPr="00156D6B">
              <w:lastRenderedPageBreak/>
              <w:t>the connection between nutrition and exercise.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Use music to perform fitness exercise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Participate in cardiorespiratory endurance, speed and reaction time exercises with peers of different abilities, gender and culture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Use digital devices to record own performance for self-evaluation.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Collaboratively assist each other with evaluation tools when necessary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lastRenderedPageBreak/>
              <w:t>What is the relationship between fitness and e</w:t>
            </w:r>
            <w:r>
              <w:t>xercises for health promotion?</w:t>
            </w: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D6B">
              <w:t>How</w:t>
            </w:r>
            <w:r>
              <w:t xml:space="preserve"> </w:t>
            </w:r>
            <w:r w:rsidRPr="00156D6B">
              <w:t>are exercises that promote cardiorespiratory endurance, speed and reaction time executed safely?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lastRenderedPageBreak/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c)Portfolio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JKF, Physical Education And Sports, Grade 8 </w:t>
            </w:r>
            <w:r>
              <w:lastRenderedPageBreak/>
              <w:t>Learners Book, Pg.36-39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lastRenderedPageBreak/>
              <w:t>a)Open places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:rsidR="00547246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13</w:t>
            </w:r>
          </w:p>
        </w:tc>
        <w:tc>
          <w:tcPr>
            <w:tcW w:w="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3-5-</w:t>
            </w: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762A9">
              <w:rPr>
                <w:rFonts w:ascii="Times New Roman" w:hAnsi="Times New Roman"/>
                <w:b/>
              </w:rPr>
              <w:t>Physical Fitness and Health</w:t>
            </w: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156D6B">
              <w:rPr>
                <w:rFonts w:ascii="Times New Roman" w:hAnsi="Times New Roman"/>
                <w:b/>
              </w:rPr>
              <w:t>ost-a</w:t>
            </w:r>
            <w:r>
              <w:rPr>
                <w:rFonts w:ascii="Times New Roman" w:hAnsi="Times New Roman"/>
                <w:b/>
              </w:rPr>
              <w:t>ssessment for fitness components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 xml:space="preserve">By the end of the </w:t>
            </w:r>
            <w:r>
              <w:t>Lesson</w:t>
            </w:r>
            <w:r w:rsidRPr="00330C71">
              <w:t>, the learner should be able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a)refer to tools used in pretest for cardiorespiratory endurance, speed and reaction time for post assessment,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b)conduct post exercise assessment on cardiorespiratory endurance, speed and reaction time using the fitness evaluation tools,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c)complete the journal on post-test records for cardiorespiratory endurance, speed and reaction time in fitness assessment,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lastRenderedPageBreak/>
              <w:t>d)show sensitivity for others regardless of gender and ability when interpreting the results of fitness assessment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lastRenderedPageBreak/>
              <w:t>The learner</w:t>
            </w:r>
            <w:r>
              <w:t xml:space="preserve"> </w:t>
            </w:r>
            <w:r w:rsidRPr="00330C71">
              <w:t>is guided to: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Prepare the post assessment evaluation tools of cardiorespiratory endurance, speed and reaction time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Participate in</w:t>
            </w:r>
            <w:r>
              <w:t xml:space="preserve"> </w:t>
            </w:r>
            <w:r w:rsidRPr="00330C71">
              <w:t>warm</w:t>
            </w:r>
            <w:r>
              <w:t xml:space="preserve"> </w:t>
            </w:r>
            <w:r w:rsidRPr="00330C71">
              <w:t>up exercises for the post assessment of cardiorespiratory endurance, speed and reaction time</w:t>
            </w:r>
          </w:p>
          <w:p w:rsidR="00547246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Use the prepared tools to post-assess and compare cardiorespiratory endurance, speed and reaction time scores with pretest records</w:t>
            </w:r>
          </w:p>
          <w:p w:rsidR="00547246" w:rsidRPr="008B45E7" w:rsidRDefault="00547246" w:rsidP="00B73A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Use the fitness norms sheet to deduce the fitness levels of cardiorespiratory endurance, speed and reaction time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>Which other tools can be used in post-assessment of cardiorespiratory endur</w:t>
            </w:r>
            <w:r>
              <w:t>ance, speed and reaction time?</w:t>
            </w:r>
          </w:p>
          <w:p w:rsidR="00547246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47246" w:rsidRPr="008B45E7" w:rsidRDefault="00547246" w:rsidP="00B73A38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0C71">
              <w:t xml:space="preserve">What is the significance of post-assessment scores for cardiorespiratory, endurance, speed and </w:t>
            </w:r>
            <w:r w:rsidRPr="00330C71">
              <w:lastRenderedPageBreak/>
              <w:t>reaction time?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lastRenderedPageBreak/>
              <w:t>a)Oral questions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b)Practicals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c)Portfolio</w:t>
            </w:r>
          </w:p>
          <w:p w:rsidR="00547246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176D">
              <w:t>d)Written tests</w:t>
            </w:r>
          </w:p>
          <w:p w:rsidR="00547246" w:rsidRPr="008B45E7" w:rsidRDefault="00547246" w:rsidP="00B73A3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JKF, Physical Education And Sports, Grade 8 Learners Book, Pg.40</w:t>
            </w:r>
          </w:p>
        </w:tc>
        <w:tc>
          <w:tcPr>
            <w:tcW w:w="10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a)Open places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b)Fitness test form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c)Music</w:t>
            </w:r>
            <w:r>
              <w:rPr>
                <w:rFonts w:ascii="Times New Roman" w:hAnsi="Times New Roman"/>
              </w:rPr>
              <w:t xml:space="preserve"> </w:t>
            </w:r>
            <w:r w:rsidRPr="00DB176D">
              <w:rPr>
                <w:rFonts w:ascii="Times New Roman" w:hAnsi="Times New Roman"/>
              </w:rPr>
              <w:t>system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d)Whistle</w:t>
            </w:r>
          </w:p>
          <w:p w:rsidR="00547246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547246" w:rsidRPr="008B45E7" w:rsidRDefault="00547246" w:rsidP="00B73A38">
            <w:pPr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B176D">
              <w:rPr>
                <w:rFonts w:ascii="Times New Roman" w:hAnsi="Times New Roman"/>
              </w:rPr>
              <w:t>e)Fitness evaluation tools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7246" w:rsidRPr="008B45E7" w:rsidTr="00B73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Default="00547246" w:rsidP="00B73A38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14</w:t>
            </w:r>
          </w:p>
        </w:tc>
        <w:tc>
          <w:tcPr>
            <w:tcW w:w="14110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7246" w:rsidRPr="008B45E7" w:rsidRDefault="00547246" w:rsidP="00B73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47246" w:rsidRDefault="00547246" w:rsidP="00547246">
      <w:pPr>
        <w:rPr>
          <w:rFonts w:ascii="Times New Roman" w:hAnsi="Times New Roman"/>
        </w:rPr>
      </w:pPr>
    </w:p>
    <w:p w:rsidR="00547246" w:rsidRDefault="00547246" w:rsidP="00547246"/>
    <w:p w:rsidR="009E095A" w:rsidRDefault="009E095A">
      <w:bookmarkStart w:id="0" w:name="_GoBack"/>
      <w:bookmarkEnd w:id="0"/>
    </w:p>
    <w:sectPr w:rsidR="009E0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0" w:rsidRDefault="00547246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8"/>
  </w:num>
  <w:num w:numId="19">
    <w:abstractNumId w:val="1"/>
  </w:num>
  <w:num w:numId="20">
    <w:abstractNumId w:val="9"/>
  </w:num>
  <w:num w:numId="21">
    <w:abstractNumId w:val="12"/>
  </w:num>
  <w:num w:numId="22">
    <w:abstractNumId w:val="11"/>
  </w:num>
  <w:num w:numId="23">
    <w:abstractNumId w:val="18"/>
  </w:num>
  <w:num w:numId="24">
    <w:abstractNumId w:val="4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46"/>
    <w:rsid w:val="00547246"/>
    <w:rsid w:val="009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46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5472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47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46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5472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47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2949</Words>
  <Characters>16813</Characters>
  <Application>Microsoft Office Word</Application>
  <DocSecurity>0</DocSecurity>
  <Lines>140</Lines>
  <Paragraphs>39</Paragraphs>
  <ScaleCrop>false</ScaleCrop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1</cp:revision>
  <dcterms:created xsi:type="dcterms:W3CDTF">2023-11-21T08:46:00Z</dcterms:created>
  <dcterms:modified xsi:type="dcterms:W3CDTF">2023-11-21T08:46:00Z</dcterms:modified>
</cp:coreProperties>
</file>