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2D" w:rsidRDefault="00434E2D" w:rsidP="00434E2D">
      <w:pPr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D478DA" wp14:editId="1A2D1BB0">
                <wp:simplePos x="0" y="0"/>
                <wp:positionH relativeFrom="column">
                  <wp:posOffset>1532255</wp:posOffset>
                </wp:positionH>
                <wp:positionV relativeFrom="paragraph">
                  <wp:posOffset>4445</wp:posOffset>
                </wp:positionV>
                <wp:extent cx="4222115" cy="192913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1929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34E2D" w:rsidRDefault="00434E2D" w:rsidP="00434E2D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COMPETENCE BASED CURRICULUM</w:t>
                            </w:r>
                          </w:p>
                          <w:p w:rsidR="00434E2D" w:rsidRDefault="00434E2D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434E2D" w:rsidRDefault="00434E2D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434E2D" w:rsidRDefault="00434E2D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434E2D" w:rsidRDefault="00434E2D" w:rsidP="00434E2D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8                      </w:t>
                            </w:r>
                          </w:p>
                          <w:p w:rsidR="00434E2D" w:rsidRDefault="00434E2D" w:rsidP="00434E2D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434E2D" w:rsidRDefault="00434E2D" w:rsidP="00434E2D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434E2D" w:rsidRDefault="00434E2D" w:rsidP="00434E2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0.65pt;margin-top:.35pt;width:332.45pt;height:15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" filled="f" stroked="f" strokeweight="2pt">
                <v:path arrowok="t"/>
                <v:textbox>
                  <w:txbxContent>
                    <w:p w:rsidR="00434E2D" w:rsidRDefault="00434E2D" w:rsidP="00434E2D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COMPETENCE BASED CURRICULUM</w:t>
                      </w:r>
                    </w:p>
                    <w:p w:rsidR="00434E2D" w:rsidRDefault="00434E2D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434E2D" w:rsidRDefault="00434E2D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434E2D" w:rsidRDefault="00434E2D" w:rsidP="00434E2D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434E2D" w:rsidRDefault="00434E2D" w:rsidP="00434E2D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8                      </w:t>
                      </w:r>
                    </w:p>
                    <w:p w:rsidR="00434E2D" w:rsidRDefault="00434E2D" w:rsidP="00434E2D">
                      <w:pPr>
                        <w:rPr>
                          <w:rFonts w:ascii="Times New Roman" w:hAnsi="Times New Roman"/>
                        </w:rPr>
                      </w:pPr>
                      <w:r>
                        <w:t xml:space="preserve">                                                                            </w:t>
                      </w:r>
                    </w:p>
                    <w:p w:rsidR="00434E2D" w:rsidRDefault="00434E2D" w:rsidP="00434E2D">
                      <w:pPr>
                        <w:rPr>
                          <w:rFonts w:ascii="Calibri" w:hAnsi="Calibri"/>
                        </w:rPr>
                      </w:pPr>
                    </w:p>
                    <w:p w:rsidR="00434E2D" w:rsidRDefault="00434E2D" w:rsidP="00434E2D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34E2D" w:rsidRDefault="00434E2D" w:rsidP="00434E2D">
      <w:pPr>
        <w:ind w:left="-270"/>
        <w:rPr>
          <w:rFonts w:eastAsia="Times New Roman"/>
          <w:noProof/>
          <w:sz w:val="24"/>
          <w:szCs w:val="24"/>
        </w:rPr>
      </w:pPr>
      <w:r>
        <w:t xml:space="preserve">    </w:t>
      </w:r>
      <w: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434E2D" w:rsidRDefault="00434E2D" w:rsidP="00434E2D">
      <w:pPr>
        <w:rPr>
          <w:rFonts w:eastAsia="Calibri"/>
          <w:b/>
          <w:sz w:val="24"/>
          <w:szCs w:val="24"/>
        </w:rPr>
      </w:pPr>
    </w:p>
    <w:p w:rsidR="00434E2D" w:rsidRDefault="00434E2D" w:rsidP="00434E2D">
      <w:pPr>
        <w:rPr>
          <w:b/>
          <w:sz w:val="24"/>
          <w:szCs w:val="24"/>
        </w:rPr>
      </w:pPr>
    </w:p>
    <w:p w:rsidR="00434E2D" w:rsidRDefault="00434E2D" w:rsidP="00434E2D">
      <w:pPr>
        <w:rPr>
          <w:b/>
          <w:sz w:val="24"/>
          <w:szCs w:val="24"/>
        </w:rPr>
      </w:pPr>
    </w:p>
    <w:p w:rsidR="00434E2D" w:rsidRDefault="00434E2D" w:rsidP="00434E2D">
      <w:pPr>
        <w:rPr>
          <w:b/>
          <w:sz w:val="24"/>
          <w:szCs w:val="24"/>
        </w:rPr>
      </w:pPr>
    </w:p>
    <w:p w:rsidR="00434E2D" w:rsidRDefault="00B40120" w:rsidP="00434E2D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b/>
          <w:sz w:val="24"/>
          <w:szCs w:val="24"/>
        </w:rPr>
        <w:t>MARKING SCHEME</w:t>
      </w:r>
    </w:p>
    <w:p w:rsidR="00A66690" w:rsidRPr="006162A5" w:rsidRDefault="00434E2D" w:rsidP="006162A5">
      <w:pPr>
        <w:tabs>
          <w:tab w:val="left" w:pos="720"/>
        </w:tabs>
        <w:rPr>
          <w:rFonts w:ascii="Calibri" w:hAnsi="Calibri" w:cs="Calibri"/>
          <w:b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56"/>
          <w:szCs w:val="24"/>
        </w:rPr>
        <w:t>CREATIVE ARTS AND SPORTS</w:t>
      </w:r>
      <w:r w:rsidR="00A66690"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0B9C7BEF" wp14:editId="0D4B2704">
            <wp:simplePos x="0" y="0"/>
            <wp:positionH relativeFrom="column">
              <wp:posOffset>3071495</wp:posOffset>
            </wp:positionH>
            <wp:positionV relativeFrom="paragraph">
              <wp:posOffset>-103505</wp:posOffset>
            </wp:positionV>
            <wp:extent cx="4594225" cy="6122670"/>
            <wp:effectExtent l="0" t="0" r="0" b="0"/>
            <wp:wrapNone/>
            <wp:docPr id="12" name="Picture 12" descr="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 folder (2)\IMG20230315075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90" w:rsidRPr="003805CF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05CF">
        <w:rPr>
          <w:rFonts w:ascii="Times New Roman" w:hAnsi="Times New Roman" w:cs="Times New Roman"/>
          <w:sz w:val="28"/>
          <w:szCs w:val="28"/>
        </w:rPr>
        <w:t>Identify the type of marking illustrated below.( 2 mks)</w:t>
      </w:r>
    </w:p>
    <w:p w:rsidR="00A66690" w:rsidRPr="00067AE4" w:rsidRDefault="00A66690" w:rsidP="00A6669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0928AC06" wp14:editId="785C07A4">
            <wp:simplePos x="0" y="0"/>
            <wp:positionH relativeFrom="column">
              <wp:posOffset>212651</wp:posOffset>
            </wp:positionH>
            <wp:positionV relativeFrom="paragraph">
              <wp:posOffset>89505</wp:posOffset>
            </wp:positionV>
            <wp:extent cx="2052084" cy="2243470"/>
            <wp:effectExtent l="0" t="0" r="0" b="4445"/>
            <wp:wrapNone/>
            <wp:docPr id="11" name="Picture 11" descr="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 folder (2)\IMG2023031507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3702" b="77644" l="20256" r="694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33476" r="27653" b="21245"/>
                    <a:stretch/>
                  </pic:blipFill>
                  <pic:spPr bwMode="auto">
                    <a:xfrm>
                      <a:off x="0" y="0"/>
                      <a:ext cx="2052084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6162A5" w:rsidRPr="00B40120" w:rsidRDefault="00A66690" w:rsidP="00B40120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Marking player with a ball                             marking player without a ball</w:t>
      </w:r>
    </w:p>
    <w:p w:rsidR="006162A5" w:rsidRDefault="006162A5" w:rsidP="006162A5">
      <w:pPr>
        <w:pStyle w:val="ListParagraph"/>
        <w:ind w:left="643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From the game of netball, what do you think these two players are doing? (1 mk)</w:t>
      </w:r>
    </w:p>
    <w:p w:rsidR="00A66690" w:rsidRPr="00067AE4" w:rsidRDefault="00B40120" w:rsidP="00A66690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3F60D908" wp14:editId="0172E07A">
            <wp:simplePos x="0" y="0"/>
            <wp:positionH relativeFrom="column">
              <wp:posOffset>1612265</wp:posOffset>
            </wp:positionH>
            <wp:positionV relativeFrom="paragraph">
              <wp:posOffset>213995</wp:posOffset>
            </wp:positionV>
            <wp:extent cx="1798320" cy="1939290"/>
            <wp:effectExtent l="0" t="0" r="0" b="3810"/>
            <wp:wrapNone/>
            <wp:docPr id="13" name="Picture 13" descr="C:\Users\Guest\Desktop\New folder (2)\IMG20230315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 folder (2)\IMG2023031508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38397" y1="34038" x2="38397" y2="34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34037" r="22732" b="20658"/>
                    <a:stretch/>
                  </pic:blipFill>
                  <pic:spPr bwMode="auto">
                    <a:xfrm>
                      <a:off x="0" y="0"/>
                      <a:ext cx="17983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690" w:rsidRPr="00067AE4" w:rsidRDefault="00A66690" w:rsidP="00A66690">
      <w:pPr>
        <w:tabs>
          <w:tab w:val="left" w:pos="1105"/>
        </w:tabs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ab/>
      </w: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40120" w:rsidRPr="00067AE4">
        <w:rPr>
          <w:rFonts w:ascii="Times New Roman" w:hAnsi="Times New Roman" w:cs="Times New Roman"/>
          <w:sz w:val="28"/>
          <w:szCs w:val="28"/>
        </w:rPr>
        <w:t>Marking</w:t>
      </w:r>
    </w:p>
    <w:p w:rsidR="00A66690" w:rsidRPr="003805CF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805CF">
        <w:rPr>
          <w:rFonts w:ascii="Times New Roman" w:hAnsi="Times New Roman" w:cs="Times New Roman"/>
          <w:sz w:val="28"/>
          <w:szCs w:val="28"/>
        </w:rPr>
        <w:lastRenderedPageBreak/>
        <w:t xml:space="preserve">A centre player if offside whether he </w:t>
      </w:r>
      <w:proofErr w:type="spellStart"/>
      <w:r w:rsidRPr="003805CF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805CF">
        <w:rPr>
          <w:rFonts w:ascii="Times New Roman" w:hAnsi="Times New Roman" w:cs="Times New Roman"/>
          <w:sz w:val="28"/>
          <w:szCs w:val="28"/>
        </w:rPr>
        <w:t xml:space="preserve"> she enters which part of the netball </w:t>
      </w:r>
      <w:proofErr w:type="spellStart"/>
      <w:r w:rsidRPr="003805CF">
        <w:rPr>
          <w:rFonts w:ascii="Times New Roman" w:hAnsi="Times New Roman" w:cs="Times New Roman"/>
          <w:sz w:val="28"/>
          <w:szCs w:val="28"/>
        </w:rPr>
        <w:t>court?goal</w:t>
      </w:r>
      <w:proofErr w:type="spellEnd"/>
      <w:r w:rsidRPr="003805CF">
        <w:rPr>
          <w:rFonts w:ascii="Times New Roman" w:hAnsi="Times New Roman" w:cs="Times New Roman"/>
          <w:sz w:val="28"/>
          <w:szCs w:val="28"/>
        </w:rPr>
        <w:t xml:space="preserve"> area (1 mk)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Which is the most common type of injury in a netball game?_</w:t>
      </w:r>
      <w:proofErr w:type="spellStart"/>
      <w:r w:rsidRPr="00067AE4">
        <w:rPr>
          <w:rFonts w:ascii="Times New Roman" w:hAnsi="Times New Roman" w:cs="Times New Roman"/>
          <w:sz w:val="28"/>
          <w:szCs w:val="28"/>
        </w:rPr>
        <w:t>sprains,bruising,fracturs</w:t>
      </w:r>
      <w:proofErr w:type="spellEnd"/>
      <w:r w:rsidRPr="00067AE4">
        <w:rPr>
          <w:rFonts w:ascii="Times New Roman" w:hAnsi="Times New Roman" w:cs="Times New Roman"/>
          <w:sz w:val="28"/>
          <w:szCs w:val="28"/>
        </w:rPr>
        <w:t xml:space="preserve"> and dislocation(1 mk)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What does a referee do to start a netball game ?(1 mk)</w:t>
      </w:r>
    </w:p>
    <w:p w:rsidR="00A66690" w:rsidRPr="00B40120" w:rsidRDefault="00A66690" w:rsidP="00B4012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67AE4">
        <w:rPr>
          <w:rFonts w:ascii="Times New Roman" w:hAnsi="Times New Roman" w:cs="Times New Roman"/>
          <w:sz w:val="28"/>
          <w:szCs w:val="28"/>
        </w:rPr>
        <w:t>By blowing the whistle.</w:t>
      </w:r>
      <w:proofErr w:type="gramEnd"/>
    </w:p>
    <w:p w:rsidR="00A66690" w:rsidRPr="00067AE4" w:rsidRDefault="00A66690" w:rsidP="00A66690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Identify the materials needed in the game of handball.(2 mks)</w:t>
      </w:r>
    </w:p>
    <w:p w:rsidR="00A66690" w:rsidRPr="00067AE4" w:rsidRDefault="00A66690" w:rsidP="00A666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Balls                          Red Cards</w:t>
      </w:r>
    </w:p>
    <w:p w:rsidR="00A66690" w:rsidRPr="00067AE4" w:rsidRDefault="00A66690" w:rsidP="00A6669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Whistle                     Yellow Cards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Give two types of passes in a game of handball. (2 mks)</w:t>
      </w:r>
    </w:p>
    <w:p w:rsidR="00A66690" w:rsidRPr="00067AE4" w:rsidRDefault="00A66690" w:rsidP="00A666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Jump pass</w:t>
      </w:r>
    </w:p>
    <w:p w:rsidR="00A66690" w:rsidRPr="00067AE4" w:rsidRDefault="00A66690" w:rsidP="00A6669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Side pass                       flick pass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Define the following terms. (4 mks)</w:t>
      </w:r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Reception.</w:t>
      </w:r>
    </w:p>
    <w:p w:rsidR="00A66690" w:rsidRPr="00067AE4" w:rsidRDefault="00A66690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Is the act of receiving the ball with one or both </w:t>
      </w:r>
      <w:proofErr w:type="gramStart"/>
      <w:r w:rsidRPr="00067AE4">
        <w:rPr>
          <w:rFonts w:ascii="Times New Roman" w:hAnsi="Times New Roman" w:cs="Times New Roman"/>
          <w:sz w:val="28"/>
          <w:szCs w:val="28"/>
        </w:rPr>
        <w:t>hands.</w:t>
      </w:r>
      <w:proofErr w:type="gramEnd"/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Passing </w:t>
      </w:r>
    </w:p>
    <w:p w:rsidR="00A66690" w:rsidRPr="00067AE4" w:rsidRDefault="00A66690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067AE4">
        <w:rPr>
          <w:rFonts w:ascii="Times New Roman" w:hAnsi="Times New Roman" w:cs="Times New Roman"/>
          <w:sz w:val="28"/>
          <w:szCs w:val="28"/>
        </w:rPr>
        <w:t>Is delivering the ball to a team mate during play in a handball game.</w:t>
      </w:r>
      <w:proofErr w:type="gramEnd"/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Pivoting</w:t>
      </w:r>
    </w:p>
    <w:p w:rsidR="006162A5" w:rsidRPr="00067AE4" w:rsidRDefault="00A66690" w:rsidP="00B40120">
      <w:pPr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Is the act of turning with one foot on the ground while the other foot makes repeated short </w:t>
      </w:r>
      <w:proofErr w:type="gramStart"/>
      <w:r w:rsidRPr="00067AE4">
        <w:rPr>
          <w:rFonts w:ascii="Times New Roman" w:hAnsi="Times New Roman" w:cs="Times New Roman"/>
          <w:sz w:val="28"/>
          <w:szCs w:val="28"/>
        </w:rPr>
        <w:t>steps.</w:t>
      </w:r>
      <w:proofErr w:type="gramEnd"/>
    </w:p>
    <w:p w:rsidR="00A66690" w:rsidRPr="00067AE4" w:rsidRDefault="00A66690" w:rsidP="00A66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Marking</w:t>
      </w:r>
    </w:p>
    <w:p w:rsidR="00A66690" w:rsidRPr="00067AE4" w:rsidRDefault="00A66690" w:rsidP="00A66690">
      <w:pPr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It is a defensive action that limits the chances of attacking players gaining possession of the ball.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What size is a handball court?(1 mk)</w:t>
      </w:r>
    </w:p>
    <w:p w:rsidR="00A66690" w:rsidRPr="006162A5" w:rsidRDefault="00A66690" w:rsidP="00A6669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2B5A82" wp14:editId="243BDCA8">
                <wp:simplePos x="0" y="0"/>
                <wp:positionH relativeFrom="column">
                  <wp:posOffset>127000</wp:posOffset>
                </wp:positionH>
                <wp:positionV relativeFrom="paragraph">
                  <wp:posOffset>-3175</wp:posOffset>
                </wp:positionV>
                <wp:extent cx="339725" cy="212090"/>
                <wp:effectExtent l="76200" t="38100" r="3175" b="1117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1209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10pt;margin-top:-.25pt;width:26.75pt;height:16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067AE4">
        <w:rPr>
          <w:rFonts w:ascii="Times New Roman" w:hAnsi="Times New Roman" w:cs="Times New Roman"/>
          <w:sz w:val="28"/>
          <w:szCs w:val="28"/>
        </w:rPr>
        <w:t>20 by 40m</w:t>
      </w:r>
    </w:p>
    <w:p w:rsidR="00A66690" w:rsidRPr="00067AE4" w:rsidRDefault="00B40120" w:rsidP="00A666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67AE4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F24CAE6" wp14:editId="61888A55">
            <wp:simplePos x="0" y="0"/>
            <wp:positionH relativeFrom="column">
              <wp:posOffset>1983740</wp:posOffset>
            </wp:positionH>
            <wp:positionV relativeFrom="paragraph">
              <wp:posOffset>198120</wp:posOffset>
            </wp:positionV>
            <wp:extent cx="1165225" cy="1929130"/>
            <wp:effectExtent l="0" t="0" r="0" b="0"/>
            <wp:wrapNone/>
            <wp:docPr id="8" name="Picture 8" descr="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438" b="34219" l="9901" r="89934">
                                  <a14:foregroundMark x1="49835" y1="20156" x2="49835" y2="20156"/>
                                  <a14:foregroundMark x1="53960" y1="19063" x2="53960" y2="19063"/>
                                  <a14:foregroundMark x1="50990" y1="14297" x2="50990" y2="14297"/>
                                  <a14:foregroundMark x1="51155" y1="18438" x2="51155" y2="184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3" t="10614" r="32935" b="65914"/>
                    <a:stretch/>
                  </pic:blipFill>
                  <pic:spPr bwMode="auto">
                    <a:xfrm>
                      <a:off x="0" y="0"/>
                      <a:ext cx="116522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690" w:rsidRPr="00067AE4">
        <w:rPr>
          <w:rFonts w:ascii="Times New Roman" w:hAnsi="Times New Roman" w:cs="Times New Roman"/>
          <w:sz w:val="28"/>
          <w:szCs w:val="28"/>
        </w:rPr>
        <w:t>Name the type of pass below</w:t>
      </w:r>
    </w:p>
    <w:p w:rsidR="00A66690" w:rsidRPr="00067AE4" w:rsidRDefault="00A66690" w:rsidP="00A66690">
      <w:pPr>
        <w:pStyle w:val="ListParagraph"/>
        <w:ind w:left="643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Overhead pass</w:t>
      </w:r>
    </w:p>
    <w:p w:rsidR="00A66690" w:rsidRDefault="00A66690" w:rsidP="00A66690">
      <w:pPr>
        <w:rPr>
          <w:rFonts w:ascii="Times New Roman" w:hAnsi="Times New Roman" w:cs="Times New Roman"/>
          <w:sz w:val="28"/>
          <w:szCs w:val="28"/>
        </w:rPr>
      </w:pPr>
    </w:p>
    <w:p w:rsidR="006162A5" w:rsidRDefault="006162A5" w:rsidP="00A66690">
      <w:pPr>
        <w:rPr>
          <w:rFonts w:ascii="Times New Roman" w:hAnsi="Times New Roman" w:cs="Times New Roman"/>
          <w:sz w:val="28"/>
          <w:szCs w:val="28"/>
        </w:rPr>
      </w:pPr>
    </w:p>
    <w:p w:rsidR="006162A5" w:rsidRDefault="006162A5" w:rsidP="00A66690">
      <w:pPr>
        <w:rPr>
          <w:rFonts w:ascii="Times New Roman" w:hAnsi="Times New Roman" w:cs="Times New Roman"/>
          <w:sz w:val="28"/>
          <w:szCs w:val="28"/>
        </w:rPr>
      </w:pPr>
    </w:p>
    <w:p w:rsidR="006162A5" w:rsidRDefault="006162A5" w:rsidP="00A66690">
      <w:pPr>
        <w:rPr>
          <w:rFonts w:ascii="Times New Roman" w:hAnsi="Times New Roman" w:cs="Times New Roman"/>
          <w:sz w:val="28"/>
          <w:szCs w:val="28"/>
        </w:rPr>
      </w:pPr>
    </w:p>
    <w:p w:rsidR="006162A5" w:rsidRPr="00067AE4" w:rsidRDefault="006162A5" w:rsidP="00A66690">
      <w:pPr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jc w:val="center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2EECB3B8" wp14:editId="49B77495">
            <wp:simplePos x="0" y="0"/>
            <wp:positionH relativeFrom="column">
              <wp:posOffset>3561080</wp:posOffset>
            </wp:positionH>
            <wp:positionV relativeFrom="paragraph">
              <wp:posOffset>346710</wp:posOffset>
            </wp:positionV>
            <wp:extent cx="2466340" cy="1764665"/>
            <wp:effectExtent l="0" t="0" r="0" b="6985"/>
            <wp:wrapNone/>
            <wp:docPr id="16" name="Picture 16" descr="Description: C:\Users\Guest\AppData\Local\Microsoft\Windows\Temporary Internet Files\Content.Word\downloa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C:\Users\Guest\AppData\Local\Microsoft\Windows\Temporary Internet Files\Content.Word\download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E0050B2" wp14:editId="0D248AF8">
            <wp:simplePos x="0" y="0"/>
            <wp:positionH relativeFrom="column">
              <wp:posOffset>-53340</wp:posOffset>
            </wp:positionH>
            <wp:positionV relativeFrom="paragraph">
              <wp:posOffset>346710</wp:posOffset>
            </wp:positionV>
            <wp:extent cx="2062480" cy="1786255"/>
            <wp:effectExtent l="0" t="0" r="0" b="4445"/>
            <wp:wrapNone/>
            <wp:docPr id="14" name="Picture 14" descr="Description: C:\Users\Guest\Desktop\integrated science\amazing-wood-carving-ar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C:\Users\Guest\Desktop\integrated science\amazing-wood-carving-art-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0" b="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AE4">
        <w:rPr>
          <w:rFonts w:ascii="Times New Roman" w:hAnsi="Times New Roman" w:cs="Times New Roman"/>
          <w:sz w:val="28"/>
          <w:szCs w:val="28"/>
        </w:rPr>
        <w:t>Name the type of art activity illustrated below(4 mk)</w:t>
      </w: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37F30F" wp14:editId="7A744ED4">
                <wp:simplePos x="0" y="0"/>
                <wp:positionH relativeFrom="column">
                  <wp:posOffset>1657350</wp:posOffset>
                </wp:positionH>
                <wp:positionV relativeFrom="paragraph">
                  <wp:posOffset>156845</wp:posOffset>
                </wp:positionV>
                <wp:extent cx="1637030" cy="393065"/>
                <wp:effectExtent l="0" t="0" r="20320" b="260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690" w:rsidRPr="006162A5" w:rsidRDefault="00A66690" w:rsidP="00A66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62A5">
                              <w:rPr>
                                <w:b/>
                              </w:rPr>
                              <w:t xml:space="preserve">Carving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30.5pt;margin-top:12.35pt;width:128.9pt;height:3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" fillcolor="white [3201]" strokecolor="black [3200]" strokeweight="2pt">
                <v:textbox>
                  <w:txbxContent>
                    <w:p w:rsidR="00A66690" w:rsidRPr="006162A5" w:rsidRDefault="00A66690" w:rsidP="00A66690">
                      <w:pPr>
                        <w:jc w:val="center"/>
                        <w:rPr>
                          <w:b/>
                        </w:rPr>
                      </w:pPr>
                      <w:r w:rsidRPr="006162A5">
                        <w:rPr>
                          <w:b/>
                        </w:rPr>
                        <w:t xml:space="preserve">Carving </w:t>
                      </w:r>
                    </w:p>
                  </w:txbxContent>
                </v:textbox>
              </v:rect>
            </w:pict>
          </mc:Fallback>
        </mc:AlternateContent>
      </w: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67AE4">
        <w:rPr>
          <w:rFonts w:ascii="Times New Roman" w:hAnsi="Times New Roman" w:cs="Times New Roman"/>
          <w:sz w:val="28"/>
          <w:szCs w:val="28"/>
        </w:rPr>
        <w:tab/>
      </w:r>
      <w:r w:rsidRPr="00067AE4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F62CD" wp14:editId="339E1310">
                <wp:simplePos x="0" y="0"/>
                <wp:positionH relativeFrom="column">
                  <wp:posOffset>4499610</wp:posOffset>
                </wp:positionH>
                <wp:positionV relativeFrom="paragraph">
                  <wp:posOffset>128905</wp:posOffset>
                </wp:positionV>
                <wp:extent cx="1637030" cy="393065"/>
                <wp:effectExtent l="0" t="0" r="20320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930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690" w:rsidRPr="006162A5" w:rsidRDefault="00A66690" w:rsidP="00A6669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62A5">
                              <w:rPr>
                                <w:b/>
                              </w:rPr>
                              <w:t xml:space="preserve">Pottery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8" style="position:absolute;margin-left:354.3pt;margin-top:10.15pt;width:128.9pt;height:3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" fillcolor="white [3201]" strokecolor="black [3200]" strokeweight="2pt">
                <v:textbox>
                  <w:txbxContent>
                    <w:p w:rsidR="00A66690" w:rsidRPr="006162A5" w:rsidRDefault="00A66690" w:rsidP="00A66690">
                      <w:pPr>
                        <w:jc w:val="center"/>
                        <w:rPr>
                          <w:b/>
                        </w:rPr>
                      </w:pPr>
                      <w:r w:rsidRPr="006162A5">
                        <w:rPr>
                          <w:b/>
                        </w:rPr>
                        <w:t xml:space="preserve">Pottery </w:t>
                      </w:r>
                    </w:p>
                  </w:txbxContent>
                </v:textbox>
              </v:rect>
            </w:pict>
          </mc:Fallback>
        </mc:AlternateConten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the three types of perspective viewpoints.(3 mks)</w:t>
      </w:r>
    </w:p>
    <w:p w:rsidR="00A66690" w:rsidRPr="00067AE4" w:rsidRDefault="00A66690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Bird’s eye view</w:t>
      </w:r>
    </w:p>
    <w:p w:rsidR="00A66690" w:rsidRPr="00067AE4" w:rsidRDefault="00A66690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Normal eye view</w:t>
      </w:r>
    </w:p>
    <w:p w:rsidR="00A66690" w:rsidRPr="00067AE4" w:rsidRDefault="00A66690" w:rsidP="00A66690">
      <w:pPr>
        <w:pStyle w:val="ListParagraph"/>
        <w:numPr>
          <w:ilvl w:val="0"/>
          <w:numId w:val="6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Worm’s eye view </w:t>
      </w:r>
    </w:p>
    <w:p w:rsidR="00A66690" w:rsidRPr="00067AE4" w:rsidRDefault="00A66690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Differentiate between analogous and complementary colours. (2 mks)</w:t>
      </w:r>
    </w:p>
    <w:p w:rsidR="00A66690" w:rsidRPr="00067AE4" w:rsidRDefault="00A66690" w:rsidP="00A66690">
      <w:pPr>
        <w:pStyle w:val="ListParagraph"/>
        <w:tabs>
          <w:tab w:val="left" w:pos="1273"/>
        </w:tabs>
        <w:spacing w:line="360" w:lineRule="auto"/>
        <w:ind w:left="643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Analogous colours are colours that are next to each other on a colour wheel. They create harmony when used in a composition while complementary colours are colours that are directly opposite each other on a colour wheel.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2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two examples of analogous colours. (2 mks)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135"/>
      </w:tblGrid>
      <w:tr w:rsidR="00A66690" w:rsidRPr="00067AE4" w:rsidTr="00D7372F"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90" w:rsidRPr="00067AE4" w:rsidRDefault="00A66690" w:rsidP="00D7372F">
            <w:pPr>
              <w:pStyle w:val="ListParagraph"/>
              <w:spacing w:line="360" w:lineRule="auto"/>
              <w:ind w:left="0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067AE4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Analogous colours</w:t>
            </w:r>
          </w:p>
        </w:tc>
      </w:tr>
      <w:tr w:rsidR="00A66690" w:rsidRPr="00067AE4" w:rsidTr="00D7372F"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90" w:rsidRPr="00067AE4" w:rsidRDefault="00A66690" w:rsidP="00D7372F">
            <w:pPr>
              <w:pStyle w:val="ListParagraph"/>
              <w:spacing w:line="360" w:lineRule="auto"/>
              <w:ind w:left="0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67AE4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Red,orange</w:t>
            </w:r>
            <w:proofErr w:type="spellEnd"/>
          </w:p>
        </w:tc>
      </w:tr>
      <w:tr w:rsidR="00A66690" w:rsidRPr="00067AE4" w:rsidTr="00D7372F"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690" w:rsidRPr="00067AE4" w:rsidRDefault="00A66690" w:rsidP="00D7372F">
            <w:pPr>
              <w:pStyle w:val="ListParagraph"/>
              <w:spacing w:line="360" w:lineRule="auto"/>
              <w:ind w:left="0"/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</w:pPr>
            <w:r w:rsidRPr="00067AE4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 xml:space="preserve">Red-orange orange </w:t>
            </w:r>
            <w:proofErr w:type="spellStart"/>
            <w:r w:rsidRPr="00067AE4">
              <w:rPr>
                <w:rFonts w:ascii="Times New Roman" w:eastAsia="Batang" w:hAnsi="Times New Roman" w:cs="Times New Roman"/>
                <w:sz w:val="28"/>
                <w:szCs w:val="28"/>
                <w:lang w:val="en-US"/>
              </w:rPr>
              <w:t>etc</w:t>
            </w:r>
            <w:proofErr w:type="spellEnd"/>
          </w:p>
        </w:tc>
      </w:tr>
    </w:tbl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How can a song benefit a singer and listeners?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Stress reliever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Earn income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Entertaining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Pass time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Hobby and improving talent etc.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lastRenderedPageBreak/>
        <w:t>Educate and enlighten</w:t>
      </w:r>
    </w:p>
    <w:p w:rsidR="00A66690" w:rsidRPr="00067AE4" w:rsidRDefault="00A66690" w:rsidP="00A66690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Embrace moral values etc.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185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When performing a dance or a song adjudicators/judges  check on;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Tonal variation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Adornments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Accompaniment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Volume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Pitch 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Message/ theme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Articulation of words and voices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Harmony etc.</w:t>
      </w:r>
    </w:p>
    <w:p w:rsidR="00A66690" w:rsidRPr="00067AE4" w:rsidRDefault="00A66690" w:rsidP="00A66690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Costumes 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Name two categories of participants in a dance presentation:</w:t>
      </w:r>
    </w:p>
    <w:p w:rsidR="00A66690" w:rsidRPr="00067AE4" w:rsidRDefault="00A66690" w:rsidP="00A66690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Presenter</w:t>
      </w:r>
    </w:p>
    <w:p w:rsidR="00A66690" w:rsidRPr="00067AE4" w:rsidRDefault="00A66690" w:rsidP="00A66690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Listeners 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Define the following terms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Pitch: highness or lowness of sound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Volume: loudness or softness of a sound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Tempo; speed of a sound</w:t>
      </w:r>
    </w:p>
    <w:p w:rsidR="00A66690" w:rsidRPr="00067AE4" w:rsidRDefault="00A66690" w:rsidP="00A66690">
      <w:pPr>
        <w:pStyle w:val="ListParagraph"/>
        <w:numPr>
          <w:ilvl w:val="1"/>
          <w:numId w:val="5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Dance formation: how performers are arranged in a dance/ presentation</w:t>
      </w:r>
    </w:p>
    <w:p w:rsidR="00A66690" w:rsidRPr="00067AE4" w:rsidRDefault="00A66690" w:rsidP="00A66690">
      <w:pPr>
        <w:pStyle w:val="ListParagraph"/>
        <w:numPr>
          <w:ilvl w:val="0"/>
          <w:numId w:val="5"/>
        </w:numPr>
        <w:tabs>
          <w:tab w:val="left" w:pos="1185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>What is body adornment?</w:t>
      </w:r>
    </w:p>
    <w:p w:rsidR="00A66690" w:rsidRPr="00067AE4" w:rsidRDefault="00A66690" w:rsidP="00A66690">
      <w:pPr>
        <w:tabs>
          <w:tab w:val="left" w:pos="1185"/>
        </w:tabs>
        <w:spacing w:line="48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67AE4">
        <w:rPr>
          <w:rFonts w:ascii="Times New Roman" w:hAnsi="Times New Roman" w:cs="Times New Roman"/>
          <w:sz w:val="28"/>
          <w:szCs w:val="28"/>
        </w:rPr>
        <w:t xml:space="preserve">The make ups or jewellery worn while performing </w:t>
      </w:r>
    </w:p>
    <w:p w:rsidR="00A66690" w:rsidRPr="00067AE4" w:rsidRDefault="00A66690" w:rsidP="00A66690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067AE4">
        <w:rPr>
          <w:color w:val="auto"/>
          <w:sz w:val="28"/>
          <w:szCs w:val="28"/>
        </w:rPr>
        <w:lastRenderedPageBreak/>
        <w:t xml:space="preserve">What is the meaning of: </w:t>
      </w:r>
      <w:r w:rsidRPr="00067AE4">
        <w:rPr>
          <w:bCs/>
          <w:color w:val="auto"/>
          <w:sz w:val="28"/>
          <w:szCs w:val="28"/>
        </w:rPr>
        <w:t xml:space="preserve">(2mks) </w:t>
      </w:r>
    </w:p>
    <w:p w:rsidR="00A66690" w:rsidRPr="00067AE4" w:rsidRDefault="00A66690" w:rsidP="00A666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690" w:rsidRPr="00067AE4" w:rsidRDefault="00A66690" w:rsidP="00A66690">
      <w:pPr>
        <w:pStyle w:val="ListParagraph"/>
        <w:numPr>
          <w:ilvl w:val="1"/>
          <w:numId w:val="5"/>
        </w:num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7AE4">
        <w:rPr>
          <w:rFonts w:ascii="Times New Roman" w:eastAsia="Times New Roman" w:hAnsi="Times New Roman" w:cs="Times New Roman"/>
          <w:sz w:val="28"/>
          <w:szCs w:val="28"/>
        </w:rPr>
        <w:t xml:space="preserve">An artiste:  </w:t>
      </w:r>
    </w:p>
    <w:p w:rsidR="00A66690" w:rsidRPr="00067AE4" w:rsidRDefault="00A66690" w:rsidP="00A66690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67AE4">
        <w:rPr>
          <w:rFonts w:ascii="Times New Roman" w:eastAsia="Times New Roman" w:hAnsi="Times New Roman" w:cs="Times New Roman"/>
          <w:sz w:val="28"/>
          <w:szCs w:val="28"/>
        </w:rPr>
        <w:t>It is a professional entertainer, especially a singer or dancer</w:t>
      </w:r>
    </w:p>
    <w:p w:rsidR="00A66690" w:rsidRPr="00067AE4" w:rsidRDefault="00A66690" w:rsidP="00A66690">
      <w:pPr>
        <w:pStyle w:val="Default"/>
        <w:rPr>
          <w:color w:val="auto"/>
          <w:sz w:val="28"/>
          <w:szCs w:val="28"/>
          <w:shd w:val="clear" w:color="auto" w:fill="FFFFFF"/>
        </w:rPr>
      </w:pPr>
    </w:p>
    <w:p w:rsidR="00A66690" w:rsidRPr="00067AE4" w:rsidRDefault="00A66690" w:rsidP="00A66690">
      <w:pPr>
        <w:pStyle w:val="Default"/>
        <w:numPr>
          <w:ilvl w:val="1"/>
          <w:numId w:val="5"/>
        </w:numPr>
        <w:rPr>
          <w:color w:val="auto"/>
          <w:sz w:val="28"/>
          <w:szCs w:val="28"/>
          <w:shd w:val="clear" w:color="auto" w:fill="FFFFFF"/>
        </w:rPr>
      </w:pPr>
      <w:r w:rsidRPr="00067AE4">
        <w:rPr>
          <w:color w:val="auto"/>
          <w:sz w:val="28"/>
          <w:szCs w:val="28"/>
          <w:shd w:val="clear" w:color="auto" w:fill="FFFFFF"/>
        </w:rPr>
        <w:t xml:space="preserve">Audience </w:t>
      </w:r>
    </w:p>
    <w:p w:rsidR="00A66690" w:rsidRPr="00067AE4" w:rsidRDefault="00A66690" w:rsidP="00A66690">
      <w:pPr>
        <w:pStyle w:val="Default"/>
        <w:rPr>
          <w:color w:val="auto"/>
          <w:sz w:val="28"/>
          <w:szCs w:val="28"/>
          <w:shd w:val="clear" w:color="auto" w:fill="FFFFFF"/>
        </w:rPr>
      </w:pPr>
      <w:r w:rsidRPr="00067AE4">
        <w:rPr>
          <w:color w:val="auto"/>
          <w:sz w:val="28"/>
          <w:szCs w:val="28"/>
          <w:shd w:val="clear" w:color="auto" w:fill="FFFFFF"/>
        </w:rPr>
        <w:t>Audience in the arts refers to </w:t>
      </w:r>
      <w:r w:rsidRPr="00067AE4">
        <w:rPr>
          <w:color w:val="auto"/>
          <w:sz w:val="28"/>
          <w:szCs w:val="28"/>
        </w:rPr>
        <w:t>an individual's</w:t>
      </w:r>
      <w:r w:rsidRPr="00067AE4">
        <w:rPr>
          <w:color w:val="auto"/>
          <w:sz w:val="28"/>
          <w:szCs w:val="28"/>
          <w:shd w:val="clear" w:color="auto" w:fill="FFFFFF"/>
        </w:rPr>
        <w:t>. </w:t>
      </w:r>
      <w:r w:rsidRPr="00067AE4">
        <w:rPr>
          <w:color w:val="auto"/>
          <w:sz w:val="28"/>
          <w:szCs w:val="28"/>
        </w:rPr>
        <w:t>Or group's viewing, hearing, reading, and/or listening of an artistic product or products</w:t>
      </w:r>
      <w:r w:rsidRPr="00067AE4">
        <w:rPr>
          <w:color w:val="auto"/>
          <w:sz w:val="28"/>
          <w:szCs w:val="28"/>
          <w:shd w:val="clear" w:color="auto" w:fill="FFFFFF"/>
        </w:rPr>
        <w:t>.</w:t>
      </w:r>
    </w:p>
    <w:p w:rsidR="00A66690" w:rsidRPr="00067AE4" w:rsidRDefault="00A66690" w:rsidP="00A66690">
      <w:pPr>
        <w:pStyle w:val="Default"/>
        <w:numPr>
          <w:ilvl w:val="0"/>
          <w:numId w:val="5"/>
        </w:numPr>
        <w:rPr>
          <w:color w:val="auto"/>
          <w:sz w:val="28"/>
          <w:szCs w:val="28"/>
        </w:rPr>
      </w:pPr>
      <w:r w:rsidRPr="00067AE4">
        <w:rPr>
          <w:color w:val="auto"/>
          <w:sz w:val="28"/>
          <w:szCs w:val="28"/>
        </w:rPr>
        <w:t xml:space="preserve">Draw a drum and name the following parts; skin membrane, sling, sound box and tuning laces. </w:t>
      </w:r>
      <w:r w:rsidRPr="00067AE4">
        <w:rPr>
          <w:bCs/>
          <w:color w:val="auto"/>
          <w:sz w:val="28"/>
          <w:szCs w:val="28"/>
        </w:rPr>
        <w:t xml:space="preserve">(4mks) </w:t>
      </w:r>
    </w:p>
    <w:p w:rsidR="00A66690" w:rsidRPr="00067AE4" w:rsidRDefault="00A66690" w:rsidP="00A66690">
      <w:pPr>
        <w:pStyle w:val="Default"/>
        <w:rPr>
          <w:color w:val="auto"/>
          <w:sz w:val="28"/>
          <w:szCs w:val="28"/>
        </w:rPr>
      </w:pPr>
      <w:r w:rsidRPr="00067AE4">
        <w:rPr>
          <w:noProof/>
          <w:color w:val="auto"/>
          <w:sz w:val="28"/>
          <w:szCs w:val="28"/>
        </w:rPr>
        <w:drawing>
          <wp:inline distT="0" distB="0" distL="0" distR="0" wp14:anchorId="0C6810EF" wp14:editId="0F5E5F9E">
            <wp:extent cx="4450555" cy="1919235"/>
            <wp:effectExtent l="0" t="0" r="762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5321" b="4414"/>
                    <a:stretch/>
                  </pic:blipFill>
                  <pic:spPr bwMode="auto">
                    <a:xfrm>
                      <a:off x="0" y="0"/>
                      <a:ext cx="4464000" cy="192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690" w:rsidRPr="00067AE4" w:rsidRDefault="00A66690" w:rsidP="00A66690">
      <w:pPr>
        <w:pStyle w:val="Default"/>
        <w:rPr>
          <w:color w:val="auto"/>
          <w:sz w:val="28"/>
          <w:szCs w:val="28"/>
        </w:rPr>
      </w:pPr>
    </w:p>
    <w:p w:rsidR="00A66690" w:rsidRPr="00067AE4" w:rsidRDefault="00A66690" w:rsidP="00A66690">
      <w:pPr>
        <w:pStyle w:val="Default"/>
        <w:numPr>
          <w:ilvl w:val="0"/>
          <w:numId w:val="5"/>
        </w:numPr>
        <w:spacing w:after="70"/>
        <w:rPr>
          <w:color w:val="auto"/>
          <w:sz w:val="28"/>
          <w:szCs w:val="28"/>
          <w:shd w:val="clear" w:color="auto" w:fill="FFFFFF"/>
        </w:rPr>
      </w:pPr>
      <w:r w:rsidRPr="00067AE4">
        <w:rPr>
          <w:color w:val="auto"/>
          <w:sz w:val="28"/>
          <w:szCs w:val="28"/>
        </w:rPr>
        <w:t>Drama can be described as?</w:t>
      </w:r>
    </w:p>
    <w:p w:rsidR="00A66690" w:rsidRPr="00067AE4" w:rsidRDefault="00A66690" w:rsidP="00A66690">
      <w:pPr>
        <w:pStyle w:val="Default"/>
        <w:spacing w:after="70"/>
        <w:rPr>
          <w:color w:val="auto"/>
          <w:sz w:val="28"/>
          <w:szCs w:val="28"/>
          <w:u w:val="single"/>
        </w:rPr>
      </w:pPr>
      <w:r w:rsidRPr="00067AE4">
        <w:rPr>
          <w:color w:val="auto"/>
          <w:sz w:val="28"/>
          <w:szCs w:val="28"/>
          <w:shd w:val="clear" w:color="auto" w:fill="FFFFFF"/>
        </w:rPr>
        <w:t>the art of composing, writing, acting, or producing plays; a literary composition intended to portray life or character or enact a story, usually involving conflicts and emotions exhibited through action and dialogue, designed for theatrical performance.</w:t>
      </w:r>
      <w:r w:rsidRPr="00067AE4">
        <w:rPr>
          <w:color w:val="auto"/>
          <w:sz w:val="28"/>
          <w:szCs w:val="28"/>
        </w:rPr>
        <w:t xml:space="preserve"> </w:t>
      </w:r>
      <w:r w:rsidRPr="00067AE4">
        <w:rPr>
          <w:bCs/>
          <w:color w:val="auto"/>
          <w:sz w:val="28"/>
          <w:szCs w:val="28"/>
        </w:rPr>
        <w:t xml:space="preserve">(2mks) </w:t>
      </w:r>
    </w:p>
    <w:p w:rsidR="00A66690" w:rsidRPr="00067AE4" w:rsidRDefault="00A66690" w:rsidP="00A66690">
      <w:pPr>
        <w:tabs>
          <w:tab w:val="left" w:pos="2260"/>
        </w:tabs>
        <w:rPr>
          <w:rFonts w:ascii="Times New Roman" w:hAnsi="Times New Roman" w:cs="Times New Roman"/>
          <w:sz w:val="28"/>
          <w:szCs w:val="28"/>
        </w:rPr>
      </w:pPr>
    </w:p>
    <w:p w:rsidR="00B40120" w:rsidRDefault="00B40120"/>
    <w:p w:rsidR="00C33B2C" w:rsidRPr="00B40120" w:rsidRDefault="00B40120" w:rsidP="00B40120">
      <w:pPr>
        <w:tabs>
          <w:tab w:val="left" w:pos="2912"/>
        </w:tabs>
      </w:pPr>
      <w:r>
        <w:tab/>
        <w:t>THE END</w:t>
      </w:r>
      <w:bookmarkStart w:id="0" w:name="_GoBack"/>
      <w:bookmarkEnd w:id="0"/>
    </w:p>
    <w:sectPr w:rsidR="00C33B2C" w:rsidRPr="00B40120" w:rsidSect="006162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7D6" w:rsidRDefault="007077D6" w:rsidP="00B40120">
      <w:pPr>
        <w:spacing w:after="0" w:line="240" w:lineRule="auto"/>
      </w:pPr>
      <w:r>
        <w:separator/>
      </w:r>
    </w:p>
  </w:endnote>
  <w:endnote w:type="continuationSeparator" w:id="0">
    <w:p w:rsidR="007077D6" w:rsidRDefault="007077D6" w:rsidP="00B4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7D6" w:rsidRDefault="007077D6" w:rsidP="00B40120">
      <w:pPr>
        <w:spacing w:after="0" w:line="240" w:lineRule="auto"/>
      </w:pPr>
      <w:r>
        <w:separator/>
      </w:r>
    </w:p>
  </w:footnote>
  <w:footnote w:type="continuationSeparator" w:id="0">
    <w:p w:rsidR="007077D6" w:rsidRDefault="007077D6" w:rsidP="00B40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673141" o:spid="_x0000_s2050" type="#_x0000_t136" style="position:absolute;margin-left:0;margin-top:0;width:614.8pt;height:122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673142" o:spid="_x0000_s2051" type="#_x0000_t136" style="position:absolute;margin-left:0;margin-top:0;width:614.8pt;height:122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120" w:rsidRDefault="00B4012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6673140" o:spid="_x0000_s2049" type="#_x0000_t136" style="position:absolute;margin-left:0;margin-top:0;width:614.8pt;height:122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MARKING SCHEM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41B1"/>
    <w:multiLevelType w:val="hybridMultilevel"/>
    <w:tmpl w:val="729C2B74"/>
    <w:lvl w:ilvl="0" w:tplc="81F40E28">
      <w:start w:val="1"/>
      <w:numFmt w:val="lowerRoman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A06BE"/>
    <w:multiLevelType w:val="hybridMultilevel"/>
    <w:tmpl w:val="BFE2BF3A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225CB4"/>
    <w:multiLevelType w:val="hybridMultilevel"/>
    <w:tmpl w:val="A7E8F82C"/>
    <w:lvl w:ilvl="0" w:tplc="61CA0564">
      <w:start w:val="1"/>
      <w:numFmt w:val="decimal"/>
      <w:lvlText w:val="%1."/>
      <w:lvlJc w:val="left"/>
      <w:pPr>
        <w:ind w:left="643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D08D0"/>
    <w:multiLevelType w:val="hybridMultilevel"/>
    <w:tmpl w:val="795C5290"/>
    <w:lvl w:ilvl="0" w:tplc="04090017">
      <w:start w:val="1"/>
      <w:numFmt w:val="lowerLetter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1338E"/>
    <w:multiLevelType w:val="hybridMultilevel"/>
    <w:tmpl w:val="18D04160"/>
    <w:lvl w:ilvl="0" w:tplc="160E9F06">
      <w:start w:val="1"/>
      <w:numFmt w:val="lowerLetter"/>
      <w:lvlText w:val="%1."/>
      <w:lvlJc w:val="left"/>
      <w:pPr>
        <w:ind w:left="1003" w:hanging="360"/>
      </w:pPr>
    </w:lvl>
    <w:lvl w:ilvl="1" w:tplc="08090019">
      <w:start w:val="1"/>
      <w:numFmt w:val="lowerLetter"/>
      <w:lvlText w:val="%2."/>
      <w:lvlJc w:val="left"/>
      <w:pPr>
        <w:ind w:left="1723" w:hanging="360"/>
      </w:pPr>
    </w:lvl>
    <w:lvl w:ilvl="2" w:tplc="0809001B">
      <w:start w:val="1"/>
      <w:numFmt w:val="lowerRoman"/>
      <w:lvlText w:val="%3."/>
      <w:lvlJc w:val="right"/>
      <w:pPr>
        <w:ind w:left="2443" w:hanging="180"/>
      </w:pPr>
    </w:lvl>
    <w:lvl w:ilvl="3" w:tplc="0809000F">
      <w:start w:val="1"/>
      <w:numFmt w:val="decimal"/>
      <w:lvlText w:val="%4."/>
      <w:lvlJc w:val="left"/>
      <w:pPr>
        <w:ind w:left="3163" w:hanging="360"/>
      </w:pPr>
    </w:lvl>
    <w:lvl w:ilvl="4" w:tplc="08090019">
      <w:start w:val="1"/>
      <w:numFmt w:val="lowerLetter"/>
      <w:lvlText w:val="%5."/>
      <w:lvlJc w:val="left"/>
      <w:pPr>
        <w:ind w:left="3883" w:hanging="360"/>
      </w:pPr>
    </w:lvl>
    <w:lvl w:ilvl="5" w:tplc="0809001B">
      <w:start w:val="1"/>
      <w:numFmt w:val="lowerRoman"/>
      <w:lvlText w:val="%6."/>
      <w:lvlJc w:val="right"/>
      <w:pPr>
        <w:ind w:left="4603" w:hanging="180"/>
      </w:pPr>
    </w:lvl>
    <w:lvl w:ilvl="6" w:tplc="0809000F">
      <w:start w:val="1"/>
      <w:numFmt w:val="decimal"/>
      <w:lvlText w:val="%7."/>
      <w:lvlJc w:val="left"/>
      <w:pPr>
        <w:ind w:left="5323" w:hanging="360"/>
      </w:pPr>
    </w:lvl>
    <w:lvl w:ilvl="7" w:tplc="08090019">
      <w:start w:val="1"/>
      <w:numFmt w:val="lowerLetter"/>
      <w:lvlText w:val="%8."/>
      <w:lvlJc w:val="left"/>
      <w:pPr>
        <w:ind w:left="6043" w:hanging="360"/>
      </w:pPr>
    </w:lvl>
    <w:lvl w:ilvl="8" w:tplc="0809001B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90"/>
    <w:rsid w:val="00434E2D"/>
    <w:rsid w:val="006162A5"/>
    <w:rsid w:val="007077D6"/>
    <w:rsid w:val="00921B70"/>
    <w:rsid w:val="00A00914"/>
    <w:rsid w:val="00A66690"/>
    <w:rsid w:val="00B40120"/>
    <w:rsid w:val="00C33B2C"/>
    <w:rsid w:val="00D8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69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690"/>
    <w:pPr>
      <w:ind w:left="720"/>
      <w:contextualSpacing/>
    </w:pPr>
  </w:style>
  <w:style w:type="table" w:styleId="TableGrid">
    <w:name w:val="Table Grid"/>
    <w:basedOn w:val="TableNormal"/>
    <w:uiPriority w:val="59"/>
    <w:rsid w:val="00A6669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66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9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40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12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0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120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69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6690"/>
    <w:pPr>
      <w:ind w:left="720"/>
      <w:contextualSpacing/>
    </w:pPr>
  </w:style>
  <w:style w:type="table" w:styleId="TableGrid">
    <w:name w:val="Table Grid"/>
    <w:basedOn w:val="TableNormal"/>
    <w:uiPriority w:val="59"/>
    <w:rsid w:val="00A6669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66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690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40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12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40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12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dcterms:created xsi:type="dcterms:W3CDTF">2024-01-27T06:52:00Z</dcterms:created>
  <dcterms:modified xsi:type="dcterms:W3CDTF">2024-01-28T05:28:00Z</dcterms:modified>
</cp:coreProperties>
</file>