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0B" w:rsidRDefault="00E2470B" w:rsidP="00E2470B">
      <w:pPr>
        <w:spacing w:line="0" w:lineRule="atLeast"/>
        <w:rPr>
          <w:rFonts w:ascii="Forte" w:eastAsia="Times New Roman" w:hAnsi="Forte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952" t="0" r="20003" b="20002"/>
                <wp:wrapNone/>
                <wp:docPr id="11" name="Up Ribb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A5A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1" o:spid="_x0000_s1026" type="#_x0000_t54" style="position:absolute;margin-left:129.45pt;margin-top:399.45pt;width:831pt;height:23.8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" adj=",14400" fillcolor="#deebf7">
                <v:fill color2="#5b9bd5" focus="100%" type="gradient"/>
              </v:shape>
            </w:pict>
          </mc:Fallback>
        </mc:AlternateContent>
      </w:r>
      <w:bookmarkStart w:id="0" w:name="page1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0" t="3810" r="15240" b="15240"/>
                <wp:wrapNone/>
                <wp:docPr id="10" name="Up Ribb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4B84" id="Up Ribbon 10" o:spid="_x0000_s1026" type="#_x0000_t54" style="position:absolute;margin-left:-440.2pt;margin-top:396.1pt;width:831pt;height:30.6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" adj=",14400" fillcolor="#5b9bd5">
                <v:fill color2="#deebf7" focus="100%" type="gradient"/>
              </v:shape>
            </w:pict>
          </mc:Fallback>
        </mc:AlternateContent>
      </w:r>
      <w:r>
        <w:rPr>
          <w:rFonts w:ascii="Forte" w:eastAsia="Times New Roman" w:hAnsi="Forte"/>
          <w:b/>
          <w:sz w:val="52"/>
        </w:rPr>
        <w:t>JUNIOR SCHOOL EDUCATION ASSESSMENT</w:t>
      </w:r>
    </w:p>
    <w:p w:rsidR="00E2470B" w:rsidRDefault="00E2470B" w:rsidP="00E2470B">
      <w:pPr>
        <w:spacing w:line="0" w:lineRule="atLeast"/>
        <w:rPr>
          <w:rFonts w:ascii="Calibri Light" w:eastAsia="Times New Roman" w:hAnsi="Calibri Light"/>
          <w:b/>
          <w:sz w:val="72"/>
          <w:lang w:val="en-US"/>
        </w:rPr>
      </w:pPr>
      <w:r>
        <w:rPr>
          <w:rFonts w:ascii="Calibri Light" w:eastAsia="Times New Roman" w:hAnsi="Calibri Light"/>
          <w:b/>
          <w:sz w:val="72"/>
        </w:rPr>
        <w:t xml:space="preserve">                    2</w:t>
      </w:r>
      <w:r>
        <w:rPr>
          <w:rFonts w:ascii="Calibri Light" w:eastAsia="Times New Roman" w:hAnsi="Calibri Light"/>
          <w:b/>
          <w:sz w:val="72"/>
          <w:vertAlign w:val="superscript"/>
        </w:rPr>
        <w:t>ND</w:t>
      </w:r>
      <w:r>
        <w:rPr>
          <w:rFonts w:ascii="Calibri Light" w:eastAsia="Times New Roman" w:hAnsi="Calibri Light"/>
          <w:b/>
          <w:sz w:val="72"/>
        </w:rPr>
        <w:t xml:space="preserve"> TERM 2024</w:t>
      </w:r>
    </w:p>
    <w:p w:rsidR="00E2470B" w:rsidRDefault="00E2470B" w:rsidP="00E2470B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363855</wp:posOffset>
            </wp:positionV>
            <wp:extent cx="1860550" cy="1238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287655</wp:posOffset>
            </wp:positionV>
            <wp:extent cx="1860550" cy="12382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eastAsia="Times New Roman" w:hAnsi="Bernard MT Condensed"/>
          <w:b/>
          <w:sz w:val="72"/>
        </w:rPr>
        <w:t xml:space="preserve">                      GRADE 8</w:t>
      </w: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1437437</wp:posOffset>
                </wp:positionH>
                <wp:positionV relativeFrom="paragraph">
                  <wp:posOffset>156007</wp:posOffset>
                </wp:positionV>
                <wp:extent cx="4029075" cy="1082649"/>
                <wp:effectExtent l="19050" t="19050" r="47625" b="4191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0826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470B" w:rsidRDefault="00E2470B" w:rsidP="00E2470B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>CHRISTIAN RELIGIOUS EDUCATION</w:t>
                            </w:r>
                          </w:p>
                          <w:p w:rsidR="00E2470B" w:rsidRDefault="00E2470B" w:rsidP="00E2470B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113.2pt;margin-top:12.3pt;width:317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" strokecolor="#70ad47" strokeweight="5pt">
                <v:stroke linestyle="thickThin"/>
                <v:shadow color="#868686"/>
                <v:textbox>
                  <w:txbxContent>
                    <w:p w:rsidR="00E2470B" w:rsidRDefault="00E2470B" w:rsidP="00E2470B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>CHRISTIAN RELIGIOUS EDUCATION</w:t>
                      </w:r>
                    </w:p>
                    <w:p w:rsidR="00E2470B" w:rsidRDefault="00E2470B" w:rsidP="00E2470B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2470B" w:rsidRDefault="00E2470B" w:rsidP="00E2470B">
      <w:pPr>
        <w:spacing w:line="0" w:lineRule="atLeast"/>
        <w:rPr>
          <w:rFonts w:ascii="Impact" w:eastAsia="Times New Roman" w:hAnsi="Impact"/>
          <w:sz w:val="32"/>
        </w:rPr>
      </w:pPr>
    </w:p>
    <w:p w:rsidR="00E2470B" w:rsidRDefault="00E2470B" w:rsidP="00E2470B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NAME: _______________________________________________________</w:t>
      </w:r>
    </w:p>
    <w:p w:rsidR="00E2470B" w:rsidRDefault="00E2470B" w:rsidP="00E2470B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_____________________________________________________</w:t>
      </w:r>
    </w:p>
    <w:p w:rsidR="00E2470B" w:rsidRDefault="00E2470B" w:rsidP="00E2470B">
      <w:pPr>
        <w:spacing w:line="249" w:lineRule="exact"/>
        <w:rPr>
          <w:rFonts w:ascii="Impact" w:eastAsia="Times New Roman" w:hAnsi="Impact"/>
          <w:sz w:val="32"/>
        </w:rPr>
      </w:pPr>
    </w:p>
    <w:p w:rsidR="00E2470B" w:rsidRDefault="00E2470B" w:rsidP="00E2470B">
      <w:pPr>
        <w:spacing w:line="0" w:lineRule="atLeast"/>
        <w:rPr>
          <w:rFonts w:ascii="Impact" w:eastAsia="Times New Roman" w:hAnsi="Impac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272593</wp:posOffset>
            </wp:positionV>
            <wp:extent cx="6915150" cy="1741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860" cy="174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eastAsia="Times New Roman" w:hAnsi="Impact"/>
          <w:sz w:val="32"/>
        </w:rPr>
        <w:t>ASSESSMENT NUMBER ____________________ DATE___________________</w:t>
      </w:r>
    </w:p>
    <w:p w:rsidR="00E2470B" w:rsidRDefault="00E2470B" w:rsidP="00E2470B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70B" w:rsidRDefault="00E2470B" w:rsidP="00E2470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70B" w:rsidRPr="00E2470B" w:rsidRDefault="00E2470B" w:rsidP="00E2470B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E2470B" w:rsidRDefault="00E2470B" w:rsidP="00E2470B">
      <w:pPr>
        <w:spacing w:line="9" w:lineRule="exact"/>
        <w:rPr>
          <w:rFonts w:ascii="Century Gothic" w:eastAsia="Times New Roman" w:hAnsi="Century Gothic"/>
          <w:sz w:val="28"/>
        </w:rPr>
      </w:pP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Answer all the questions in this paper.</w:t>
      </w:r>
    </w:p>
    <w:p w:rsidR="00E2470B" w:rsidRDefault="00E2470B" w:rsidP="00E2470B">
      <w:pPr>
        <w:spacing w:line="9" w:lineRule="exact"/>
        <w:rPr>
          <w:rFonts w:ascii="Century Gothic" w:eastAsia="Times New Roman" w:hAnsi="Century Gothic"/>
          <w:sz w:val="28"/>
        </w:rPr>
      </w:pP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E2470B" w:rsidRDefault="00E2470B" w:rsidP="00E2470B">
      <w:pPr>
        <w:spacing w:line="19" w:lineRule="exact"/>
        <w:rPr>
          <w:rFonts w:ascii="Century Gothic" w:eastAsia="Times New Roman" w:hAnsi="Century Gothic"/>
          <w:sz w:val="28"/>
        </w:rPr>
      </w:pP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232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232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232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E2470B" w:rsidRDefault="00E2470B" w:rsidP="00E2470B">
      <w:pPr>
        <w:spacing w:line="10" w:lineRule="exact"/>
        <w:rPr>
          <w:rFonts w:ascii="Century Gothic" w:eastAsia="Times New Roman" w:hAnsi="Century Gothic"/>
          <w:sz w:val="28"/>
        </w:rPr>
      </w:pPr>
    </w:p>
    <w:p w:rsidR="00E2470B" w:rsidRDefault="00E2470B" w:rsidP="00E2470B">
      <w:pPr>
        <w:numPr>
          <w:ilvl w:val="0"/>
          <w:numId w:val="18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must answer the questions in English.</w:t>
      </w:r>
    </w:p>
    <w:p w:rsidR="00E2470B" w:rsidRDefault="00E2470B" w:rsidP="001A67C6">
      <w:pPr>
        <w:rPr>
          <w:rFonts w:ascii="Book Antiqua" w:hAnsi="Book Antiqua"/>
          <w:sz w:val="28"/>
          <w:szCs w:val="28"/>
        </w:rPr>
      </w:pPr>
    </w:p>
    <w:p w:rsidR="001A67C6" w:rsidRPr="00E2470B" w:rsidRDefault="001A67C6" w:rsidP="001A67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lastRenderedPageBreak/>
        <w:t xml:space="preserve">Why is the </w:t>
      </w:r>
      <w:r w:rsidR="00E16A76" w:rsidRPr="00E2470B">
        <w:rPr>
          <w:rFonts w:ascii="Century Gothic" w:hAnsi="Century Gothic"/>
          <w:sz w:val="24"/>
          <w:szCs w:val="24"/>
        </w:rPr>
        <w:t xml:space="preserve">Bible </w:t>
      </w:r>
      <w:r w:rsidRPr="00E2470B">
        <w:rPr>
          <w:rFonts w:ascii="Century Gothic" w:hAnsi="Century Gothic"/>
          <w:sz w:val="24"/>
          <w:szCs w:val="24"/>
        </w:rPr>
        <w:t>important to the society?(2 mks)</w:t>
      </w:r>
    </w:p>
    <w:p w:rsidR="00E16A76" w:rsidRPr="00E2470B" w:rsidRDefault="00E16A76" w:rsidP="00E16A7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……………………………………………….…………………………………….</w:t>
      </w:r>
    </w:p>
    <w:p w:rsidR="00E16A76" w:rsidRPr="00E2470B" w:rsidRDefault="00E16A76" w:rsidP="00E16A7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……………………………………………………………………………………..</w:t>
      </w:r>
    </w:p>
    <w:p w:rsidR="001A67C6" w:rsidRPr="00E2470B" w:rsidRDefault="001A67C6" w:rsidP="001A67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Explain the two dimensions of the</w:t>
      </w:r>
      <w:r w:rsidR="00E16A76" w:rsidRPr="00E2470B">
        <w:rPr>
          <w:rFonts w:ascii="Century Gothic" w:hAnsi="Century Gothic"/>
          <w:sz w:val="24"/>
          <w:szCs w:val="24"/>
        </w:rPr>
        <w:t xml:space="preserve"> Bible</w:t>
      </w:r>
      <w:r w:rsidR="00054CE4" w:rsidRPr="00E2470B">
        <w:rPr>
          <w:rFonts w:ascii="Century Gothic" w:hAnsi="Century Gothic"/>
          <w:sz w:val="24"/>
          <w:szCs w:val="24"/>
        </w:rPr>
        <w:t>. (2</w:t>
      </w:r>
      <w:r w:rsidRPr="00E2470B">
        <w:rPr>
          <w:rFonts w:ascii="Century Gothic" w:hAnsi="Century Gothic"/>
          <w:sz w:val="24"/>
          <w:szCs w:val="24"/>
        </w:rPr>
        <w:t xml:space="preserve"> mks)</w:t>
      </w:r>
    </w:p>
    <w:p w:rsidR="00E16A76" w:rsidRPr="00E2470B" w:rsidRDefault="00E16A76" w:rsidP="00E16A7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16A76" w:rsidRPr="00E2470B" w:rsidRDefault="00E16A76" w:rsidP="00E16A7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A67C6" w:rsidRPr="00E2470B" w:rsidRDefault="001A67C6" w:rsidP="001A67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How can Christians participate in charity work in the community to serve</w:t>
      </w:r>
      <w:r w:rsidR="00E16A76" w:rsidRPr="00E2470B">
        <w:rPr>
          <w:rFonts w:ascii="Century Gothic" w:hAnsi="Century Gothic"/>
          <w:sz w:val="24"/>
          <w:szCs w:val="24"/>
        </w:rPr>
        <w:t xml:space="preserve"> God </w:t>
      </w:r>
      <w:r w:rsidRPr="00E2470B">
        <w:rPr>
          <w:rFonts w:ascii="Century Gothic" w:hAnsi="Century Gothic"/>
          <w:sz w:val="24"/>
          <w:szCs w:val="24"/>
        </w:rPr>
        <w:t>and others?(2 mks)</w:t>
      </w:r>
    </w:p>
    <w:p w:rsidR="00E014D5" w:rsidRPr="00E2470B" w:rsidRDefault="00E014D5" w:rsidP="00E16A76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</w:t>
      </w:r>
    </w:p>
    <w:p w:rsidR="00E16A76" w:rsidRPr="00E2470B" w:rsidRDefault="00E014D5" w:rsidP="00E16A76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</w:t>
      </w:r>
    </w:p>
    <w:p w:rsidR="001A67C6" w:rsidRPr="00E2470B" w:rsidRDefault="001A67C6" w:rsidP="001A67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 xml:space="preserve">List the </w:t>
      </w:r>
      <w:r w:rsidR="00E16A76" w:rsidRPr="00E2470B">
        <w:rPr>
          <w:rFonts w:ascii="Century Gothic" w:hAnsi="Century Gothic"/>
          <w:sz w:val="24"/>
          <w:szCs w:val="24"/>
        </w:rPr>
        <w:t>Poetic</w:t>
      </w:r>
      <w:r w:rsidRPr="00E2470B">
        <w:rPr>
          <w:rFonts w:ascii="Century Gothic" w:hAnsi="Century Gothic"/>
          <w:sz w:val="24"/>
          <w:szCs w:val="24"/>
        </w:rPr>
        <w:t xml:space="preserve"> books of the </w:t>
      </w:r>
      <w:r w:rsidR="00E16A76" w:rsidRPr="00E2470B">
        <w:rPr>
          <w:rFonts w:ascii="Century Gothic" w:hAnsi="Century Gothic"/>
          <w:sz w:val="24"/>
          <w:szCs w:val="24"/>
        </w:rPr>
        <w:t xml:space="preserve">Old Testament. </w:t>
      </w:r>
      <w:r w:rsidRPr="00E2470B">
        <w:rPr>
          <w:rFonts w:ascii="Century Gothic" w:hAnsi="Century Gothic"/>
          <w:sz w:val="24"/>
          <w:szCs w:val="24"/>
        </w:rPr>
        <w:t>(4 mks)</w:t>
      </w:r>
    </w:p>
    <w:p w:rsidR="00E014D5" w:rsidRPr="00E2470B" w:rsidRDefault="00E014D5" w:rsidP="00E014D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………………………………………..</w:t>
      </w:r>
    </w:p>
    <w:p w:rsidR="00E014D5" w:rsidRPr="00E2470B" w:rsidRDefault="00E014D5" w:rsidP="00115008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………………………………………..</w:t>
      </w:r>
      <w:r w:rsidR="00115008" w:rsidRPr="00E2470B">
        <w:rPr>
          <w:rFonts w:ascii="Century Gothic" w:eastAsia="Times New Roman" w:hAnsi="Century Gothic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014D5" w:rsidRPr="00E2470B" w:rsidRDefault="00E014D5" w:rsidP="00E014D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………………………………………..</w:t>
      </w:r>
    </w:p>
    <w:p w:rsidR="00E014D5" w:rsidRPr="00E2470B" w:rsidRDefault="00E014D5" w:rsidP="00E014D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………………………………………..</w:t>
      </w:r>
    </w:p>
    <w:p w:rsidR="005A7F60" w:rsidRPr="00E2470B" w:rsidRDefault="005A7F60" w:rsidP="002A3444">
      <w:pPr>
        <w:pStyle w:val="ListParagraph"/>
        <w:tabs>
          <w:tab w:val="left" w:pos="3924"/>
        </w:tabs>
        <w:ind w:left="0"/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Write down values that Christian acquire by learning Christian Religious Education. (3 mks)</w:t>
      </w:r>
    </w:p>
    <w:p w:rsidR="002A3444" w:rsidRPr="00E2470B" w:rsidRDefault="002A3444" w:rsidP="002A344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……………………………………………….</w:t>
      </w:r>
    </w:p>
    <w:p w:rsidR="002A3444" w:rsidRPr="00E2470B" w:rsidRDefault="002A3444" w:rsidP="002A344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……………………………………………….</w:t>
      </w:r>
    </w:p>
    <w:p w:rsidR="002A3444" w:rsidRPr="00E2470B" w:rsidRDefault="002A3444" w:rsidP="002A344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……………………………………………….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Why should CRE be taught in schools?(3 mks)</w:t>
      </w:r>
    </w:p>
    <w:p w:rsidR="002A3444" w:rsidRPr="00E2470B" w:rsidRDefault="002A3444" w:rsidP="002A344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</w:t>
      </w:r>
    </w:p>
    <w:p w:rsidR="002A3444" w:rsidRPr="00E2470B" w:rsidRDefault="002A3444" w:rsidP="002A344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………………………………………………………………………………..,.</w:t>
      </w:r>
    </w:p>
    <w:p w:rsidR="002A3444" w:rsidRPr="00E2470B" w:rsidRDefault="002A3444" w:rsidP="002A344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………………………………………………………………………………….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List down the similarities and differences between the two Biblical accounts of creation. (4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A3444" w:rsidRPr="00E2470B" w:rsidTr="005C714B"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E2470B">
              <w:rPr>
                <w:rFonts w:ascii="Century Gothic" w:hAnsi="Century Gothic"/>
                <w:sz w:val="24"/>
                <w:szCs w:val="24"/>
              </w:rPr>
              <w:t>Similarities (2mks)</w:t>
            </w:r>
          </w:p>
        </w:tc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E2470B">
              <w:rPr>
                <w:rFonts w:ascii="Century Gothic" w:hAnsi="Century Gothic"/>
                <w:sz w:val="24"/>
                <w:szCs w:val="24"/>
              </w:rPr>
              <w:t xml:space="preserve">Differences (2mks) </w:t>
            </w:r>
          </w:p>
        </w:tc>
      </w:tr>
      <w:tr w:rsidR="002A3444" w:rsidRPr="00E2470B" w:rsidTr="005C714B"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3444" w:rsidRPr="00E2470B" w:rsidTr="005C714B"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3444" w:rsidRPr="00E2470B" w:rsidTr="005C714B"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3444" w:rsidRPr="00E2470B" w:rsidRDefault="002A3444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A3444" w:rsidRPr="00E2470B" w:rsidRDefault="002A3444" w:rsidP="002A3444">
      <w:pPr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lastRenderedPageBreak/>
        <w:t>Explain the attribute of God from the two creation accounts. (3 mks)</w:t>
      </w:r>
    </w:p>
    <w:p w:rsidR="002A3444" w:rsidRPr="00E2470B" w:rsidRDefault="002A3444" w:rsidP="002A344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………………..………………………………………………….</w:t>
      </w:r>
    </w:p>
    <w:p w:rsidR="002A3444" w:rsidRPr="00E2470B" w:rsidRDefault="002A3444" w:rsidP="002A344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…………………………………………………………………..</w:t>
      </w:r>
    </w:p>
    <w:p w:rsidR="002A3444" w:rsidRPr="00E2470B" w:rsidRDefault="002A3444" w:rsidP="002A344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………………………………………………………………….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Explain different ways in which people promote and protect the animals, fish and birds.(2 mks)</w:t>
      </w:r>
    </w:p>
    <w:p w:rsidR="002A3444" w:rsidRPr="00E2470B" w:rsidRDefault="002A3444" w:rsidP="002A344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…………………………………………………………………………………..</w:t>
      </w:r>
    </w:p>
    <w:p w:rsidR="002A3444" w:rsidRPr="00E2470B" w:rsidRDefault="002A3444" w:rsidP="002A344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…………………………………………………………………………………..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Identify</w:t>
      </w:r>
      <w:r w:rsidRPr="00E2470B">
        <w:rPr>
          <w:rFonts w:ascii="Century Gothic" w:hAnsi="Century Gothic"/>
          <w:bCs/>
          <w:color w:val="000000"/>
          <w:sz w:val="24"/>
          <w:szCs w:val="24"/>
        </w:rPr>
        <w:t xml:space="preserve"> five</w:t>
      </w:r>
      <w:r w:rsidRPr="00E2470B">
        <w:rPr>
          <w:rFonts w:ascii="Century Gothic" w:hAnsi="Century Gothic"/>
          <w:color w:val="000000"/>
          <w:sz w:val="24"/>
          <w:szCs w:val="24"/>
        </w:rPr>
        <w:t xml:space="preserve"> major divisions of the New Testament in their order</w:t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  <w:t>(5mks)</w:t>
      </w:r>
    </w:p>
    <w:p w:rsidR="002A3444" w:rsidRPr="00E2470B" w:rsidRDefault="002A3444" w:rsidP="002A3444">
      <w:pPr>
        <w:numPr>
          <w:ilvl w:val="0"/>
          <w:numId w:val="17"/>
        </w:numPr>
        <w:spacing w:after="0"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……………………………………………..</w:t>
      </w:r>
    </w:p>
    <w:p w:rsidR="002A3444" w:rsidRPr="00E2470B" w:rsidRDefault="002A3444" w:rsidP="002A3444">
      <w:pPr>
        <w:numPr>
          <w:ilvl w:val="0"/>
          <w:numId w:val="17"/>
        </w:numPr>
        <w:spacing w:after="0"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………………………………………………..</w:t>
      </w:r>
    </w:p>
    <w:p w:rsidR="002A3444" w:rsidRPr="00E2470B" w:rsidRDefault="002A3444" w:rsidP="002A3444">
      <w:pPr>
        <w:numPr>
          <w:ilvl w:val="0"/>
          <w:numId w:val="17"/>
        </w:numPr>
        <w:spacing w:after="0"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…………………………………………………</w:t>
      </w:r>
    </w:p>
    <w:p w:rsidR="002A3444" w:rsidRPr="00E2470B" w:rsidRDefault="002A3444" w:rsidP="002A3444">
      <w:pPr>
        <w:numPr>
          <w:ilvl w:val="0"/>
          <w:numId w:val="17"/>
        </w:numPr>
        <w:spacing w:after="0"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………………………………………………….</w:t>
      </w:r>
    </w:p>
    <w:p w:rsidR="002A3444" w:rsidRPr="00E2470B" w:rsidRDefault="002A3444" w:rsidP="002A3444">
      <w:pPr>
        <w:numPr>
          <w:ilvl w:val="0"/>
          <w:numId w:val="17"/>
        </w:numPr>
        <w:spacing w:after="0"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…………………………………………………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 xml:space="preserve">Describe the development of the Bible translation from the original language to </w:t>
      </w:r>
      <w:r w:rsidRPr="00E2470B">
        <w:rPr>
          <w:rFonts w:ascii="Century Gothic" w:hAnsi="Century Gothic"/>
          <w:sz w:val="24"/>
          <w:szCs w:val="24"/>
        </w:rPr>
        <w:t>local languages</w:t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  <w:t>(7mks)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lastRenderedPageBreak/>
        <w:t xml:space="preserve">Give </w:t>
      </w:r>
      <w:r w:rsidRPr="00E2470B">
        <w:rPr>
          <w:rFonts w:ascii="Century Gothic" w:hAnsi="Century Gothic"/>
          <w:bCs/>
          <w:color w:val="000000"/>
          <w:sz w:val="24"/>
          <w:szCs w:val="24"/>
        </w:rPr>
        <w:t>seven</w:t>
      </w:r>
      <w:r w:rsidRPr="00E2470B">
        <w:rPr>
          <w:rFonts w:ascii="Century Gothic" w:hAnsi="Century Gothic"/>
          <w:color w:val="000000"/>
          <w:sz w:val="24"/>
          <w:szCs w:val="24"/>
        </w:rPr>
        <w:t xml:space="preserve"> effects of the Bible translation into African languages   </w:t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  <w:t>(7mks)</w:t>
      </w:r>
    </w:p>
    <w:p w:rsidR="002A3444" w:rsidRPr="00E2470B" w:rsidRDefault="002A3444" w:rsidP="002A3444">
      <w:pPr>
        <w:spacing w:line="480" w:lineRule="auto"/>
        <w:rPr>
          <w:rFonts w:ascii="Century Gothic" w:hAnsi="Century Gothic"/>
          <w:color w:val="000000"/>
          <w:sz w:val="24"/>
          <w:szCs w:val="24"/>
        </w:rPr>
      </w:pP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color w:val="000000"/>
          <w:sz w:val="24"/>
          <w:szCs w:val="24"/>
        </w:rPr>
      </w:pP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color w:val="000000"/>
          <w:sz w:val="24"/>
          <w:szCs w:val="24"/>
        </w:rPr>
      </w:pP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color w:val="000000"/>
          <w:sz w:val="24"/>
          <w:szCs w:val="24"/>
        </w:rPr>
      </w:pPr>
      <w:r w:rsidRPr="00E2470B">
        <w:rPr>
          <w:rFonts w:ascii="Century Gothic" w:hAnsi="Century Gothic"/>
          <w:color w:val="000000"/>
          <w:sz w:val="24"/>
          <w:szCs w:val="24"/>
        </w:rPr>
        <w:t>Identify</w:t>
      </w:r>
      <w:r w:rsidRPr="00E2470B">
        <w:rPr>
          <w:rFonts w:ascii="Century Gothic" w:hAnsi="Century Gothic"/>
          <w:bCs/>
          <w:color w:val="000000"/>
          <w:sz w:val="24"/>
          <w:szCs w:val="24"/>
        </w:rPr>
        <w:t xml:space="preserve"> five</w:t>
      </w:r>
      <w:r w:rsidRPr="00E2470B">
        <w:rPr>
          <w:rFonts w:ascii="Century Gothic" w:hAnsi="Century Gothic"/>
          <w:color w:val="000000"/>
          <w:sz w:val="24"/>
          <w:szCs w:val="24"/>
        </w:rPr>
        <w:t xml:space="preserve"> literacy forms used by the Authors of the Bible</w:t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</w:r>
      <w:r w:rsidRPr="00E2470B">
        <w:rPr>
          <w:rFonts w:ascii="Century Gothic" w:hAnsi="Century Gothic"/>
          <w:color w:val="000000"/>
          <w:sz w:val="24"/>
          <w:szCs w:val="24"/>
        </w:rPr>
        <w:tab/>
        <w:t>(5mks)</w:t>
      </w:r>
    </w:p>
    <w:p w:rsidR="002A3444" w:rsidRPr="00E2470B" w:rsidRDefault="002A3444" w:rsidP="002A3444">
      <w:pPr>
        <w:spacing w:line="480" w:lineRule="auto"/>
        <w:rPr>
          <w:rFonts w:ascii="Century Gothic" w:hAnsi="Century Gothic"/>
          <w:color w:val="000000"/>
          <w:sz w:val="24"/>
          <w:szCs w:val="24"/>
        </w:rPr>
      </w:pP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70B">
        <w:rPr>
          <w:rFonts w:ascii="Century Gothic" w:hAnsi="Century Gothic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Give seven differences between the first and the second account of creation stories.</w:t>
      </w:r>
      <w:r w:rsidRPr="00E2470B">
        <w:rPr>
          <w:rFonts w:ascii="Century Gothic" w:hAnsi="Century Gothic"/>
          <w:sz w:val="24"/>
          <w:szCs w:val="24"/>
        </w:rPr>
        <w:tab/>
        <w:t>(7mks)</w:t>
      </w:r>
    </w:p>
    <w:p w:rsidR="002A3444" w:rsidRPr="00E2470B" w:rsidRDefault="002A3444" w:rsidP="002A3444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lastRenderedPageBreak/>
        <w:t>State six consequences of sin according to (Gen 3, 4, 6 – 9, 11)</w:t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  <w:t>(6mks)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Outline seven ways in which wrongdoers were punished in Africa society.</w:t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  <w:t>(7mks)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 xml:space="preserve"> Explain the meaning of the expression the Bible is the Word of God’</w:t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  <w:t>(6mks)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70B">
        <w:rPr>
          <w:rFonts w:ascii="Century Gothic" w:hAnsi="Century Gothi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bCs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Highlight seven promises God made to Abraham</w:t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</w:r>
      <w:r w:rsidRPr="00E2470B">
        <w:rPr>
          <w:rFonts w:ascii="Century Gothic" w:hAnsi="Century Gothic"/>
          <w:sz w:val="24"/>
          <w:szCs w:val="24"/>
        </w:rPr>
        <w:tab/>
        <w:t>(7mks)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4" w:rsidRPr="00E2470B" w:rsidRDefault="002A3444" w:rsidP="002A3444">
      <w:pPr>
        <w:spacing w:line="480" w:lineRule="auto"/>
        <w:ind w:left="360" w:hanging="360"/>
        <w:rPr>
          <w:rFonts w:ascii="Century Gothic" w:hAnsi="Century Gothic"/>
          <w:sz w:val="24"/>
          <w:szCs w:val="24"/>
        </w:rPr>
      </w:pPr>
      <w:r w:rsidRPr="00E2470B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sectPr w:rsidR="005A7F60" w:rsidSect="00E2470B">
      <w:pgSz w:w="11906" w:h="16838"/>
      <w:pgMar w:top="720" w:right="14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360F28"/>
    <w:multiLevelType w:val="hybridMultilevel"/>
    <w:tmpl w:val="CE08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78D"/>
    <w:multiLevelType w:val="hybridMultilevel"/>
    <w:tmpl w:val="A7887F9A"/>
    <w:lvl w:ilvl="0" w:tplc="7A662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E3A1E"/>
    <w:multiLevelType w:val="hybridMultilevel"/>
    <w:tmpl w:val="55DC5A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1DAC"/>
    <w:multiLevelType w:val="hybridMultilevel"/>
    <w:tmpl w:val="C4441F28"/>
    <w:lvl w:ilvl="0" w:tplc="2C38D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92CB9"/>
    <w:multiLevelType w:val="hybridMultilevel"/>
    <w:tmpl w:val="FDA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2E2D"/>
    <w:multiLevelType w:val="hybridMultilevel"/>
    <w:tmpl w:val="54BAD6F4"/>
    <w:lvl w:ilvl="0" w:tplc="78E21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90BEB"/>
    <w:multiLevelType w:val="hybridMultilevel"/>
    <w:tmpl w:val="E2C8998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1011B5"/>
    <w:multiLevelType w:val="hybridMultilevel"/>
    <w:tmpl w:val="E5DCEA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877D3"/>
    <w:multiLevelType w:val="hybridMultilevel"/>
    <w:tmpl w:val="AA3070D2"/>
    <w:lvl w:ilvl="0" w:tplc="C6543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E637C"/>
    <w:multiLevelType w:val="hybridMultilevel"/>
    <w:tmpl w:val="9A0684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979"/>
    <w:multiLevelType w:val="hybridMultilevel"/>
    <w:tmpl w:val="25F44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6A28"/>
    <w:multiLevelType w:val="hybridMultilevel"/>
    <w:tmpl w:val="61F2E06C"/>
    <w:lvl w:ilvl="0" w:tplc="4306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508D7"/>
    <w:multiLevelType w:val="hybridMultilevel"/>
    <w:tmpl w:val="8AFE9DBC"/>
    <w:lvl w:ilvl="0" w:tplc="68F89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977A0"/>
    <w:multiLevelType w:val="hybridMultilevel"/>
    <w:tmpl w:val="AF7E205C"/>
    <w:lvl w:ilvl="0" w:tplc="35568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834E7"/>
    <w:multiLevelType w:val="hybridMultilevel"/>
    <w:tmpl w:val="9DB47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A46A5"/>
    <w:multiLevelType w:val="hybridMultilevel"/>
    <w:tmpl w:val="A93A9330"/>
    <w:lvl w:ilvl="0" w:tplc="90CE9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05110"/>
    <w:multiLevelType w:val="hybridMultilevel"/>
    <w:tmpl w:val="D16EF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4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  <w:num w:numId="17">
    <w:abstractNumId w:val="11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C6"/>
    <w:rsid w:val="00054CE4"/>
    <w:rsid w:val="00115008"/>
    <w:rsid w:val="001A67C6"/>
    <w:rsid w:val="002A3444"/>
    <w:rsid w:val="00304E30"/>
    <w:rsid w:val="00383222"/>
    <w:rsid w:val="00383E2C"/>
    <w:rsid w:val="003878C6"/>
    <w:rsid w:val="004B4E53"/>
    <w:rsid w:val="005A7F60"/>
    <w:rsid w:val="006460E5"/>
    <w:rsid w:val="00854672"/>
    <w:rsid w:val="00857AD0"/>
    <w:rsid w:val="00A5625A"/>
    <w:rsid w:val="00D504DD"/>
    <w:rsid w:val="00E014D5"/>
    <w:rsid w:val="00E16A76"/>
    <w:rsid w:val="00E2470B"/>
    <w:rsid w:val="00EE6D96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5577-7D1D-4442-ABE3-A2C3C71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C6"/>
    <w:pPr>
      <w:ind w:left="720"/>
      <w:contextualSpacing/>
    </w:pPr>
  </w:style>
  <w:style w:type="table" w:styleId="TableGrid">
    <w:name w:val="Table Grid"/>
    <w:basedOn w:val="TableNormal"/>
    <w:uiPriority w:val="59"/>
    <w:rsid w:val="00E1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E16A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08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04E3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28</cp:revision>
  <cp:lastPrinted>2023-03-23T08:34:00Z</cp:lastPrinted>
  <dcterms:created xsi:type="dcterms:W3CDTF">2023-03-14T13:18:00Z</dcterms:created>
  <dcterms:modified xsi:type="dcterms:W3CDTF">2024-05-20T14:13:00Z</dcterms:modified>
</cp:coreProperties>
</file>