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F7" w:rsidRDefault="001A3F87" w:rsidP="00A96FF7">
      <w:pPr>
        <w:spacing w:line="0" w:lineRule="atLeast"/>
        <w:rPr>
          <w:rFonts w:ascii="Century Gothic" w:eastAsia="Times New Roman" w:hAnsi="Century Gothic"/>
          <w:b/>
          <w:sz w:val="26"/>
          <w:szCs w:val="26"/>
        </w:rPr>
      </w:pPr>
      <w:r>
        <w:rPr>
          <w:rFonts w:ascii="Century Gothic" w:eastAsia="Times New Roman" w:hAnsi="Century Gothic"/>
          <w:b/>
          <w:sz w:val="26"/>
          <w:szCs w:val="26"/>
        </w:rPr>
        <w:t>CREATIVE ARTS AND SPORTS</w:t>
      </w:r>
    </w:p>
    <w:p w:rsidR="001A3F87" w:rsidRDefault="001A3F87" w:rsidP="00A96FF7">
      <w:pPr>
        <w:spacing w:line="0" w:lineRule="atLeast"/>
        <w:rPr>
          <w:rFonts w:ascii="Century Gothic" w:eastAsia="Times New Roman" w:hAnsi="Century Gothic"/>
          <w:b/>
          <w:sz w:val="26"/>
          <w:szCs w:val="26"/>
        </w:rPr>
      </w:pPr>
      <w:r>
        <w:rPr>
          <w:rFonts w:ascii="Century Gothic" w:eastAsia="Times New Roman" w:hAnsi="Century Gothic"/>
          <w:b/>
          <w:sz w:val="26"/>
          <w:szCs w:val="26"/>
        </w:rPr>
        <w:t>G7 MIDTERM 2</w:t>
      </w:r>
      <w:r w:rsidR="00877095">
        <w:rPr>
          <w:rFonts w:ascii="Century Gothic" w:eastAsia="Times New Roman" w:hAnsi="Century Gothic"/>
          <w:b/>
          <w:sz w:val="26"/>
          <w:szCs w:val="26"/>
        </w:rPr>
        <w:t xml:space="preserve"> MARKING SCHEME</w:t>
      </w:r>
    </w:p>
    <w:p w:rsidR="001A3F87" w:rsidRDefault="001A3F87" w:rsidP="00A96FF7">
      <w:pPr>
        <w:spacing w:line="0" w:lineRule="atLeast"/>
        <w:rPr>
          <w:rFonts w:ascii="Century Gothic" w:eastAsia="Times New Roman" w:hAnsi="Century Gothic"/>
          <w:b/>
          <w:sz w:val="26"/>
          <w:szCs w:val="26"/>
        </w:rPr>
      </w:pPr>
    </w:p>
    <w:p w:rsidR="00A96FF7" w:rsidRPr="00CE1081" w:rsidRDefault="00A96FF7" w:rsidP="00A96FF7">
      <w:pPr>
        <w:spacing w:line="288" w:lineRule="exact"/>
        <w:rPr>
          <w:rFonts w:ascii="Century Gothic" w:eastAsia="Times New Roman" w:hAnsi="Century Gothic"/>
          <w:sz w:val="26"/>
          <w:szCs w:val="26"/>
        </w:rPr>
      </w:pPr>
    </w:p>
    <w:p w:rsidR="00A96FF7" w:rsidRPr="00CE1081" w:rsidRDefault="00A96FF7" w:rsidP="00A96FF7">
      <w:pPr>
        <w:numPr>
          <w:ilvl w:val="0"/>
          <w:numId w:val="1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Times New Roman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Visual arts,</w:t>
      </w:r>
    </w:p>
    <w:p w:rsidR="00A96FF7" w:rsidRPr="00CE1081" w:rsidRDefault="00A96FF7" w:rsidP="00A96FF7">
      <w:pPr>
        <w:spacing w:line="96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Music and dance</w:t>
      </w:r>
    </w:p>
    <w:p w:rsidR="00A96FF7" w:rsidRPr="00CE1081" w:rsidRDefault="00A96FF7" w:rsidP="00A96FF7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Film and sports</w:t>
      </w:r>
    </w:p>
    <w:p w:rsidR="00A96FF7" w:rsidRPr="00CE1081" w:rsidRDefault="00A96FF7" w:rsidP="00A96FF7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numPr>
          <w:ilvl w:val="0"/>
          <w:numId w:val="1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They help to increase the range of motion</w:t>
      </w:r>
    </w:p>
    <w:p w:rsidR="00A96FF7" w:rsidRPr="00CE1081" w:rsidRDefault="00A96FF7" w:rsidP="00A96FF7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They help to relieve the pain after exercise</w:t>
      </w:r>
    </w:p>
    <w:p w:rsidR="00A96FF7" w:rsidRPr="00CE1081" w:rsidRDefault="00A96FF7" w:rsidP="00A96FF7">
      <w:pPr>
        <w:spacing w:line="20" w:lineRule="exact"/>
        <w:rPr>
          <w:rFonts w:ascii="Century Gothic" w:eastAsia="Times New Roman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141605</wp:posOffset>
            </wp:positionV>
            <wp:extent cx="1304925" cy="914400"/>
            <wp:effectExtent l="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FF7" w:rsidRPr="00CE1081" w:rsidRDefault="00A96FF7" w:rsidP="00A96FF7">
      <w:pPr>
        <w:spacing w:line="200" w:lineRule="exact"/>
        <w:rPr>
          <w:rFonts w:ascii="Century Gothic" w:eastAsia="Times New Roman" w:hAnsi="Century Gothic"/>
          <w:sz w:val="26"/>
          <w:szCs w:val="26"/>
        </w:rPr>
      </w:pPr>
    </w:p>
    <w:p w:rsidR="00A96FF7" w:rsidRPr="00CE1081" w:rsidRDefault="00A96FF7" w:rsidP="00A96FF7">
      <w:pPr>
        <w:spacing w:line="200" w:lineRule="exact"/>
        <w:rPr>
          <w:rFonts w:ascii="Century Gothic" w:eastAsia="Times New Roman" w:hAnsi="Century Gothic"/>
          <w:sz w:val="26"/>
          <w:szCs w:val="26"/>
        </w:rPr>
      </w:pPr>
    </w:p>
    <w:p w:rsidR="00A96FF7" w:rsidRPr="00CE1081" w:rsidRDefault="00A96FF7" w:rsidP="00A96FF7">
      <w:pPr>
        <w:spacing w:line="200" w:lineRule="exact"/>
        <w:rPr>
          <w:rFonts w:ascii="Century Gothic" w:eastAsia="Times New Roman" w:hAnsi="Century Gothic"/>
          <w:sz w:val="26"/>
          <w:szCs w:val="26"/>
        </w:rPr>
      </w:pPr>
    </w:p>
    <w:p w:rsidR="00A96FF7" w:rsidRPr="00CE1081" w:rsidRDefault="00A96FF7" w:rsidP="00A96FF7">
      <w:pPr>
        <w:spacing w:line="200" w:lineRule="exact"/>
        <w:rPr>
          <w:rFonts w:ascii="Century Gothic" w:eastAsia="Times New Roman" w:hAnsi="Century Gothic"/>
          <w:sz w:val="26"/>
          <w:szCs w:val="26"/>
        </w:rPr>
      </w:pPr>
    </w:p>
    <w:p w:rsidR="00A96FF7" w:rsidRPr="00CE1081" w:rsidRDefault="00A96FF7" w:rsidP="00A96FF7">
      <w:pPr>
        <w:spacing w:line="334" w:lineRule="exact"/>
        <w:rPr>
          <w:rFonts w:ascii="Century Gothic" w:eastAsia="Times New Roman" w:hAnsi="Century Gothic"/>
          <w:sz w:val="26"/>
          <w:szCs w:val="26"/>
        </w:rPr>
      </w:pPr>
    </w:p>
    <w:p w:rsidR="00A96FF7" w:rsidRPr="00CE1081" w:rsidRDefault="00A96FF7" w:rsidP="00A96FF7">
      <w:pPr>
        <w:spacing w:line="0" w:lineRule="atLeast"/>
        <w:ind w:left="3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sz w:val="26"/>
          <w:szCs w:val="26"/>
        </w:rPr>
        <w:t>3.</w:t>
      </w:r>
    </w:p>
    <w:p w:rsidR="00A96FF7" w:rsidRPr="00CE1081" w:rsidRDefault="00A96FF7" w:rsidP="00A96FF7">
      <w:pPr>
        <w:spacing w:line="200" w:lineRule="exact"/>
        <w:rPr>
          <w:rFonts w:ascii="Century Gothic" w:eastAsia="Times New Roman" w:hAnsi="Century Gothic"/>
          <w:sz w:val="26"/>
          <w:szCs w:val="26"/>
        </w:rPr>
      </w:pPr>
    </w:p>
    <w:p w:rsidR="00A96FF7" w:rsidRPr="00CE1081" w:rsidRDefault="00A96FF7" w:rsidP="00A96FF7">
      <w:pPr>
        <w:spacing w:line="282" w:lineRule="exact"/>
        <w:rPr>
          <w:rFonts w:ascii="Century Gothic" w:eastAsia="Times New Roman" w:hAnsi="Century Gothic"/>
          <w:sz w:val="26"/>
          <w:szCs w:val="26"/>
        </w:rPr>
      </w:pPr>
    </w:p>
    <w:p w:rsidR="00A96FF7" w:rsidRPr="00CE1081" w:rsidRDefault="00A96FF7" w:rsidP="00A96FF7">
      <w:pPr>
        <w:numPr>
          <w:ilvl w:val="0"/>
          <w:numId w:val="2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Times New Roman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Sharp,</w:t>
      </w:r>
    </w:p>
    <w:p w:rsidR="00A96FF7" w:rsidRPr="00CE1081" w:rsidRDefault="00A96FF7" w:rsidP="00A96FF7">
      <w:pPr>
        <w:spacing w:line="96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Flat,</w:t>
      </w:r>
    </w:p>
    <w:p w:rsidR="00A96FF7" w:rsidRPr="00CE1081" w:rsidRDefault="00A96FF7" w:rsidP="00A96FF7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Natural</w:t>
      </w:r>
    </w:p>
    <w:p w:rsidR="00A96FF7" w:rsidRPr="00CE1081" w:rsidRDefault="00A96FF7" w:rsidP="00A96FF7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numPr>
          <w:ilvl w:val="0"/>
          <w:numId w:val="2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G major,</w:t>
      </w:r>
    </w:p>
    <w:p w:rsidR="00A96FF7" w:rsidRPr="00CE1081" w:rsidRDefault="00A96FF7" w:rsidP="00A96FF7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D major,</w:t>
      </w:r>
    </w:p>
    <w:p w:rsidR="00A96FF7" w:rsidRPr="00CE1081" w:rsidRDefault="00A96FF7" w:rsidP="00A96FF7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A major</w:t>
      </w:r>
    </w:p>
    <w:p w:rsidR="00A96FF7" w:rsidRPr="00CE1081" w:rsidRDefault="00A96FF7" w:rsidP="00A96FF7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numPr>
          <w:ilvl w:val="0"/>
          <w:numId w:val="2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</w:t>
      </w:r>
      <w:proofErr w:type="spellStart"/>
      <w:r w:rsidRPr="00CE1081">
        <w:rPr>
          <w:rFonts w:ascii="Century Gothic" w:eastAsia="Arial" w:hAnsi="Century Gothic"/>
          <w:sz w:val="26"/>
          <w:szCs w:val="26"/>
        </w:rPr>
        <w:t>Color</w:t>
      </w:r>
      <w:proofErr w:type="spellEnd"/>
      <w:r w:rsidRPr="00CE1081">
        <w:rPr>
          <w:rFonts w:ascii="Century Gothic" w:eastAsia="Arial" w:hAnsi="Century Gothic"/>
          <w:sz w:val="26"/>
          <w:szCs w:val="26"/>
        </w:rPr>
        <w:t>,</w:t>
      </w:r>
    </w:p>
    <w:p w:rsidR="00A96FF7" w:rsidRPr="00CE1081" w:rsidRDefault="00A96FF7" w:rsidP="00A96FF7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Form,</w:t>
      </w:r>
    </w:p>
    <w:p w:rsidR="00A96FF7" w:rsidRPr="00CE1081" w:rsidRDefault="00A96FF7" w:rsidP="00A96FF7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Line,</w:t>
      </w:r>
    </w:p>
    <w:p w:rsidR="00A96FF7" w:rsidRPr="00CE1081" w:rsidRDefault="00A96FF7" w:rsidP="00A96FF7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A96FF7" w:rsidRPr="00CE1081" w:rsidRDefault="00A96FF7" w:rsidP="00A96FF7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Shape</w:t>
      </w:r>
    </w:p>
    <w:p w:rsidR="00877095" w:rsidRDefault="00877095" w:rsidP="00A96FF7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2E337C41" wp14:editId="083285DD">
            <wp:extent cx="47625" cy="476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Setting,</w:t>
      </w:r>
    </w:p>
    <w:p w:rsidR="00877095" w:rsidRPr="00CE1081" w:rsidRDefault="00877095" w:rsidP="00877095">
      <w:pPr>
        <w:spacing w:line="96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154614E7" wp14:editId="3C9C9C70">
            <wp:extent cx="47625" cy="476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Character,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5F2A4934" wp14:editId="74474BE5">
            <wp:extent cx="47625" cy="476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Theme</w:t>
      </w:r>
    </w:p>
    <w:p w:rsidR="00877095" w:rsidRPr="00CE1081" w:rsidRDefault="00877095" w:rsidP="00877095">
      <w:pPr>
        <w:spacing w:line="223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60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Overarm serve</w:t>
      </w:r>
    </w:p>
    <w:p w:rsidR="00877095" w:rsidRPr="00CE1081" w:rsidRDefault="00877095" w:rsidP="0087709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6E3781A1" wp14:editId="6274FDFD">
            <wp:extent cx="47625" cy="476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Elbow stand,</w:t>
      </w:r>
    </w:p>
    <w:p w:rsidR="00877095" w:rsidRPr="00CE1081" w:rsidRDefault="00877095" w:rsidP="00877095">
      <w:pPr>
        <w:spacing w:line="96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3D40C088" wp14:editId="7826F147">
            <wp:extent cx="47625" cy="476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Fence vault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090322C3" wp14:editId="585950F4">
            <wp:extent cx="47625" cy="476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Dive forward roll into squat stand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758390BB" wp14:editId="53544BF2">
            <wp:extent cx="47625" cy="476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Partner balances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63F2600C" wp14:editId="645BA418">
            <wp:extent cx="47625" cy="476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</w:t>
      </w:r>
      <w:proofErr w:type="spellStart"/>
      <w:r w:rsidRPr="00CE1081">
        <w:rPr>
          <w:rFonts w:ascii="Century Gothic" w:eastAsia="Arial" w:hAnsi="Century Gothic"/>
          <w:sz w:val="26"/>
          <w:szCs w:val="26"/>
        </w:rPr>
        <w:t>Siiriri-luhya</w:t>
      </w:r>
      <w:proofErr w:type="spellEnd"/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2AB3109A" wp14:editId="32909C4B">
            <wp:extent cx="47625" cy="476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</w:t>
      </w:r>
      <w:proofErr w:type="spellStart"/>
      <w:r w:rsidRPr="00CE1081">
        <w:rPr>
          <w:rFonts w:ascii="Century Gothic" w:eastAsia="Arial" w:hAnsi="Century Gothic"/>
          <w:sz w:val="26"/>
          <w:szCs w:val="26"/>
        </w:rPr>
        <w:t>Litungu</w:t>
      </w:r>
      <w:proofErr w:type="spellEnd"/>
      <w:r w:rsidRPr="00CE1081">
        <w:rPr>
          <w:rFonts w:ascii="Century Gothic" w:eastAsia="Arial" w:hAnsi="Century Gothic"/>
          <w:sz w:val="26"/>
          <w:szCs w:val="26"/>
        </w:rPr>
        <w:t xml:space="preserve">- </w:t>
      </w:r>
      <w:proofErr w:type="spellStart"/>
      <w:r w:rsidRPr="00CE1081">
        <w:rPr>
          <w:rFonts w:ascii="Century Gothic" w:eastAsia="Arial" w:hAnsi="Century Gothic"/>
          <w:sz w:val="26"/>
          <w:szCs w:val="26"/>
        </w:rPr>
        <w:t>kuria</w:t>
      </w:r>
      <w:proofErr w:type="spellEnd"/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70C8B37F" wp14:editId="5E9B0F90">
            <wp:extent cx="47625" cy="476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</w:t>
      </w:r>
      <w:proofErr w:type="spellStart"/>
      <w:r w:rsidRPr="00CE1081">
        <w:rPr>
          <w:rFonts w:ascii="Century Gothic" w:eastAsia="Arial" w:hAnsi="Century Gothic"/>
          <w:sz w:val="26"/>
          <w:szCs w:val="26"/>
        </w:rPr>
        <w:t>Adeudeu</w:t>
      </w:r>
      <w:proofErr w:type="spellEnd"/>
      <w:r w:rsidRPr="00CE1081">
        <w:rPr>
          <w:rFonts w:ascii="Century Gothic" w:eastAsia="Arial" w:hAnsi="Century Gothic"/>
          <w:sz w:val="26"/>
          <w:szCs w:val="26"/>
        </w:rPr>
        <w:t xml:space="preserve">- </w:t>
      </w:r>
      <w:proofErr w:type="spellStart"/>
      <w:r w:rsidRPr="00CE1081">
        <w:rPr>
          <w:rFonts w:ascii="Century Gothic" w:eastAsia="Arial" w:hAnsi="Century Gothic"/>
          <w:sz w:val="26"/>
          <w:szCs w:val="26"/>
        </w:rPr>
        <w:t>Teso</w:t>
      </w:r>
      <w:proofErr w:type="spellEnd"/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7DB0EE09" wp14:editId="07A8D099">
            <wp:extent cx="47625" cy="476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Semibreve - </w:t>
      </w:r>
      <w:proofErr w:type="spellStart"/>
      <w:r w:rsidRPr="00CE1081">
        <w:rPr>
          <w:rFonts w:ascii="Century Gothic" w:eastAsia="Arial" w:hAnsi="Century Gothic"/>
          <w:sz w:val="26"/>
          <w:szCs w:val="26"/>
        </w:rPr>
        <w:t>taa</w:t>
      </w:r>
      <w:proofErr w:type="spellEnd"/>
      <w:r w:rsidRPr="00CE1081">
        <w:rPr>
          <w:rFonts w:ascii="Century Gothic" w:eastAsia="Arial" w:hAnsi="Century Gothic"/>
          <w:sz w:val="26"/>
          <w:szCs w:val="26"/>
        </w:rPr>
        <w:t>-aa-aa-aa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725744D6" wp14:editId="18F8BBFB">
            <wp:extent cx="47625" cy="47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Crotchet - </w:t>
      </w:r>
      <w:proofErr w:type="spellStart"/>
      <w:r w:rsidRPr="00CE1081">
        <w:rPr>
          <w:rFonts w:ascii="Century Gothic" w:eastAsia="Arial" w:hAnsi="Century Gothic"/>
          <w:sz w:val="26"/>
          <w:szCs w:val="26"/>
        </w:rPr>
        <w:t>taa</w:t>
      </w:r>
      <w:proofErr w:type="spellEnd"/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195057F0" wp14:editId="3A4A5E2A">
            <wp:extent cx="47625" cy="47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Two quavers -ta- </w:t>
      </w:r>
      <w:proofErr w:type="spellStart"/>
      <w:proofErr w:type="gramStart"/>
      <w:r w:rsidRPr="00CE1081">
        <w:rPr>
          <w:rFonts w:ascii="Century Gothic" w:eastAsia="Arial" w:hAnsi="Century Gothic"/>
          <w:sz w:val="26"/>
          <w:szCs w:val="26"/>
        </w:rPr>
        <w:t>te</w:t>
      </w:r>
      <w:proofErr w:type="spellEnd"/>
      <w:proofErr w:type="gramEnd"/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lastRenderedPageBreak/>
        <w:drawing>
          <wp:inline distT="0" distB="0" distL="0" distR="0" wp14:anchorId="520B5224" wp14:editId="175B039A">
            <wp:extent cx="47625" cy="47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Approach,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19A5DA3A" wp14:editId="0AB1AE27">
            <wp:extent cx="47625" cy="47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Take-off,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5D72C1CB" wp14:editId="1681685C">
            <wp:extent cx="47625" cy="47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Sail or flight,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7D8D3C34" wp14:editId="2E4B8C3B">
            <wp:extent cx="47625" cy="47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Landing</w:t>
      </w:r>
    </w:p>
    <w:p w:rsidR="00877095" w:rsidRPr="00CE1081" w:rsidRDefault="00877095" w:rsidP="00877095">
      <w:pPr>
        <w:spacing w:line="223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66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>back</w:t>
      </w:r>
      <w:r w:rsidRPr="00CE1081">
        <w:rPr>
          <w:rFonts w:ascii="Century Gothic" w:eastAsia="Arial" w:hAnsi="Century Gothic"/>
          <w:sz w:val="26"/>
          <w:szCs w:val="26"/>
        </w:rPr>
        <w:t xml:space="preserve"> stroke</w:t>
      </w:r>
    </w:p>
    <w:p w:rsidR="00877095" w:rsidRPr="00CE1081" w:rsidRDefault="00877095" w:rsidP="0087709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60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sz w:val="26"/>
          <w:szCs w:val="26"/>
        </w:rPr>
        <w:t xml:space="preserve">a. </w:t>
      </w:r>
      <w:proofErr w:type="spellStart"/>
      <w:r w:rsidRPr="00CE1081">
        <w:rPr>
          <w:rFonts w:ascii="Century Gothic" w:eastAsia="Arial" w:hAnsi="Century Gothic"/>
          <w:sz w:val="26"/>
          <w:szCs w:val="26"/>
        </w:rPr>
        <w:t>Chivoti</w:t>
      </w:r>
      <w:proofErr w:type="spellEnd"/>
      <w:r w:rsidRPr="00CE1081">
        <w:rPr>
          <w:rFonts w:ascii="Century Gothic" w:eastAsia="Arial" w:hAnsi="Century Gothic"/>
          <w:sz w:val="26"/>
          <w:szCs w:val="26"/>
        </w:rPr>
        <w:t>,</w:t>
      </w:r>
    </w:p>
    <w:p w:rsidR="00877095" w:rsidRPr="00CE1081" w:rsidRDefault="00877095" w:rsidP="0087709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1"/>
          <w:numId w:val="3"/>
        </w:numPr>
        <w:tabs>
          <w:tab w:val="left" w:pos="820"/>
        </w:tabs>
        <w:spacing w:line="0" w:lineRule="atLeast"/>
        <w:ind w:left="1440" w:hanging="360"/>
        <w:rPr>
          <w:rFonts w:ascii="Century Gothic" w:eastAsia="Arial" w:hAnsi="Century Gothic"/>
          <w:sz w:val="26"/>
          <w:szCs w:val="26"/>
        </w:rPr>
      </w:pPr>
      <w:proofErr w:type="spellStart"/>
      <w:r w:rsidRPr="00CE1081">
        <w:rPr>
          <w:rFonts w:ascii="Century Gothic" w:eastAsia="Arial" w:hAnsi="Century Gothic"/>
          <w:sz w:val="26"/>
          <w:szCs w:val="26"/>
        </w:rPr>
        <w:t>Nzumari</w:t>
      </w:r>
      <w:proofErr w:type="spellEnd"/>
    </w:p>
    <w:p w:rsidR="00877095" w:rsidRPr="00CE1081" w:rsidRDefault="00877095" w:rsidP="0087709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234F784B" wp14:editId="3AC6AC50">
            <wp:extent cx="47625" cy="47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Hitting,</w:t>
      </w:r>
    </w:p>
    <w:p w:rsidR="00877095" w:rsidRPr="00CE1081" w:rsidRDefault="00877095" w:rsidP="00877095">
      <w:pPr>
        <w:spacing w:line="96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72CD5572" wp14:editId="4A53F531">
            <wp:extent cx="47625" cy="47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Shaking,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>
        <w:rPr>
          <w:noProof/>
        </w:rPr>
        <w:drawing>
          <wp:inline distT="0" distB="0" distL="0" distR="0">
            <wp:extent cx="38100" cy="38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Striking</w:t>
      </w:r>
    </w:p>
    <w:p w:rsidR="00877095" w:rsidRDefault="00877095" w:rsidP="00877095">
      <w:pPr>
        <w:tabs>
          <w:tab w:val="left" w:pos="1040"/>
        </w:tabs>
        <w:spacing w:line="0" w:lineRule="atLeas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11F23F88" wp14:editId="157BF902">
            <wp:extent cx="47625" cy="47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Positioning,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500C88D5" wp14:editId="0BEA3BAF">
            <wp:extent cx="47625" cy="47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Number of forms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3400560F" wp14:editId="0BF23ABE">
            <wp:extent cx="47625" cy="47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Perspective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66C454D3" wp14:editId="14F71FA3">
            <wp:extent cx="47625" cy="47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Repetition of note values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678562CA" wp14:editId="032BD087">
            <wp:extent cx="47625" cy="47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Variation of note values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104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42EB8929" wp14:editId="60F9B3A0">
            <wp:extent cx="47625" cy="47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Glue,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666CE7C6" wp14:editId="7B049149">
            <wp:extent cx="47625" cy="47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Surface such as cardboard</w:t>
      </w:r>
    </w:p>
    <w:p w:rsidR="00877095" w:rsidRPr="00CE1081" w:rsidRDefault="00877095" w:rsidP="00877095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1040"/>
        <w:rPr>
          <w:rFonts w:ascii="Century Gothic" w:eastAsia="Times New Roman" w:hAnsi="Century Gothic"/>
          <w:sz w:val="26"/>
          <w:szCs w:val="26"/>
        </w:rPr>
      </w:pPr>
      <w:r w:rsidRPr="00CE1081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79468F1C" wp14:editId="22ED0D19">
            <wp:extent cx="47625" cy="4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81">
        <w:rPr>
          <w:rFonts w:ascii="Century Gothic" w:eastAsia="Arial" w:hAnsi="Century Gothic"/>
          <w:sz w:val="26"/>
          <w:szCs w:val="26"/>
        </w:rPr>
        <w:t xml:space="preserve"> Scissors</w:t>
      </w:r>
    </w:p>
    <w:p w:rsidR="00877095" w:rsidRPr="00CE1081" w:rsidRDefault="00877095" w:rsidP="00877095">
      <w:pPr>
        <w:spacing w:line="268" w:lineRule="exact"/>
        <w:rPr>
          <w:rFonts w:ascii="Century Gothic" w:eastAsia="Times New Roman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60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sz w:val="26"/>
          <w:szCs w:val="26"/>
        </w:rPr>
        <w:t>Scissors technique</w:t>
      </w:r>
    </w:p>
    <w:p w:rsidR="00877095" w:rsidRPr="00CE1081" w:rsidRDefault="00877095" w:rsidP="0087709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numPr>
          <w:ilvl w:val="0"/>
          <w:numId w:val="3"/>
        </w:numPr>
        <w:tabs>
          <w:tab w:val="left" w:pos="600"/>
        </w:tabs>
        <w:spacing w:line="0" w:lineRule="atLeast"/>
        <w:ind w:left="720" w:hanging="36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sz w:val="26"/>
          <w:szCs w:val="26"/>
        </w:rPr>
        <w:t>For efficiency</w:t>
      </w:r>
    </w:p>
    <w:p w:rsidR="00877095" w:rsidRPr="00CE1081" w:rsidRDefault="00877095" w:rsidP="0087709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0" w:lineRule="atLeast"/>
        <w:ind w:left="60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sz w:val="26"/>
          <w:szCs w:val="26"/>
        </w:rPr>
        <w:t>For psychological benefits</w:t>
      </w:r>
    </w:p>
    <w:p w:rsidR="00877095" w:rsidRPr="00CE1081" w:rsidRDefault="00877095" w:rsidP="00877095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877095" w:rsidRPr="00CE1081" w:rsidRDefault="00877095" w:rsidP="00877095">
      <w:pPr>
        <w:spacing w:line="528" w:lineRule="auto"/>
        <w:ind w:left="600" w:right="634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sz w:val="26"/>
          <w:szCs w:val="26"/>
        </w:rPr>
        <w:t>It is sometimes used as a race strategy Reinforces proper technique</w:t>
      </w:r>
    </w:p>
    <w:p w:rsidR="00877095" w:rsidRPr="00CE1081" w:rsidRDefault="00877095" w:rsidP="00877095">
      <w:pPr>
        <w:spacing w:line="0" w:lineRule="atLeast"/>
        <w:ind w:left="600"/>
        <w:rPr>
          <w:rFonts w:ascii="Century Gothic" w:eastAsia="Arial" w:hAnsi="Century Gothic"/>
          <w:sz w:val="26"/>
          <w:szCs w:val="26"/>
        </w:rPr>
      </w:pPr>
      <w:r w:rsidRPr="00CE1081">
        <w:rPr>
          <w:rFonts w:ascii="Century Gothic" w:eastAsia="Arial" w:hAnsi="Century Gothic"/>
          <w:sz w:val="26"/>
          <w:szCs w:val="26"/>
        </w:rPr>
        <w:t>Helps in maintenance of endurance</w:t>
      </w:r>
    </w:p>
    <w:p w:rsidR="00877095" w:rsidRPr="00CE1081" w:rsidRDefault="00877095" w:rsidP="00877095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</w:p>
    <w:p w:rsidR="00877095" w:rsidRPr="001A3F87" w:rsidRDefault="00877095" w:rsidP="00877095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It is easily portable</w:t>
      </w:r>
    </w:p>
    <w:p w:rsidR="00877095" w:rsidRDefault="00877095" w:rsidP="00877095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Helps in development of skill </w:t>
      </w:r>
    </w:p>
    <w:p w:rsidR="00877095" w:rsidRDefault="00877095" w:rsidP="00877095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Used for historical significance </w:t>
      </w:r>
    </w:p>
    <w:p w:rsidR="00877095" w:rsidRDefault="00877095" w:rsidP="00877095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It Is affordable</w:t>
      </w:r>
    </w:p>
    <w:p w:rsidR="00877095" w:rsidRPr="000D296F" w:rsidRDefault="00877095" w:rsidP="00877095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Its </w:t>
      </w:r>
      <w:proofErr w:type="spellStart"/>
      <w:r w:rsidRPr="000D296F">
        <w:rPr>
          <w:rFonts w:ascii="Century Gothic" w:hAnsi="Century Gothic"/>
          <w:sz w:val="26"/>
          <w:szCs w:val="26"/>
        </w:rPr>
        <w:t>versality</w:t>
      </w:r>
      <w:proofErr w:type="spellEnd"/>
      <w:r w:rsidRPr="000D296F">
        <w:rPr>
          <w:rFonts w:ascii="Century Gothic" w:hAnsi="Century Gothic"/>
          <w:sz w:val="26"/>
          <w:szCs w:val="26"/>
        </w:rPr>
        <w:t xml:space="preserve"> is high</w:t>
      </w:r>
    </w:p>
    <w:p w:rsidR="00877095" w:rsidRPr="000D296F" w:rsidRDefault="00877095" w:rsidP="00877095">
      <w:pPr>
        <w:pStyle w:val="NoSpacing"/>
        <w:ind w:left="720"/>
        <w:rPr>
          <w:rFonts w:ascii="Century Gothic" w:hAnsi="Century Gothic"/>
          <w:sz w:val="26"/>
          <w:szCs w:val="26"/>
        </w:rPr>
      </w:pPr>
    </w:p>
    <w:p w:rsidR="00877095" w:rsidRPr="000D296F" w:rsidRDefault="00877095" w:rsidP="00877095">
      <w:pPr>
        <w:pStyle w:val="NoSpacing"/>
        <w:rPr>
          <w:rFonts w:ascii="Century Gothic" w:eastAsia="Times New Roman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7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Creates musical diversity </w:t>
      </w:r>
    </w:p>
    <w:p w:rsidR="00877095" w:rsidRDefault="00877095" w:rsidP="00877095">
      <w:pPr>
        <w:pStyle w:val="NoSpacing"/>
        <w:numPr>
          <w:ilvl w:val="0"/>
          <w:numId w:val="7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Portrays expressiveness </w:t>
      </w:r>
    </w:p>
    <w:p w:rsidR="00877095" w:rsidRDefault="00877095" w:rsidP="00877095">
      <w:pPr>
        <w:pStyle w:val="NoSpacing"/>
        <w:numPr>
          <w:ilvl w:val="0"/>
          <w:numId w:val="7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Gives dynamic contrast </w:t>
      </w:r>
    </w:p>
    <w:p w:rsidR="00877095" w:rsidRDefault="00877095" w:rsidP="00877095">
      <w:pPr>
        <w:pStyle w:val="NoSpacing"/>
        <w:numPr>
          <w:ilvl w:val="0"/>
          <w:numId w:val="7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Enhances cultural exploration </w:t>
      </w:r>
    </w:p>
    <w:p w:rsidR="00877095" w:rsidRPr="000D296F" w:rsidRDefault="00877095" w:rsidP="00877095">
      <w:pPr>
        <w:pStyle w:val="NoSpacing"/>
        <w:numPr>
          <w:ilvl w:val="0"/>
          <w:numId w:val="7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Promotes technical development</w:t>
      </w:r>
    </w:p>
    <w:p w:rsidR="00877095" w:rsidRPr="000D296F" w:rsidRDefault="00877095" w:rsidP="00877095">
      <w:pPr>
        <w:pStyle w:val="NoSpacing"/>
        <w:rPr>
          <w:rFonts w:ascii="Century Gothic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</w:p>
    <w:p w:rsidR="00877095" w:rsidRPr="000D296F" w:rsidRDefault="00877095" w:rsidP="00877095">
      <w:pPr>
        <w:pStyle w:val="NoSpacing"/>
        <w:numPr>
          <w:ilvl w:val="0"/>
          <w:numId w:val="9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Let the learner indicate the following; Sound hole</w:t>
      </w:r>
    </w:p>
    <w:p w:rsidR="00877095" w:rsidRPr="001A3F87" w:rsidRDefault="00877095" w:rsidP="00877095">
      <w:pPr>
        <w:pStyle w:val="NoSpacing"/>
        <w:numPr>
          <w:ilvl w:val="0"/>
          <w:numId w:val="9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Fingering holes Headstock Nut</w:t>
      </w:r>
    </w:p>
    <w:p w:rsidR="00877095" w:rsidRPr="000D296F" w:rsidRDefault="00877095" w:rsidP="00877095">
      <w:pPr>
        <w:pStyle w:val="NoSpacing"/>
        <w:numPr>
          <w:ilvl w:val="0"/>
          <w:numId w:val="9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Strings Body</w:t>
      </w:r>
    </w:p>
    <w:p w:rsidR="00877095" w:rsidRPr="000D296F" w:rsidRDefault="00877095" w:rsidP="00877095">
      <w:pPr>
        <w:pStyle w:val="NoSpacing"/>
        <w:rPr>
          <w:rFonts w:ascii="Century Gothic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8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Evoking our emotional connection </w:t>
      </w:r>
    </w:p>
    <w:p w:rsidR="00877095" w:rsidRDefault="00877095" w:rsidP="00877095">
      <w:pPr>
        <w:pStyle w:val="NoSpacing"/>
        <w:numPr>
          <w:ilvl w:val="0"/>
          <w:numId w:val="8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Improves identity formation </w:t>
      </w:r>
    </w:p>
    <w:p w:rsidR="00877095" w:rsidRDefault="00877095" w:rsidP="00877095">
      <w:pPr>
        <w:pStyle w:val="NoSpacing"/>
        <w:numPr>
          <w:ilvl w:val="0"/>
          <w:numId w:val="8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Helps in copping up mechanism </w:t>
      </w:r>
    </w:p>
    <w:p w:rsidR="00877095" w:rsidRDefault="00877095" w:rsidP="00877095">
      <w:pPr>
        <w:pStyle w:val="NoSpacing"/>
        <w:numPr>
          <w:ilvl w:val="0"/>
          <w:numId w:val="8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Improves social connection </w:t>
      </w:r>
    </w:p>
    <w:p w:rsidR="00877095" w:rsidRPr="000D296F" w:rsidRDefault="00877095" w:rsidP="00877095">
      <w:pPr>
        <w:pStyle w:val="NoSpacing"/>
        <w:numPr>
          <w:ilvl w:val="0"/>
          <w:numId w:val="8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Enhances self-expression (asses)</w:t>
      </w:r>
    </w:p>
    <w:p w:rsidR="00877095" w:rsidRPr="000D296F" w:rsidRDefault="00877095" w:rsidP="00877095">
      <w:pPr>
        <w:pStyle w:val="NoSpacing"/>
        <w:rPr>
          <w:rFonts w:ascii="Century Gothic" w:hAnsi="Century Gothic"/>
          <w:sz w:val="26"/>
          <w:szCs w:val="26"/>
        </w:rPr>
      </w:pPr>
    </w:p>
    <w:p w:rsidR="00877095" w:rsidRPr="000D296F" w:rsidRDefault="00877095" w:rsidP="00877095">
      <w:pPr>
        <w:pStyle w:val="NoSpacing"/>
        <w:rPr>
          <w:rFonts w:ascii="Century Gothic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</w:p>
    <w:p w:rsidR="00877095" w:rsidRPr="001A3F87" w:rsidRDefault="00877095" w:rsidP="00877095">
      <w:pPr>
        <w:pStyle w:val="NoSpacing"/>
        <w:numPr>
          <w:ilvl w:val="0"/>
          <w:numId w:val="10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Musical context</w:t>
      </w:r>
    </w:p>
    <w:p w:rsidR="00877095" w:rsidRDefault="00877095" w:rsidP="00877095">
      <w:pPr>
        <w:pStyle w:val="NoSpacing"/>
        <w:numPr>
          <w:ilvl w:val="0"/>
          <w:numId w:val="10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Mu</w:t>
      </w:r>
      <w:r>
        <w:rPr>
          <w:rFonts w:ascii="Century Gothic" w:hAnsi="Century Gothic"/>
          <w:sz w:val="26"/>
          <w:szCs w:val="26"/>
        </w:rPr>
        <w:t>sical expression and creativity</w:t>
      </w:r>
    </w:p>
    <w:p w:rsidR="00877095" w:rsidRPr="000D296F" w:rsidRDefault="00877095" w:rsidP="00877095">
      <w:pPr>
        <w:pStyle w:val="NoSpacing"/>
        <w:numPr>
          <w:ilvl w:val="0"/>
          <w:numId w:val="10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Type of accompaniment</w:t>
      </w:r>
    </w:p>
    <w:p w:rsidR="00877095" w:rsidRDefault="00877095" w:rsidP="00877095">
      <w:pPr>
        <w:pStyle w:val="NoSpacing"/>
        <w:numPr>
          <w:ilvl w:val="0"/>
          <w:numId w:val="10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Level of skill development </w:t>
      </w:r>
    </w:p>
    <w:p w:rsidR="00877095" w:rsidRPr="000D296F" w:rsidRDefault="00877095" w:rsidP="00877095">
      <w:pPr>
        <w:pStyle w:val="NoSpacing"/>
        <w:numPr>
          <w:ilvl w:val="0"/>
          <w:numId w:val="10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Posture</w:t>
      </w:r>
    </w:p>
    <w:p w:rsidR="00877095" w:rsidRPr="000D296F" w:rsidRDefault="00877095" w:rsidP="00877095">
      <w:pPr>
        <w:pStyle w:val="NoSpacing"/>
        <w:rPr>
          <w:rFonts w:ascii="Century Gothic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I</w:t>
      </w:r>
      <w:r>
        <w:rPr>
          <w:rFonts w:ascii="Century Gothic" w:hAnsi="Century Gothic"/>
          <w:sz w:val="26"/>
          <w:szCs w:val="26"/>
        </w:rPr>
        <w:t>t expresses cultural expression</w:t>
      </w:r>
    </w:p>
    <w:p w:rsidR="00877095" w:rsidRDefault="00877095" w:rsidP="00877095">
      <w:pPr>
        <w:pStyle w:val="NoSpacing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Enhances personal expression </w:t>
      </w:r>
    </w:p>
    <w:p w:rsidR="00877095" w:rsidRDefault="00877095" w:rsidP="00877095">
      <w:pPr>
        <w:pStyle w:val="NoSpacing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Contributes in bringing people together. </w:t>
      </w:r>
    </w:p>
    <w:p w:rsidR="00877095" w:rsidRDefault="00877095" w:rsidP="00877095">
      <w:pPr>
        <w:pStyle w:val="NoSpacing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It enriches education and enlightens </w:t>
      </w:r>
    </w:p>
    <w:p w:rsidR="00877095" w:rsidRDefault="00877095" w:rsidP="00877095">
      <w:pPr>
        <w:pStyle w:val="NoSpacing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Promotes inspiration and innovation </w:t>
      </w:r>
    </w:p>
    <w:p w:rsidR="00877095" w:rsidRDefault="00877095" w:rsidP="00877095">
      <w:pPr>
        <w:pStyle w:val="NoSpacing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Positively impacts economy </w:t>
      </w:r>
    </w:p>
    <w:p w:rsidR="00877095" w:rsidRDefault="00877095" w:rsidP="00877095">
      <w:pPr>
        <w:pStyle w:val="NoSpacing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Promotes global understanding</w:t>
      </w:r>
      <w:r w:rsidRPr="001A3F87">
        <w:rPr>
          <w:rFonts w:ascii="Century Gothic" w:hAnsi="Century Gothic"/>
          <w:sz w:val="26"/>
          <w:szCs w:val="26"/>
        </w:rPr>
        <w:t xml:space="preserve"> </w:t>
      </w:r>
    </w:p>
    <w:p w:rsidR="00877095" w:rsidRDefault="00877095" w:rsidP="00877095">
      <w:pPr>
        <w:pStyle w:val="NoSpacing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Promotes visual continuity </w:t>
      </w:r>
    </w:p>
    <w:p w:rsidR="00877095" w:rsidRDefault="00877095" w:rsidP="00877095">
      <w:pPr>
        <w:pStyle w:val="NoSpacing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Provides temporal compression </w:t>
      </w:r>
    </w:p>
    <w:p w:rsidR="00877095" w:rsidRDefault="00877095" w:rsidP="00877095">
      <w:pPr>
        <w:pStyle w:val="NoSpacing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Creates visual depth and texture </w:t>
      </w:r>
    </w:p>
    <w:p w:rsidR="00877095" w:rsidRPr="000D296F" w:rsidRDefault="00877095" w:rsidP="00877095">
      <w:pPr>
        <w:pStyle w:val="NoSpacing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Promotes narrative complexity</w:t>
      </w:r>
    </w:p>
    <w:p w:rsidR="00877095" w:rsidRPr="000D296F" w:rsidRDefault="00877095" w:rsidP="00877095">
      <w:pPr>
        <w:pStyle w:val="NoSpacing"/>
        <w:rPr>
          <w:rFonts w:ascii="Century Gothic" w:hAnsi="Century Gothic"/>
          <w:sz w:val="26"/>
          <w:szCs w:val="26"/>
        </w:rPr>
      </w:pPr>
      <w:r w:rsidRPr="00FD7410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B1C4F85" wp14:editId="0823A08C">
            <wp:simplePos x="0" y="0"/>
            <wp:positionH relativeFrom="column">
              <wp:posOffset>669925</wp:posOffset>
            </wp:positionH>
            <wp:positionV relativeFrom="paragraph">
              <wp:posOffset>174625</wp:posOffset>
            </wp:positionV>
            <wp:extent cx="2124075" cy="1006799"/>
            <wp:effectExtent l="0" t="0" r="0" b="317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095" w:rsidRDefault="00877095" w:rsidP="00877095">
      <w:pPr>
        <w:pStyle w:val="NoSpacing"/>
        <w:rPr>
          <w:rFonts w:ascii="Century Gothic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</w:p>
    <w:p w:rsidR="00877095" w:rsidRPr="00A96FF7" w:rsidRDefault="00877095" w:rsidP="00877095"/>
    <w:p w:rsidR="00877095" w:rsidRPr="00A96FF7" w:rsidRDefault="00877095" w:rsidP="00877095"/>
    <w:p w:rsidR="00877095" w:rsidRPr="00A96FF7" w:rsidRDefault="00877095" w:rsidP="00877095"/>
    <w:p w:rsidR="00877095" w:rsidRPr="00A96FF7" w:rsidRDefault="00877095" w:rsidP="00877095"/>
    <w:p w:rsidR="00877095" w:rsidRPr="00A96FF7" w:rsidRDefault="00877095" w:rsidP="00877095"/>
    <w:p w:rsidR="00877095" w:rsidRPr="001A3F87" w:rsidRDefault="00877095" w:rsidP="00877095">
      <w:pPr>
        <w:rPr>
          <w:rFonts w:ascii="Century Gothic" w:hAnsi="Century Gothic"/>
          <w:sz w:val="26"/>
          <w:szCs w:val="26"/>
        </w:rPr>
      </w:pPr>
    </w:p>
    <w:p w:rsidR="00877095" w:rsidRPr="001A3F87" w:rsidRDefault="00877095" w:rsidP="00877095">
      <w:pPr>
        <w:pStyle w:val="ListParagraph"/>
        <w:numPr>
          <w:ilvl w:val="0"/>
          <w:numId w:val="3"/>
        </w:numPr>
        <w:spacing w:line="200" w:lineRule="exact"/>
        <w:rPr>
          <w:rFonts w:ascii="Century Gothic" w:eastAsia="Times New Roman" w:hAnsi="Century Gothic"/>
          <w:sz w:val="26"/>
          <w:szCs w:val="26"/>
        </w:rPr>
      </w:pPr>
      <w:r>
        <w:rPr>
          <w:rFonts w:ascii="Century Gothic" w:hAnsi="Century Gothic" w:cs="Helvetica"/>
          <w:sz w:val="26"/>
          <w:szCs w:val="26"/>
          <w:shd w:val="clear" w:color="auto" w:fill="FFFFFF"/>
        </w:rPr>
        <w:t xml:space="preserve">A </w:t>
      </w:r>
      <w:r w:rsidRPr="001A3F87">
        <w:rPr>
          <w:rFonts w:ascii="Century Gothic" w:hAnsi="Century Gothic" w:cs="Helvetica"/>
          <w:sz w:val="26"/>
          <w:szCs w:val="26"/>
          <w:shd w:val="clear" w:color="auto" w:fill="FFFFFF"/>
        </w:rPr>
        <w:t>handball game is played in 2 30-minute halves with a 10 minute break in between. Youth or tournament games are shorter, played in 2 15-minute or 20-minute halves instead</w:t>
      </w:r>
    </w:p>
    <w:p w:rsidR="00877095" w:rsidRPr="001A3F87" w:rsidRDefault="00877095" w:rsidP="00877095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Century Gothic" w:eastAsia="Times New Roman" w:hAnsi="Century Gothic" w:cs="Helvetica"/>
          <w:b/>
          <w:bCs/>
          <w:sz w:val="26"/>
          <w:szCs w:val="26"/>
        </w:rPr>
      </w:pPr>
      <w:r w:rsidRPr="001A3F87">
        <w:rPr>
          <w:rFonts w:ascii="Century Gothic" w:eastAsia="Times New Roman" w:hAnsi="Century Gothic" w:cs="Helvetica"/>
          <w:sz w:val="26"/>
          <w:szCs w:val="26"/>
        </w:rPr>
        <w:t>There are many ways to commit a rule violation. If one team commits a violation, then that means that the other team is awarded the ball, either as a throw-in, free-throw, or goalie-throw. Here are the different violations:</w:t>
      </w:r>
    </w:p>
    <w:p w:rsidR="00877095" w:rsidRPr="000D296F" w:rsidRDefault="00877095" w:rsidP="00877095">
      <w:pPr>
        <w:numPr>
          <w:ilvl w:val="0"/>
          <w:numId w:val="12"/>
        </w:numPr>
        <w:shd w:val="clear" w:color="auto" w:fill="FFFFFF"/>
        <w:spacing w:line="375" w:lineRule="atLeast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0D296F">
        <w:rPr>
          <w:rFonts w:ascii="Century Gothic" w:eastAsia="Times New Roman" w:hAnsi="Century Gothic" w:cs="Helvetica"/>
          <w:sz w:val="26"/>
          <w:szCs w:val="26"/>
        </w:rPr>
        <w:t>Passive play. This means keeping the ball within one team's possession without trying to attack or to score. This basically means stalling with the ball.</w:t>
      </w:r>
    </w:p>
    <w:p w:rsidR="00877095" w:rsidRPr="000D296F" w:rsidRDefault="00877095" w:rsidP="00877095">
      <w:pPr>
        <w:numPr>
          <w:ilvl w:val="0"/>
          <w:numId w:val="12"/>
        </w:numPr>
        <w:shd w:val="clear" w:color="auto" w:fill="FFFFFF"/>
        <w:spacing w:line="375" w:lineRule="atLeast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0D296F">
        <w:rPr>
          <w:rFonts w:ascii="Century Gothic" w:eastAsia="Times New Roman" w:hAnsi="Century Gothic" w:cs="Helvetica"/>
          <w:sz w:val="26"/>
          <w:szCs w:val="26"/>
        </w:rPr>
        <w:t>Endangering an opponent with the ball.</w:t>
      </w:r>
    </w:p>
    <w:p w:rsidR="00877095" w:rsidRPr="000D296F" w:rsidRDefault="00877095" w:rsidP="00877095">
      <w:pPr>
        <w:numPr>
          <w:ilvl w:val="0"/>
          <w:numId w:val="12"/>
        </w:numPr>
        <w:shd w:val="clear" w:color="auto" w:fill="FFFFFF"/>
        <w:spacing w:line="375" w:lineRule="atLeast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0D296F">
        <w:rPr>
          <w:rFonts w:ascii="Century Gothic" w:eastAsia="Times New Roman" w:hAnsi="Century Gothic" w:cs="Helvetica"/>
          <w:sz w:val="26"/>
          <w:szCs w:val="26"/>
        </w:rPr>
        <w:t>Pulling, hitting, or punching the ball of the hands of an opponent.</w:t>
      </w:r>
    </w:p>
    <w:p w:rsidR="00877095" w:rsidRPr="000D296F" w:rsidRDefault="00877095" w:rsidP="00877095">
      <w:pPr>
        <w:numPr>
          <w:ilvl w:val="0"/>
          <w:numId w:val="12"/>
        </w:numPr>
        <w:shd w:val="clear" w:color="auto" w:fill="FFFFFF"/>
        <w:spacing w:line="375" w:lineRule="atLeast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0D296F">
        <w:rPr>
          <w:rFonts w:ascii="Century Gothic" w:eastAsia="Times New Roman" w:hAnsi="Century Gothic" w:cs="Helvetica"/>
          <w:sz w:val="26"/>
          <w:szCs w:val="26"/>
        </w:rPr>
        <w:t>Making contact with the ball below the knee.</w:t>
      </w:r>
    </w:p>
    <w:p w:rsidR="00877095" w:rsidRPr="000D296F" w:rsidRDefault="00877095" w:rsidP="00877095">
      <w:pPr>
        <w:numPr>
          <w:ilvl w:val="0"/>
          <w:numId w:val="12"/>
        </w:numPr>
        <w:shd w:val="clear" w:color="auto" w:fill="FFFFFF"/>
        <w:spacing w:line="375" w:lineRule="atLeast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0D296F">
        <w:rPr>
          <w:rFonts w:ascii="Century Gothic" w:eastAsia="Times New Roman" w:hAnsi="Century Gothic" w:cs="Helvetica"/>
          <w:sz w:val="26"/>
          <w:szCs w:val="26"/>
        </w:rPr>
        <w:t>Diving on the floor for a ball that is rolling or not moving.</w:t>
      </w:r>
    </w:p>
    <w:p w:rsidR="00877095" w:rsidRPr="000D296F" w:rsidRDefault="00877095" w:rsidP="00877095">
      <w:pPr>
        <w:numPr>
          <w:ilvl w:val="0"/>
          <w:numId w:val="12"/>
        </w:numPr>
        <w:shd w:val="clear" w:color="auto" w:fill="FFFFFF"/>
        <w:spacing w:line="375" w:lineRule="atLeast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0D296F">
        <w:rPr>
          <w:rFonts w:ascii="Century Gothic" w:eastAsia="Times New Roman" w:hAnsi="Century Gothic" w:cs="Helvetica"/>
          <w:sz w:val="26"/>
          <w:szCs w:val="26"/>
        </w:rPr>
        <w:t>Outstretching your arms or legs to push, hold, obstruct, trip, or hit the opponent or to charge into a defensive player</w:t>
      </w:r>
    </w:p>
    <w:p w:rsidR="00877095" w:rsidRPr="001A3F87" w:rsidRDefault="00877095" w:rsidP="00877095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1A3F87">
        <w:rPr>
          <w:rFonts w:ascii="Century Gothic" w:hAnsi="Century Gothic"/>
          <w:sz w:val="26"/>
          <w:szCs w:val="26"/>
        </w:rPr>
        <w:t>A-Warning B-disqualification</w:t>
      </w:r>
    </w:p>
    <w:p w:rsidR="00877095" w:rsidRPr="001A3F87" w:rsidRDefault="00877095" w:rsidP="00877095">
      <w:pPr>
        <w:pStyle w:val="ListParagraph"/>
        <w:numPr>
          <w:ilvl w:val="0"/>
          <w:numId w:val="3"/>
        </w:numPr>
        <w:shd w:val="clear" w:color="auto" w:fill="FFFFFF"/>
        <w:spacing w:line="375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:rsidR="00877095" w:rsidRPr="001A3F87" w:rsidRDefault="00877095" w:rsidP="00877095">
      <w:pPr>
        <w:pStyle w:val="ListParagraph"/>
        <w:numPr>
          <w:ilvl w:val="0"/>
          <w:numId w:val="13"/>
        </w:numPr>
        <w:shd w:val="clear" w:color="auto" w:fill="FFFFFF"/>
        <w:spacing w:line="375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1A3F87"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  <w:t>A warning/yellow card.</w:t>
      </w:r>
      <w:r w:rsidRPr="001A3F87">
        <w:rPr>
          <w:rFonts w:ascii="Century Gothic" w:eastAsia="Times New Roman" w:hAnsi="Century Gothic" w:cs="Helvetica"/>
          <w:sz w:val="24"/>
          <w:szCs w:val="24"/>
        </w:rPr>
        <w:t> Each player can only receive one warning for a rule violation, and each team can only receive a total of three warnings.</w:t>
      </w:r>
    </w:p>
    <w:p w:rsidR="00877095" w:rsidRPr="001A3F87" w:rsidRDefault="00877095" w:rsidP="00877095">
      <w:pPr>
        <w:pStyle w:val="ListParagraph"/>
        <w:numPr>
          <w:ilvl w:val="0"/>
          <w:numId w:val="13"/>
        </w:numPr>
        <w:shd w:val="clear" w:color="auto" w:fill="FFFFFF"/>
        <w:spacing w:line="375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1A3F87"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  <w:t>A 2-minute suspension.</w:t>
      </w:r>
      <w:r w:rsidRPr="001A3F87">
        <w:rPr>
          <w:rFonts w:ascii="Century Gothic" w:eastAsia="Times New Roman" w:hAnsi="Century Gothic" w:cs="Helvetica"/>
          <w:sz w:val="24"/>
          <w:szCs w:val="24"/>
        </w:rPr>
        <w:t> This is given for serious and repeated rule violations, illegal substitution, and unsportsmanlike conduct. You do not need a warning first to get a 2-minute violation. For this violation, the player sits out for 2 minutes and is not replaced, so his team has to play one player short.</w:t>
      </w:r>
    </w:p>
    <w:p w:rsidR="00877095" w:rsidRPr="001A3F87" w:rsidRDefault="00877095" w:rsidP="00877095">
      <w:pPr>
        <w:pStyle w:val="ListParagraph"/>
        <w:numPr>
          <w:ilvl w:val="0"/>
          <w:numId w:val="13"/>
        </w:numPr>
        <w:shd w:val="clear" w:color="auto" w:fill="FFFFFF"/>
        <w:spacing w:line="375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1A3F87"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  <w:t>Disqualification/red card.</w:t>
      </w:r>
      <w:r w:rsidRPr="001A3F87">
        <w:rPr>
          <w:rFonts w:ascii="Century Gothic" w:eastAsia="Times New Roman" w:hAnsi="Century Gothic" w:cs="Helvetica"/>
          <w:sz w:val="24"/>
          <w:szCs w:val="24"/>
        </w:rPr>
        <w:t> A player is given this as an equivalent of three suspensions that last 2 minutes each. After the first 2-minute suspension, the player can be replaced.</w:t>
      </w:r>
    </w:p>
    <w:p w:rsidR="00877095" w:rsidRPr="001A3F87" w:rsidRDefault="00877095" w:rsidP="00877095">
      <w:pPr>
        <w:pStyle w:val="ListParagraph"/>
        <w:numPr>
          <w:ilvl w:val="0"/>
          <w:numId w:val="13"/>
        </w:numPr>
        <w:shd w:val="clear" w:color="auto" w:fill="FFFFFF"/>
        <w:spacing w:line="375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1A3F87"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  <w:t>Exclusion.</w:t>
      </w:r>
      <w:r w:rsidRPr="001A3F87">
        <w:rPr>
          <w:rFonts w:ascii="Century Gothic" w:eastAsia="Times New Roman" w:hAnsi="Century Gothic" w:cs="Helvetica"/>
          <w:sz w:val="24"/>
          <w:szCs w:val="24"/>
        </w:rPr>
        <w:t> The exclusion is given for assault and the player is excluded for the rest of the game. This is a serious offense and this player's team is at a huge disadvantage because it has to play one player short for the rest of the game</w:t>
      </w:r>
    </w:p>
    <w:p w:rsidR="00877095" w:rsidRPr="00A96FF7" w:rsidRDefault="00877095" w:rsidP="00877095">
      <w:pPr>
        <w:pStyle w:val="ListParagraph"/>
      </w:pPr>
    </w:p>
    <w:p w:rsidR="00877095" w:rsidRDefault="00877095" w:rsidP="00877095">
      <w:pPr>
        <w:pStyle w:val="NoSpacing"/>
        <w:numPr>
          <w:ilvl w:val="0"/>
          <w:numId w:val="3"/>
        </w:numPr>
        <w:ind w:left="720" w:hanging="360"/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Character </w:t>
      </w:r>
    </w:p>
    <w:p w:rsidR="00877095" w:rsidRDefault="00877095" w:rsidP="00877095">
      <w:pPr>
        <w:pStyle w:val="NoSpacing"/>
        <w:ind w:left="720"/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Setting </w:t>
      </w:r>
    </w:p>
    <w:p w:rsidR="00877095" w:rsidRDefault="00877095" w:rsidP="00877095">
      <w:pPr>
        <w:pStyle w:val="NoSpacing"/>
        <w:ind w:left="720"/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lastRenderedPageBreak/>
        <w:t xml:space="preserve">Plot </w:t>
      </w:r>
    </w:p>
    <w:p w:rsidR="00877095" w:rsidRPr="000D296F" w:rsidRDefault="00877095" w:rsidP="00877095">
      <w:pPr>
        <w:pStyle w:val="NoSpacing"/>
        <w:ind w:left="720"/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Theme</w:t>
      </w:r>
    </w:p>
    <w:p w:rsidR="00877095" w:rsidRDefault="00877095" w:rsidP="00877095"/>
    <w:p w:rsidR="00877095" w:rsidRDefault="00877095" w:rsidP="00877095">
      <w:pPr>
        <w:pStyle w:val="NoSpacing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14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Visual arts </w:t>
      </w:r>
    </w:p>
    <w:p w:rsidR="00877095" w:rsidRDefault="00877095" w:rsidP="00877095">
      <w:pPr>
        <w:pStyle w:val="NoSpacing"/>
        <w:numPr>
          <w:ilvl w:val="0"/>
          <w:numId w:val="14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Performing arts </w:t>
      </w:r>
    </w:p>
    <w:p w:rsidR="00877095" w:rsidRDefault="00877095" w:rsidP="00877095">
      <w:pPr>
        <w:pStyle w:val="NoSpacing"/>
        <w:numPr>
          <w:ilvl w:val="0"/>
          <w:numId w:val="14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Literary arts</w:t>
      </w:r>
    </w:p>
    <w:p w:rsidR="00877095" w:rsidRPr="000D296F" w:rsidRDefault="00877095" w:rsidP="00877095">
      <w:pPr>
        <w:pStyle w:val="NoSpacing"/>
        <w:numPr>
          <w:ilvl w:val="0"/>
          <w:numId w:val="14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Fine arts</w:t>
      </w:r>
    </w:p>
    <w:p w:rsidR="00877095" w:rsidRPr="00BA53EA" w:rsidRDefault="00877095" w:rsidP="00877095">
      <w:pPr>
        <w:pStyle w:val="NoSpacing"/>
        <w:rPr>
          <w:rFonts w:ascii="Century Gothic" w:hAnsi="Century Gothic"/>
          <w:sz w:val="26"/>
          <w:szCs w:val="26"/>
        </w:rPr>
      </w:pPr>
    </w:p>
    <w:p w:rsidR="00877095" w:rsidRPr="000D296F" w:rsidRDefault="00877095" w:rsidP="00877095">
      <w:pPr>
        <w:pStyle w:val="NoSpacing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</w:p>
    <w:p w:rsidR="00877095" w:rsidRDefault="00877095" w:rsidP="00877095">
      <w:pPr>
        <w:pStyle w:val="NoSpacing"/>
        <w:numPr>
          <w:ilvl w:val="0"/>
          <w:numId w:val="16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Brings unity and cohesion </w:t>
      </w:r>
    </w:p>
    <w:p w:rsidR="00877095" w:rsidRDefault="00877095" w:rsidP="00877095">
      <w:pPr>
        <w:pStyle w:val="NoSpacing"/>
        <w:numPr>
          <w:ilvl w:val="0"/>
          <w:numId w:val="16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Creates emphasis on focal point </w:t>
      </w:r>
    </w:p>
    <w:p w:rsidR="00877095" w:rsidRPr="00BA53EA" w:rsidRDefault="00877095" w:rsidP="00877095">
      <w:pPr>
        <w:pStyle w:val="NoSpacing"/>
        <w:numPr>
          <w:ilvl w:val="0"/>
          <w:numId w:val="16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It brings communication ideas</w:t>
      </w:r>
    </w:p>
    <w:p w:rsidR="00877095" w:rsidRDefault="00877095" w:rsidP="00877095">
      <w:pPr>
        <w:pStyle w:val="NoSpacing"/>
        <w:numPr>
          <w:ilvl w:val="0"/>
          <w:numId w:val="16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 xml:space="preserve">Creates melodies </w:t>
      </w:r>
    </w:p>
    <w:p w:rsidR="00877095" w:rsidRDefault="00877095" w:rsidP="00877095">
      <w:pPr>
        <w:pStyle w:val="NoSpacing"/>
        <w:numPr>
          <w:ilvl w:val="0"/>
          <w:numId w:val="16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Promotes harmony (asses)</w:t>
      </w:r>
    </w:p>
    <w:p w:rsidR="00877095" w:rsidRPr="00BA53EA" w:rsidRDefault="00877095" w:rsidP="00877095">
      <w:pPr>
        <w:pStyle w:val="NoSpacing"/>
        <w:numPr>
          <w:ilvl w:val="0"/>
          <w:numId w:val="16"/>
        </w:numPr>
        <w:rPr>
          <w:rFonts w:ascii="Century Gothic" w:hAnsi="Century Gothic"/>
          <w:sz w:val="26"/>
          <w:szCs w:val="26"/>
        </w:rPr>
      </w:pPr>
      <w:r w:rsidRPr="00BA53EA">
        <w:rPr>
          <w:rFonts w:ascii="Century Gothic" w:hAnsi="Century Gothic"/>
          <w:sz w:val="26"/>
          <w:szCs w:val="26"/>
        </w:rPr>
        <w:t>Convey movement</w:t>
      </w:r>
    </w:p>
    <w:p w:rsidR="00877095" w:rsidRPr="000D296F" w:rsidRDefault="00877095" w:rsidP="00877095">
      <w:pPr>
        <w:pStyle w:val="NoSpacing"/>
        <w:rPr>
          <w:rFonts w:ascii="Century Gothic" w:hAnsi="Century Gothic"/>
          <w:sz w:val="26"/>
          <w:szCs w:val="26"/>
        </w:rPr>
      </w:pPr>
    </w:p>
    <w:p w:rsidR="00877095" w:rsidRPr="000D296F" w:rsidRDefault="00877095" w:rsidP="00877095">
      <w:pPr>
        <w:pStyle w:val="NoSpacing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0D296F">
        <w:rPr>
          <w:rFonts w:ascii="Century Gothic" w:hAnsi="Century Gothic"/>
          <w:sz w:val="26"/>
          <w:szCs w:val="26"/>
        </w:rPr>
        <w:t>Build blocks of visual arts Adds vibrancy to the art work (asses)</w:t>
      </w:r>
    </w:p>
    <w:p w:rsidR="00877095" w:rsidRDefault="00877095" w:rsidP="00877095">
      <w:pPr>
        <w:rPr>
          <w:rFonts w:ascii="Century Gothic" w:eastAsia="Arial" w:hAnsi="Century Gothic"/>
          <w:sz w:val="26"/>
          <w:szCs w:val="26"/>
        </w:rPr>
      </w:pPr>
    </w:p>
    <w:p w:rsidR="00877095" w:rsidRDefault="00877095" w:rsidP="00877095">
      <w:pPr>
        <w:rPr>
          <w:rFonts w:ascii="Century Gothic" w:eastAsia="Arial" w:hAnsi="Century Gothic"/>
          <w:sz w:val="26"/>
          <w:szCs w:val="26"/>
        </w:rPr>
      </w:pPr>
    </w:p>
    <w:p w:rsidR="00844BB4" w:rsidRDefault="00844BB4">
      <w:bookmarkStart w:id="0" w:name="_GoBack"/>
      <w:bookmarkEnd w:id="0"/>
    </w:p>
    <w:sectPr w:rsidR="00844BB4" w:rsidSect="00A96FF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7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hybridMultilevel"/>
    <w:tmpl w:val="10E444FA"/>
    <w:lvl w:ilvl="0" w:tplc="FFFFFFFF">
      <w:start w:val="1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2982BEB0"/>
    <w:lvl w:ilvl="0" w:tplc="F3302DEE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16C6E8A0"/>
    <w:lvl w:ilvl="0" w:tplc="D9984B58">
      <w:start w:val="7"/>
      <w:numFmt w:val="decimal"/>
      <w:lvlText w:val="%1."/>
      <w:lvlJc w:val="left"/>
      <w:rPr>
        <w:b/>
      </w:rPr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210224"/>
    <w:multiLevelType w:val="hybridMultilevel"/>
    <w:tmpl w:val="88C8E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15F7"/>
    <w:multiLevelType w:val="multilevel"/>
    <w:tmpl w:val="BD4ED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5C021C"/>
    <w:multiLevelType w:val="hybridMultilevel"/>
    <w:tmpl w:val="261416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74DFF"/>
    <w:multiLevelType w:val="hybridMultilevel"/>
    <w:tmpl w:val="0B563E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6414"/>
    <w:multiLevelType w:val="multilevel"/>
    <w:tmpl w:val="43F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A794E"/>
    <w:multiLevelType w:val="hybridMultilevel"/>
    <w:tmpl w:val="F05697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1018F"/>
    <w:multiLevelType w:val="hybridMultilevel"/>
    <w:tmpl w:val="D1925B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E7695"/>
    <w:multiLevelType w:val="hybridMultilevel"/>
    <w:tmpl w:val="2A2C60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64D44"/>
    <w:multiLevelType w:val="hybridMultilevel"/>
    <w:tmpl w:val="CDFCD8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2BD"/>
    <w:multiLevelType w:val="hybridMultilevel"/>
    <w:tmpl w:val="102CE0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7A05"/>
    <w:multiLevelType w:val="hybridMultilevel"/>
    <w:tmpl w:val="E3E0CD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0B16"/>
    <w:multiLevelType w:val="hybridMultilevel"/>
    <w:tmpl w:val="D82498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7"/>
    <w:rsid w:val="001A3F87"/>
    <w:rsid w:val="00237896"/>
    <w:rsid w:val="00844BB4"/>
    <w:rsid w:val="0085230C"/>
    <w:rsid w:val="00877095"/>
    <w:rsid w:val="00A96FF7"/>
    <w:rsid w:val="00BA53EA"/>
    <w:rsid w:val="00DA3077"/>
    <w:rsid w:val="00E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D3FFC-BC72-49EF-904D-099EA562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FF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FF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2024-05-28T12:52:00Z</dcterms:created>
  <dcterms:modified xsi:type="dcterms:W3CDTF">2024-06-01T05:23:00Z</dcterms:modified>
</cp:coreProperties>
</file>