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051" w:rsidRPr="009B077C" w:rsidRDefault="00CA1051" w:rsidP="00CA1051">
      <w:pPr>
        <w:rPr>
          <w:b/>
          <w:sz w:val="26"/>
          <w:szCs w:val="26"/>
        </w:rPr>
      </w:pPr>
      <w:r w:rsidRPr="009B077C">
        <w:rPr>
          <w:b/>
          <w:sz w:val="26"/>
          <w:szCs w:val="26"/>
        </w:rPr>
        <w:t xml:space="preserve">441/2    </w:t>
      </w:r>
    </w:p>
    <w:p w:rsidR="00CA1051" w:rsidRPr="009B077C" w:rsidRDefault="00CA1051" w:rsidP="00CA1051">
      <w:pPr>
        <w:outlineLvl w:val="0"/>
        <w:rPr>
          <w:b/>
          <w:sz w:val="26"/>
          <w:szCs w:val="26"/>
        </w:rPr>
      </w:pPr>
      <w:r w:rsidRPr="009B077C">
        <w:rPr>
          <w:b/>
          <w:sz w:val="26"/>
          <w:szCs w:val="26"/>
        </w:rPr>
        <w:t>(CLOTHING CONSTRUCTION)</w:t>
      </w:r>
    </w:p>
    <w:p w:rsidR="00CA1051" w:rsidRPr="009B077C" w:rsidRDefault="00CA1051" w:rsidP="00CA1051">
      <w:pPr>
        <w:rPr>
          <w:b/>
          <w:sz w:val="26"/>
          <w:szCs w:val="26"/>
        </w:rPr>
      </w:pPr>
      <w:r w:rsidRPr="009B077C">
        <w:rPr>
          <w:b/>
          <w:sz w:val="26"/>
          <w:szCs w:val="26"/>
        </w:rPr>
        <w:t>PAPER 2</w:t>
      </w:r>
      <w:r w:rsidRPr="009B077C">
        <w:rPr>
          <w:b/>
          <w:sz w:val="26"/>
          <w:szCs w:val="26"/>
        </w:rPr>
        <w:tab/>
      </w:r>
      <w:r w:rsidRPr="009B077C">
        <w:rPr>
          <w:b/>
          <w:sz w:val="26"/>
          <w:szCs w:val="26"/>
        </w:rPr>
        <w:tab/>
      </w:r>
      <w:r w:rsidRPr="009B077C">
        <w:rPr>
          <w:b/>
          <w:sz w:val="26"/>
          <w:szCs w:val="26"/>
        </w:rPr>
        <w:tab/>
      </w:r>
      <w:r w:rsidRPr="009B077C">
        <w:rPr>
          <w:b/>
          <w:sz w:val="26"/>
          <w:szCs w:val="26"/>
        </w:rPr>
        <w:tab/>
      </w:r>
      <w:r w:rsidRPr="009B077C">
        <w:rPr>
          <w:b/>
          <w:sz w:val="26"/>
          <w:szCs w:val="26"/>
        </w:rPr>
        <w:tab/>
      </w:r>
      <w:r w:rsidRPr="009B077C">
        <w:rPr>
          <w:b/>
          <w:sz w:val="26"/>
          <w:szCs w:val="26"/>
        </w:rPr>
        <w:tab/>
      </w:r>
    </w:p>
    <w:p w:rsidR="00CA1051" w:rsidRPr="009B077C" w:rsidRDefault="00CA1051" w:rsidP="00CA1051">
      <w:pPr>
        <w:rPr>
          <w:b/>
          <w:sz w:val="26"/>
          <w:szCs w:val="26"/>
        </w:rPr>
      </w:pPr>
      <w:r w:rsidRPr="009B077C">
        <w:rPr>
          <w:b/>
          <w:sz w:val="26"/>
          <w:szCs w:val="26"/>
        </w:rPr>
        <w:t xml:space="preserve">(PRACTICAL)                                                           </w:t>
      </w:r>
    </w:p>
    <w:p w:rsidR="00CA1051" w:rsidRDefault="00CA1051" w:rsidP="00CA1051">
      <w:pPr>
        <w:outlineLvl w:val="0"/>
        <w:rPr>
          <w:b/>
          <w:sz w:val="26"/>
          <w:szCs w:val="26"/>
        </w:rPr>
      </w:pPr>
      <w:r w:rsidRPr="009B077C">
        <w:rPr>
          <w:b/>
          <w:sz w:val="26"/>
          <w:szCs w:val="26"/>
        </w:rPr>
        <w:t>TIME: 2½ HOURS</w:t>
      </w:r>
    </w:p>
    <w:p w:rsidR="00516D0E" w:rsidRDefault="00516D0E" w:rsidP="00516D0E">
      <w:pPr>
        <w:spacing w:line="360" w:lineRule="auto"/>
        <w:jc w:val="center"/>
        <w:rPr>
          <w:rFonts w:ascii="Arial Black" w:hAnsi="Arial Black"/>
          <w:b/>
          <w:sz w:val="40"/>
          <w:szCs w:val="40"/>
        </w:rPr>
      </w:pPr>
      <w:r>
        <w:rPr>
          <w:rFonts w:ascii="Arial Black" w:hAnsi="Arial Black"/>
          <w:b/>
          <w:sz w:val="40"/>
          <w:szCs w:val="40"/>
        </w:rPr>
        <w:t>ELDORET DIOCESE EXAM 2021</w:t>
      </w:r>
    </w:p>
    <w:p w:rsidR="00CA1051" w:rsidRPr="004002AD" w:rsidRDefault="00CA1051" w:rsidP="00CA1051">
      <w:pPr>
        <w:jc w:val="center"/>
        <w:rPr>
          <w:rFonts w:ascii="Calibri" w:eastAsia="Calibri" w:hAnsi="Calibri" w:cs="Times New Roman"/>
          <w:b/>
        </w:rPr>
      </w:pPr>
      <w:r>
        <w:rPr>
          <w:rFonts w:ascii="Calibri" w:eastAsia="Calibri" w:hAnsi="Calibri" w:cs="Times New Roman"/>
          <w:b/>
          <w:i/>
          <w:sz w:val="28"/>
        </w:rPr>
        <w:t>Kenya Certificate of Secondary Education (K.C.S.E.) TRAIL</w:t>
      </w:r>
    </w:p>
    <w:p w:rsidR="00CA1051" w:rsidRPr="00CA1051" w:rsidRDefault="00CA1051" w:rsidP="00CA1051">
      <w:pPr>
        <w:outlineLvl w:val="0"/>
        <w:rPr>
          <w:b/>
        </w:rPr>
      </w:pPr>
      <w:r w:rsidRPr="00815EF5">
        <w:rPr>
          <w:b/>
          <w:sz w:val="28"/>
          <w:szCs w:val="28"/>
        </w:rPr>
        <w:tab/>
      </w:r>
      <w:r w:rsidRPr="00FA0227">
        <w:rPr>
          <w:b/>
        </w:rPr>
        <w:tab/>
      </w:r>
      <w:r w:rsidRPr="00FA0227">
        <w:rPr>
          <w:b/>
        </w:rPr>
        <w:tab/>
      </w:r>
      <w:r w:rsidRPr="00FA0227">
        <w:rPr>
          <w:b/>
        </w:rPr>
        <w:tab/>
      </w:r>
      <w:r w:rsidRPr="00FA0227">
        <w:rPr>
          <w:b/>
        </w:rPr>
        <w:tab/>
      </w:r>
      <w:r w:rsidRPr="00FA0227">
        <w:rPr>
          <w:b/>
        </w:rPr>
        <w:tab/>
      </w:r>
    </w:p>
    <w:p w:rsidR="00CA1051" w:rsidRPr="00884EF6" w:rsidRDefault="00CA1051" w:rsidP="00CA1051">
      <w:pPr>
        <w:spacing w:line="240" w:lineRule="auto"/>
        <w:rPr>
          <w:rFonts w:ascii="Times New Roman" w:hAnsi="Times New Roman" w:cs="Times New Roman"/>
          <w:b/>
          <w:sz w:val="24"/>
          <w:szCs w:val="24"/>
        </w:rPr>
      </w:pPr>
      <w:r w:rsidRPr="00884EF6">
        <w:rPr>
          <w:rFonts w:ascii="Times New Roman" w:hAnsi="Times New Roman" w:cs="Times New Roman"/>
          <w:b/>
          <w:sz w:val="24"/>
          <w:szCs w:val="24"/>
        </w:rPr>
        <w:t>Instructions</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A pattern of a pair of shorts is provided.</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You are advised to study the sketches, instructions, and the layout carefully before you begin the test</w:t>
      </w:r>
    </w:p>
    <w:p w:rsidR="00CA1051" w:rsidRPr="00884EF6" w:rsidRDefault="00CA1051" w:rsidP="00CA1051">
      <w:pPr>
        <w:spacing w:line="240" w:lineRule="auto"/>
        <w:rPr>
          <w:rFonts w:ascii="Times New Roman" w:hAnsi="Times New Roman" w:cs="Times New Roman"/>
          <w:b/>
          <w:sz w:val="24"/>
          <w:szCs w:val="24"/>
        </w:rPr>
      </w:pPr>
      <w:r w:rsidRPr="00884EF6">
        <w:rPr>
          <w:rFonts w:ascii="Times New Roman" w:hAnsi="Times New Roman" w:cs="Times New Roman"/>
          <w:b/>
          <w:sz w:val="24"/>
          <w:szCs w:val="24"/>
        </w:rPr>
        <w:t>Materials Provided</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1. Pattern pieces</w:t>
      </w:r>
    </w:p>
    <w:p w:rsidR="00CA1051" w:rsidRPr="00884EF6" w:rsidRDefault="00CA1051" w:rsidP="00CA105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84EF6">
        <w:rPr>
          <w:rFonts w:ascii="Times New Roman" w:hAnsi="Times New Roman" w:cs="Times New Roman"/>
          <w:sz w:val="24"/>
          <w:szCs w:val="24"/>
        </w:rPr>
        <w:t>a. Short front</w:t>
      </w:r>
    </w:p>
    <w:p w:rsidR="00CA1051" w:rsidRPr="00884EF6" w:rsidRDefault="00CA1051" w:rsidP="00CA105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84EF6">
        <w:rPr>
          <w:rFonts w:ascii="Times New Roman" w:hAnsi="Times New Roman" w:cs="Times New Roman"/>
          <w:sz w:val="24"/>
          <w:szCs w:val="24"/>
        </w:rPr>
        <w:t>b. Short back</w:t>
      </w:r>
    </w:p>
    <w:p w:rsidR="00CA1051" w:rsidRPr="00884EF6" w:rsidRDefault="00CA1051" w:rsidP="00CA1051">
      <w:pPr>
        <w:spacing w:line="240" w:lineRule="auto"/>
        <w:rPr>
          <w:rFonts w:ascii="Times New Roman" w:hAnsi="Times New Roman" w:cs="Times New Roman"/>
          <w:sz w:val="24"/>
          <w:szCs w:val="24"/>
        </w:rPr>
      </w:pPr>
      <w:r>
        <w:rPr>
          <w:rFonts w:ascii="Times New Roman" w:hAnsi="Times New Roman" w:cs="Times New Roman"/>
          <w:sz w:val="24"/>
          <w:szCs w:val="24"/>
        </w:rPr>
        <w:t xml:space="preserve">       c. Motif</w:t>
      </w:r>
    </w:p>
    <w:p w:rsidR="00CA1051" w:rsidRPr="00884EF6" w:rsidRDefault="00CA1051" w:rsidP="00CA105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84EF6">
        <w:rPr>
          <w:rFonts w:ascii="Times New Roman" w:hAnsi="Times New Roman" w:cs="Times New Roman"/>
          <w:sz w:val="24"/>
          <w:szCs w:val="24"/>
        </w:rPr>
        <w:t>d. Waist band</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2. Plain light weight cotton fabric 50cm long by 90cm wide.</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3. Cotton sewing thread to match the fabric.</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 xml:space="preserve">4. Embroidery </w:t>
      </w:r>
      <w:r>
        <w:rPr>
          <w:rFonts w:ascii="Times New Roman" w:hAnsi="Times New Roman" w:cs="Times New Roman"/>
          <w:sz w:val="24"/>
          <w:szCs w:val="24"/>
        </w:rPr>
        <w:t xml:space="preserve">thread </w:t>
      </w:r>
      <w:r w:rsidRPr="00884EF6">
        <w:rPr>
          <w:rFonts w:ascii="Times New Roman" w:hAnsi="Times New Roman" w:cs="Times New Roman"/>
          <w:sz w:val="24"/>
          <w:szCs w:val="24"/>
        </w:rPr>
        <w:t xml:space="preserve"> 125 cm long.</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5. One button 1.3 cm with two holes.</w:t>
      </w:r>
    </w:p>
    <w:p w:rsidR="00CA1051" w:rsidRPr="00884EF6" w:rsidRDefault="00CA1051" w:rsidP="00CA1051">
      <w:pPr>
        <w:spacing w:line="240" w:lineRule="auto"/>
        <w:rPr>
          <w:rFonts w:ascii="Times New Roman" w:hAnsi="Times New Roman" w:cs="Times New Roman"/>
          <w:sz w:val="24"/>
          <w:szCs w:val="24"/>
        </w:rPr>
      </w:pPr>
      <w:r w:rsidRPr="00884EF6">
        <w:rPr>
          <w:rFonts w:ascii="Times New Roman" w:hAnsi="Times New Roman" w:cs="Times New Roman"/>
          <w:sz w:val="24"/>
          <w:szCs w:val="24"/>
        </w:rPr>
        <w:t>6. One large envelope.</w:t>
      </w:r>
    </w:p>
    <w:p w:rsidR="00CA1051" w:rsidRDefault="00CA1051" w:rsidP="00CA1051">
      <w:pPr>
        <w:spacing w:line="240" w:lineRule="auto"/>
        <w:rPr>
          <w:rFonts w:ascii="Times New Roman" w:hAnsi="Times New Roman" w:cs="Times New Roman"/>
          <w:b/>
          <w:sz w:val="24"/>
          <w:szCs w:val="24"/>
        </w:rPr>
      </w:pPr>
    </w:p>
    <w:p w:rsidR="00CA1051" w:rsidRDefault="00CA1051" w:rsidP="00CA1051">
      <w:pPr>
        <w:spacing w:line="240" w:lineRule="auto"/>
        <w:rPr>
          <w:rFonts w:ascii="Times New Roman" w:hAnsi="Times New Roman" w:cs="Times New Roman"/>
          <w:b/>
          <w:sz w:val="24"/>
          <w:szCs w:val="24"/>
        </w:rPr>
      </w:pPr>
    </w:p>
    <w:p w:rsidR="00CA1051" w:rsidRPr="00563318" w:rsidRDefault="00CA1051" w:rsidP="00CA1051">
      <w:pPr>
        <w:spacing w:line="240" w:lineRule="auto"/>
        <w:rPr>
          <w:rFonts w:ascii="Times New Roman" w:hAnsi="Times New Roman" w:cs="Times New Roman"/>
          <w:sz w:val="24"/>
          <w:szCs w:val="24"/>
        </w:rPr>
      </w:pPr>
    </w:p>
    <w:p w:rsidR="00CA1051" w:rsidRPr="00884EF6" w:rsidRDefault="00CA1051" w:rsidP="00CA1051">
      <w:pPr>
        <w:spacing w:line="240" w:lineRule="auto"/>
        <w:rPr>
          <w:rFonts w:ascii="Times New Roman" w:hAnsi="Times New Roman" w:cs="Times New Roman"/>
          <w:b/>
          <w:sz w:val="24"/>
          <w:szCs w:val="24"/>
        </w:rPr>
      </w:pPr>
      <w:r w:rsidRPr="00884EF6">
        <w:rPr>
          <w:rFonts w:ascii="Times New Roman" w:hAnsi="Times New Roman" w:cs="Times New Roman"/>
          <w:b/>
          <w:sz w:val="24"/>
          <w:szCs w:val="24"/>
        </w:rPr>
        <w:t>THE TEST</w:t>
      </w:r>
    </w:p>
    <w:p w:rsidR="00CA1051" w:rsidRPr="00355B07" w:rsidRDefault="00CA1051" w:rsidP="00CA1051">
      <w:pPr>
        <w:spacing w:line="360" w:lineRule="auto"/>
        <w:jc w:val="both"/>
        <w:rPr>
          <w:rFonts w:ascii="Times New Roman" w:hAnsi="Times New Roman" w:cs="Times New Roman"/>
          <w:sz w:val="24"/>
          <w:szCs w:val="24"/>
        </w:rPr>
      </w:pPr>
      <w:r w:rsidRPr="00355B07">
        <w:rPr>
          <w:rFonts w:ascii="Times New Roman" w:hAnsi="Times New Roman" w:cs="Times New Roman"/>
          <w:sz w:val="24"/>
          <w:szCs w:val="24"/>
        </w:rPr>
        <w:t>Using the materials provided, cut out and make the LEFT LEG of the shorts to show the following processes:</w:t>
      </w:r>
    </w:p>
    <w:p w:rsidR="00CA1051" w:rsidRPr="00355B07" w:rsidRDefault="00CA1051" w:rsidP="00CA1051">
      <w:pPr>
        <w:spacing w:line="360" w:lineRule="auto"/>
        <w:jc w:val="both"/>
        <w:rPr>
          <w:rFonts w:ascii="Times New Roman" w:hAnsi="Times New Roman" w:cs="Times New Roman"/>
          <w:sz w:val="24"/>
          <w:szCs w:val="24"/>
          <w:vertAlign w:val="superscript"/>
        </w:rPr>
      </w:pPr>
      <w:r w:rsidRPr="00355B07">
        <w:rPr>
          <w:rFonts w:ascii="Times New Roman" w:hAnsi="Times New Roman" w:cs="Times New Roman"/>
          <w:sz w:val="24"/>
          <w:szCs w:val="24"/>
        </w:rPr>
        <w:t>a. Cutting of the pattern pieces.                                                             (13 ½marks)</w:t>
      </w:r>
    </w:p>
    <w:p w:rsidR="00CA1051" w:rsidRPr="00355B07" w:rsidRDefault="00CA1051" w:rsidP="00CA1051">
      <w:pPr>
        <w:spacing w:line="360" w:lineRule="auto"/>
        <w:jc w:val="both"/>
        <w:rPr>
          <w:rFonts w:ascii="Times New Roman" w:hAnsi="Times New Roman" w:cs="Times New Roman"/>
          <w:sz w:val="24"/>
          <w:szCs w:val="24"/>
          <w:vertAlign w:val="superscript"/>
        </w:rPr>
      </w:pPr>
      <w:r w:rsidRPr="00355B07">
        <w:rPr>
          <w:rFonts w:ascii="Times New Roman" w:hAnsi="Times New Roman" w:cs="Times New Roman"/>
          <w:sz w:val="24"/>
          <w:szCs w:val="24"/>
        </w:rPr>
        <w:t>b. Making of the back dart.                                                                    (7 ½ marks)</w:t>
      </w:r>
    </w:p>
    <w:p w:rsidR="00CA1051" w:rsidRPr="00355B07" w:rsidRDefault="00CA1051" w:rsidP="00CA1051">
      <w:pPr>
        <w:spacing w:line="360" w:lineRule="auto"/>
        <w:jc w:val="both"/>
        <w:rPr>
          <w:rFonts w:ascii="Times New Roman" w:hAnsi="Times New Roman" w:cs="Times New Roman"/>
          <w:sz w:val="24"/>
          <w:szCs w:val="24"/>
        </w:rPr>
      </w:pPr>
      <w:r w:rsidRPr="00355B07">
        <w:rPr>
          <w:rFonts w:ascii="Times New Roman" w:hAnsi="Times New Roman" w:cs="Times New Roman"/>
          <w:sz w:val="24"/>
          <w:szCs w:val="24"/>
        </w:rPr>
        <w:t xml:space="preserve">c. Placement of the motif using satin stitches.                                       (14 marks) </w:t>
      </w:r>
    </w:p>
    <w:p w:rsidR="00CA1051" w:rsidRPr="00355B07" w:rsidRDefault="00CA1051" w:rsidP="00CA1051">
      <w:pPr>
        <w:spacing w:line="360" w:lineRule="auto"/>
        <w:jc w:val="both"/>
        <w:rPr>
          <w:rFonts w:ascii="Times New Roman" w:hAnsi="Times New Roman" w:cs="Times New Roman"/>
          <w:sz w:val="24"/>
          <w:szCs w:val="24"/>
        </w:rPr>
      </w:pPr>
      <w:r w:rsidRPr="00355B07">
        <w:rPr>
          <w:rFonts w:ascii="Times New Roman" w:hAnsi="Times New Roman" w:cs="Times New Roman"/>
          <w:sz w:val="24"/>
          <w:szCs w:val="24"/>
        </w:rPr>
        <w:t xml:space="preserve">d. Working on the side seam using an open seam.                                (12 marks) </w:t>
      </w:r>
    </w:p>
    <w:p w:rsidR="00CA1051" w:rsidRPr="00355B07" w:rsidRDefault="00CA1051" w:rsidP="00CA1051">
      <w:pPr>
        <w:spacing w:line="360" w:lineRule="auto"/>
        <w:jc w:val="both"/>
        <w:rPr>
          <w:rFonts w:ascii="Times New Roman" w:hAnsi="Times New Roman" w:cs="Times New Roman"/>
          <w:sz w:val="24"/>
          <w:szCs w:val="24"/>
          <w:vertAlign w:val="superscript"/>
        </w:rPr>
      </w:pPr>
      <w:r w:rsidRPr="00355B07">
        <w:rPr>
          <w:rFonts w:ascii="Times New Roman" w:hAnsi="Times New Roman" w:cs="Times New Roman"/>
          <w:sz w:val="24"/>
          <w:szCs w:val="24"/>
        </w:rPr>
        <w:t>e. Working of the inner leg seam using a French seam.                         (10 ½ marks)</w:t>
      </w:r>
    </w:p>
    <w:p w:rsidR="00CA1051" w:rsidRPr="00355B07" w:rsidRDefault="00CA1051" w:rsidP="00CA1051">
      <w:pPr>
        <w:spacing w:line="360" w:lineRule="auto"/>
        <w:jc w:val="both"/>
        <w:rPr>
          <w:rFonts w:ascii="Times New Roman" w:hAnsi="Times New Roman" w:cs="Times New Roman"/>
          <w:sz w:val="24"/>
          <w:szCs w:val="24"/>
        </w:rPr>
      </w:pPr>
      <w:r w:rsidRPr="00355B07">
        <w:rPr>
          <w:rFonts w:ascii="Times New Roman" w:hAnsi="Times New Roman" w:cs="Times New Roman"/>
          <w:sz w:val="24"/>
          <w:szCs w:val="24"/>
        </w:rPr>
        <w:t>f. Preparing and attaching the waistband.                                               (14 marks)</w:t>
      </w:r>
    </w:p>
    <w:p w:rsidR="00CA1051" w:rsidRPr="00355B07" w:rsidRDefault="00CA1051" w:rsidP="00CA1051">
      <w:pPr>
        <w:spacing w:line="360" w:lineRule="auto"/>
        <w:jc w:val="both"/>
        <w:rPr>
          <w:rFonts w:ascii="Times New Roman" w:hAnsi="Times New Roman" w:cs="Times New Roman"/>
          <w:sz w:val="24"/>
          <w:szCs w:val="24"/>
        </w:rPr>
      </w:pPr>
      <w:r w:rsidRPr="00355B07">
        <w:rPr>
          <w:rFonts w:ascii="Times New Roman" w:hAnsi="Times New Roman" w:cs="Times New Roman"/>
          <w:sz w:val="24"/>
          <w:szCs w:val="24"/>
        </w:rPr>
        <w:t>g. Fixing the button. (5 ½ marks)</w:t>
      </w:r>
    </w:p>
    <w:p w:rsidR="00CA1051" w:rsidRPr="00355B07" w:rsidRDefault="00CA1051" w:rsidP="00CA1051">
      <w:pPr>
        <w:spacing w:line="360" w:lineRule="auto"/>
        <w:jc w:val="both"/>
        <w:rPr>
          <w:rFonts w:ascii="Times New Roman" w:hAnsi="Times New Roman" w:cs="Times New Roman"/>
          <w:sz w:val="24"/>
          <w:szCs w:val="24"/>
        </w:rPr>
      </w:pPr>
      <w:r w:rsidRPr="00355B07">
        <w:rPr>
          <w:rFonts w:ascii="Times New Roman" w:hAnsi="Times New Roman" w:cs="Times New Roman"/>
          <w:sz w:val="24"/>
          <w:szCs w:val="24"/>
        </w:rPr>
        <w:t>h. Managing half of the slip hemming stitches (include both seams).    (6 marks)</w:t>
      </w:r>
    </w:p>
    <w:p w:rsidR="00CA1051" w:rsidRPr="00355B07" w:rsidRDefault="00CA1051" w:rsidP="00CA1051">
      <w:pPr>
        <w:spacing w:line="360" w:lineRule="auto"/>
        <w:jc w:val="both"/>
        <w:rPr>
          <w:rFonts w:ascii="Times New Roman" w:hAnsi="Times New Roman" w:cs="Times New Roman"/>
          <w:sz w:val="24"/>
          <w:szCs w:val="24"/>
        </w:rPr>
      </w:pPr>
      <w:r w:rsidRPr="00355B07">
        <w:rPr>
          <w:rFonts w:ascii="Times New Roman" w:hAnsi="Times New Roman" w:cs="Times New Roman"/>
          <w:sz w:val="24"/>
          <w:szCs w:val="24"/>
        </w:rPr>
        <w:t xml:space="preserve">i. Presentation of the work.                                                                     (7 marks) </w:t>
      </w:r>
    </w:p>
    <w:p w:rsidR="00CA1051" w:rsidRPr="00355B07" w:rsidRDefault="00CA1051" w:rsidP="00CA1051">
      <w:pPr>
        <w:spacing w:line="360" w:lineRule="auto"/>
        <w:jc w:val="both"/>
        <w:rPr>
          <w:rFonts w:ascii="Times New Roman" w:hAnsi="Times New Roman" w:cs="Times New Roman"/>
          <w:sz w:val="24"/>
          <w:szCs w:val="24"/>
        </w:rPr>
      </w:pPr>
    </w:p>
    <w:p w:rsidR="00CA1051" w:rsidRPr="00355B07" w:rsidRDefault="004369DE" w:rsidP="00CA105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459pt;margin-top:81.05pt;width:1in;height:36pt;z-index:251658240" stroked="f">
            <v:textbox>
              <w:txbxContent>
                <w:p w:rsidR="00CA1051" w:rsidRDefault="00CA1051" w:rsidP="00CA1051"/>
              </w:txbxContent>
            </v:textbox>
          </v:shape>
        </w:pict>
      </w:r>
      <w:r w:rsidR="00CA1051" w:rsidRPr="00355B07">
        <w:rPr>
          <w:rFonts w:ascii="Times New Roman" w:hAnsi="Times New Roman" w:cs="Times New Roman"/>
          <w:sz w:val="24"/>
          <w:szCs w:val="24"/>
        </w:rPr>
        <w:t>At the end of the examination, firmly sew on your work, on a single fabric, a label bearing your name and index number. Remove the needle and pins from your work, then fold your work neatly and place it in the envelope provided. Do not put scraps of fabric in the envelope.</w:t>
      </w:r>
    </w:p>
    <w:p w:rsidR="00CA1051" w:rsidRDefault="00CA1051" w:rsidP="00CA1051">
      <w:pPr>
        <w:spacing w:line="240" w:lineRule="auto"/>
        <w:rPr>
          <w:rFonts w:ascii="Times New Roman" w:hAnsi="Times New Roman" w:cs="Times New Roman"/>
          <w:sz w:val="24"/>
          <w:szCs w:val="24"/>
        </w:rPr>
      </w:pPr>
    </w:p>
    <w:p w:rsidR="00CA1051" w:rsidRDefault="00CA1051" w:rsidP="00CA1051">
      <w:pPr>
        <w:spacing w:line="240" w:lineRule="auto"/>
        <w:rPr>
          <w:rFonts w:ascii="Times New Roman" w:hAnsi="Times New Roman" w:cs="Times New Roman"/>
          <w:sz w:val="24"/>
          <w:szCs w:val="24"/>
        </w:rPr>
      </w:pPr>
    </w:p>
    <w:p w:rsidR="00CA1051" w:rsidRDefault="00CA1051" w:rsidP="00CA1051">
      <w:pPr>
        <w:spacing w:line="240" w:lineRule="auto"/>
        <w:jc w:val="center"/>
        <w:rPr>
          <w:rFonts w:ascii="Times New Roman" w:hAnsi="Times New Roman" w:cs="Times New Roman"/>
          <w:sz w:val="24"/>
          <w:szCs w:val="24"/>
        </w:rPr>
      </w:pPr>
    </w:p>
    <w:p w:rsidR="00CA1051" w:rsidRDefault="00CA1051" w:rsidP="00CA1051"/>
    <w:p w:rsidR="00CA1051" w:rsidRDefault="00CA1051" w:rsidP="00CA1051">
      <w:pPr>
        <w:sectPr w:rsidR="00CA1051" w:rsidSect="001853A6">
          <w:footerReference w:type="default" r:id="rId6"/>
          <w:pgSz w:w="12240" w:h="15840"/>
          <w:pgMar w:top="1440" w:right="1440" w:bottom="1440" w:left="1440" w:header="720" w:footer="720" w:gutter="0"/>
          <w:cols w:space="720"/>
          <w:docGrid w:linePitch="360"/>
        </w:sectPr>
      </w:pPr>
    </w:p>
    <w:p w:rsidR="00CA1051" w:rsidRDefault="00CA1051" w:rsidP="00CA1051">
      <w:r>
        <w:rPr>
          <w:noProof/>
        </w:rPr>
        <w:lastRenderedPageBreak/>
        <w:drawing>
          <wp:anchor distT="0" distB="0" distL="114300" distR="114300" simplePos="0" relativeHeight="251661312" behindDoc="1" locked="0" layoutInCell="1" allowOverlap="1">
            <wp:simplePos x="0" y="0"/>
            <wp:positionH relativeFrom="column">
              <wp:posOffset>-390853</wp:posOffset>
            </wp:positionH>
            <wp:positionV relativeFrom="paragraph">
              <wp:posOffset>-536028</wp:posOffset>
            </wp:positionV>
            <wp:extent cx="6768370" cy="9364718"/>
            <wp:effectExtent l="19050" t="0" r="0" b="0"/>
            <wp:wrapNone/>
            <wp:docPr id="1" name="Picture 0" descr="id card261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card261 - Copy - Copy.jpg"/>
                    <pic:cNvPicPr/>
                  </pic:nvPicPr>
                  <pic:blipFill>
                    <a:blip r:embed="rId7" cstate="print">
                      <a:lum bright="10000" contrast="20000"/>
                    </a:blip>
                    <a:srcRect l="6961" t="7500" r="6472" b="10938"/>
                    <a:stretch>
                      <a:fillRect/>
                    </a:stretch>
                  </pic:blipFill>
                  <pic:spPr>
                    <a:xfrm>
                      <a:off x="0" y="0"/>
                      <a:ext cx="6787023" cy="9390527"/>
                    </a:xfrm>
                    <a:prstGeom prst="rect">
                      <a:avLst/>
                    </a:prstGeom>
                  </pic:spPr>
                </pic:pic>
              </a:graphicData>
            </a:graphic>
          </wp:anchor>
        </w:drawing>
      </w:r>
    </w:p>
    <w:p w:rsidR="003327FA" w:rsidRDefault="003327FA"/>
    <w:sectPr w:rsidR="003327FA" w:rsidSect="001853A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95F" w:rsidRDefault="0048295F" w:rsidP="004369DE">
      <w:pPr>
        <w:spacing w:after="0" w:line="240" w:lineRule="auto"/>
      </w:pPr>
      <w:r>
        <w:separator/>
      </w:r>
    </w:p>
  </w:endnote>
  <w:endnote w:type="continuationSeparator" w:id="1">
    <w:p w:rsidR="0048295F" w:rsidRDefault="0048295F" w:rsidP="004369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8321"/>
      <w:docPartObj>
        <w:docPartGallery w:val="Page Numbers (Bottom of Page)"/>
        <w:docPartUnique/>
      </w:docPartObj>
    </w:sdtPr>
    <w:sdtContent>
      <w:p w:rsidR="00355B07" w:rsidRDefault="004369DE">
        <w:pPr>
          <w:pStyle w:val="Footer"/>
          <w:jc w:val="center"/>
        </w:pPr>
        <w:r>
          <w:fldChar w:fldCharType="begin"/>
        </w:r>
        <w:r w:rsidR="000118A6">
          <w:instrText xml:space="preserve"> PAGE   \* MERGEFORMAT </w:instrText>
        </w:r>
        <w:r>
          <w:fldChar w:fldCharType="separate"/>
        </w:r>
        <w:r w:rsidR="00516D0E">
          <w:rPr>
            <w:noProof/>
          </w:rPr>
          <w:t>2</w:t>
        </w:r>
        <w:r>
          <w:fldChar w:fldCharType="end"/>
        </w:r>
      </w:p>
    </w:sdtContent>
  </w:sdt>
  <w:p w:rsidR="00355B07" w:rsidRDefault="004829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95F" w:rsidRDefault="0048295F" w:rsidP="004369DE">
      <w:pPr>
        <w:spacing w:after="0" w:line="240" w:lineRule="auto"/>
      </w:pPr>
      <w:r>
        <w:separator/>
      </w:r>
    </w:p>
  </w:footnote>
  <w:footnote w:type="continuationSeparator" w:id="1">
    <w:p w:rsidR="0048295F" w:rsidRDefault="0048295F" w:rsidP="004369D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A1051"/>
    <w:rsid w:val="000118A6"/>
    <w:rsid w:val="003327FA"/>
    <w:rsid w:val="004369DE"/>
    <w:rsid w:val="0048295F"/>
    <w:rsid w:val="00516D0E"/>
    <w:rsid w:val="00CA10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0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1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051"/>
  </w:style>
</w:styles>
</file>

<file path=word/webSettings.xml><?xml version="1.0" encoding="utf-8"?>
<w:webSettings xmlns:r="http://schemas.openxmlformats.org/officeDocument/2006/relationships" xmlns:w="http://schemas.openxmlformats.org/wordprocessingml/2006/main">
  <w:divs>
    <w:div w:id="60492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286</Words>
  <Characters>1634</Characters>
  <Application>Microsoft Office Word</Application>
  <DocSecurity>0</DocSecurity>
  <Lines>13</Lines>
  <Paragraphs>3</Paragraphs>
  <ScaleCrop>false</ScaleCrop>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Owato</dc:creator>
  <cp:lastModifiedBy>Education</cp:lastModifiedBy>
  <cp:revision>2</cp:revision>
  <dcterms:created xsi:type="dcterms:W3CDTF">2021-11-03T12:21:00Z</dcterms:created>
  <dcterms:modified xsi:type="dcterms:W3CDTF">2021-11-12T16:10:00Z</dcterms:modified>
</cp:coreProperties>
</file>