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HISTORY AND GOVERNMENT</w:t>
      </w:r>
    </w:p>
    <w:p w:rsidR="006A6A55" w:rsidRDefault="006A6A55" w:rsidP="006A6A5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EA6559" w:rsidRPr="006A6A55" w:rsidRDefault="00EA30CC" w:rsidP="006A6A55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>FORM 4</w:t>
      </w: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TIME: 2 ½ HOURS</w:t>
      </w:r>
    </w:p>
    <w:p w:rsidR="00EA6559" w:rsidRDefault="00C063F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PAPER ONE</w:t>
      </w: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:rsidR="00EA6559" w:rsidRDefault="00EA6559">
      <w:pPr>
        <w:spacing w:line="240" w:lineRule="auto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the community in Kenya that belong to the southern Cushites.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Dahallo/Sanye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Name two Bantu groups in Kenya which settled in mount Elgon area before migrating to their present homeland.</w:t>
      </w:r>
      <w:r>
        <w:rPr>
          <w:b/>
          <w:sz w:val="28"/>
          <w:szCs w:val="28"/>
        </w:rPr>
        <w:tab/>
        <w:t>(2mks)</w:t>
      </w:r>
    </w:p>
    <w:p w:rsidR="00EA6559" w:rsidRDefault="00EA30CC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Abaluhya</w:t>
      </w:r>
    </w:p>
    <w:p w:rsidR="00EA6559" w:rsidRDefault="00EA30CC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Abagusii</w:t>
      </w:r>
    </w:p>
    <w:p w:rsidR="00EA6559" w:rsidRDefault="00EA30CC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Abakuria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the original homeland of the River lake Nilots in Kenya.</w:t>
      </w:r>
    </w:p>
    <w:p w:rsidR="00EA6559" w:rsidRDefault="00EA30CC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Bahr el Ghaza/Southern sudan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Identify one age grade for elders among the Akamba.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Junior elders</w:t>
      </w:r>
    </w:p>
    <w:p w:rsidR="00EA6559" w:rsidRDefault="00EA30CC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Intermediate/Medium/Nthele</w:t>
      </w:r>
    </w:p>
    <w:p w:rsidR="00EA6559" w:rsidRDefault="00EA30CC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Full elders/Atumia ma Kivalo</w:t>
      </w:r>
    </w:p>
    <w:p w:rsidR="00EA6559" w:rsidRDefault="00EA30CC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Senior elders/Atumia ma ithembo.</w:t>
      </w:r>
    </w:p>
    <w:p w:rsidR="00EA6559" w:rsidRDefault="00EA6559">
      <w:pPr>
        <w:pStyle w:val="ListParagraph"/>
        <w:spacing w:line="240" w:lineRule="auto"/>
        <w:ind w:left="1440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Give one reason why Seyyid Said moved his capital from Muscat to Zanzibar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(2mks)</w:t>
      </w:r>
    </w:p>
    <w:p w:rsidR="00EA6559" w:rsidRDefault="00EA30CC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Zanzibar had favourable climate for clove  growing.</w:t>
      </w:r>
    </w:p>
    <w:p w:rsidR="00EA6559" w:rsidRDefault="00EA30CC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Availability of labour/slave labour.</w:t>
      </w:r>
    </w:p>
    <w:p w:rsidR="00EA6559" w:rsidRDefault="00EA30CC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Zanzibar had natural deep harbours.</w:t>
      </w:r>
    </w:p>
    <w:p w:rsidR="00EA6559" w:rsidRDefault="00EA30CC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Zanzibar had fertile soils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Give one advantage of a dual citizenship to a Kenyan.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person can work in either of the countries.</w:t>
      </w:r>
    </w:p>
    <w:p w:rsidR="00EA6559" w:rsidRDefault="00EA30CC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One can choose to live in either of the countries.</w:t>
      </w:r>
    </w:p>
    <w:p w:rsidR="00EA6559" w:rsidRDefault="00EA30CC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One is entitle to the rights/ freedoms provided in the constitution of Kenya.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sz w:val="28"/>
          <w:szCs w:val="28"/>
        </w:rPr>
        <w:t>tate the maim duty of the Governor during the British colonial rule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(1mk)</w:t>
      </w:r>
    </w:p>
    <w:p w:rsidR="00EA6559" w:rsidRDefault="00EA30CC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facilitate effective administration of the colony.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State two ways in which the bill of rights promotes the interests of the youth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Guarantees them access to relevant education/training</w:t>
      </w:r>
    </w:p>
    <w:p w:rsidR="00EA6559" w:rsidRDefault="00EA30CC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Guarantees them the freedom to associate.</w:t>
      </w:r>
    </w:p>
    <w:p w:rsidR="00EA6559" w:rsidRDefault="00EA30CC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Guarantees them access to employment opportunities</w:t>
      </w:r>
    </w:p>
    <w:p w:rsidR="00EA6559" w:rsidRDefault="00EA30CC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protect them against harmful cultural practices.</w:t>
      </w:r>
    </w:p>
    <w:p w:rsidR="00EA6559" w:rsidRDefault="00EA30CC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Guarantees them the freedom to be represented.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the treaty that marked the colonial spheres of influence in East Africa in 1886.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Anglo German agreement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Identify the main reason why the local government was established in Kenya during the colonial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link the colonial government with the local communities.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Identify two groups which were involved in the provision of education service in Kenya during the colonial period.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(2mks</w:t>
      </w:r>
      <w:r>
        <w:rPr>
          <w:b/>
          <w:sz w:val="28"/>
          <w:szCs w:val="28"/>
        </w:rPr>
        <w:t>)</w:t>
      </w:r>
    </w:p>
    <w:p w:rsidR="00EA6559" w:rsidRDefault="00EA30CC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Christian missionaries</w:t>
      </w:r>
    </w:p>
    <w:p w:rsidR="00EA6559" w:rsidRDefault="00EA30CC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Colonial government</w:t>
      </w:r>
    </w:p>
    <w:p w:rsidR="00EA6559" w:rsidRDefault="00EA30CC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Asians</w:t>
      </w:r>
    </w:p>
    <w:p w:rsidR="00EA6559" w:rsidRDefault="00EA30CC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Africans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Give one member of AEMO at its inception in 1957.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Daniel Moi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Masinde Muliro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Lawrence Ogunda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James Muimi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Tom Mboya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Ronald Ngala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Bernard Mate</w:t>
      </w:r>
    </w:p>
    <w:p w:rsidR="00EA6559" w:rsidRDefault="00EA30CC">
      <w:pPr>
        <w:pStyle w:val="ListParagraph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Oginga Odinga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State two functions of the supreme court in Kenya.</w:t>
      </w:r>
      <w:r>
        <w:rPr>
          <w:sz w:val="28"/>
          <w:szCs w:val="28"/>
        </w:rPr>
        <w:tab/>
        <w:t>(2mks)</w:t>
      </w:r>
    </w:p>
    <w:p w:rsidR="00EA6559" w:rsidRDefault="00EA30CC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hear/determine disputes relating to the election of the president.</w:t>
      </w:r>
    </w:p>
    <w:p w:rsidR="00EA6559" w:rsidRDefault="00EA30CC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hear/determine appeals from the court of appeal /other courts/tribunals</w:t>
      </w:r>
    </w:p>
    <w:p w:rsidR="00EA6559" w:rsidRDefault="00EA30CC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To give an advisory opinion concerning county governments.</w:t>
      </w:r>
    </w:p>
    <w:p w:rsidR="00EA6559" w:rsidRDefault="00EA30CC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handle any case which has to do with the interpretation /application of the constitution.</w:t>
      </w:r>
    </w:p>
    <w:p w:rsidR="00EA6559" w:rsidRDefault="00EA30CC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make rules for the exercise of its jurisdiction.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Identify two types of land ownership in Kenya.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2mks</w:t>
      </w:r>
      <w:r>
        <w:rPr>
          <w:b/>
          <w:sz w:val="28"/>
          <w:szCs w:val="28"/>
        </w:rPr>
        <w:t>)</w:t>
      </w:r>
    </w:p>
    <w:p w:rsidR="00EA6559" w:rsidRDefault="00EA30CC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 land</w:t>
      </w:r>
    </w:p>
    <w:p w:rsidR="00EA6559" w:rsidRDefault="00EA30CC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land</w:t>
      </w:r>
    </w:p>
    <w:p w:rsidR="00EA6559" w:rsidRDefault="00EA30CC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Private land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Give two ways in which savings and credit cooperatives societies in Kenya benefit their members.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EA6559" w:rsidRDefault="00EA30CC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give loans/credit facilities</w:t>
      </w:r>
    </w:p>
    <w:p w:rsidR="00EA6559" w:rsidRDefault="00EA30CC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provide banking facilities/saving facilities</w:t>
      </w:r>
    </w:p>
    <w:p w:rsidR="00EA6559" w:rsidRDefault="00EA30CC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invest on behalf of members</w:t>
      </w:r>
    </w:p>
    <w:p w:rsidR="00EA6559" w:rsidRDefault="00EA30CC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create employment</w:t>
      </w:r>
    </w:p>
    <w:p w:rsidR="00EA6559" w:rsidRDefault="00EA30CC">
      <w:pPr>
        <w:pStyle w:val="ListParagraph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educate members on financial management.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State two ways in which the government of Kenya ensures effective utilization of public funds.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EA6559" w:rsidRDefault="00EA30CC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budget for funds/finance</w:t>
      </w:r>
    </w:p>
    <w:p w:rsidR="00EA6559" w:rsidRDefault="00EA30CC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undertakes regular auditing for funds</w:t>
      </w:r>
    </w:p>
    <w:p w:rsidR="00EA6559" w:rsidRDefault="00EA30CC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Parliaments approves /monitors public funds</w:t>
      </w:r>
    </w:p>
    <w:p w:rsidR="00EA6559" w:rsidRDefault="00EA30CC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procures goods/services through open tendering system</w:t>
      </w:r>
    </w:p>
    <w:p w:rsidR="00EA6559" w:rsidRDefault="00EA30CC">
      <w:pPr>
        <w:pStyle w:val="ListParagraph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investigate/prosecutes corrupt offices through EACC.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Give the main function of the commission on Revenue Allocation in Kenya.                                                                                      (1mk)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ensure equitable sharing of revenue between national and county government /among county governments.</w:t>
      </w:r>
    </w:p>
    <w:p w:rsidR="00EA6559" w:rsidRDefault="00EA6559">
      <w:pPr>
        <w:spacing w:line="240" w:lineRule="auto"/>
        <w:rPr>
          <w:b/>
          <w:sz w:val="28"/>
          <w:szCs w:val="28"/>
        </w:rPr>
      </w:pPr>
    </w:p>
    <w:p w:rsidR="00EA6559" w:rsidRDefault="00EA6559">
      <w:pPr>
        <w:spacing w:line="240" w:lineRule="auto"/>
        <w:rPr>
          <w:b/>
          <w:sz w:val="28"/>
          <w:szCs w:val="28"/>
        </w:rPr>
      </w:pP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B:45 MARKS</w:t>
      </w: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THIS SECTION.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(a) Give five reasons that made the highlands Nilots migrate from their original homeland during the precolonial period.</w:t>
      </w:r>
      <w:r>
        <w:rPr>
          <w:sz w:val="28"/>
          <w:szCs w:val="28"/>
        </w:rPr>
        <w:tab/>
        <w:t>(5mks)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search of water and pasture for their livestock.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Outbreak of diseases forced them to move.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Attack from other communities/external attack.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Increase in population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Due to drought and famine</w:t>
      </w:r>
    </w:p>
    <w:p w:rsidR="00EA6559" w:rsidRDefault="00EA30CC">
      <w:pPr>
        <w:pStyle w:val="ListParagraph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Due to family/clan disputes/internal conflicts</w:t>
      </w:r>
    </w:p>
    <w:p w:rsidR="00EA6559" w:rsidRDefault="00EA30C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(b)Describe the political organization of the Luo during the precolonial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(10mk)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family was the lowest unit and its head was the father who was referred to as Jaduong.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Several related families formed a clan.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was a lineage councils(Bunch Dhout) which settled domestic issues.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council of elders existed in the clan which was responsible for settling disputes.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Clans were grouped together to form Oganda headed by a chief elder.(Ruoth)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existed a council of elders(Bunch piny) which comprised of representatives from each clan and mainly settled inter clan disputes.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was a class of warriors (Thuondi)headed by a war leader(osumbwa Mrwayi)and its main responsibility was to defend the community.</w:t>
      </w:r>
    </w:p>
    <w:p w:rsidR="00EA6559" w:rsidRDefault="00EA30CC">
      <w:pPr>
        <w:pStyle w:val="ListParagraph"/>
        <w:numPr>
          <w:ilvl w:val="0"/>
          <w:numId w:val="1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luo was a centralized community as they did not have an overall leader.</w:t>
      </w:r>
    </w:p>
    <w:p w:rsidR="00EA6559" w:rsidRDefault="00EA6559">
      <w:pPr>
        <w:pStyle w:val="ListParagraph"/>
        <w:spacing w:line="240" w:lineRule="auto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(a) Give three reasons why the Kenya Uganda railway was constructed during the colonial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EA6559" w:rsidRDefault="00EA30CC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Facilitate faster movement of troops on to the interior.</w:t>
      </w:r>
    </w:p>
    <w:p w:rsidR="00EA6559" w:rsidRDefault="00EA30CC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ensure effective administration /control over protectorate.</w:t>
      </w:r>
    </w:p>
    <w:p w:rsidR="00EA6559" w:rsidRDefault="00EA30CC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facilitate abolition of slave trade and promote legitimate trade.</w:t>
      </w:r>
    </w:p>
    <w:p w:rsidR="00EA6559" w:rsidRDefault="00EA30CC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link the land locked Uganda with the coast.</w:t>
      </w:r>
    </w:p>
    <w:p w:rsidR="00EA6559" w:rsidRDefault="00EA30CC">
      <w:pPr>
        <w:pStyle w:val="ListParagraph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facilitate exploitation of resources in the region.</w:t>
      </w:r>
    </w:p>
    <w:p w:rsidR="00EA6559" w:rsidRDefault="00EA30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r>
        <w:rPr>
          <w:sz w:val="28"/>
          <w:szCs w:val="28"/>
        </w:rPr>
        <w:t xml:space="preserve">Explain six problems encountered during the construction of Kenya  Uganda railway.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(12 mks</w:t>
      </w:r>
      <w:r>
        <w:rPr>
          <w:b/>
          <w:sz w:val="28"/>
          <w:szCs w:val="28"/>
        </w:rPr>
        <w:t>)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 harsh climate created difficult working environment thus slowing down.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There was inadequate labour leading to importation of workers from India.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workers were attacked by tropical diseases/pests leading to ineffectiveness /death.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terrain was poor thus slowing down the construction work.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Some communities attacked the workers/stole equipment thereby delaying the construction.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They were attacked by wild animals /man eaters of Tsavo leading to death of many workers.</w:t>
      </w:r>
    </w:p>
    <w:p w:rsidR="00EA6559" w:rsidRDefault="00EA30CC">
      <w:pPr>
        <w:pStyle w:val="ListParagraph"/>
        <w:numPr>
          <w:ilvl w:val="0"/>
          <w:numId w:val="1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was inadequate supply of essentials/basic commodities which made life unbearable. </w:t>
      </w:r>
    </w:p>
    <w:p w:rsidR="00EA6559" w:rsidRDefault="00EA6559">
      <w:pPr>
        <w:spacing w:line="240" w:lineRule="auto"/>
        <w:rPr>
          <w:b/>
          <w:sz w:val="28"/>
          <w:szCs w:val="28"/>
        </w:rPr>
      </w:pPr>
    </w:p>
    <w:p w:rsidR="00EA6559" w:rsidRDefault="00EA6559">
      <w:pPr>
        <w:pStyle w:val="ListParagraph"/>
        <w:spacing w:line="240" w:lineRule="auto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(a</w:t>
      </w:r>
      <w:r>
        <w:rPr>
          <w:sz w:val="28"/>
          <w:szCs w:val="28"/>
        </w:rPr>
        <w:t>) Give five reasons why the government of Kenya adopted the sessional paper no.10 of 1965.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(5mks)</w:t>
      </w:r>
    </w:p>
    <w:p w:rsidR="00EA6559" w:rsidRDefault="00EA30CC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ensure equal opportunities for all citizens.</w:t>
      </w:r>
    </w:p>
    <w:p w:rsidR="00EA6559" w:rsidRDefault="00EA30CC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promote democracy.</w:t>
      </w:r>
    </w:p>
    <w:p w:rsidR="00EA6559" w:rsidRDefault="00EA30CC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ensure that resources are used for the benefit of society and its members.</w:t>
      </w:r>
    </w:p>
    <w:p w:rsidR="00EA6559" w:rsidRDefault="00EA30CC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encouraged various forms of ownership of property.</w:t>
      </w:r>
    </w:p>
    <w:p w:rsidR="00EA6559" w:rsidRDefault="00EA30CC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promote freedom from diseases, ignorance and of poverty.</w:t>
      </w:r>
    </w:p>
    <w:p w:rsidR="00EA6559" w:rsidRDefault="00EA30CC">
      <w:pPr>
        <w:pStyle w:val="ListParagraph"/>
        <w:numPr>
          <w:ilvl w:val="0"/>
          <w:numId w:val="1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promote freedom of conscience and human dignity.</w:t>
      </w:r>
    </w:p>
    <w:p w:rsidR="00EA6559" w:rsidRDefault="00EA6559">
      <w:pPr>
        <w:pStyle w:val="ListParagraph"/>
        <w:spacing w:line="240" w:lineRule="auto"/>
        <w:rPr>
          <w:b/>
          <w:sz w:val="28"/>
          <w:szCs w:val="28"/>
        </w:rPr>
      </w:pPr>
    </w:p>
    <w:p w:rsidR="00EA6559" w:rsidRDefault="00EA30CC">
      <w:pPr>
        <w:pStyle w:val="ListParagraph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(b)Explain five ways in which the Harambee philosophy promoted social development in Kenya since independence.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(10mks)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Funds have been raised which has enabled sick people to receive specialized treatment locally/abroad.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promoted interaction of people during Harambee thereby promoting unity in the country.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enabled construction and social amenities like hospitals/schools/ religious institutions and stadia.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supplemented government efforts in the provision of services to the people.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provided education by providing scholarship to ready students.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inculcated the spirit of hard work /patriotism among the people.</w:t>
      </w:r>
    </w:p>
    <w:p w:rsidR="00EA6559" w:rsidRDefault="00EA30CC">
      <w:pPr>
        <w:pStyle w:val="ListParagraph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promoted sporting activities by financing training competition both locally/abroad.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(a</w:t>
      </w:r>
      <w:r>
        <w:rPr>
          <w:sz w:val="28"/>
          <w:szCs w:val="28"/>
        </w:rPr>
        <w:t>)Identify three factors that led to the development of multiparty democracy in Kenya in the early 1990s.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EA6559" w:rsidRDefault="00EA30CC">
      <w:pPr>
        <w:pStyle w:val="ListParagraph"/>
        <w:numPr>
          <w:ilvl w:val="0"/>
          <w:numId w:val="2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International pressure on the government for democracy reforms.</w:t>
      </w:r>
    </w:p>
    <w:p w:rsidR="00EA6559" w:rsidRDefault="00EA30CC">
      <w:pPr>
        <w:pStyle w:val="ListParagraph"/>
        <w:numPr>
          <w:ilvl w:val="0"/>
          <w:numId w:val="2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Pressure from individuals who had been expelled from KANU without political alternatives.</w:t>
      </w:r>
    </w:p>
    <w:p w:rsidR="00EA6559" w:rsidRDefault="00EA30CC">
      <w:pPr>
        <w:pStyle w:val="ListParagraph"/>
        <w:numPr>
          <w:ilvl w:val="0"/>
          <w:numId w:val="2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Existence of people who were ready to push democratic agenda ahead.</w:t>
      </w:r>
    </w:p>
    <w:p w:rsidR="00EA6559" w:rsidRDefault="00EA30CC">
      <w:pPr>
        <w:pStyle w:val="ListParagraph"/>
        <w:numPr>
          <w:ilvl w:val="0"/>
          <w:numId w:val="2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Introduction of multiparty democracy and other African countries eg Togo and Zambia.</w:t>
      </w:r>
    </w:p>
    <w:p w:rsidR="00EA6559" w:rsidRDefault="00EA30CC">
      <w:pPr>
        <w:pStyle w:val="ListParagraph"/>
        <w:numPr>
          <w:ilvl w:val="0"/>
          <w:numId w:val="2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Discontentment within KANU.</w:t>
      </w:r>
    </w:p>
    <w:p w:rsidR="00EA6559" w:rsidRDefault="00EA6559">
      <w:pPr>
        <w:pStyle w:val="ListParagraph"/>
        <w:spacing w:line="240" w:lineRule="auto"/>
        <w:ind w:left="1440"/>
        <w:rPr>
          <w:sz w:val="28"/>
          <w:szCs w:val="28"/>
        </w:rPr>
      </w:pPr>
    </w:p>
    <w:p w:rsidR="00EA6559" w:rsidRDefault="00EA30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r>
        <w:rPr>
          <w:sz w:val="28"/>
          <w:szCs w:val="28"/>
        </w:rPr>
        <w:t>Explain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six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contribution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multipartism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promotion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democracy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Kenya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12mks</w:t>
      </w:r>
      <w:r>
        <w:rPr>
          <w:b/>
          <w:sz w:val="28"/>
          <w:szCs w:val="28"/>
        </w:rPr>
        <w:t>)</w:t>
      </w:r>
    </w:p>
    <w:p w:rsidR="00EA6559" w:rsidRDefault="00EA30CC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had promoted freedom of association by providing alternative parties for people.</w:t>
      </w:r>
    </w:p>
    <w:p w:rsidR="00EA6559" w:rsidRDefault="00EA30CC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provided people with forum to express their views about how a country should be managed.</w:t>
      </w:r>
    </w:p>
    <w:p w:rsidR="00EA6559" w:rsidRDefault="00EA30CC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made the government more accountable to the people through constant criticism.</w:t>
      </w:r>
    </w:p>
    <w:p w:rsidR="00EA6559" w:rsidRDefault="00EA30CC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provided system of scrutinizing government expenditure through public accounts committee and public investment committees.</w:t>
      </w:r>
    </w:p>
    <w:p w:rsidR="00EA6559" w:rsidRDefault="00EA30CC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made people feel free to contribute ideas to any aspect of development in the country without feeling intimidated.</w:t>
      </w:r>
    </w:p>
    <w:p w:rsidR="00EA6559" w:rsidRDefault="00EA30CC">
      <w:pPr>
        <w:pStyle w:val="ListParagraph"/>
        <w:numPr>
          <w:ilvl w:val="0"/>
          <w:numId w:val="2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has enabled people who wish to form political parties to go ahead and do so.</w:t>
      </w:r>
    </w:p>
    <w:p w:rsidR="00EA6559" w:rsidRDefault="00EA30CC">
      <w:pPr>
        <w:pStyle w:val="ListParagraph"/>
        <w:spacing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6559" w:rsidRDefault="00EA6559">
      <w:pPr>
        <w:pStyle w:val="ListParagraph"/>
        <w:spacing w:line="240" w:lineRule="auto"/>
        <w:rPr>
          <w:b/>
          <w:sz w:val="28"/>
          <w:szCs w:val="28"/>
        </w:rPr>
      </w:pP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SECTION C: 30 MARKS</w:t>
      </w: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 ANY TWO QUESTIONS FROM THIS SECTION.</w:t>
      </w:r>
    </w:p>
    <w:p w:rsidR="00EA6559" w:rsidRDefault="00EA6559">
      <w:pPr>
        <w:spacing w:line="240" w:lineRule="auto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(a) Give five situations that can make a registered voter in Kenya be denied the right to vote.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i/>
          <w:sz w:val="28"/>
          <w:szCs w:val="28"/>
        </w:rPr>
        <w:t>5mks</w:t>
      </w:r>
      <w:r>
        <w:rPr>
          <w:b/>
          <w:sz w:val="28"/>
          <w:szCs w:val="28"/>
        </w:rPr>
        <w:t>)</w:t>
      </w:r>
    </w:p>
    <w:p w:rsidR="00EA6559" w:rsidRDefault="00EA30C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one is insane/ unsound mind.</w:t>
      </w:r>
    </w:p>
    <w:p w:rsidR="00EA6559" w:rsidRDefault="00EA30C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one is discovered to have registered twice.</w:t>
      </w:r>
    </w:p>
    <w:p w:rsidR="00EA6559" w:rsidRDefault="00EA30C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Where one does not have a national identification card on the voting day.</w:t>
      </w:r>
    </w:p>
    <w:p w:rsidR="00EA6559" w:rsidRDefault="00EA30C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ones’ time is barred/late.</w:t>
      </w:r>
    </w:p>
    <w:p w:rsidR="00EA6559" w:rsidRDefault="00EA30C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ones’ name does not appear in the voters register.</w:t>
      </w:r>
    </w:p>
    <w:p w:rsidR="00EA6559" w:rsidRDefault="00EA30C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one present oneself in a constituency where one is not registered.</w:t>
      </w:r>
    </w:p>
    <w:p w:rsidR="00EA6559" w:rsidRDefault="00EA30C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r>
        <w:rPr>
          <w:sz w:val="28"/>
          <w:szCs w:val="28"/>
        </w:rPr>
        <w:t>Explain five functions of the independence electoral and Boundaries commission of Kenya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(1mk)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registers prospective citizens who intend to participate in elections.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announces the results and declares the winner .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appoints election officials which include returning officers and district coordination.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distributes election materials to all polling stations.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ensures compliance with the electoral laws by all the parties involved in order to promote free and fair.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monitors/observes the elections in order to ensure transparency/honesty.</w:t>
      </w:r>
    </w:p>
    <w:p w:rsidR="00EA6559" w:rsidRDefault="00EA30CC">
      <w:pPr>
        <w:pStyle w:val="ListParagraph"/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registers all candidates who intended to contest for positions during elections.</w:t>
      </w:r>
    </w:p>
    <w:p w:rsidR="00EA6559" w:rsidRDefault="00EA30CC">
      <w:pPr>
        <w:pStyle w:val="ListParagraph"/>
        <w:numPr>
          <w:ilvl w:val="1"/>
          <w:numId w:val="2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settles electoral disputes other than petitions rising from the electoral process in order to ensure smooth/fair elections.</w:t>
      </w: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a) Identify five requirements in the constitution  making process.(5mks)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Provision of education.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Collecting views from the public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Drafting the constitution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draft constitution is published for the public hearings in all the areas for further recommendations.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Governing of a natural constitutional conference to amend or reject the recommendations.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agreed upon issues were re drafted and presented to the altoney general by the review commission.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If certain issues are rejected at the conferences, the commission organize a referendum for the public to vote.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altoney general publishes the draft constitution in form of a bill.</w:t>
      </w:r>
    </w:p>
    <w:p w:rsidR="00EA6559" w:rsidRDefault="00EA30CC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is introduced in parliament for enactiment.</w:t>
      </w:r>
    </w:p>
    <w:p w:rsidR="00EA6559" w:rsidRDefault="00EA30CC">
      <w:pPr>
        <w:spacing w:line="240" w:lineRule="auto"/>
        <w:ind w:left="2070"/>
        <w:rPr>
          <w:b/>
          <w:sz w:val="28"/>
          <w:szCs w:val="28"/>
        </w:rPr>
      </w:pPr>
      <w:r>
        <w:rPr>
          <w:b/>
          <w:sz w:val="28"/>
          <w:szCs w:val="28"/>
        </w:rPr>
        <w:t>(b)</w:t>
      </w:r>
      <w:r>
        <w:rPr>
          <w:sz w:val="28"/>
          <w:szCs w:val="28"/>
        </w:rPr>
        <w:t>Describe five features of the independence constitution of Kenya.                                                                     (10mks</w:t>
      </w:r>
      <w:r>
        <w:rPr>
          <w:b/>
          <w:sz w:val="28"/>
          <w:szCs w:val="28"/>
        </w:rPr>
        <w:t>)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provided a governor general who has the head of state on behalf of the queen.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provided for an independent Judiciary to ensure justice and to prevent corruption.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set up a judicial service commission to appoint judicial officers.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provides for six regional governments and whose power included control of land, education, health and the police.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provided for the position of the prime minister as the head of the government.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provided for a multiparty democracy where the party with the majority in parliament formed the government.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provided for the separation of powers for the three arms of the government.</w:t>
      </w:r>
    </w:p>
    <w:p w:rsidR="00EA6559" w:rsidRDefault="00EA30CC">
      <w:pPr>
        <w:pStyle w:val="ListParagraph"/>
        <w:numPr>
          <w:ilvl w:val="0"/>
          <w:numId w:val="28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provided for a senate and a house of representatives.</w:t>
      </w:r>
    </w:p>
    <w:p w:rsidR="00EA6559" w:rsidRDefault="00EA6559">
      <w:pPr>
        <w:spacing w:line="240" w:lineRule="auto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(a) Identify five stages in the preparation of national budget.</w:t>
      </w:r>
      <w:r>
        <w:rPr>
          <w:b/>
          <w:sz w:val="28"/>
          <w:szCs w:val="28"/>
        </w:rPr>
        <w:tab/>
        <w:t>(5mks)</w:t>
      </w:r>
    </w:p>
    <w:p w:rsidR="00EA6559" w:rsidRDefault="00EA6559">
      <w:pPr>
        <w:pStyle w:val="ListParagraph"/>
        <w:spacing w:line="240" w:lineRule="auto"/>
        <w:ind w:left="1710"/>
        <w:rPr>
          <w:b/>
          <w:sz w:val="28"/>
          <w:szCs w:val="28"/>
        </w:rPr>
      </w:pP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Each government ministry prepares its estimates.</w:t>
      </w: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ministries estimates are forwarded to the ministry of finance.</w:t>
      </w: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ministry of finance compiles the estimates into a single budget /the proposed budget.</w:t>
      </w: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proposed budget is discussed by the cabinet.</w:t>
      </w: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government announces the budget day.</w:t>
      </w: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minister of finance presents/reads the budget before parliament.</w:t>
      </w:r>
    </w:p>
    <w:p w:rsidR="00EA6559" w:rsidRDefault="00EA30CC">
      <w:pPr>
        <w:pStyle w:val="ListParagraph"/>
        <w:numPr>
          <w:ilvl w:val="0"/>
          <w:numId w:val="2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Parliament discusses /debates/approves the budget.</w:t>
      </w:r>
    </w:p>
    <w:p w:rsidR="00EA6559" w:rsidRDefault="00EA30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(b)Explain five reasons on why the government of Kenya prepares the National budget.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(10mks)</w:t>
      </w:r>
    </w:p>
    <w:p w:rsidR="00EA6559" w:rsidRDefault="00EA30CC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It  enables the government to identify sources of revenue that will be required to meet its financial obligations.</w:t>
      </w:r>
    </w:p>
    <w:p w:rsidR="00EA6559" w:rsidRDefault="00EA30CC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enables the government to explain to the public the tax structure/set the tax levels.</w:t>
      </w:r>
    </w:p>
    <w:p w:rsidR="00EA6559" w:rsidRDefault="00EA30CC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ensures that there is a balance in the country’s revenue and expenditure hence avoiding budget deficit.</w:t>
      </w:r>
    </w:p>
    <w:p w:rsidR="00EA6559" w:rsidRDefault="00EA30CC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government is able to identify ways of spending without any wstage.</w:t>
      </w:r>
    </w:p>
    <w:p w:rsidR="00EA6559" w:rsidRDefault="00EA30CC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Parliament is able to public resources utilization through its watchdog committee.</w:t>
      </w:r>
    </w:p>
    <w:p w:rsidR="00EA6559" w:rsidRDefault="00EA30CC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It enables the government to identify/prioritize the development projects to finance in the coming year.</w:t>
      </w:r>
    </w:p>
    <w:p w:rsidR="00EA6559" w:rsidRDefault="00EA6559">
      <w:pPr>
        <w:pStyle w:val="ListParagraph"/>
        <w:spacing w:line="240" w:lineRule="auto"/>
        <w:rPr>
          <w:b/>
          <w:sz w:val="28"/>
          <w:szCs w:val="28"/>
        </w:rPr>
      </w:pPr>
    </w:p>
    <w:p w:rsidR="00EA6559" w:rsidRDefault="00EA6559">
      <w:pPr>
        <w:pStyle w:val="ListParagraph"/>
        <w:spacing w:line="240" w:lineRule="auto"/>
        <w:rPr>
          <w:b/>
          <w:sz w:val="28"/>
          <w:szCs w:val="28"/>
        </w:rPr>
      </w:pPr>
    </w:p>
    <w:p w:rsidR="00EA6559" w:rsidRDefault="00EA6559">
      <w:pPr>
        <w:rPr>
          <w:b/>
        </w:rPr>
      </w:pPr>
    </w:p>
    <w:sectPr w:rsidR="00EA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FEF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E487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DC23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DFC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28E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152A1A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2087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E0E7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656B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5B4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F16A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F4AE84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7548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17709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C0A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26CA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F9E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916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CA2C4E6"/>
    <w:lvl w:ilvl="0" w:tplc="562AE05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2F44A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920E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502F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7BD2B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CD04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83DE60D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2542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2F4D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C4748"/>
    <w:multiLevelType w:val="hybridMultilevel"/>
    <w:tmpl w:val="E60A8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6"/>
  </w:num>
  <w:num w:numId="5">
    <w:abstractNumId w:val="3"/>
  </w:num>
  <w:num w:numId="6">
    <w:abstractNumId w:val="22"/>
  </w:num>
  <w:num w:numId="7">
    <w:abstractNumId w:val="13"/>
  </w:num>
  <w:num w:numId="8">
    <w:abstractNumId w:val="23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25"/>
  </w:num>
  <w:num w:numId="17">
    <w:abstractNumId w:val="26"/>
  </w:num>
  <w:num w:numId="18">
    <w:abstractNumId w:val="27"/>
  </w:num>
  <w:num w:numId="19">
    <w:abstractNumId w:val="17"/>
  </w:num>
  <w:num w:numId="20">
    <w:abstractNumId w:val="20"/>
  </w:num>
  <w:num w:numId="21">
    <w:abstractNumId w:val="21"/>
  </w:num>
  <w:num w:numId="22">
    <w:abstractNumId w:val="7"/>
  </w:num>
  <w:num w:numId="23">
    <w:abstractNumId w:val="14"/>
  </w:num>
  <w:num w:numId="24">
    <w:abstractNumId w:val="15"/>
  </w:num>
  <w:num w:numId="25">
    <w:abstractNumId w:val="4"/>
  </w:num>
  <w:num w:numId="26">
    <w:abstractNumId w:val="24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559"/>
    <w:rsid w:val="006A6A55"/>
    <w:rsid w:val="00C063F5"/>
    <w:rsid w:val="00EA30CC"/>
    <w:rsid w:val="00E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1813</Words>
  <Characters>10339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2022-08-27T05:15:00Z</dcterms:created>
  <dcterms:modified xsi:type="dcterms:W3CDTF">2022-09-24T21:11:00Z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9b69c0b0d7c54ea0bd00696fba4a9f89</vt:lpwstr>
  </property>
</Properties>
</file>