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757D0" w14:textId="65168674" w:rsidR="0025675C" w:rsidRDefault="0025675C" w:rsidP="002567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63F918C0" wp14:editId="5BBFB884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AD23" w14:textId="77777777" w:rsidR="0025675C" w:rsidRDefault="0025675C" w:rsidP="0025675C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391DF887" w14:textId="77777777" w:rsidR="0025675C" w:rsidRDefault="0025675C" w:rsidP="00F14DA6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14:paraId="4D1C3CD3" w14:textId="6DC5444F" w:rsidR="00F14DA6" w:rsidRPr="00F14DA6" w:rsidRDefault="00F14DA6" w:rsidP="00F14DA6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NAME…………………………………………..ADM………….CLASS………SIGN……….</w:t>
      </w:r>
    </w:p>
    <w:p w14:paraId="384446AF" w14:textId="1052A1F7" w:rsidR="001A6356" w:rsidRDefault="001A6356" w:rsidP="001A6356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312/2</w:t>
      </w:r>
    </w:p>
    <w:p w14:paraId="2E588A42" w14:textId="77777777" w:rsidR="001A6356" w:rsidRDefault="001A6356" w:rsidP="001A6356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GEOGRAPHY</w:t>
      </w:r>
    </w:p>
    <w:p w14:paraId="15BCC1EC" w14:textId="77777777" w:rsidR="001A6356" w:rsidRDefault="001A6356" w:rsidP="001A6356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Paper 2</w:t>
      </w:r>
    </w:p>
    <w:p w14:paraId="05683A34" w14:textId="63B60A71" w:rsidR="001A6356" w:rsidRDefault="0025675C" w:rsidP="001A6356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February, 2023</w:t>
      </w:r>
    </w:p>
    <w:p w14:paraId="0A8D8A9A" w14:textId="77777777" w:rsidR="001A6356" w:rsidRDefault="001A6356" w:rsidP="001A6356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Time 2 hours 45 min.</w:t>
      </w:r>
    </w:p>
    <w:p w14:paraId="730AE1C7" w14:textId="77777777" w:rsidR="001A6356" w:rsidRDefault="001A6356" w:rsidP="001A6356">
      <w:pPr>
        <w:pStyle w:val="NoSpacing"/>
        <w:rPr>
          <w:rFonts w:asciiTheme="majorHAnsi" w:hAnsiTheme="majorHAnsi" w:cs="Times New Roman"/>
          <w:sz w:val="24"/>
        </w:rPr>
      </w:pPr>
    </w:p>
    <w:p w14:paraId="0384731A" w14:textId="77777777" w:rsidR="001A6356" w:rsidRDefault="001A6356" w:rsidP="001A6356">
      <w:pPr>
        <w:pStyle w:val="NoSpacing"/>
        <w:rPr>
          <w:rFonts w:ascii="Cambria" w:hAnsi="Cambria" w:cs="Times New Roman"/>
          <w:sz w:val="24"/>
          <w:szCs w:val="24"/>
        </w:rPr>
      </w:pPr>
    </w:p>
    <w:p w14:paraId="0B405DD4" w14:textId="77777777" w:rsidR="001A6356" w:rsidRDefault="001A6356" w:rsidP="001A6356">
      <w:pPr>
        <w:pStyle w:val="NoSpacing"/>
        <w:rPr>
          <w:rFonts w:ascii="Cambria" w:hAnsi="Cambria" w:cs="Times New Roman"/>
          <w:sz w:val="24"/>
          <w:szCs w:val="24"/>
        </w:rPr>
      </w:pPr>
    </w:p>
    <w:p w14:paraId="4F91843B" w14:textId="77777777" w:rsidR="001A6356" w:rsidRDefault="001A6356" w:rsidP="001A635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14:paraId="1C8AB589" w14:textId="77777777" w:rsidR="001A6356" w:rsidRDefault="001A6356" w:rsidP="001A635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312/2</w:t>
      </w:r>
    </w:p>
    <w:p w14:paraId="1063040B" w14:textId="77777777" w:rsidR="001A6356" w:rsidRDefault="001A6356" w:rsidP="001A635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14:paraId="419EC11C" w14:textId="77777777" w:rsidR="001A6356" w:rsidRDefault="001A6356" w:rsidP="001A6356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14:paraId="026321F9" w14:textId="77777777" w:rsidR="001A6356" w:rsidRDefault="001A6356" w:rsidP="001A6356">
      <w:pPr>
        <w:pStyle w:val="NoSpacing"/>
        <w:rPr>
          <w:rFonts w:asciiTheme="majorHAnsi" w:hAnsiTheme="majorHAnsi" w:cs="Times New Roman"/>
          <w:sz w:val="24"/>
        </w:rPr>
      </w:pPr>
    </w:p>
    <w:p w14:paraId="301AF5EB" w14:textId="77777777" w:rsidR="001A6356" w:rsidRDefault="001A6356" w:rsidP="001A6356">
      <w:pPr>
        <w:pStyle w:val="NoSpacing"/>
        <w:rPr>
          <w:rFonts w:asciiTheme="majorHAnsi" w:hAnsiTheme="majorHAnsi" w:cs="Times New Roman"/>
          <w:sz w:val="24"/>
        </w:rPr>
      </w:pPr>
    </w:p>
    <w:p w14:paraId="15591583" w14:textId="77777777" w:rsidR="001A6356" w:rsidRDefault="001A6356" w:rsidP="001A6356">
      <w:pPr>
        <w:pStyle w:val="NoSpacing"/>
        <w:rPr>
          <w:rFonts w:asciiTheme="majorHAnsi" w:hAnsiTheme="majorHAnsi" w:cs="Times New Roman"/>
          <w:sz w:val="2"/>
        </w:rPr>
      </w:pPr>
    </w:p>
    <w:p w14:paraId="159B049B" w14:textId="77777777" w:rsidR="001A6356" w:rsidRDefault="001A6356" w:rsidP="001A6356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INSTRUCTIONS TO STUDENTS</w:t>
      </w:r>
    </w:p>
    <w:p w14:paraId="770C62C1" w14:textId="77777777" w:rsidR="001A6356" w:rsidRDefault="001A6356" w:rsidP="001A6356">
      <w:pPr>
        <w:numPr>
          <w:ilvl w:val="0"/>
          <w:numId w:val="1"/>
        </w:numPr>
        <w:spacing w:after="0" w:line="276" w:lineRule="auto"/>
        <w:contextualSpacing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>
        <w:rPr>
          <w:rFonts w:ascii="Cambria" w:eastAsia="Calibri" w:hAnsi="Cambria" w:cs="Times New Roman"/>
          <w:b/>
          <w:i/>
          <w:sz w:val="24"/>
          <w:szCs w:val="24"/>
        </w:rPr>
        <w:t>B</w:t>
      </w:r>
    </w:p>
    <w:p w14:paraId="31358C03" w14:textId="77777777" w:rsidR="001A6356" w:rsidRDefault="001A6356" w:rsidP="001A6356">
      <w:pPr>
        <w:numPr>
          <w:ilvl w:val="0"/>
          <w:numId w:val="1"/>
        </w:numPr>
        <w:spacing w:after="0" w:line="276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>
        <w:rPr>
          <w:rFonts w:ascii="Cambria" w:eastAsia="Calibri" w:hAnsi="Cambria" w:cs="Times New Roman"/>
          <w:b/>
          <w:i/>
          <w:sz w:val="24"/>
          <w:szCs w:val="24"/>
        </w:rPr>
        <w:t>ALL</w:t>
      </w:r>
      <w:r>
        <w:rPr>
          <w:rFonts w:ascii="Cambria" w:eastAsia="Calibri" w:hAnsi="Cambria" w:cs="Times New Roman"/>
          <w:i/>
          <w:sz w:val="24"/>
          <w:szCs w:val="24"/>
        </w:rPr>
        <w:t xml:space="preserve"> the questions in section </w:t>
      </w:r>
      <w:r>
        <w:rPr>
          <w:rFonts w:ascii="Cambria" w:eastAsia="Calibri" w:hAnsi="Cambria" w:cs="Times New Roman"/>
          <w:b/>
          <w:i/>
          <w:sz w:val="24"/>
          <w:szCs w:val="24"/>
        </w:rPr>
        <w:t>A</w:t>
      </w:r>
      <w:r>
        <w:rPr>
          <w:rFonts w:ascii="Cambria" w:eastAsia="Calibri" w:hAnsi="Cambria" w:cs="Times New Roman"/>
          <w:i/>
          <w:sz w:val="24"/>
          <w:szCs w:val="24"/>
        </w:rPr>
        <w:t xml:space="preserve">.  In section 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B </w:t>
      </w:r>
      <w:r>
        <w:rPr>
          <w:rFonts w:ascii="Cambria" w:eastAsia="Calibri" w:hAnsi="Cambria" w:cs="Times New Roman"/>
          <w:i/>
          <w:sz w:val="24"/>
          <w:szCs w:val="24"/>
        </w:rPr>
        <w:t xml:space="preserve">answer questions </w:t>
      </w:r>
      <w:r>
        <w:rPr>
          <w:rFonts w:ascii="Cambria" w:eastAsia="Calibri" w:hAnsi="Cambria" w:cs="Times New Roman"/>
          <w:b/>
          <w:i/>
          <w:sz w:val="24"/>
          <w:szCs w:val="24"/>
        </w:rPr>
        <w:t>6</w:t>
      </w:r>
      <w:r>
        <w:rPr>
          <w:rFonts w:ascii="Cambria" w:eastAsia="Calibri" w:hAnsi="Cambria" w:cs="Times New Roman"/>
          <w:i/>
          <w:sz w:val="24"/>
          <w:szCs w:val="24"/>
        </w:rPr>
        <w:t xml:space="preserve"> and any other </w:t>
      </w:r>
      <w:r>
        <w:rPr>
          <w:rFonts w:ascii="Cambria" w:eastAsia="Calibri" w:hAnsi="Cambria" w:cs="Times New Roman"/>
          <w:b/>
          <w:i/>
          <w:sz w:val="24"/>
          <w:szCs w:val="24"/>
        </w:rPr>
        <w:t>TWO</w:t>
      </w:r>
      <w:r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14:paraId="38AB8446" w14:textId="26FE3431" w:rsidR="00F14DA6" w:rsidRDefault="00F14DA6" w:rsidP="001A6356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14:paraId="3F71FEBE" w14:textId="77777777" w:rsidR="00F14DA6" w:rsidRPr="00812B1E" w:rsidRDefault="00F14DA6" w:rsidP="00F14DA6">
      <w:pPr>
        <w:pStyle w:val="ListParagraph"/>
        <w:spacing w:after="0" w:line="240" w:lineRule="auto"/>
        <w:rPr>
          <w:rFonts w:ascii="Book Antiqua" w:hAnsi="Book Antiqua"/>
          <w:b/>
          <w:iCs/>
          <w:sz w:val="24"/>
          <w:szCs w:val="24"/>
          <w:u w:val="single"/>
        </w:rPr>
      </w:pPr>
      <w:r w:rsidRPr="00812B1E">
        <w:rPr>
          <w:rFonts w:ascii="Book Antiqua" w:hAnsi="Book Antiqua"/>
          <w:b/>
          <w:iCs/>
          <w:sz w:val="24"/>
          <w:szCs w:val="24"/>
          <w:u w:val="single"/>
        </w:rPr>
        <w:t>FOR EXAMINERS’ USE</w:t>
      </w:r>
    </w:p>
    <w:p w14:paraId="1346992A" w14:textId="77777777" w:rsidR="00F14DA6" w:rsidRPr="00E7354B" w:rsidRDefault="00F14DA6" w:rsidP="00F14DA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95"/>
        <w:gridCol w:w="2905"/>
      </w:tblGrid>
      <w:tr w:rsidR="00F14DA6" w:rsidRPr="00812B1E" w14:paraId="211B639A" w14:textId="77777777" w:rsidTr="00672595">
        <w:tc>
          <w:tcPr>
            <w:tcW w:w="3083" w:type="dxa"/>
          </w:tcPr>
          <w:p w14:paraId="166EA771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2B1E">
              <w:rPr>
                <w:rFonts w:ascii="Book Antiqua" w:hAnsi="Book Antiqua"/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109" w:type="dxa"/>
          </w:tcPr>
          <w:p w14:paraId="2E1A62F5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3050" w:type="dxa"/>
          </w:tcPr>
          <w:p w14:paraId="455320BA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</w:tr>
      <w:tr w:rsidR="00F14DA6" w:rsidRPr="00812B1E" w14:paraId="67B3F69A" w14:textId="77777777" w:rsidTr="00672595">
        <w:tc>
          <w:tcPr>
            <w:tcW w:w="3083" w:type="dxa"/>
          </w:tcPr>
          <w:p w14:paraId="32C8D13B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3109" w:type="dxa"/>
          </w:tcPr>
          <w:p w14:paraId="5D0F8672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1-5</w:t>
            </w:r>
          </w:p>
        </w:tc>
        <w:tc>
          <w:tcPr>
            <w:tcW w:w="3050" w:type="dxa"/>
          </w:tcPr>
          <w:p w14:paraId="37A59E3A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62A53AF0" w14:textId="77777777" w:rsidTr="00672595">
        <w:tc>
          <w:tcPr>
            <w:tcW w:w="3083" w:type="dxa"/>
            <w:vMerge w:val="restart"/>
          </w:tcPr>
          <w:p w14:paraId="7E08627C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2B72882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99C7A2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3109" w:type="dxa"/>
          </w:tcPr>
          <w:p w14:paraId="118C8BD7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14:paraId="356FBF54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7DD5F7E" w14:textId="45785C0A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3AC45EDE" w14:textId="77777777" w:rsidTr="00672595">
        <w:tc>
          <w:tcPr>
            <w:tcW w:w="3083" w:type="dxa"/>
            <w:vMerge/>
          </w:tcPr>
          <w:p w14:paraId="77D3050A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14:paraId="75755A7F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14:paraId="2F1A02D8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21DC2BB" w14:textId="1B0BCF3C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09397871" w14:textId="77777777" w:rsidTr="00672595">
        <w:tc>
          <w:tcPr>
            <w:tcW w:w="3083" w:type="dxa"/>
            <w:vMerge/>
          </w:tcPr>
          <w:p w14:paraId="1A7849CF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14:paraId="13B457E7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14:paraId="5D233939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89CFA42" w14:textId="13EBEE5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37CC3412" w14:textId="77777777" w:rsidTr="00672595">
        <w:tc>
          <w:tcPr>
            <w:tcW w:w="3083" w:type="dxa"/>
            <w:vMerge/>
          </w:tcPr>
          <w:p w14:paraId="7CCE3EF2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14:paraId="0F51B716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14:paraId="4B671465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CE9937E" w14:textId="2B5733B3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326DC0DA" w14:textId="77777777" w:rsidTr="00672595">
        <w:tc>
          <w:tcPr>
            <w:tcW w:w="3083" w:type="dxa"/>
            <w:vMerge/>
          </w:tcPr>
          <w:p w14:paraId="2FF67493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14:paraId="1CE303AC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14:paraId="58437219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C108FE9" w14:textId="4C8653A3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4DA6" w:rsidRPr="00812B1E" w14:paraId="7AC3280E" w14:textId="77777777" w:rsidTr="00672595">
        <w:tc>
          <w:tcPr>
            <w:tcW w:w="6192" w:type="dxa"/>
            <w:gridSpan w:val="2"/>
          </w:tcPr>
          <w:p w14:paraId="378C318E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3050" w:type="dxa"/>
          </w:tcPr>
          <w:p w14:paraId="1855DD92" w14:textId="77777777" w:rsidR="00F14DA6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21DA5E" w14:textId="77777777" w:rsidR="00F14DA6" w:rsidRPr="00812B1E" w:rsidRDefault="00F14DA6" w:rsidP="006725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756E24F" w14:textId="77777777" w:rsidR="00F14DA6" w:rsidRDefault="00F14DA6" w:rsidP="00F14DA6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</w:p>
    <w:p w14:paraId="06D95CA3" w14:textId="77777777" w:rsidR="001A6356" w:rsidRDefault="001A6356" w:rsidP="001A635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SECTION A: 25 MARKS</w:t>
      </w:r>
    </w:p>
    <w:p w14:paraId="5BC38DD0" w14:textId="77777777" w:rsidR="001A6356" w:rsidRDefault="001A6356" w:rsidP="001A6356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Answer</w:t>
      </w:r>
      <w:r>
        <w:rPr>
          <w:rFonts w:ascii="Cambria" w:hAnsi="Cambria"/>
          <w:b/>
          <w:i/>
          <w:sz w:val="24"/>
          <w:szCs w:val="24"/>
        </w:rPr>
        <w:t xml:space="preserve"> ALL </w:t>
      </w:r>
      <w:r>
        <w:rPr>
          <w:rFonts w:ascii="Cambria" w:hAnsi="Cambria"/>
          <w:i/>
          <w:sz w:val="24"/>
          <w:szCs w:val="24"/>
        </w:rPr>
        <w:t>questions in this section</w:t>
      </w:r>
    </w:p>
    <w:p w14:paraId="78245208" w14:textId="77777777" w:rsidR="001A6356" w:rsidRDefault="001A6356" w:rsidP="001A635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1A6356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sub-branches of </w:t>
      </w:r>
      <w:r w:rsidR="002F3D8C">
        <w:rPr>
          <w:rFonts w:ascii="Cambria" w:eastAsia="Times New Roman" w:hAnsi="Cambria" w:cs="Times New Roman"/>
          <w:sz w:val="23"/>
          <w:szCs w:val="23"/>
        </w:rPr>
        <w:t>H</w:t>
      </w:r>
      <w:r>
        <w:rPr>
          <w:rFonts w:ascii="Cambria" w:eastAsia="Times New Roman" w:hAnsi="Cambria" w:cs="Times New Roman"/>
          <w:sz w:val="23"/>
          <w:szCs w:val="23"/>
        </w:rPr>
        <w:t xml:space="preserve">uman and </w:t>
      </w:r>
      <w:r w:rsidR="002F3D8C">
        <w:rPr>
          <w:rFonts w:ascii="Cambria" w:eastAsia="Times New Roman" w:hAnsi="Cambria" w:cs="Times New Roman"/>
          <w:sz w:val="23"/>
          <w:szCs w:val="23"/>
        </w:rPr>
        <w:t>E</w:t>
      </w:r>
      <w:r>
        <w:rPr>
          <w:rFonts w:ascii="Cambria" w:eastAsia="Times New Roman" w:hAnsi="Cambria" w:cs="Times New Roman"/>
          <w:sz w:val="23"/>
          <w:szCs w:val="23"/>
        </w:rPr>
        <w:t xml:space="preserve">conomic </w:t>
      </w:r>
      <w:r w:rsidR="002F3D8C">
        <w:rPr>
          <w:rFonts w:ascii="Cambria" w:eastAsia="Times New Roman" w:hAnsi="Cambria" w:cs="Times New Roman"/>
          <w:sz w:val="23"/>
          <w:szCs w:val="23"/>
        </w:rPr>
        <w:t>G</w:t>
      </w:r>
      <w:r>
        <w:rPr>
          <w:rFonts w:ascii="Cambria" w:eastAsia="Times New Roman" w:hAnsi="Cambria" w:cs="Times New Roman"/>
          <w:sz w:val="23"/>
          <w:szCs w:val="23"/>
        </w:rPr>
        <w:t>eography.</w:t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246BE535" w14:textId="77777777" w:rsidR="001A6356" w:rsidRDefault="001A6356" w:rsidP="001A635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Explain the relationship between </w:t>
      </w:r>
      <w:r w:rsidR="002F3D8C">
        <w:rPr>
          <w:rFonts w:ascii="Cambria" w:eastAsia="Times New Roman" w:hAnsi="Cambria" w:cs="Times New Roman"/>
          <w:sz w:val="23"/>
          <w:szCs w:val="23"/>
        </w:rPr>
        <w:t>G</w:t>
      </w:r>
      <w:r>
        <w:rPr>
          <w:rFonts w:ascii="Cambria" w:eastAsia="Times New Roman" w:hAnsi="Cambria" w:cs="Times New Roman"/>
          <w:sz w:val="23"/>
          <w:szCs w:val="23"/>
        </w:rPr>
        <w:t xml:space="preserve">eography and </w:t>
      </w:r>
      <w:r w:rsidR="002F3D8C">
        <w:rPr>
          <w:rFonts w:ascii="Cambria" w:eastAsia="Times New Roman" w:hAnsi="Cambria" w:cs="Times New Roman"/>
          <w:sz w:val="23"/>
          <w:szCs w:val="23"/>
        </w:rPr>
        <w:t>M</w:t>
      </w:r>
      <w:r>
        <w:rPr>
          <w:rFonts w:ascii="Cambria" w:eastAsia="Times New Roman" w:hAnsi="Cambria" w:cs="Times New Roman"/>
          <w:sz w:val="23"/>
          <w:szCs w:val="23"/>
        </w:rPr>
        <w:t>athematics.</w:t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5A44F619" w14:textId="77777777" w:rsidR="001A6356" w:rsidRDefault="001A6356" w:rsidP="001A635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2.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What is mining?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22A200BD" w14:textId="77777777" w:rsidR="001A6356" w:rsidRDefault="001A6356" w:rsidP="001A635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A6356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eastAsia="Times New Roman" w:hAnsi="Cambria" w:cs="Times New Roman"/>
          <w:sz w:val="23"/>
          <w:szCs w:val="23"/>
        </w:rPr>
        <w:t xml:space="preserve"> ways in which mineral</w:t>
      </w:r>
      <w:r w:rsidR="002F3D8C">
        <w:rPr>
          <w:rFonts w:ascii="Cambria" w:eastAsia="Times New Roman" w:hAnsi="Cambria" w:cs="Times New Roman"/>
          <w:sz w:val="23"/>
          <w:szCs w:val="23"/>
        </w:rPr>
        <w:t>s</w:t>
      </w:r>
      <w:r>
        <w:rPr>
          <w:rFonts w:ascii="Cambria" w:eastAsia="Times New Roman" w:hAnsi="Cambria" w:cs="Times New Roman"/>
          <w:sz w:val="23"/>
          <w:szCs w:val="23"/>
        </w:rPr>
        <w:t xml:space="preserve"> occur.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3C031C77" w14:textId="77777777" w:rsidR="001A6356" w:rsidRDefault="001A6356" w:rsidP="001A6356">
      <w:pPr>
        <w:rPr>
          <w:rFonts w:ascii="Cambria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3.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Differentiate between forests and forestry.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(2 marks) </w:t>
      </w:r>
    </w:p>
    <w:p w14:paraId="5E67D7D9" w14:textId="77777777" w:rsidR="001A6356" w:rsidRDefault="001A6356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Give</w:t>
      </w:r>
      <w:r w:rsidRPr="001A6356">
        <w:rPr>
          <w:rFonts w:ascii="Cambria" w:hAnsi="Cambria" w:cs="Times New Roman"/>
          <w:b/>
          <w:i/>
          <w:sz w:val="23"/>
          <w:szCs w:val="23"/>
        </w:rPr>
        <w:t xml:space="preserve"> three </w:t>
      </w:r>
      <w:r>
        <w:rPr>
          <w:rFonts w:ascii="Cambria" w:hAnsi="Cambria" w:cs="Times New Roman"/>
          <w:sz w:val="23"/>
          <w:szCs w:val="23"/>
        </w:rPr>
        <w:t>importance of agro-forestry.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14:paraId="50D078C5" w14:textId="77777777" w:rsidR="001A6356" w:rsidRDefault="00FE5265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4.</w:t>
      </w:r>
      <w:r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>State</w:t>
      </w:r>
      <w:r w:rsidR="001A6356" w:rsidRPr="001A6356">
        <w:rPr>
          <w:rFonts w:ascii="Cambria" w:hAnsi="Cambria" w:cs="Times New Roman"/>
          <w:b/>
          <w:i/>
          <w:sz w:val="23"/>
          <w:szCs w:val="23"/>
        </w:rPr>
        <w:t xml:space="preserve"> five </w:t>
      </w:r>
      <w:r w:rsidR="001A6356">
        <w:rPr>
          <w:rFonts w:ascii="Cambria" w:hAnsi="Cambria" w:cs="Times New Roman"/>
          <w:sz w:val="23"/>
          <w:szCs w:val="23"/>
        </w:rPr>
        <w:t>characteristics of shifting cultivation.</w:t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>(5 marks)</w:t>
      </w:r>
    </w:p>
    <w:p w14:paraId="2B5F1A3C" w14:textId="43DA832F" w:rsidR="00534491" w:rsidRDefault="00FE5265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5.</w:t>
      </w:r>
      <w:r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 xml:space="preserve">Draw an outline map of Kenya.  On it mark and name Trona and </w:t>
      </w:r>
      <w:r w:rsidR="002F3D8C">
        <w:rPr>
          <w:rFonts w:ascii="Cambria" w:hAnsi="Cambria" w:cs="Times New Roman"/>
          <w:sz w:val="23"/>
          <w:szCs w:val="23"/>
        </w:rPr>
        <w:t>F</w:t>
      </w:r>
      <w:r w:rsidR="001A6356">
        <w:rPr>
          <w:rFonts w:ascii="Cambria" w:hAnsi="Cambria" w:cs="Times New Roman"/>
          <w:sz w:val="23"/>
          <w:szCs w:val="23"/>
        </w:rPr>
        <w:t xml:space="preserve">luorspar </w:t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  <w:t>mining areas.</w:t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1A6356">
        <w:rPr>
          <w:rFonts w:ascii="Cambria" w:hAnsi="Cambria" w:cs="Times New Roman"/>
          <w:sz w:val="23"/>
          <w:szCs w:val="23"/>
        </w:rPr>
        <w:t>(5 marks)</w:t>
      </w:r>
    </w:p>
    <w:p w14:paraId="7A7E3986" w14:textId="77777777" w:rsidR="00534491" w:rsidRDefault="00534491">
      <w:pPr>
        <w:rPr>
          <w:rFonts w:ascii="Cambria" w:hAnsi="Cambria" w:cs="Times New Roman"/>
          <w:sz w:val="23"/>
          <w:szCs w:val="23"/>
        </w:rPr>
      </w:pPr>
    </w:p>
    <w:p w14:paraId="5771BFB1" w14:textId="77777777" w:rsidR="00EA1F58" w:rsidRDefault="00EA1F58" w:rsidP="00EA1F58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>
        <w:rPr>
          <w:rFonts w:ascii="Book Antiqua" w:hAnsi="Book Antiqua"/>
          <w:b/>
          <w:u w:val="single"/>
        </w:rPr>
        <w:t>SECTION B</w:t>
      </w:r>
    </w:p>
    <w:p w14:paraId="41D3C670" w14:textId="77777777" w:rsidR="00EA1F58" w:rsidRPr="00EA1F58" w:rsidRDefault="00EA1F58" w:rsidP="00EA1F58">
      <w:pPr>
        <w:spacing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Answer question </w:t>
      </w:r>
      <w:r>
        <w:rPr>
          <w:rFonts w:ascii="Book Antiqua" w:hAnsi="Book Antiqua"/>
          <w:b/>
          <w:i/>
        </w:rPr>
        <w:t xml:space="preserve">6 </w:t>
      </w:r>
      <w:r>
        <w:rPr>
          <w:rFonts w:ascii="Book Antiqua" w:hAnsi="Book Antiqua"/>
          <w:i/>
        </w:rPr>
        <w:t xml:space="preserve">and any other </w:t>
      </w:r>
      <w:r>
        <w:rPr>
          <w:rFonts w:ascii="Book Antiqua" w:hAnsi="Book Antiqua"/>
          <w:b/>
          <w:i/>
        </w:rPr>
        <w:t>TWO</w:t>
      </w:r>
      <w:r>
        <w:rPr>
          <w:rFonts w:ascii="Book Antiqua" w:hAnsi="Book Antiqua"/>
          <w:i/>
        </w:rPr>
        <w:t xml:space="preserve"> questions from this section.</w:t>
      </w:r>
    </w:p>
    <w:p w14:paraId="7470880F" w14:textId="77777777" w:rsidR="00505E62" w:rsidRDefault="00DE3F0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6.</w:t>
      </w: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 xml:space="preserve">The table below shows horticultural crop produced in </w:t>
      </w:r>
      <w:r w:rsidR="002F3D8C">
        <w:rPr>
          <w:rFonts w:ascii="Cambria" w:hAnsi="Cambria" w:cs="Times New Roman"/>
          <w:sz w:val="23"/>
          <w:szCs w:val="23"/>
        </w:rPr>
        <w:t xml:space="preserve">Kenya in </w:t>
      </w:r>
      <w:r>
        <w:rPr>
          <w:rFonts w:ascii="Cambria" w:hAnsi="Cambria" w:cs="Times New Roman"/>
          <w:sz w:val="23"/>
          <w:szCs w:val="23"/>
        </w:rPr>
        <w:t>the year 2010.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DE3F01" w:rsidRPr="00DE3F01" w14:paraId="0BE1FF33" w14:textId="77777777" w:rsidTr="00DE3F01">
        <w:tc>
          <w:tcPr>
            <w:tcW w:w="2430" w:type="dxa"/>
          </w:tcPr>
          <w:p w14:paraId="1C208B55" w14:textId="77777777" w:rsidR="00DE3F01" w:rsidRPr="00DE3F01" w:rsidRDefault="00DE3F01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DE3F01">
              <w:rPr>
                <w:rFonts w:ascii="Cambria" w:hAnsi="Cambria" w:cs="Times New Roman"/>
                <w:b/>
                <w:sz w:val="23"/>
                <w:szCs w:val="23"/>
              </w:rPr>
              <w:t>Crop</w:t>
            </w:r>
          </w:p>
        </w:tc>
        <w:tc>
          <w:tcPr>
            <w:tcW w:w="2520" w:type="dxa"/>
          </w:tcPr>
          <w:p w14:paraId="278DF44D" w14:textId="77777777" w:rsidR="00DE3F01" w:rsidRPr="00DE3F01" w:rsidRDefault="00DE3F01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DE3F01">
              <w:rPr>
                <w:rFonts w:ascii="Cambria" w:hAnsi="Cambria" w:cs="Times New Roman"/>
                <w:b/>
                <w:sz w:val="23"/>
                <w:szCs w:val="23"/>
              </w:rPr>
              <w:t>Quantity in tonnes</w:t>
            </w:r>
          </w:p>
        </w:tc>
      </w:tr>
      <w:tr w:rsidR="00DE3F01" w14:paraId="5CD9DB7E" w14:textId="77777777" w:rsidTr="00DE3F01">
        <w:tc>
          <w:tcPr>
            <w:tcW w:w="2430" w:type="dxa"/>
          </w:tcPr>
          <w:p w14:paraId="7807F71B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Flowers</w:t>
            </w:r>
          </w:p>
        </w:tc>
        <w:tc>
          <w:tcPr>
            <w:tcW w:w="2520" w:type="dxa"/>
          </w:tcPr>
          <w:p w14:paraId="649FADC2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52,500</w:t>
            </w:r>
          </w:p>
        </w:tc>
      </w:tr>
      <w:tr w:rsidR="00DE3F01" w14:paraId="06951A34" w14:textId="77777777" w:rsidTr="00DE3F01">
        <w:tc>
          <w:tcPr>
            <w:tcW w:w="2430" w:type="dxa"/>
          </w:tcPr>
          <w:p w14:paraId="2CC65FD2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Oranges</w:t>
            </w:r>
          </w:p>
        </w:tc>
        <w:tc>
          <w:tcPr>
            <w:tcW w:w="2520" w:type="dxa"/>
          </w:tcPr>
          <w:p w14:paraId="5156B61B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32,600</w:t>
            </w:r>
          </w:p>
        </w:tc>
      </w:tr>
      <w:tr w:rsidR="00DE3F01" w14:paraId="0C7C4AE1" w14:textId="77777777" w:rsidTr="00DE3F01">
        <w:tc>
          <w:tcPr>
            <w:tcW w:w="2430" w:type="dxa"/>
          </w:tcPr>
          <w:p w14:paraId="211B020D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Tomatoes</w:t>
            </w:r>
          </w:p>
        </w:tc>
        <w:tc>
          <w:tcPr>
            <w:tcW w:w="2520" w:type="dxa"/>
          </w:tcPr>
          <w:p w14:paraId="242A794D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30,300</w:t>
            </w:r>
          </w:p>
        </w:tc>
      </w:tr>
      <w:tr w:rsidR="00DE3F01" w14:paraId="47FB31F3" w14:textId="77777777" w:rsidTr="00DE3F01">
        <w:tc>
          <w:tcPr>
            <w:tcW w:w="2430" w:type="dxa"/>
          </w:tcPr>
          <w:p w14:paraId="17514D4B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Carrots</w:t>
            </w:r>
          </w:p>
        </w:tc>
        <w:tc>
          <w:tcPr>
            <w:tcW w:w="2520" w:type="dxa"/>
          </w:tcPr>
          <w:p w14:paraId="250EE886" w14:textId="77777777" w:rsidR="00DE3F01" w:rsidRDefault="00DE3F01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25,400</w:t>
            </w:r>
          </w:p>
        </w:tc>
      </w:tr>
    </w:tbl>
    <w:p w14:paraId="0AB805E1" w14:textId="77777777" w:rsidR="00DE3F01" w:rsidRDefault="00DE3F01" w:rsidP="00DE3F01">
      <w:pPr>
        <w:spacing w:after="0"/>
        <w:rPr>
          <w:rFonts w:ascii="Cambria" w:hAnsi="Cambria" w:cs="Times New Roman"/>
          <w:sz w:val="23"/>
          <w:szCs w:val="23"/>
        </w:rPr>
      </w:pPr>
    </w:p>
    <w:p w14:paraId="50C650F8" w14:textId="77777777" w:rsidR="00DE3F01" w:rsidRDefault="00DE3F0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 xml:space="preserve">Draw a divided rectangle 15cm long to represent horticultural crop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production in Kenya in the year 2010 using the data above.</w:t>
      </w:r>
      <w:r w:rsidR="00EA1F58" w:rsidRPr="00EA1F58">
        <w:rPr>
          <w:rFonts w:ascii="Cambria" w:hAnsi="Cambria" w:cs="Times New Roman"/>
          <w:sz w:val="23"/>
          <w:szCs w:val="23"/>
        </w:rPr>
        <w:t xml:space="preserve"> </w:t>
      </w:r>
      <w:r w:rsidR="00EA1F58">
        <w:rPr>
          <w:rFonts w:ascii="Cambria" w:hAnsi="Cambria" w:cs="Times New Roman"/>
          <w:sz w:val="23"/>
          <w:szCs w:val="23"/>
        </w:rPr>
        <w:t>(8 marks)</w:t>
      </w:r>
      <w:r>
        <w:rPr>
          <w:rFonts w:ascii="Cambria" w:hAnsi="Cambria" w:cs="Times New Roman"/>
          <w:sz w:val="23"/>
          <w:szCs w:val="23"/>
        </w:rPr>
        <w:tab/>
      </w:r>
    </w:p>
    <w:p w14:paraId="631D17D4" w14:textId="77777777" w:rsidR="00DE3F01" w:rsidRDefault="00DE3F0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Calculate the range of the above data.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6E2802C5" w14:textId="77777777" w:rsidR="00DE3F01" w:rsidRDefault="00DE3F0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(iii)</w:t>
      </w:r>
      <w:r>
        <w:rPr>
          <w:rFonts w:ascii="Cambria" w:hAnsi="Cambria" w:cs="Times New Roman"/>
          <w:sz w:val="23"/>
          <w:szCs w:val="23"/>
        </w:rPr>
        <w:tab/>
        <w:t xml:space="preserve">What is the percentage of the horticultural crop with the highest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tonnage?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0FFF28D8" w14:textId="77777777" w:rsidR="00DE3F01" w:rsidRDefault="00DE3F0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State t</w:t>
      </w:r>
      <w:r w:rsidRPr="00DE3F01">
        <w:rPr>
          <w:rFonts w:ascii="Cambria" w:hAnsi="Cambria" w:cs="Times New Roman"/>
          <w:b/>
          <w:i/>
          <w:sz w:val="23"/>
          <w:szCs w:val="23"/>
        </w:rPr>
        <w:t>wo</w:t>
      </w:r>
      <w:r>
        <w:rPr>
          <w:rFonts w:ascii="Cambria" w:hAnsi="Cambria" w:cs="Times New Roman"/>
          <w:sz w:val="23"/>
          <w:szCs w:val="23"/>
        </w:rPr>
        <w:t xml:space="preserve"> advantages of using divided rectangles to represent </w:t>
      </w:r>
      <w:r w:rsidR="002F3D8C">
        <w:rPr>
          <w:rFonts w:ascii="Cambria" w:hAnsi="Cambria" w:cs="Times New Roman"/>
          <w:sz w:val="23"/>
          <w:szCs w:val="23"/>
        </w:rPr>
        <w:t>statistical</w:t>
      </w:r>
      <w:r>
        <w:rPr>
          <w:rFonts w:ascii="Cambria" w:hAnsi="Cambria" w:cs="Times New Roman"/>
          <w:sz w:val="23"/>
          <w:szCs w:val="23"/>
        </w:rPr>
        <w:t xml:space="preserve"> data.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4ACEA1E3" w14:textId="77777777" w:rsidR="00DE3F01" w:rsidRDefault="00DE3F0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>What is plantation farming?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74255CE0" w14:textId="77777777" w:rsidR="00DE3F01" w:rsidRDefault="00DE3F0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Name</w:t>
      </w:r>
      <w:r w:rsidRPr="00DE3F01">
        <w:rPr>
          <w:rFonts w:ascii="Cambria" w:hAnsi="Cambria" w:cs="Times New Roman"/>
          <w:b/>
          <w:i/>
          <w:sz w:val="23"/>
          <w:szCs w:val="23"/>
        </w:rPr>
        <w:t xml:space="preserve"> two</w:t>
      </w:r>
      <w:r>
        <w:rPr>
          <w:rFonts w:ascii="Cambria" w:hAnsi="Cambria" w:cs="Times New Roman"/>
          <w:sz w:val="23"/>
          <w:szCs w:val="23"/>
        </w:rPr>
        <w:t xml:space="preserve"> crops grown under plantation farming in Kenya.</w:t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(2 marks)</w:t>
      </w:r>
    </w:p>
    <w:p w14:paraId="5868EE4A" w14:textId="77777777" w:rsidR="00242DC7" w:rsidRDefault="00DE3F0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(iii)</w:t>
      </w:r>
      <w:r>
        <w:rPr>
          <w:rFonts w:ascii="Cambria" w:hAnsi="Cambria" w:cs="Times New Roman"/>
          <w:sz w:val="23"/>
          <w:szCs w:val="23"/>
        </w:rPr>
        <w:tab/>
        <w:t>Identify</w:t>
      </w:r>
      <w:r w:rsidRPr="00DE3F01">
        <w:rPr>
          <w:rFonts w:ascii="Cambria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hAnsi="Cambria" w:cs="Times New Roman"/>
          <w:sz w:val="23"/>
          <w:szCs w:val="23"/>
        </w:rPr>
        <w:t xml:space="preserve"> characteristics of plantation farming in Kenya.</w:t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 w:rsidR="00242DC7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(4 marks)</w:t>
      </w:r>
      <w:r>
        <w:rPr>
          <w:rFonts w:ascii="Cambria" w:hAnsi="Cambria" w:cs="Times New Roman"/>
          <w:sz w:val="23"/>
          <w:szCs w:val="23"/>
        </w:rPr>
        <w:tab/>
      </w:r>
    </w:p>
    <w:p w14:paraId="4C8A82E5" w14:textId="77777777" w:rsidR="00DE3F01" w:rsidRDefault="00242DC7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 xml:space="preserve">State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problems facing plantation farming in tropical regions.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  <w:r w:rsidR="00DE3F01">
        <w:rPr>
          <w:rFonts w:ascii="Cambria" w:hAnsi="Cambria" w:cs="Times New Roman"/>
          <w:sz w:val="23"/>
          <w:szCs w:val="23"/>
        </w:rPr>
        <w:tab/>
      </w:r>
    </w:p>
    <w:p w14:paraId="78CC6840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7.</w:t>
      </w: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>Explain how the following factors influence the exploitation of minerals.</w:t>
      </w:r>
    </w:p>
    <w:p w14:paraId="54C85004" w14:textId="77777777" w:rsidR="00534491" w:rsidRDefault="00534491" w:rsidP="00534491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Transport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14:paraId="23B29188" w14:textId="77777777" w:rsidR="00534491" w:rsidRDefault="00534491" w:rsidP="00534491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Level of technology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14:paraId="1485CD59" w14:textId="77777777" w:rsidR="00534491" w:rsidRPr="00534491" w:rsidRDefault="00534491" w:rsidP="00534491">
      <w:pPr>
        <w:pStyle w:val="ListParagraph"/>
        <w:numPr>
          <w:ilvl w:val="0"/>
          <w:numId w:val="5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Mode of occurrence of minerals.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14:paraId="6C2398FC" w14:textId="77777777" w:rsidR="00534491" w:rsidRDefault="0053449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 xml:space="preserve">Describe the processing of </w:t>
      </w:r>
      <w:r w:rsidR="002F3D8C">
        <w:rPr>
          <w:rFonts w:ascii="Cambria" w:hAnsi="Cambria" w:cs="Times New Roman"/>
          <w:sz w:val="23"/>
          <w:szCs w:val="23"/>
        </w:rPr>
        <w:t>T</w:t>
      </w:r>
      <w:r w:rsidR="00C96C98">
        <w:rPr>
          <w:rFonts w:ascii="Cambria" w:hAnsi="Cambria" w:cs="Times New Roman"/>
          <w:sz w:val="23"/>
          <w:szCs w:val="23"/>
        </w:rPr>
        <w:t>rona in Lake Magadi.</w:t>
      </w:r>
      <w:r w:rsidR="00C96C98">
        <w:rPr>
          <w:rFonts w:ascii="Cambria" w:hAnsi="Cambria" w:cs="Times New Roman"/>
          <w:sz w:val="23"/>
          <w:szCs w:val="23"/>
        </w:rPr>
        <w:tab/>
      </w:r>
      <w:r w:rsidR="00C96C98">
        <w:rPr>
          <w:rFonts w:ascii="Cambria" w:hAnsi="Cambria" w:cs="Times New Roman"/>
          <w:sz w:val="23"/>
          <w:szCs w:val="23"/>
        </w:rPr>
        <w:tab/>
      </w:r>
      <w:r w:rsidR="00C96C98">
        <w:rPr>
          <w:rFonts w:ascii="Cambria" w:hAnsi="Cambria" w:cs="Times New Roman"/>
          <w:sz w:val="23"/>
          <w:szCs w:val="23"/>
        </w:rPr>
        <w:tab/>
        <w:t>(6 marks)</w:t>
      </w:r>
    </w:p>
    <w:p w14:paraId="2CB0EA98" w14:textId="77777777" w:rsidR="00C96C98" w:rsidRDefault="00C96C98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</w:r>
      <w:r w:rsidR="00C003B6">
        <w:rPr>
          <w:rFonts w:ascii="Cambria" w:hAnsi="Cambria" w:cs="Times New Roman"/>
          <w:sz w:val="23"/>
          <w:szCs w:val="23"/>
        </w:rPr>
        <w:t xml:space="preserve">Name </w:t>
      </w:r>
      <w:r w:rsidR="00C003B6" w:rsidRPr="00C003B6">
        <w:rPr>
          <w:rFonts w:ascii="Cambria" w:hAnsi="Cambria" w:cs="Times New Roman"/>
          <w:b/>
          <w:i/>
          <w:sz w:val="23"/>
          <w:szCs w:val="23"/>
        </w:rPr>
        <w:t>two</w:t>
      </w:r>
      <w:r w:rsidR="00C003B6">
        <w:rPr>
          <w:rFonts w:ascii="Cambria" w:hAnsi="Cambria" w:cs="Times New Roman"/>
          <w:sz w:val="23"/>
          <w:szCs w:val="23"/>
        </w:rPr>
        <w:t xml:space="preserve"> methods used in underground mining.</w:t>
      </w:r>
      <w:r w:rsidR="00C003B6">
        <w:rPr>
          <w:rFonts w:ascii="Cambria" w:hAnsi="Cambria" w:cs="Times New Roman"/>
          <w:sz w:val="23"/>
          <w:szCs w:val="23"/>
        </w:rPr>
        <w:tab/>
      </w:r>
      <w:r w:rsidR="00C003B6">
        <w:rPr>
          <w:rFonts w:ascii="Cambria" w:hAnsi="Cambria" w:cs="Times New Roman"/>
          <w:sz w:val="23"/>
          <w:szCs w:val="23"/>
        </w:rPr>
        <w:tab/>
        <w:t>(2 marks)</w:t>
      </w:r>
    </w:p>
    <w:p w14:paraId="5C5DDAEB" w14:textId="30E78A73" w:rsidR="00837A0B" w:rsidRDefault="00C003B6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Describe </w:t>
      </w:r>
      <w:r w:rsidR="002F3D8C">
        <w:rPr>
          <w:rFonts w:ascii="Cambria" w:hAnsi="Cambria" w:cs="Times New Roman"/>
          <w:sz w:val="23"/>
          <w:szCs w:val="23"/>
        </w:rPr>
        <w:t xml:space="preserve">how minerals are obtained through </w:t>
      </w:r>
      <w:r>
        <w:rPr>
          <w:rFonts w:ascii="Cambria" w:hAnsi="Cambria" w:cs="Times New Roman"/>
          <w:sz w:val="23"/>
          <w:szCs w:val="23"/>
        </w:rPr>
        <w:t>open cast</w:t>
      </w:r>
      <w:r w:rsidR="00715871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mining.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2F3D8C">
        <w:rPr>
          <w:rFonts w:ascii="Cambria" w:hAnsi="Cambria" w:cs="Times New Roman"/>
          <w:sz w:val="23"/>
          <w:szCs w:val="23"/>
        </w:rPr>
        <w:tab/>
      </w:r>
      <w:r w:rsidR="002F3D8C">
        <w:rPr>
          <w:rFonts w:ascii="Cambria" w:hAnsi="Cambria" w:cs="Times New Roman"/>
          <w:sz w:val="23"/>
          <w:szCs w:val="23"/>
        </w:rPr>
        <w:tab/>
      </w:r>
      <w:r w:rsidR="002F3D8C">
        <w:rPr>
          <w:rFonts w:ascii="Cambria" w:hAnsi="Cambria" w:cs="Times New Roman"/>
          <w:sz w:val="23"/>
          <w:szCs w:val="23"/>
        </w:rPr>
        <w:tab/>
      </w:r>
      <w:r w:rsidR="002F3D8C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 w:rsidR="00715871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(5 marks)</w:t>
      </w:r>
    </w:p>
    <w:p w14:paraId="17A44071" w14:textId="77777777" w:rsidR="00534491" w:rsidRDefault="00534491" w:rsidP="00EA1F58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8.</w:t>
      </w: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>Differentiate between afforestation and re-afforestation.</w:t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1348E514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Explain how the following factors influence forest distribution in Kenya:</w:t>
      </w:r>
    </w:p>
    <w:p w14:paraId="6E88E251" w14:textId="77777777" w:rsidR="00534491" w:rsidRDefault="00534491" w:rsidP="00534491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Altitude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145F2428" w14:textId="77777777" w:rsidR="00534491" w:rsidRPr="00534491" w:rsidRDefault="00534491" w:rsidP="00534491">
      <w:pPr>
        <w:pStyle w:val="ListParagraph"/>
        <w:numPr>
          <w:ilvl w:val="0"/>
          <w:numId w:val="3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Precipitation.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20FAC735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 w:rsidRPr="00534491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equatorial rain forest reserves found along the Kenya coastal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belt.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14:paraId="4FB90A54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State </w:t>
      </w:r>
      <w:r w:rsidRPr="00534491">
        <w:rPr>
          <w:rFonts w:ascii="Cambria" w:hAnsi="Cambria" w:cs="Times New Roman"/>
          <w:b/>
          <w:i/>
          <w:sz w:val="23"/>
          <w:szCs w:val="23"/>
        </w:rPr>
        <w:t>four</w:t>
      </w:r>
      <w:r>
        <w:rPr>
          <w:rFonts w:ascii="Cambria" w:hAnsi="Cambria" w:cs="Times New Roman"/>
          <w:sz w:val="23"/>
          <w:szCs w:val="23"/>
        </w:rPr>
        <w:t xml:space="preserve"> ways i</w:t>
      </w:r>
      <w:r w:rsidR="002E71AB">
        <w:rPr>
          <w:rFonts w:ascii="Cambria" w:hAnsi="Cambria" w:cs="Times New Roman"/>
          <w:sz w:val="23"/>
          <w:szCs w:val="23"/>
        </w:rPr>
        <w:t>n which clearing forests affect</w:t>
      </w:r>
      <w:r>
        <w:rPr>
          <w:rFonts w:ascii="Cambria" w:hAnsi="Cambria" w:cs="Times New Roman"/>
          <w:sz w:val="23"/>
          <w:szCs w:val="23"/>
        </w:rPr>
        <w:t xml:space="preserve"> the natural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environment.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14:paraId="08CE1CB3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Explain</w:t>
      </w:r>
      <w:r w:rsidRPr="00534491">
        <w:rPr>
          <w:rFonts w:ascii="Cambria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hAnsi="Cambria" w:cs="Times New Roman"/>
          <w:sz w:val="23"/>
          <w:szCs w:val="23"/>
        </w:rPr>
        <w:t xml:space="preserve"> measures taken by the government of Kenya to control </w:t>
      </w:r>
      <w:r w:rsidR="002E71AB">
        <w:rPr>
          <w:rFonts w:ascii="Cambria" w:hAnsi="Cambria" w:cs="Times New Roman"/>
          <w:sz w:val="23"/>
          <w:szCs w:val="23"/>
        </w:rPr>
        <w:tab/>
      </w:r>
      <w:r w:rsidR="002E71AB">
        <w:rPr>
          <w:rFonts w:ascii="Cambria" w:hAnsi="Cambria" w:cs="Times New Roman"/>
          <w:sz w:val="23"/>
          <w:szCs w:val="23"/>
        </w:rPr>
        <w:tab/>
      </w:r>
      <w:r w:rsidR="002E71AB">
        <w:rPr>
          <w:rFonts w:ascii="Cambria" w:hAnsi="Cambria" w:cs="Times New Roman"/>
          <w:sz w:val="23"/>
          <w:szCs w:val="23"/>
        </w:rPr>
        <w:tab/>
      </w:r>
      <w:r w:rsidR="002E71AB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encroachment on forested areas.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2E71AB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(8 marks)</w:t>
      </w:r>
    </w:p>
    <w:p w14:paraId="662FACE2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 w:rsidRPr="00534491">
        <w:rPr>
          <w:rFonts w:ascii="Cambria" w:hAnsi="Cambria" w:cs="Times New Roman"/>
          <w:b/>
          <w:i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areas under forests in Canada.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4E083A3C" w14:textId="77777777" w:rsidR="00534491" w:rsidRDefault="0053449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Compare forestry in Kenya and Canada under the following sub-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headings: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</w:p>
    <w:p w14:paraId="2CAEEB5C" w14:textId="77777777" w:rsidR="00534491" w:rsidRDefault="00534491" w:rsidP="00534491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>Period of harvesting.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4D8800E9" w14:textId="77777777" w:rsidR="00534491" w:rsidRPr="00534491" w:rsidRDefault="00534491" w:rsidP="00534491">
      <w:pPr>
        <w:pStyle w:val="ListParagraph"/>
        <w:numPr>
          <w:ilvl w:val="0"/>
          <w:numId w:val="4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Tree harvesting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7597D856" w14:textId="77777777" w:rsidR="00242DC7" w:rsidRDefault="00242DC7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9.</w:t>
      </w: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counties where maize is grown on commercial scale in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Kenya.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  <w:r>
        <w:rPr>
          <w:rFonts w:ascii="Cambria" w:hAnsi="Cambria" w:cs="Times New Roman"/>
          <w:sz w:val="23"/>
          <w:szCs w:val="23"/>
        </w:rPr>
        <w:tab/>
      </w:r>
    </w:p>
    <w:p w14:paraId="5D535872" w14:textId="77777777" w:rsidR="00A3508E" w:rsidRDefault="00242DC7" w:rsidP="00A3508E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State </w:t>
      </w:r>
      <w:r w:rsidR="00A3508E">
        <w:rPr>
          <w:rFonts w:ascii="Cambria" w:hAnsi="Cambria" w:cs="Times New Roman"/>
          <w:sz w:val="23"/>
          <w:szCs w:val="23"/>
        </w:rPr>
        <w:t xml:space="preserve">the </w:t>
      </w:r>
      <w:r>
        <w:rPr>
          <w:rFonts w:ascii="Cambria" w:hAnsi="Cambria" w:cs="Times New Roman"/>
          <w:sz w:val="23"/>
          <w:szCs w:val="23"/>
        </w:rPr>
        <w:t>physical conditions necessary fo</w:t>
      </w:r>
      <w:r w:rsidR="00EA1F58">
        <w:rPr>
          <w:rFonts w:ascii="Cambria" w:hAnsi="Cambria" w:cs="Times New Roman"/>
          <w:sz w:val="23"/>
          <w:szCs w:val="23"/>
        </w:rPr>
        <w:t>r maize cultivation in Kenya.</w:t>
      </w:r>
    </w:p>
    <w:p w14:paraId="6174FB55" w14:textId="77777777" w:rsidR="00242DC7" w:rsidRDefault="00A3508E" w:rsidP="00A3508E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  <w:r w:rsidR="00EA1F58">
        <w:rPr>
          <w:rFonts w:ascii="Cambria" w:hAnsi="Cambria" w:cs="Times New Roman"/>
          <w:sz w:val="23"/>
          <w:szCs w:val="23"/>
        </w:rPr>
        <w:tab/>
      </w:r>
    </w:p>
    <w:p w14:paraId="5FDAD7A0" w14:textId="77777777" w:rsidR="00242DC7" w:rsidRDefault="00242DC7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 xml:space="preserve">Describe the stages involved in maize production </w:t>
      </w:r>
      <w:r w:rsidR="007446A1">
        <w:rPr>
          <w:rFonts w:ascii="Cambria" w:hAnsi="Cambria" w:cs="Times New Roman"/>
          <w:sz w:val="23"/>
          <w:szCs w:val="23"/>
        </w:rPr>
        <w:t xml:space="preserve">in Kenya </w:t>
      </w:r>
      <w:r>
        <w:rPr>
          <w:rFonts w:ascii="Cambria" w:hAnsi="Cambria" w:cs="Times New Roman"/>
          <w:sz w:val="23"/>
          <w:szCs w:val="23"/>
        </w:rPr>
        <w:t xml:space="preserve">from land </w:t>
      </w:r>
      <w:r w:rsidR="007446A1">
        <w:rPr>
          <w:rFonts w:ascii="Cambria" w:hAnsi="Cambria" w:cs="Times New Roman"/>
          <w:sz w:val="23"/>
          <w:szCs w:val="23"/>
        </w:rPr>
        <w:tab/>
      </w:r>
      <w:r w:rsidR="007446A1">
        <w:rPr>
          <w:rFonts w:ascii="Cambria" w:hAnsi="Cambria" w:cs="Times New Roman"/>
          <w:sz w:val="23"/>
          <w:szCs w:val="23"/>
        </w:rPr>
        <w:tab/>
      </w:r>
      <w:r w:rsidR="007446A1">
        <w:rPr>
          <w:rFonts w:ascii="Cambria" w:hAnsi="Cambria" w:cs="Times New Roman"/>
          <w:sz w:val="23"/>
          <w:szCs w:val="23"/>
        </w:rPr>
        <w:tab/>
      </w:r>
      <w:r w:rsidR="007446A1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>preparation</w:t>
      </w:r>
      <w:r w:rsidR="007446A1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to harvesting.</w:t>
      </w:r>
      <w:r>
        <w:rPr>
          <w:rFonts w:ascii="Cambria" w:hAnsi="Cambria" w:cs="Times New Roman"/>
          <w:sz w:val="23"/>
          <w:szCs w:val="23"/>
        </w:rPr>
        <w:tab/>
      </w:r>
      <w:r w:rsidR="007446A1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(6 marks)</w:t>
      </w:r>
    </w:p>
    <w:p w14:paraId="698EF69B" w14:textId="77777777" w:rsidR="00242DC7" w:rsidRDefault="00242DC7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problems facing maize farming in Kenya.</w:t>
      </w:r>
      <w:r>
        <w:rPr>
          <w:rFonts w:ascii="Cambria" w:hAnsi="Cambria" w:cs="Times New Roman"/>
          <w:sz w:val="23"/>
          <w:szCs w:val="23"/>
        </w:rPr>
        <w:tab/>
        <w:t>(6 marks)</w:t>
      </w:r>
    </w:p>
    <w:p w14:paraId="2C977E36" w14:textId="77777777" w:rsidR="00DE3F01" w:rsidRPr="00242DC7" w:rsidRDefault="00242DC7">
      <w:pPr>
        <w:rPr>
          <w:rFonts w:ascii="Cambria" w:hAnsi="Cambria"/>
          <w:sz w:val="23"/>
          <w:szCs w:val="23"/>
        </w:rPr>
      </w:pPr>
      <w:r w:rsidRPr="00242DC7">
        <w:rPr>
          <w:rFonts w:ascii="Cambria" w:hAnsi="Cambria"/>
          <w:sz w:val="23"/>
          <w:szCs w:val="23"/>
        </w:rPr>
        <w:tab/>
        <w:t>(c)</w:t>
      </w:r>
      <w:r w:rsidRPr="00242DC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  <w:t>What is mixed farming?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>(2 marks)</w:t>
      </w:r>
    </w:p>
    <w:p w14:paraId="4AD1B8A8" w14:textId="77777777" w:rsidR="00242DC7" w:rsidRDefault="00242DC7">
      <w:pPr>
        <w:rPr>
          <w:rFonts w:ascii="Cambria" w:hAnsi="Cambria"/>
          <w:sz w:val="23"/>
          <w:szCs w:val="23"/>
        </w:rPr>
      </w:pP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  <w:t>(ii)</w:t>
      </w:r>
      <w:r w:rsidRPr="00242DC7">
        <w:rPr>
          <w:rFonts w:ascii="Cambria" w:hAnsi="Cambria"/>
          <w:sz w:val="23"/>
          <w:szCs w:val="23"/>
        </w:rPr>
        <w:tab/>
        <w:t xml:space="preserve">State </w:t>
      </w:r>
      <w:r w:rsidRPr="00242DC7">
        <w:rPr>
          <w:rFonts w:ascii="Cambria" w:hAnsi="Cambria"/>
          <w:b/>
          <w:i/>
          <w:sz w:val="23"/>
          <w:szCs w:val="23"/>
        </w:rPr>
        <w:t>four</w:t>
      </w:r>
      <w:r w:rsidRPr="00242DC7">
        <w:rPr>
          <w:rFonts w:ascii="Cambria" w:hAnsi="Cambria"/>
          <w:sz w:val="23"/>
          <w:szCs w:val="23"/>
        </w:rPr>
        <w:t xml:space="preserve"> characteristics of mixed farming.</w:t>
      </w: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  <w:t>(4 marks)</w:t>
      </w:r>
    </w:p>
    <w:p w14:paraId="6AA5D31B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Distinguish between horticulture and market gardening.</w:t>
      </w:r>
      <w:r>
        <w:rPr>
          <w:rFonts w:ascii="Cambria" w:hAnsi="Cambria"/>
          <w:sz w:val="23"/>
          <w:szCs w:val="23"/>
        </w:rPr>
        <w:tab/>
        <w:t>(2 marks)</w:t>
      </w:r>
    </w:p>
    <w:p w14:paraId="76A096FC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 the characteristics of horticultural farming in Kenya.</w:t>
      </w:r>
      <w:r>
        <w:rPr>
          <w:rFonts w:ascii="Cambria" w:hAnsi="Cambria"/>
          <w:sz w:val="23"/>
          <w:szCs w:val="23"/>
        </w:rPr>
        <w:tab/>
        <w:t>(4 marks)</w:t>
      </w:r>
    </w:p>
    <w:p w14:paraId="09CD3C22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State</w:t>
      </w:r>
      <w:r w:rsidRPr="00C003B6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factors </w:t>
      </w:r>
      <w:r w:rsidR="00A3508E">
        <w:rPr>
          <w:rFonts w:ascii="Cambria" w:hAnsi="Cambria"/>
          <w:sz w:val="23"/>
          <w:szCs w:val="23"/>
        </w:rPr>
        <w:t xml:space="preserve">which </w:t>
      </w:r>
      <w:r>
        <w:rPr>
          <w:rFonts w:ascii="Cambria" w:hAnsi="Cambria"/>
          <w:sz w:val="23"/>
          <w:szCs w:val="23"/>
        </w:rPr>
        <w:t>favour horticultural farming in Kenya. (4 marks)</w:t>
      </w:r>
    </w:p>
    <w:p w14:paraId="21889E20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C003B6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taken by the government of Kenya to promote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horticultural farming.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1126E6D4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What are the similarities between horticultural farming in Kenya and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Netherlands?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1C720525" w14:textId="77777777" w:rsidR="00837A0B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14:paraId="5D3C23C6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A form three geography class intend to carry out a field study in a horticultural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farm</w:t>
      </w:r>
      <w:r w:rsidR="00A3508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near their school.</w:t>
      </w:r>
    </w:p>
    <w:p w14:paraId="673539C5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State</w:t>
      </w:r>
      <w:r w:rsidRPr="00C003B6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methods of data collection they are likely to </w:t>
      </w:r>
      <w:r w:rsidR="00A3508E">
        <w:rPr>
          <w:rFonts w:ascii="Cambria" w:hAnsi="Cambria"/>
          <w:sz w:val="23"/>
          <w:szCs w:val="23"/>
        </w:rPr>
        <w:t>use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7FF62868" w14:textId="77777777" w:rsidR="00C003B6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 w:rsidRPr="00C003B6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follow-up they are likely to undertake after the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17928ED" w14:textId="77777777" w:rsidR="00C003B6" w:rsidRPr="00242DC7" w:rsidRDefault="00C003B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003B6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methods they used to present their data.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sectPr w:rsidR="00C003B6" w:rsidRPr="00242DC7" w:rsidSect="00453513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FE2B" w14:textId="77777777" w:rsidR="001A076C" w:rsidRDefault="001A076C" w:rsidP="00453513">
      <w:pPr>
        <w:spacing w:after="0" w:line="240" w:lineRule="auto"/>
      </w:pPr>
      <w:r>
        <w:separator/>
      </w:r>
    </w:p>
  </w:endnote>
  <w:endnote w:type="continuationSeparator" w:id="0">
    <w:p w14:paraId="60DD9107" w14:textId="77777777" w:rsidR="001A076C" w:rsidRDefault="001A076C" w:rsidP="0045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9E99" w14:textId="6AE6F3A5" w:rsidR="00453513" w:rsidRPr="00453513" w:rsidRDefault="00453513" w:rsidP="00453513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r w:rsidRPr="00453513">
      <w:rPr>
        <w:rFonts w:ascii="Cambria" w:eastAsia="Calibri" w:hAnsi="Cambria" w:cs="Times New Roman"/>
      </w:rPr>
      <w:tab/>
      <w:t xml:space="preserve">Page </w:t>
    </w:r>
    <w:r w:rsidRPr="00453513">
      <w:rPr>
        <w:rFonts w:ascii="Calibri" w:eastAsia="Calibri" w:hAnsi="Calibri" w:cs="Times New Roman"/>
      </w:rPr>
      <w:fldChar w:fldCharType="begin"/>
    </w:r>
    <w:r w:rsidRPr="00453513">
      <w:rPr>
        <w:rFonts w:ascii="Calibri" w:eastAsia="Calibri" w:hAnsi="Calibri" w:cs="Times New Roman"/>
      </w:rPr>
      <w:instrText xml:space="preserve"> PAGE   \* MERGEFORMAT </w:instrText>
    </w:r>
    <w:r w:rsidRPr="00453513">
      <w:rPr>
        <w:rFonts w:ascii="Calibri" w:eastAsia="Calibri" w:hAnsi="Calibri" w:cs="Times New Roman"/>
      </w:rPr>
      <w:fldChar w:fldCharType="separate"/>
    </w:r>
    <w:r w:rsidR="0025675C" w:rsidRPr="0025675C">
      <w:rPr>
        <w:rFonts w:ascii="Cambria" w:eastAsia="Calibri" w:hAnsi="Cambria" w:cs="Times New Roman"/>
        <w:noProof/>
      </w:rPr>
      <w:t>4</w:t>
    </w:r>
    <w:r w:rsidRPr="00453513">
      <w:rPr>
        <w:rFonts w:ascii="Calibri" w:eastAsia="Calibri" w:hAnsi="Calibri" w:cs="Times New Roman"/>
      </w:rPr>
      <w:fldChar w:fldCharType="end"/>
    </w:r>
  </w:p>
  <w:p w14:paraId="16F64088" w14:textId="77777777" w:rsidR="00453513" w:rsidRDefault="00453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B227" w14:textId="77777777" w:rsidR="001A076C" w:rsidRDefault="001A076C" w:rsidP="00453513">
      <w:pPr>
        <w:spacing w:after="0" w:line="240" w:lineRule="auto"/>
      </w:pPr>
      <w:r>
        <w:separator/>
      </w:r>
    </w:p>
  </w:footnote>
  <w:footnote w:type="continuationSeparator" w:id="0">
    <w:p w14:paraId="24826B92" w14:textId="77777777" w:rsidR="001A076C" w:rsidRDefault="001A076C" w:rsidP="0045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EF4"/>
    <w:multiLevelType w:val="hybridMultilevel"/>
    <w:tmpl w:val="9C980D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B63053"/>
    <w:multiLevelType w:val="hybridMultilevel"/>
    <w:tmpl w:val="1AFE0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F772BE"/>
    <w:multiLevelType w:val="hybridMultilevel"/>
    <w:tmpl w:val="595EF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1"/>
    <w:rsid w:val="00071522"/>
    <w:rsid w:val="001A076C"/>
    <w:rsid w:val="001A6356"/>
    <w:rsid w:val="00242DC7"/>
    <w:rsid w:val="0025675C"/>
    <w:rsid w:val="002E71AB"/>
    <w:rsid w:val="002F3D8C"/>
    <w:rsid w:val="003B623C"/>
    <w:rsid w:val="003E4683"/>
    <w:rsid w:val="00453513"/>
    <w:rsid w:val="00534491"/>
    <w:rsid w:val="005850DA"/>
    <w:rsid w:val="006D3728"/>
    <w:rsid w:val="00715871"/>
    <w:rsid w:val="007446A1"/>
    <w:rsid w:val="007D6FA8"/>
    <w:rsid w:val="00837A0B"/>
    <w:rsid w:val="0091135D"/>
    <w:rsid w:val="009A42B2"/>
    <w:rsid w:val="00A3508E"/>
    <w:rsid w:val="00A757C6"/>
    <w:rsid w:val="00C003B6"/>
    <w:rsid w:val="00C72DF0"/>
    <w:rsid w:val="00C96C98"/>
    <w:rsid w:val="00DE3F01"/>
    <w:rsid w:val="00EA1F58"/>
    <w:rsid w:val="00EE3D5A"/>
    <w:rsid w:val="00F14DA6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6CAE"/>
  <w15:docId w15:val="{2F2B9A28-8D7E-4CF8-924E-9FE0826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6356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34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13"/>
  </w:style>
  <w:style w:type="paragraph" w:styleId="Footer">
    <w:name w:val="footer"/>
    <w:basedOn w:val="Normal"/>
    <w:link w:val="FooterChar"/>
    <w:uiPriority w:val="99"/>
    <w:unhideWhenUsed/>
    <w:rsid w:val="0045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13"/>
  </w:style>
  <w:style w:type="paragraph" w:styleId="IntenseQuote">
    <w:name w:val="Intense Quote"/>
    <w:basedOn w:val="Normal"/>
    <w:next w:val="Normal"/>
    <w:link w:val="IntenseQuoteChar"/>
    <w:uiPriority w:val="30"/>
    <w:qFormat/>
    <w:rsid w:val="002567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7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Dan</cp:lastModifiedBy>
  <cp:revision>12</cp:revision>
  <cp:lastPrinted>2022-02-25T05:56:00Z</cp:lastPrinted>
  <dcterms:created xsi:type="dcterms:W3CDTF">2022-01-31T13:19:00Z</dcterms:created>
  <dcterms:modified xsi:type="dcterms:W3CDTF">2023-02-11T13:20:00Z</dcterms:modified>
</cp:coreProperties>
</file>