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BC8DC8" w14:textId="77777777" w:rsidR="00A272BE" w:rsidRPr="00A272BE" w:rsidRDefault="00A272BE" w:rsidP="00A272BE">
      <w:pPr>
        <w:jc w:val="center"/>
        <w:rPr>
          <w:rFonts w:ascii="Berlin Sans FB Demi" w:hAnsi="Berlin Sans FB Demi"/>
          <w:b/>
          <w:bCs/>
          <w:sz w:val="32"/>
          <w:szCs w:val="32"/>
        </w:rPr>
      </w:pPr>
      <w:bookmarkStart w:id="0" w:name="_GoBack"/>
      <w:bookmarkEnd w:id="0"/>
      <w:r w:rsidRPr="00A272BE">
        <w:rPr>
          <w:rFonts w:ascii="Berlin Sans FB Demi" w:hAnsi="Berlin Sans FB Demi"/>
          <w:b/>
          <w:bCs/>
          <w:sz w:val="32"/>
          <w:szCs w:val="32"/>
        </w:rPr>
        <w:t>TERM TWO MID TERM EXAMS 2022</w:t>
      </w:r>
    </w:p>
    <w:p w14:paraId="45981A55" w14:textId="077A3D3D" w:rsidR="00A272BE" w:rsidRPr="00A272BE" w:rsidRDefault="00A272BE" w:rsidP="00A272BE">
      <w:pPr>
        <w:jc w:val="center"/>
        <w:rPr>
          <w:rFonts w:ascii="Berlin Sans FB Demi" w:hAnsi="Berlin Sans FB Demi"/>
          <w:b/>
          <w:bCs/>
          <w:sz w:val="32"/>
          <w:szCs w:val="32"/>
        </w:rPr>
      </w:pPr>
      <w:r w:rsidRPr="00A272BE">
        <w:rPr>
          <w:rFonts w:ascii="Berlin Sans FB Demi" w:hAnsi="Berlin Sans FB Demi"/>
          <w:b/>
          <w:bCs/>
          <w:sz w:val="32"/>
          <w:szCs w:val="32"/>
        </w:rPr>
        <w:t>FORM TWO GEOGRAPHY</w:t>
      </w:r>
    </w:p>
    <w:p w14:paraId="3DD073E7" w14:textId="3C45B830" w:rsidR="00097468" w:rsidRPr="00A272BE" w:rsidRDefault="00A272BE" w:rsidP="00A272BE">
      <w:pPr>
        <w:jc w:val="center"/>
        <w:rPr>
          <w:rFonts w:ascii="Berlin Sans FB Demi" w:hAnsi="Berlin Sans FB Demi"/>
          <w:b/>
          <w:bCs/>
          <w:sz w:val="32"/>
          <w:szCs w:val="32"/>
        </w:rPr>
      </w:pPr>
      <w:r w:rsidRPr="00A272BE">
        <w:rPr>
          <w:rFonts w:ascii="Berlin Sans FB Demi" w:hAnsi="Berlin Sans FB Demi"/>
          <w:b/>
          <w:bCs/>
          <w:sz w:val="32"/>
          <w:szCs w:val="32"/>
        </w:rPr>
        <w:t>MARKING SCHEME</w:t>
      </w:r>
    </w:p>
    <w:p w14:paraId="32BDB359" w14:textId="77777777" w:rsidR="00A272BE" w:rsidRPr="00D92B57" w:rsidRDefault="00A272BE" w:rsidP="00D92B5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2B57">
        <w:rPr>
          <w:rFonts w:ascii="Times New Roman" w:hAnsi="Times New Roman" w:cs="Times New Roman"/>
          <w:b/>
          <w:bCs/>
          <w:sz w:val="24"/>
          <w:szCs w:val="24"/>
        </w:rPr>
        <w:t>1.Distinguish between direction and bearing. (2mks)</w:t>
      </w:r>
    </w:p>
    <w:p w14:paraId="45E6BAA4" w14:textId="27B133B7" w:rsidR="00A272BE" w:rsidRPr="009970FD" w:rsidRDefault="009970FD" w:rsidP="00D92B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970FD">
        <w:rPr>
          <w:rFonts w:ascii="Times New Roman" w:hAnsi="Times New Roman" w:cs="Times New Roman"/>
          <w:sz w:val="24"/>
          <w:szCs w:val="24"/>
        </w:rPr>
        <w:t>Direction can be given as a distance from particular known point on the map or on surface of the earth while bearing is given as direction measured as an angle and given in degrees.</w:t>
      </w:r>
    </w:p>
    <w:p w14:paraId="3F930902" w14:textId="26F3EF0D" w:rsidR="00A272BE" w:rsidRPr="00D92B57" w:rsidRDefault="00A272BE" w:rsidP="00D92B5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2B57">
        <w:rPr>
          <w:rFonts w:ascii="Times New Roman" w:hAnsi="Times New Roman" w:cs="Times New Roman"/>
          <w:b/>
          <w:bCs/>
          <w:sz w:val="24"/>
          <w:szCs w:val="24"/>
        </w:rPr>
        <w:t xml:space="preserve">2.The diagram below is an illustration of the Grid reference system. Use it to answer questions that follow.  </w:t>
      </w:r>
    </w:p>
    <w:p w14:paraId="77267A65" w14:textId="496AC368" w:rsidR="00A272BE" w:rsidRPr="00D92B57" w:rsidRDefault="00A272BE" w:rsidP="00D92B5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2B57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77B0E611" wp14:editId="0B54A5D6">
            <wp:extent cx="5614670" cy="491998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491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CD6CFE" w14:textId="77777777" w:rsidR="00A272BE" w:rsidRPr="00D92B57" w:rsidRDefault="00A272BE" w:rsidP="00D92B5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1DB08E5" w14:textId="5419C9A6" w:rsidR="00A272BE" w:rsidRDefault="00A272BE" w:rsidP="00D92B5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2B57">
        <w:rPr>
          <w:rFonts w:ascii="Times New Roman" w:hAnsi="Times New Roman" w:cs="Times New Roman"/>
          <w:b/>
          <w:bCs/>
          <w:sz w:val="24"/>
          <w:szCs w:val="24"/>
        </w:rPr>
        <w:t>i.</w:t>
      </w:r>
      <w:r w:rsidRPr="00D92B57">
        <w:rPr>
          <w:rFonts w:ascii="Times New Roman" w:hAnsi="Times New Roman" w:cs="Times New Roman"/>
          <w:b/>
          <w:bCs/>
          <w:sz w:val="24"/>
          <w:szCs w:val="24"/>
        </w:rPr>
        <w:tab/>
        <w:t>Give the FOUR figure grid reference of points B and D. (2mks)</w:t>
      </w:r>
    </w:p>
    <w:p w14:paraId="7C59BACB" w14:textId="7EB8A1FE" w:rsidR="009970FD" w:rsidRPr="009970FD" w:rsidRDefault="009970FD" w:rsidP="00D92B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970FD">
        <w:rPr>
          <w:rFonts w:ascii="Times New Roman" w:hAnsi="Times New Roman" w:cs="Times New Roman"/>
          <w:sz w:val="24"/>
          <w:szCs w:val="24"/>
        </w:rPr>
        <w:t>B-2212</w:t>
      </w:r>
    </w:p>
    <w:p w14:paraId="0C2B9A11" w14:textId="230AAEED" w:rsidR="009970FD" w:rsidRPr="009970FD" w:rsidRDefault="009970FD" w:rsidP="00D92B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970FD">
        <w:rPr>
          <w:rFonts w:ascii="Times New Roman" w:hAnsi="Times New Roman" w:cs="Times New Roman"/>
          <w:sz w:val="24"/>
          <w:szCs w:val="24"/>
        </w:rPr>
        <w:lastRenderedPageBreak/>
        <w:t>D-2014</w:t>
      </w:r>
    </w:p>
    <w:p w14:paraId="1AF0EAA6" w14:textId="77777777" w:rsidR="00A272BE" w:rsidRPr="00D92B57" w:rsidRDefault="00A272BE" w:rsidP="00D92B5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7669149" w14:textId="77777777" w:rsidR="00A272BE" w:rsidRPr="00D92B57" w:rsidRDefault="00A272BE" w:rsidP="00D92B5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4E07317" w14:textId="77777777" w:rsidR="00A272BE" w:rsidRPr="00D92B57" w:rsidRDefault="00A272BE" w:rsidP="00D92B5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2B57">
        <w:rPr>
          <w:rFonts w:ascii="Times New Roman" w:hAnsi="Times New Roman" w:cs="Times New Roman"/>
          <w:b/>
          <w:bCs/>
          <w:sz w:val="24"/>
          <w:szCs w:val="24"/>
        </w:rPr>
        <w:t>ii.</w:t>
      </w:r>
      <w:r w:rsidRPr="00D92B57">
        <w:rPr>
          <w:rFonts w:ascii="Times New Roman" w:hAnsi="Times New Roman" w:cs="Times New Roman"/>
          <w:b/>
          <w:bCs/>
          <w:sz w:val="24"/>
          <w:szCs w:val="24"/>
        </w:rPr>
        <w:tab/>
        <w:t>Give SIX figure grid reference of points C and E. (4mks)</w:t>
      </w:r>
    </w:p>
    <w:p w14:paraId="51ABFD77" w14:textId="0DCB7C23" w:rsidR="00A272BE" w:rsidRPr="00DE49A8" w:rsidRDefault="009970FD" w:rsidP="00D92B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E49A8">
        <w:rPr>
          <w:rFonts w:ascii="Times New Roman" w:hAnsi="Times New Roman" w:cs="Times New Roman"/>
          <w:sz w:val="24"/>
          <w:szCs w:val="24"/>
        </w:rPr>
        <w:t>C-</w:t>
      </w:r>
      <w:r w:rsidR="00DE49A8" w:rsidRPr="00DE49A8">
        <w:rPr>
          <w:rFonts w:ascii="Times New Roman" w:hAnsi="Times New Roman" w:cs="Times New Roman"/>
          <w:sz w:val="24"/>
          <w:szCs w:val="24"/>
        </w:rPr>
        <w:t>235131</w:t>
      </w:r>
    </w:p>
    <w:p w14:paraId="5265F25A" w14:textId="3B2820F7" w:rsidR="00DE49A8" w:rsidRPr="00DE49A8" w:rsidRDefault="00DE49A8" w:rsidP="00D92B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E49A8">
        <w:rPr>
          <w:rFonts w:ascii="Times New Roman" w:hAnsi="Times New Roman" w:cs="Times New Roman"/>
          <w:sz w:val="24"/>
          <w:szCs w:val="24"/>
        </w:rPr>
        <w:t>E-193153</w:t>
      </w:r>
    </w:p>
    <w:p w14:paraId="4E279C57" w14:textId="77777777" w:rsidR="00A272BE" w:rsidRPr="00D92B57" w:rsidRDefault="00A272BE" w:rsidP="00D92B5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0A594D6" w14:textId="77777777" w:rsidR="00A272BE" w:rsidRPr="00D92B57" w:rsidRDefault="00A272BE" w:rsidP="00D92B5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2B57">
        <w:rPr>
          <w:rFonts w:ascii="Times New Roman" w:hAnsi="Times New Roman" w:cs="Times New Roman"/>
          <w:b/>
          <w:bCs/>
          <w:sz w:val="24"/>
          <w:szCs w:val="24"/>
        </w:rPr>
        <w:t>iii.</w:t>
      </w:r>
      <w:r w:rsidRPr="00D92B57">
        <w:rPr>
          <w:rFonts w:ascii="Times New Roman" w:hAnsi="Times New Roman" w:cs="Times New Roman"/>
          <w:b/>
          <w:bCs/>
          <w:sz w:val="24"/>
          <w:szCs w:val="24"/>
        </w:rPr>
        <w:tab/>
        <w:t>Give the direction and bearing of point D from point B. (3mks)</w:t>
      </w:r>
    </w:p>
    <w:p w14:paraId="4B4BD0C6" w14:textId="77777777" w:rsidR="00A272BE" w:rsidRPr="00D92B57" w:rsidRDefault="00A272BE" w:rsidP="00D92B5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6951F83" w14:textId="77777777" w:rsidR="00A272BE" w:rsidRPr="00D92B57" w:rsidRDefault="00A272BE" w:rsidP="00D92B5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1E6A76E" w14:textId="77777777" w:rsidR="00A272BE" w:rsidRPr="00D92B57" w:rsidRDefault="00A272BE" w:rsidP="00D92B5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8B1DB56" w14:textId="4207AFFB" w:rsidR="00A272BE" w:rsidRPr="00D92B57" w:rsidRDefault="00A272BE" w:rsidP="00D92B5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2B57">
        <w:rPr>
          <w:rFonts w:ascii="Times New Roman" w:hAnsi="Times New Roman" w:cs="Times New Roman"/>
          <w:b/>
          <w:bCs/>
          <w:sz w:val="24"/>
          <w:szCs w:val="24"/>
        </w:rPr>
        <w:t xml:space="preserve">3.Identify two </w:t>
      </w:r>
      <w:r w:rsidR="00DE49A8">
        <w:rPr>
          <w:rFonts w:ascii="Times New Roman" w:hAnsi="Times New Roman" w:cs="Times New Roman"/>
          <w:b/>
          <w:bCs/>
          <w:sz w:val="24"/>
          <w:szCs w:val="24"/>
        </w:rPr>
        <w:t>Traditional</w:t>
      </w:r>
      <w:r w:rsidRPr="00D92B57">
        <w:rPr>
          <w:rFonts w:ascii="Times New Roman" w:hAnsi="Times New Roman" w:cs="Times New Roman"/>
          <w:b/>
          <w:bCs/>
          <w:sz w:val="24"/>
          <w:szCs w:val="24"/>
        </w:rPr>
        <w:t xml:space="preserve"> methods of indicating direction. (2mks)</w:t>
      </w:r>
    </w:p>
    <w:p w14:paraId="5F03EE88" w14:textId="77777777" w:rsidR="00DE49A8" w:rsidRDefault="00DE49A8" w:rsidP="00D92B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E49A8">
        <w:rPr>
          <w:rFonts w:ascii="Times New Roman" w:hAnsi="Times New Roman" w:cs="Times New Roman"/>
          <w:sz w:val="24"/>
          <w:szCs w:val="24"/>
        </w:rPr>
        <w:t xml:space="preserve">Use of </w:t>
      </w:r>
      <w:r>
        <w:rPr>
          <w:rFonts w:ascii="Times New Roman" w:hAnsi="Times New Roman" w:cs="Times New Roman"/>
          <w:sz w:val="24"/>
          <w:szCs w:val="24"/>
        </w:rPr>
        <w:t>Landmarks</w:t>
      </w:r>
    </w:p>
    <w:p w14:paraId="0E2D3FD9" w14:textId="121F8A28" w:rsidR="00DE49A8" w:rsidRPr="00DE49A8" w:rsidRDefault="00DE49A8" w:rsidP="00D92B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E49A8">
        <w:rPr>
          <w:rFonts w:ascii="Times New Roman" w:hAnsi="Times New Roman" w:cs="Times New Roman"/>
          <w:sz w:val="24"/>
          <w:szCs w:val="24"/>
        </w:rPr>
        <w:t xml:space="preserve">Use of </w:t>
      </w:r>
      <w:r>
        <w:rPr>
          <w:rFonts w:ascii="Times New Roman" w:hAnsi="Times New Roman" w:cs="Times New Roman"/>
          <w:sz w:val="24"/>
          <w:szCs w:val="24"/>
        </w:rPr>
        <w:t>Heavenly Bodies</w:t>
      </w:r>
    </w:p>
    <w:p w14:paraId="7631C238" w14:textId="77777777" w:rsidR="00A272BE" w:rsidRPr="00D92B57" w:rsidRDefault="00A272BE" w:rsidP="00D92B5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2B57">
        <w:rPr>
          <w:rFonts w:ascii="Times New Roman" w:hAnsi="Times New Roman" w:cs="Times New Roman"/>
          <w:b/>
          <w:bCs/>
          <w:sz w:val="24"/>
          <w:szCs w:val="24"/>
        </w:rPr>
        <w:t>4.Identify methods of representing Relief on Topographical maps. (5mks)</w:t>
      </w:r>
    </w:p>
    <w:p w14:paraId="6DF4CC90" w14:textId="72C78002" w:rsidR="00A272BE" w:rsidRPr="00F34D42" w:rsidRDefault="00DE49A8" w:rsidP="00D92B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4D42">
        <w:rPr>
          <w:rFonts w:ascii="Times New Roman" w:hAnsi="Times New Roman" w:cs="Times New Roman"/>
          <w:sz w:val="24"/>
          <w:szCs w:val="24"/>
        </w:rPr>
        <w:t>Contours</w:t>
      </w:r>
    </w:p>
    <w:p w14:paraId="6A86D1B9" w14:textId="49A7B91C" w:rsidR="00DE49A8" w:rsidRPr="00F34D42" w:rsidRDefault="00DE49A8" w:rsidP="00D92B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4D42">
        <w:rPr>
          <w:rFonts w:ascii="Times New Roman" w:hAnsi="Times New Roman" w:cs="Times New Roman"/>
          <w:sz w:val="24"/>
          <w:szCs w:val="24"/>
        </w:rPr>
        <w:t>Hachures</w:t>
      </w:r>
    </w:p>
    <w:p w14:paraId="42754F53" w14:textId="13788D52" w:rsidR="00DE49A8" w:rsidRPr="00F34D42" w:rsidRDefault="00DE49A8" w:rsidP="00D92B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4D42">
        <w:rPr>
          <w:rFonts w:ascii="Times New Roman" w:hAnsi="Times New Roman" w:cs="Times New Roman"/>
          <w:sz w:val="24"/>
          <w:szCs w:val="24"/>
        </w:rPr>
        <w:t>Spot heights and Trigonometrical Stations</w:t>
      </w:r>
    </w:p>
    <w:p w14:paraId="12D24D92" w14:textId="2A8DC564" w:rsidR="00DE49A8" w:rsidRPr="00F34D42" w:rsidRDefault="00DE49A8" w:rsidP="00D92B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4D42">
        <w:rPr>
          <w:rFonts w:ascii="Times New Roman" w:hAnsi="Times New Roman" w:cs="Times New Roman"/>
          <w:sz w:val="24"/>
          <w:szCs w:val="24"/>
        </w:rPr>
        <w:t>Hill shading</w:t>
      </w:r>
    </w:p>
    <w:p w14:paraId="1BDA4B12" w14:textId="0E31C6B1" w:rsidR="00DE49A8" w:rsidRPr="00F34D42" w:rsidRDefault="00DE49A8" w:rsidP="00D92B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4D42">
        <w:rPr>
          <w:rFonts w:ascii="Times New Roman" w:hAnsi="Times New Roman" w:cs="Times New Roman"/>
          <w:sz w:val="24"/>
          <w:szCs w:val="24"/>
        </w:rPr>
        <w:t>Colouring</w:t>
      </w:r>
    </w:p>
    <w:p w14:paraId="6A975F96" w14:textId="1930C9C5" w:rsidR="00DE49A8" w:rsidRPr="00F34D42" w:rsidRDefault="00F34D42" w:rsidP="00D92B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4D42">
        <w:rPr>
          <w:rFonts w:ascii="Times New Roman" w:hAnsi="Times New Roman" w:cs="Times New Roman"/>
          <w:sz w:val="24"/>
          <w:szCs w:val="24"/>
        </w:rPr>
        <w:t>Cliff and Rock drawing</w:t>
      </w:r>
    </w:p>
    <w:p w14:paraId="635891A4" w14:textId="77777777" w:rsidR="00A272BE" w:rsidRPr="00D92B57" w:rsidRDefault="00A272BE" w:rsidP="00D92B5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0EFB946" w14:textId="77777777" w:rsidR="00F34D42" w:rsidRDefault="00F34D42" w:rsidP="00D92B5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5B33AA3" w14:textId="7FB94096" w:rsidR="00A272BE" w:rsidRPr="00D92B57" w:rsidRDefault="00A272BE" w:rsidP="00D92B5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2B57">
        <w:rPr>
          <w:rFonts w:ascii="Times New Roman" w:hAnsi="Times New Roman" w:cs="Times New Roman"/>
          <w:b/>
          <w:bCs/>
          <w:sz w:val="24"/>
          <w:szCs w:val="24"/>
        </w:rPr>
        <w:t>5.Identify two types of Aerial Photographs. (2mks)</w:t>
      </w:r>
    </w:p>
    <w:p w14:paraId="77DD791F" w14:textId="05E9ACBE" w:rsidR="00A272BE" w:rsidRPr="00CF082B" w:rsidRDefault="00CF082B" w:rsidP="00D92B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082B">
        <w:rPr>
          <w:rFonts w:ascii="Times New Roman" w:hAnsi="Times New Roman" w:cs="Times New Roman"/>
          <w:sz w:val="24"/>
          <w:szCs w:val="24"/>
        </w:rPr>
        <w:lastRenderedPageBreak/>
        <w:t>Vertical aerial photograph</w:t>
      </w:r>
    </w:p>
    <w:p w14:paraId="1B7C496C" w14:textId="1A92B017" w:rsidR="00A272BE" w:rsidRPr="00CF082B" w:rsidRDefault="00CF082B" w:rsidP="00D92B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082B">
        <w:rPr>
          <w:rFonts w:ascii="Times New Roman" w:hAnsi="Times New Roman" w:cs="Times New Roman"/>
          <w:sz w:val="24"/>
          <w:szCs w:val="24"/>
        </w:rPr>
        <w:t>Oblique aerial photograph</w:t>
      </w:r>
    </w:p>
    <w:p w14:paraId="0A19714E" w14:textId="77777777" w:rsidR="00A272BE" w:rsidRPr="00D92B57" w:rsidRDefault="00A272BE" w:rsidP="00D92B5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2B57">
        <w:rPr>
          <w:rFonts w:ascii="Times New Roman" w:hAnsi="Times New Roman" w:cs="Times New Roman"/>
          <w:b/>
          <w:bCs/>
          <w:sz w:val="24"/>
          <w:szCs w:val="24"/>
        </w:rPr>
        <w:t>6.What is a photograph? (2mks)</w:t>
      </w:r>
    </w:p>
    <w:p w14:paraId="17574AC8" w14:textId="2C9C6978" w:rsidR="00A272BE" w:rsidRPr="00CF082B" w:rsidRDefault="00CF082B" w:rsidP="00D92B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082B">
        <w:rPr>
          <w:rFonts w:ascii="Times New Roman" w:hAnsi="Times New Roman" w:cs="Times New Roman"/>
          <w:sz w:val="24"/>
          <w:szCs w:val="24"/>
        </w:rPr>
        <w:t>An image of an object, person or scene in a form of a print or slide recorded by a camera on a film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ADC8C1D" w14:textId="77777777" w:rsidR="00A272BE" w:rsidRPr="00D92B57" w:rsidRDefault="00A272BE" w:rsidP="00D92B5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2B57">
        <w:rPr>
          <w:rFonts w:ascii="Times New Roman" w:hAnsi="Times New Roman" w:cs="Times New Roman"/>
          <w:b/>
          <w:bCs/>
          <w:sz w:val="24"/>
          <w:szCs w:val="24"/>
        </w:rPr>
        <w:t>7.Identify three causes of Earthquakes. (3mks)</w:t>
      </w:r>
    </w:p>
    <w:p w14:paraId="49F7E384" w14:textId="32A4095B" w:rsidR="00A272BE" w:rsidRPr="00CF082B" w:rsidRDefault="00CF082B" w:rsidP="00D92B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082B">
        <w:rPr>
          <w:rFonts w:ascii="Times New Roman" w:hAnsi="Times New Roman" w:cs="Times New Roman"/>
          <w:sz w:val="24"/>
          <w:szCs w:val="24"/>
        </w:rPr>
        <w:t>Tectonic movement</w:t>
      </w:r>
    </w:p>
    <w:p w14:paraId="5A07BE26" w14:textId="37548110" w:rsidR="00CF082B" w:rsidRPr="00CF082B" w:rsidRDefault="00CF082B" w:rsidP="00D92B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082B">
        <w:rPr>
          <w:rFonts w:ascii="Times New Roman" w:hAnsi="Times New Roman" w:cs="Times New Roman"/>
          <w:sz w:val="24"/>
          <w:szCs w:val="24"/>
        </w:rPr>
        <w:t>Vulcanicity</w:t>
      </w:r>
    </w:p>
    <w:p w14:paraId="4AA1DBF0" w14:textId="66AFA1CC" w:rsidR="00CF082B" w:rsidRPr="00CF082B" w:rsidRDefault="00CF082B" w:rsidP="00D92B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082B">
        <w:rPr>
          <w:rFonts w:ascii="Times New Roman" w:hAnsi="Times New Roman" w:cs="Times New Roman"/>
          <w:sz w:val="24"/>
          <w:szCs w:val="24"/>
        </w:rPr>
        <w:t xml:space="preserve">Isostatic adjustments </w:t>
      </w:r>
    </w:p>
    <w:p w14:paraId="7ADEFAEE" w14:textId="75CCA8A3" w:rsidR="00CF082B" w:rsidRPr="00CF082B" w:rsidRDefault="00CF082B" w:rsidP="00D92B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082B">
        <w:rPr>
          <w:rFonts w:ascii="Times New Roman" w:hAnsi="Times New Roman" w:cs="Times New Roman"/>
          <w:sz w:val="24"/>
          <w:szCs w:val="24"/>
        </w:rPr>
        <w:t>Human activities</w:t>
      </w:r>
    </w:p>
    <w:p w14:paraId="7E3F7401" w14:textId="476E70EC" w:rsidR="00A272BE" w:rsidRDefault="00A272BE" w:rsidP="00D92B5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2B57">
        <w:rPr>
          <w:rFonts w:ascii="Times New Roman" w:hAnsi="Times New Roman" w:cs="Times New Roman"/>
          <w:b/>
          <w:bCs/>
          <w:sz w:val="24"/>
          <w:szCs w:val="24"/>
        </w:rPr>
        <w:t>8.Explain any three constructive consequences of Vulcanicity to Human Activities. (6mks)</w:t>
      </w:r>
    </w:p>
    <w:p w14:paraId="56DB8DF5" w14:textId="77777777" w:rsidR="00F10176" w:rsidRDefault="00F10176" w:rsidP="00F101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10176">
        <w:rPr>
          <w:rFonts w:ascii="Times New Roman" w:hAnsi="Times New Roman" w:cs="Times New Roman"/>
          <w:sz w:val="24"/>
          <w:szCs w:val="24"/>
        </w:rPr>
        <w:t>The Volcanic rocks of the Kenya highlands have been weathered to produce fertile soil for agriculture.</w:t>
      </w:r>
    </w:p>
    <w:p w14:paraId="2B9355BC" w14:textId="336C2531" w:rsidR="00F10176" w:rsidRPr="00F10176" w:rsidRDefault="00F10176" w:rsidP="00F101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10176">
        <w:rPr>
          <w:rFonts w:ascii="Times New Roman" w:hAnsi="Times New Roman" w:cs="Times New Roman"/>
          <w:sz w:val="24"/>
          <w:szCs w:val="24"/>
        </w:rPr>
        <w:t xml:space="preserve">Landforms resulting from activity are tourist attraction /scenic beauty </w:t>
      </w:r>
      <w:proofErr w:type="spellStart"/>
      <w:r w:rsidRPr="00F10176">
        <w:rPr>
          <w:rFonts w:ascii="Times New Roman" w:hAnsi="Times New Roman" w:cs="Times New Roman"/>
          <w:sz w:val="24"/>
          <w:szCs w:val="24"/>
        </w:rPr>
        <w:t>e.g</w:t>
      </w:r>
      <w:proofErr w:type="spellEnd"/>
      <w:r w:rsidRPr="00F10176">
        <w:rPr>
          <w:rFonts w:ascii="Times New Roman" w:hAnsi="Times New Roman" w:cs="Times New Roman"/>
          <w:sz w:val="24"/>
          <w:szCs w:val="24"/>
        </w:rPr>
        <w:t xml:space="preserve"> Mt Kenya.</w:t>
      </w:r>
    </w:p>
    <w:p w14:paraId="76C20197" w14:textId="77777777" w:rsidR="00F10176" w:rsidRPr="00F10176" w:rsidRDefault="00F10176" w:rsidP="00F101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10176">
        <w:rPr>
          <w:rFonts w:ascii="Times New Roman" w:hAnsi="Times New Roman" w:cs="Times New Roman"/>
          <w:sz w:val="24"/>
          <w:szCs w:val="24"/>
        </w:rPr>
        <w:t>Trachyte and phonolites/volcanic rocks are used for building</w:t>
      </w:r>
    </w:p>
    <w:p w14:paraId="79CB0D9F" w14:textId="77777777" w:rsidR="00F10176" w:rsidRPr="00F10176" w:rsidRDefault="00F10176" w:rsidP="00F101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10176">
        <w:rPr>
          <w:rFonts w:ascii="Times New Roman" w:hAnsi="Times New Roman" w:cs="Times New Roman"/>
          <w:sz w:val="24"/>
          <w:szCs w:val="24"/>
        </w:rPr>
        <w:t>steams jets/</w:t>
      </w:r>
      <w:proofErr w:type="spellStart"/>
      <w:r w:rsidRPr="00F10176">
        <w:rPr>
          <w:rFonts w:ascii="Times New Roman" w:hAnsi="Times New Roman" w:cs="Times New Roman"/>
          <w:sz w:val="24"/>
          <w:szCs w:val="24"/>
        </w:rPr>
        <w:t>gerious</w:t>
      </w:r>
      <w:proofErr w:type="spellEnd"/>
      <w:r w:rsidRPr="00F10176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Pr="00F10176">
        <w:rPr>
          <w:rFonts w:ascii="Times New Roman" w:hAnsi="Times New Roman" w:cs="Times New Roman"/>
          <w:sz w:val="24"/>
          <w:szCs w:val="24"/>
        </w:rPr>
        <w:t>Olkaria</w:t>
      </w:r>
      <w:proofErr w:type="spellEnd"/>
      <w:r w:rsidRPr="00F10176">
        <w:rPr>
          <w:rFonts w:ascii="Times New Roman" w:hAnsi="Times New Roman" w:cs="Times New Roman"/>
          <w:sz w:val="24"/>
          <w:szCs w:val="24"/>
        </w:rPr>
        <w:t xml:space="preserve"> are used for generating geothermal power.</w:t>
      </w:r>
    </w:p>
    <w:p w14:paraId="4E6D10D7" w14:textId="77777777" w:rsidR="00F10176" w:rsidRDefault="00F10176" w:rsidP="00F101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10176">
        <w:rPr>
          <w:rFonts w:ascii="Times New Roman" w:hAnsi="Times New Roman" w:cs="Times New Roman"/>
          <w:sz w:val="24"/>
          <w:szCs w:val="24"/>
        </w:rPr>
        <w:t xml:space="preserve">Gases associated with volcanic activities are mined in Kenya </w:t>
      </w:r>
      <w:proofErr w:type="spellStart"/>
      <w:r w:rsidRPr="00F10176">
        <w:rPr>
          <w:rFonts w:ascii="Times New Roman" w:hAnsi="Times New Roman" w:cs="Times New Roman"/>
          <w:sz w:val="24"/>
          <w:szCs w:val="24"/>
        </w:rPr>
        <w:t>e.g</w:t>
      </w:r>
      <w:proofErr w:type="spellEnd"/>
      <w:r w:rsidRPr="00F10176">
        <w:rPr>
          <w:rFonts w:ascii="Times New Roman" w:hAnsi="Times New Roman" w:cs="Times New Roman"/>
          <w:sz w:val="24"/>
          <w:szCs w:val="24"/>
        </w:rPr>
        <w:t xml:space="preserve"> CO2 at </w:t>
      </w:r>
      <w:proofErr w:type="spellStart"/>
      <w:r w:rsidRPr="00F10176">
        <w:rPr>
          <w:rFonts w:ascii="Times New Roman" w:hAnsi="Times New Roman" w:cs="Times New Roman"/>
          <w:sz w:val="24"/>
          <w:szCs w:val="24"/>
        </w:rPr>
        <w:t>Kereita</w:t>
      </w:r>
      <w:proofErr w:type="spellEnd"/>
      <w:r w:rsidRPr="00F10176">
        <w:rPr>
          <w:rFonts w:ascii="Times New Roman" w:hAnsi="Times New Roman" w:cs="Times New Roman"/>
          <w:sz w:val="24"/>
          <w:szCs w:val="24"/>
        </w:rPr>
        <w:t xml:space="preserve"> and at </w:t>
      </w:r>
      <w:proofErr w:type="spellStart"/>
      <w:r w:rsidRPr="00F10176">
        <w:rPr>
          <w:rFonts w:ascii="Times New Roman" w:hAnsi="Times New Roman" w:cs="Times New Roman"/>
          <w:sz w:val="24"/>
          <w:szCs w:val="24"/>
        </w:rPr>
        <w:t>Esageri</w:t>
      </w:r>
      <w:proofErr w:type="spellEnd"/>
      <w:r w:rsidRPr="00F10176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F10176">
        <w:rPr>
          <w:rFonts w:ascii="Times New Roman" w:hAnsi="Times New Roman" w:cs="Times New Roman"/>
          <w:sz w:val="24"/>
          <w:szCs w:val="24"/>
        </w:rPr>
        <w:t>Baringo</w:t>
      </w:r>
      <w:proofErr w:type="spellEnd"/>
    </w:p>
    <w:p w14:paraId="72EEE360" w14:textId="57CC29D1" w:rsidR="00CF082B" w:rsidRPr="00F10176" w:rsidRDefault="00F10176" w:rsidP="00F101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10176">
        <w:rPr>
          <w:rFonts w:ascii="Times New Roman" w:hAnsi="Times New Roman" w:cs="Times New Roman"/>
          <w:sz w:val="24"/>
          <w:szCs w:val="24"/>
        </w:rPr>
        <w:t>steep slopes formed through volcanic activity discourages settlement/farming/development of transport.</w:t>
      </w:r>
    </w:p>
    <w:p w14:paraId="5A241ED6" w14:textId="77777777" w:rsidR="00A272BE" w:rsidRPr="00D92B57" w:rsidRDefault="00A272BE" w:rsidP="00D92B5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2B57">
        <w:rPr>
          <w:rFonts w:ascii="Times New Roman" w:hAnsi="Times New Roman" w:cs="Times New Roman"/>
          <w:b/>
          <w:bCs/>
          <w:sz w:val="24"/>
          <w:szCs w:val="24"/>
        </w:rPr>
        <w:t>9.Identify two features that results from fissure eruption. (2mks)</w:t>
      </w:r>
    </w:p>
    <w:p w14:paraId="36BFD494" w14:textId="0D6067B2" w:rsidR="00A272BE" w:rsidRPr="00F10176" w:rsidRDefault="00F10176" w:rsidP="00D92B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10176">
        <w:rPr>
          <w:rFonts w:ascii="Times New Roman" w:hAnsi="Times New Roman" w:cs="Times New Roman"/>
          <w:sz w:val="24"/>
          <w:szCs w:val="24"/>
        </w:rPr>
        <w:t>Lava Plateau</w:t>
      </w:r>
    </w:p>
    <w:p w14:paraId="4676D57B" w14:textId="4769FFD9" w:rsidR="00F10176" w:rsidRPr="00F10176" w:rsidRDefault="00F10176" w:rsidP="00D92B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10176">
        <w:rPr>
          <w:rFonts w:ascii="Times New Roman" w:hAnsi="Times New Roman" w:cs="Times New Roman"/>
          <w:sz w:val="24"/>
          <w:szCs w:val="24"/>
        </w:rPr>
        <w:t>Tuff plateau</w:t>
      </w:r>
    </w:p>
    <w:p w14:paraId="784B0DA0" w14:textId="77777777" w:rsidR="00A272BE" w:rsidRPr="00D92B57" w:rsidRDefault="00A272BE" w:rsidP="00D92B5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56A77C" w14:textId="77777777" w:rsidR="00A272BE" w:rsidRPr="00D92B57" w:rsidRDefault="00A272BE" w:rsidP="00D92B5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2B57">
        <w:rPr>
          <w:rFonts w:ascii="Times New Roman" w:hAnsi="Times New Roman" w:cs="Times New Roman"/>
          <w:b/>
          <w:bCs/>
          <w:sz w:val="24"/>
          <w:szCs w:val="24"/>
        </w:rPr>
        <w:t>10.Name two areas studied in Human and Economic Geography. (2mks)</w:t>
      </w:r>
    </w:p>
    <w:p w14:paraId="016443B3" w14:textId="5F881259" w:rsidR="00A272BE" w:rsidRPr="00D65AB2" w:rsidRDefault="00F10176" w:rsidP="00D92B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65AB2">
        <w:rPr>
          <w:rFonts w:ascii="Times New Roman" w:hAnsi="Times New Roman" w:cs="Times New Roman"/>
          <w:sz w:val="24"/>
          <w:szCs w:val="24"/>
        </w:rPr>
        <w:lastRenderedPageBreak/>
        <w:t>Forestry</w:t>
      </w:r>
    </w:p>
    <w:p w14:paraId="6BAFE54E" w14:textId="059528AE" w:rsidR="00F10176" w:rsidRPr="00D65AB2" w:rsidRDefault="00F10176" w:rsidP="00D92B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65AB2">
        <w:rPr>
          <w:rFonts w:ascii="Times New Roman" w:hAnsi="Times New Roman" w:cs="Times New Roman"/>
          <w:sz w:val="24"/>
          <w:szCs w:val="24"/>
        </w:rPr>
        <w:t>Wildlife and tourism</w:t>
      </w:r>
    </w:p>
    <w:p w14:paraId="4646519C" w14:textId="31EF2D56" w:rsidR="00F10176" w:rsidRPr="00D65AB2" w:rsidRDefault="00F10176" w:rsidP="00D92B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65AB2">
        <w:rPr>
          <w:rFonts w:ascii="Times New Roman" w:hAnsi="Times New Roman" w:cs="Times New Roman"/>
          <w:sz w:val="24"/>
          <w:szCs w:val="24"/>
        </w:rPr>
        <w:t>Mining and energy</w:t>
      </w:r>
    </w:p>
    <w:p w14:paraId="3FAAF81C" w14:textId="63DA6EFC" w:rsidR="00F10176" w:rsidRPr="00D65AB2" w:rsidRDefault="00D65AB2" w:rsidP="00D92B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65AB2">
        <w:rPr>
          <w:rFonts w:ascii="Times New Roman" w:hAnsi="Times New Roman" w:cs="Times New Roman"/>
          <w:sz w:val="24"/>
          <w:szCs w:val="24"/>
        </w:rPr>
        <w:t>Trade ,</w:t>
      </w:r>
      <w:proofErr w:type="gramEnd"/>
      <w:r w:rsidRPr="00D65AB2">
        <w:rPr>
          <w:rFonts w:ascii="Times New Roman" w:hAnsi="Times New Roman" w:cs="Times New Roman"/>
          <w:sz w:val="24"/>
          <w:szCs w:val="24"/>
        </w:rPr>
        <w:t xml:space="preserve"> transport and communication</w:t>
      </w:r>
    </w:p>
    <w:p w14:paraId="4DE0A1C6" w14:textId="104A85F9" w:rsidR="00D65AB2" w:rsidRPr="00D65AB2" w:rsidRDefault="00D65AB2" w:rsidP="00D92B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65AB2">
        <w:rPr>
          <w:rFonts w:ascii="Times New Roman" w:hAnsi="Times New Roman" w:cs="Times New Roman"/>
          <w:sz w:val="24"/>
          <w:szCs w:val="24"/>
        </w:rPr>
        <w:t>Agriculture</w:t>
      </w:r>
    </w:p>
    <w:p w14:paraId="41F05F5E" w14:textId="3403475F" w:rsidR="00D65AB2" w:rsidRPr="00D65AB2" w:rsidRDefault="00D65AB2" w:rsidP="00D92B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65AB2">
        <w:rPr>
          <w:rFonts w:ascii="Times New Roman" w:hAnsi="Times New Roman" w:cs="Times New Roman"/>
          <w:sz w:val="24"/>
          <w:szCs w:val="24"/>
        </w:rPr>
        <w:t>Mgt</w:t>
      </w:r>
      <w:proofErr w:type="spellEnd"/>
      <w:r w:rsidRPr="00D65AB2">
        <w:rPr>
          <w:rFonts w:ascii="Times New Roman" w:hAnsi="Times New Roman" w:cs="Times New Roman"/>
          <w:sz w:val="24"/>
          <w:szCs w:val="24"/>
        </w:rPr>
        <w:t xml:space="preserve"> and conservation of environment</w:t>
      </w:r>
    </w:p>
    <w:p w14:paraId="716425F7" w14:textId="77777777" w:rsidR="00A272BE" w:rsidRPr="00D92B57" w:rsidRDefault="00A272BE" w:rsidP="00D92B5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2B57">
        <w:rPr>
          <w:rFonts w:ascii="Times New Roman" w:hAnsi="Times New Roman" w:cs="Times New Roman"/>
          <w:b/>
          <w:bCs/>
          <w:sz w:val="24"/>
          <w:szCs w:val="24"/>
        </w:rPr>
        <w:t>11.Identify the marginal information found on a Topographical map. (5mks)</w:t>
      </w:r>
    </w:p>
    <w:p w14:paraId="2A115B9C" w14:textId="2269241C" w:rsidR="00A272BE" w:rsidRPr="00597AAD" w:rsidRDefault="00D65AB2" w:rsidP="00D92B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7AAD">
        <w:rPr>
          <w:rFonts w:ascii="Times New Roman" w:hAnsi="Times New Roman" w:cs="Times New Roman"/>
          <w:sz w:val="24"/>
          <w:szCs w:val="24"/>
        </w:rPr>
        <w:t>Map series</w:t>
      </w:r>
    </w:p>
    <w:p w14:paraId="369B0B08" w14:textId="59CFA58E" w:rsidR="00D65AB2" w:rsidRPr="00597AAD" w:rsidRDefault="00D65AB2" w:rsidP="00D92B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7AAD">
        <w:rPr>
          <w:rFonts w:ascii="Times New Roman" w:hAnsi="Times New Roman" w:cs="Times New Roman"/>
          <w:sz w:val="24"/>
          <w:szCs w:val="24"/>
        </w:rPr>
        <w:t>Sheet name and title</w:t>
      </w:r>
    </w:p>
    <w:p w14:paraId="0E0F1C8B" w14:textId="1CEA6F81" w:rsidR="00D65AB2" w:rsidRPr="00597AAD" w:rsidRDefault="00D65AB2" w:rsidP="00D92B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7AAD">
        <w:rPr>
          <w:rFonts w:ascii="Times New Roman" w:hAnsi="Times New Roman" w:cs="Times New Roman"/>
          <w:sz w:val="24"/>
          <w:szCs w:val="24"/>
        </w:rPr>
        <w:t>Sheet index number</w:t>
      </w:r>
    </w:p>
    <w:p w14:paraId="68C46740" w14:textId="6BA68A91" w:rsidR="00D65AB2" w:rsidRPr="00597AAD" w:rsidRDefault="00D65AB2" w:rsidP="00D92B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7AAD">
        <w:rPr>
          <w:rFonts w:ascii="Times New Roman" w:hAnsi="Times New Roman" w:cs="Times New Roman"/>
          <w:sz w:val="24"/>
          <w:szCs w:val="24"/>
        </w:rPr>
        <w:t>Grid systems</w:t>
      </w:r>
    </w:p>
    <w:p w14:paraId="6F1ED815" w14:textId="5A0E0199" w:rsidR="00D65AB2" w:rsidRPr="00597AAD" w:rsidRDefault="00D65AB2" w:rsidP="00D92B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7AAD">
        <w:rPr>
          <w:rFonts w:ascii="Times New Roman" w:hAnsi="Times New Roman" w:cs="Times New Roman"/>
          <w:sz w:val="24"/>
          <w:szCs w:val="24"/>
        </w:rPr>
        <w:t>Latitudes and longitudes</w:t>
      </w:r>
    </w:p>
    <w:p w14:paraId="66603A86" w14:textId="30CB3F19" w:rsidR="00D65AB2" w:rsidRPr="00597AAD" w:rsidRDefault="00D65AB2" w:rsidP="00D92B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7AAD">
        <w:rPr>
          <w:rFonts w:ascii="Times New Roman" w:hAnsi="Times New Roman" w:cs="Times New Roman"/>
          <w:sz w:val="24"/>
          <w:szCs w:val="24"/>
        </w:rPr>
        <w:t xml:space="preserve">Compass </w:t>
      </w:r>
      <w:r w:rsidR="00597AAD" w:rsidRPr="00597AAD">
        <w:rPr>
          <w:rFonts w:ascii="Times New Roman" w:hAnsi="Times New Roman" w:cs="Times New Roman"/>
          <w:sz w:val="24"/>
          <w:szCs w:val="24"/>
        </w:rPr>
        <w:t>direction</w:t>
      </w:r>
    </w:p>
    <w:p w14:paraId="004067C5" w14:textId="18974117" w:rsidR="00597AAD" w:rsidRPr="00597AAD" w:rsidRDefault="00597AAD" w:rsidP="00D92B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7AAD">
        <w:rPr>
          <w:rFonts w:ascii="Times New Roman" w:hAnsi="Times New Roman" w:cs="Times New Roman"/>
          <w:sz w:val="24"/>
          <w:szCs w:val="24"/>
        </w:rPr>
        <w:t>Magnetic variation</w:t>
      </w:r>
    </w:p>
    <w:p w14:paraId="7DA8D5B6" w14:textId="5C7CF3BA" w:rsidR="00597AAD" w:rsidRPr="00597AAD" w:rsidRDefault="00597AAD" w:rsidP="00D92B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7AAD">
        <w:rPr>
          <w:rFonts w:ascii="Times New Roman" w:hAnsi="Times New Roman" w:cs="Times New Roman"/>
          <w:sz w:val="24"/>
          <w:szCs w:val="24"/>
        </w:rPr>
        <w:t>Scale, key, edition &amp;publisher</w:t>
      </w:r>
    </w:p>
    <w:p w14:paraId="3A733B69" w14:textId="77777777" w:rsidR="00A272BE" w:rsidRPr="00D92B57" w:rsidRDefault="00A272BE" w:rsidP="00D92B5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2B57">
        <w:rPr>
          <w:rFonts w:ascii="Times New Roman" w:hAnsi="Times New Roman" w:cs="Times New Roman"/>
          <w:b/>
          <w:bCs/>
          <w:sz w:val="24"/>
          <w:szCs w:val="24"/>
        </w:rPr>
        <w:t xml:space="preserve">12.State methods of Recording Statistical Data. (5mks) </w:t>
      </w:r>
    </w:p>
    <w:p w14:paraId="71BAF206" w14:textId="2B67F3C4" w:rsidR="00A272BE" w:rsidRDefault="00597AAD" w:rsidP="00A272BE">
      <w:r>
        <w:t>Field sketching</w:t>
      </w:r>
    </w:p>
    <w:p w14:paraId="4DFF800B" w14:textId="2D8E7604" w:rsidR="00597AAD" w:rsidRDefault="00597AAD" w:rsidP="00A272BE">
      <w:r>
        <w:t>Mapping</w:t>
      </w:r>
    </w:p>
    <w:p w14:paraId="739F620B" w14:textId="5BDB92DF" w:rsidR="00597AAD" w:rsidRDefault="00597AAD" w:rsidP="00A272BE">
      <w:r>
        <w:t>Tabulation</w:t>
      </w:r>
    </w:p>
    <w:p w14:paraId="3704DE31" w14:textId="1F4F7AC3" w:rsidR="00597AAD" w:rsidRDefault="00597AAD" w:rsidP="00A272BE">
      <w:r>
        <w:t>Tallying</w:t>
      </w:r>
    </w:p>
    <w:p w14:paraId="36685296" w14:textId="107BD4E4" w:rsidR="00597AAD" w:rsidRDefault="00597AAD" w:rsidP="00A272BE">
      <w:r>
        <w:t>Taking photographs</w:t>
      </w:r>
    </w:p>
    <w:p w14:paraId="79A2F748" w14:textId="3FD8D643" w:rsidR="00597AAD" w:rsidRDefault="00597AAD" w:rsidP="00A272BE">
      <w:r>
        <w:t>Tape recording</w:t>
      </w:r>
    </w:p>
    <w:p w14:paraId="235ECFF4" w14:textId="13793494" w:rsidR="00C220D9" w:rsidRDefault="00C220D9" w:rsidP="00A272BE">
      <w:r>
        <w:t>Note taking</w:t>
      </w:r>
    </w:p>
    <w:p w14:paraId="2BE2BF79" w14:textId="4F296055" w:rsidR="00C220D9" w:rsidRDefault="00C220D9" w:rsidP="00A272BE">
      <w:r>
        <w:t>Labelling of samples</w:t>
      </w:r>
    </w:p>
    <w:p w14:paraId="54ACD32D" w14:textId="22049845" w:rsidR="00A272BE" w:rsidRPr="00C220D9" w:rsidRDefault="00C220D9" w:rsidP="00A272BE">
      <w:r>
        <w:t>Filling in questionnaires</w:t>
      </w:r>
    </w:p>
    <w:p w14:paraId="052E3526" w14:textId="77777777" w:rsidR="00A272BE" w:rsidRPr="00597AAD" w:rsidRDefault="00A272BE" w:rsidP="00A272B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97AAD">
        <w:rPr>
          <w:rFonts w:ascii="Times New Roman" w:hAnsi="Times New Roman" w:cs="Times New Roman"/>
          <w:b/>
          <w:bCs/>
          <w:sz w:val="24"/>
          <w:szCs w:val="24"/>
        </w:rPr>
        <w:t>13.Identify the instruments for measuring the following elements of weather. (5mks)</w:t>
      </w:r>
    </w:p>
    <w:p w14:paraId="58B9B770" w14:textId="1F1A5E1A" w:rsidR="00A272BE" w:rsidRPr="00597AAD" w:rsidRDefault="00A272BE" w:rsidP="00A272B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97AAD">
        <w:rPr>
          <w:rFonts w:ascii="Times New Roman" w:hAnsi="Times New Roman" w:cs="Times New Roman"/>
          <w:b/>
          <w:bCs/>
          <w:sz w:val="24"/>
          <w:szCs w:val="24"/>
        </w:rPr>
        <w:lastRenderedPageBreak/>
        <w:t>i.</w:t>
      </w:r>
      <w:r w:rsidRPr="00597AAD">
        <w:rPr>
          <w:rFonts w:ascii="Times New Roman" w:hAnsi="Times New Roman" w:cs="Times New Roman"/>
          <w:b/>
          <w:bCs/>
          <w:sz w:val="24"/>
          <w:szCs w:val="24"/>
        </w:rPr>
        <w:tab/>
        <w:t>Temperature-</w:t>
      </w:r>
      <w:r w:rsidR="00C220D9" w:rsidRPr="00C220D9">
        <w:rPr>
          <w:rFonts w:ascii="Times New Roman" w:hAnsi="Times New Roman" w:cs="Times New Roman"/>
          <w:sz w:val="24"/>
          <w:szCs w:val="24"/>
        </w:rPr>
        <w:t>Thermometer</w:t>
      </w:r>
    </w:p>
    <w:p w14:paraId="67BF2C36" w14:textId="7A4643C4" w:rsidR="00A272BE" w:rsidRPr="00597AAD" w:rsidRDefault="00A272BE" w:rsidP="00A272B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97AAD">
        <w:rPr>
          <w:rFonts w:ascii="Times New Roman" w:hAnsi="Times New Roman" w:cs="Times New Roman"/>
          <w:b/>
          <w:bCs/>
          <w:sz w:val="24"/>
          <w:szCs w:val="24"/>
        </w:rPr>
        <w:t>ii.</w:t>
      </w:r>
      <w:r w:rsidRPr="00597AAD">
        <w:rPr>
          <w:rFonts w:ascii="Times New Roman" w:hAnsi="Times New Roman" w:cs="Times New Roman"/>
          <w:b/>
          <w:bCs/>
          <w:sz w:val="24"/>
          <w:szCs w:val="24"/>
        </w:rPr>
        <w:tab/>
        <w:t>Humidity-</w:t>
      </w:r>
      <w:r w:rsidR="00C220D9" w:rsidRPr="00C220D9">
        <w:rPr>
          <w:rFonts w:ascii="Times New Roman" w:hAnsi="Times New Roman" w:cs="Times New Roman"/>
          <w:sz w:val="24"/>
          <w:szCs w:val="24"/>
        </w:rPr>
        <w:t>Hygrometer</w:t>
      </w:r>
    </w:p>
    <w:p w14:paraId="2C0FFC5E" w14:textId="4F003712" w:rsidR="00A272BE" w:rsidRPr="00C220D9" w:rsidRDefault="00A272BE" w:rsidP="00A272BE">
      <w:pPr>
        <w:rPr>
          <w:rFonts w:ascii="Times New Roman" w:hAnsi="Times New Roman" w:cs="Times New Roman"/>
          <w:sz w:val="24"/>
          <w:szCs w:val="24"/>
        </w:rPr>
      </w:pPr>
      <w:r w:rsidRPr="00597AAD">
        <w:rPr>
          <w:rFonts w:ascii="Times New Roman" w:hAnsi="Times New Roman" w:cs="Times New Roman"/>
          <w:b/>
          <w:bCs/>
          <w:sz w:val="24"/>
          <w:szCs w:val="24"/>
        </w:rPr>
        <w:t>iii.</w:t>
      </w:r>
      <w:r w:rsidRPr="00597AAD">
        <w:rPr>
          <w:rFonts w:ascii="Times New Roman" w:hAnsi="Times New Roman" w:cs="Times New Roman"/>
          <w:b/>
          <w:bCs/>
          <w:sz w:val="24"/>
          <w:szCs w:val="24"/>
        </w:rPr>
        <w:tab/>
        <w:t>Air Pressure-</w:t>
      </w:r>
      <w:r w:rsidR="00C220D9" w:rsidRPr="00C220D9">
        <w:rPr>
          <w:rFonts w:ascii="Times New Roman" w:hAnsi="Times New Roman" w:cs="Times New Roman"/>
          <w:sz w:val="24"/>
          <w:szCs w:val="24"/>
        </w:rPr>
        <w:t>Barometer</w:t>
      </w:r>
    </w:p>
    <w:p w14:paraId="7C517970" w14:textId="06AAB2B6" w:rsidR="00A272BE" w:rsidRPr="00C220D9" w:rsidRDefault="00A272BE" w:rsidP="00A272BE">
      <w:pPr>
        <w:rPr>
          <w:rFonts w:ascii="Times New Roman" w:hAnsi="Times New Roman" w:cs="Times New Roman"/>
          <w:sz w:val="24"/>
          <w:szCs w:val="24"/>
        </w:rPr>
      </w:pPr>
      <w:r w:rsidRPr="00597AAD">
        <w:rPr>
          <w:rFonts w:ascii="Times New Roman" w:hAnsi="Times New Roman" w:cs="Times New Roman"/>
          <w:b/>
          <w:bCs/>
          <w:sz w:val="24"/>
          <w:szCs w:val="24"/>
        </w:rPr>
        <w:t>iv.</w:t>
      </w:r>
      <w:r w:rsidRPr="00597AAD">
        <w:rPr>
          <w:rFonts w:ascii="Times New Roman" w:hAnsi="Times New Roman" w:cs="Times New Roman"/>
          <w:b/>
          <w:bCs/>
          <w:sz w:val="24"/>
          <w:szCs w:val="24"/>
        </w:rPr>
        <w:tab/>
        <w:t>Wind speed-</w:t>
      </w:r>
      <w:r w:rsidR="00C220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220D9" w:rsidRPr="00C220D9">
        <w:rPr>
          <w:rFonts w:ascii="Times New Roman" w:hAnsi="Times New Roman" w:cs="Times New Roman"/>
          <w:sz w:val="24"/>
          <w:szCs w:val="24"/>
        </w:rPr>
        <w:t>Anemometer</w:t>
      </w:r>
    </w:p>
    <w:p w14:paraId="59B7CD3F" w14:textId="188E1228" w:rsidR="00A272BE" w:rsidRPr="00C220D9" w:rsidRDefault="00A272BE" w:rsidP="00A272BE">
      <w:pPr>
        <w:rPr>
          <w:rFonts w:ascii="Times New Roman" w:hAnsi="Times New Roman" w:cs="Times New Roman"/>
          <w:sz w:val="24"/>
          <w:szCs w:val="24"/>
        </w:rPr>
      </w:pPr>
      <w:r w:rsidRPr="00597AAD">
        <w:rPr>
          <w:rFonts w:ascii="Times New Roman" w:hAnsi="Times New Roman" w:cs="Times New Roman"/>
          <w:b/>
          <w:bCs/>
          <w:sz w:val="24"/>
          <w:szCs w:val="24"/>
        </w:rPr>
        <w:t>v.</w:t>
      </w:r>
      <w:r w:rsidRPr="00597AAD">
        <w:rPr>
          <w:rFonts w:ascii="Times New Roman" w:hAnsi="Times New Roman" w:cs="Times New Roman"/>
          <w:b/>
          <w:bCs/>
          <w:sz w:val="24"/>
          <w:szCs w:val="24"/>
        </w:rPr>
        <w:tab/>
        <w:t>Sunshine-</w:t>
      </w:r>
      <w:r w:rsidR="00C220D9" w:rsidRPr="00C220D9">
        <w:rPr>
          <w:rFonts w:ascii="Times New Roman" w:hAnsi="Times New Roman" w:cs="Times New Roman"/>
          <w:sz w:val="24"/>
          <w:szCs w:val="24"/>
        </w:rPr>
        <w:t>Sunshine Recorder</w:t>
      </w:r>
    </w:p>
    <w:sectPr w:rsidR="00A272BE" w:rsidRPr="00C220D9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CE8440" w14:textId="77777777" w:rsidR="00F005E7" w:rsidRDefault="00F005E7" w:rsidP="00157512">
      <w:pPr>
        <w:spacing w:after="0" w:line="240" w:lineRule="auto"/>
      </w:pPr>
      <w:r>
        <w:separator/>
      </w:r>
    </w:p>
  </w:endnote>
  <w:endnote w:type="continuationSeparator" w:id="0">
    <w:p w14:paraId="414B3354" w14:textId="77777777" w:rsidR="00F005E7" w:rsidRDefault="00F005E7" w:rsidP="00157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5669B2" w14:textId="5A300557" w:rsidR="00157512" w:rsidRPr="00157512" w:rsidRDefault="00157512">
    <w:pPr>
      <w:pStyle w:val="Footer"/>
      <w:pBdr>
        <w:top w:val="thinThickSmallGap" w:sz="24" w:space="1" w:color="823B0B" w:themeColor="accent2" w:themeShade="7F"/>
      </w:pBdr>
      <w:rPr>
        <w:rFonts w:ascii="Segoe UI Black" w:eastAsiaTheme="majorEastAsia" w:hAnsi="Segoe UI Black" w:cstheme="majorBidi"/>
        <w:b/>
      </w:rPr>
    </w:pPr>
    <w:r w:rsidRPr="00157512">
      <w:rPr>
        <w:rFonts w:ascii="Segoe UI Black" w:eastAsiaTheme="majorEastAsia" w:hAnsi="Segoe UI Black" w:cstheme="majorBidi"/>
        <w:b/>
      </w:rPr>
      <w:t xml:space="preserve">GEO  </w:t>
    </w:r>
    <w:r>
      <w:rPr>
        <w:rFonts w:ascii="Segoe UI Black" w:eastAsiaTheme="majorEastAsia" w:hAnsi="Segoe UI Black" w:cstheme="majorBidi"/>
        <w:b/>
      </w:rPr>
      <w:t xml:space="preserve">                        </w:t>
    </w:r>
    <w:r w:rsidRPr="00157512">
      <w:rPr>
        <w:rFonts w:ascii="Segoe UI Black" w:eastAsiaTheme="majorEastAsia" w:hAnsi="Segoe UI Black" w:cstheme="majorBidi"/>
        <w:b/>
      </w:rPr>
      <w:t>FORM 2</w:t>
    </w:r>
    <w:r>
      <w:rPr>
        <w:rFonts w:ascii="Segoe UI Black" w:eastAsiaTheme="majorEastAsia" w:hAnsi="Segoe UI Black" w:cstheme="majorBidi"/>
        <w:b/>
      </w:rPr>
      <w:t xml:space="preserve">          </w:t>
    </w:r>
    <w:r w:rsidRPr="00157512">
      <w:rPr>
        <w:rFonts w:ascii="Segoe UI Black" w:eastAsiaTheme="majorEastAsia" w:hAnsi="Segoe UI Black" w:cstheme="majorBidi"/>
        <w:b/>
      </w:rPr>
      <w:t xml:space="preserve"> MARKING SCHEME</w:t>
    </w:r>
    <w:r w:rsidRPr="00157512">
      <w:rPr>
        <w:rFonts w:ascii="Segoe UI Black" w:eastAsiaTheme="majorEastAsia" w:hAnsi="Segoe UI Black" w:cstheme="majorBidi"/>
        <w:b/>
      </w:rPr>
      <w:ptab w:relativeTo="margin" w:alignment="right" w:leader="none"/>
    </w:r>
    <w:r w:rsidRPr="00157512">
      <w:rPr>
        <w:rFonts w:ascii="Segoe UI Black" w:eastAsiaTheme="majorEastAsia" w:hAnsi="Segoe UI Black" w:cstheme="majorBidi"/>
        <w:b/>
      </w:rPr>
      <w:t xml:space="preserve">Page </w:t>
    </w:r>
    <w:r w:rsidRPr="00157512">
      <w:rPr>
        <w:rFonts w:ascii="Segoe UI Black" w:eastAsiaTheme="minorEastAsia" w:hAnsi="Segoe UI Black"/>
        <w:b/>
      </w:rPr>
      <w:fldChar w:fldCharType="begin"/>
    </w:r>
    <w:r w:rsidRPr="00157512">
      <w:rPr>
        <w:rFonts w:ascii="Segoe UI Black" w:hAnsi="Segoe UI Black"/>
        <w:b/>
      </w:rPr>
      <w:instrText xml:space="preserve"> PAGE   \* MERGEFORMAT </w:instrText>
    </w:r>
    <w:r w:rsidRPr="00157512">
      <w:rPr>
        <w:rFonts w:ascii="Segoe UI Black" w:eastAsiaTheme="minorEastAsia" w:hAnsi="Segoe UI Black"/>
        <w:b/>
      </w:rPr>
      <w:fldChar w:fldCharType="separate"/>
    </w:r>
    <w:r w:rsidR="000B49BB" w:rsidRPr="000B49BB">
      <w:rPr>
        <w:rFonts w:ascii="Segoe UI Black" w:eastAsiaTheme="majorEastAsia" w:hAnsi="Segoe UI Black" w:cstheme="majorBidi"/>
        <w:b/>
        <w:noProof/>
      </w:rPr>
      <w:t>2</w:t>
    </w:r>
    <w:r w:rsidRPr="00157512">
      <w:rPr>
        <w:rFonts w:ascii="Segoe UI Black" w:eastAsiaTheme="majorEastAsia" w:hAnsi="Segoe UI Black" w:cstheme="majorBidi"/>
        <w:b/>
        <w:noProof/>
      </w:rPr>
      <w:fldChar w:fldCharType="end"/>
    </w:r>
  </w:p>
  <w:p w14:paraId="3112EF71" w14:textId="77777777" w:rsidR="00157512" w:rsidRPr="00157512" w:rsidRDefault="00157512">
    <w:pPr>
      <w:pStyle w:val="Footer"/>
      <w:rPr>
        <w:i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784CEC" w14:textId="77777777" w:rsidR="00F005E7" w:rsidRDefault="00F005E7" w:rsidP="00157512">
      <w:pPr>
        <w:spacing w:after="0" w:line="240" w:lineRule="auto"/>
      </w:pPr>
      <w:r>
        <w:separator/>
      </w:r>
    </w:p>
  </w:footnote>
  <w:footnote w:type="continuationSeparator" w:id="0">
    <w:p w14:paraId="58C5C996" w14:textId="77777777" w:rsidR="00F005E7" w:rsidRDefault="00F005E7" w:rsidP="001575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2BE"/>
    <w:rsid w:val="00097468"/>
    <w:rsid w:val="000B49BB"/>
    <w:rsid w:val="00157512"/>
    <w:rsid w:val="00597AAD"/>
    <w:rsid w:val="009970FD"/>
    <w:rsid w:val="00A272BE"/>
    <w:rsid w:val="00C220D9"/>
    <w:rsid w:val="00CC6667"/>
    <w:rsid w:val="00CF082B"/>
    <w:rsid w:val="00D65AB2"/>
    <w:rsid w:val="00D92B57"/>
    <w:rsid w:val="00DE49A8"/>
    <w:rsid w:val="00F005E7"/>
    <w:rsid w:val="00F10176"/>
    <w:rsid w:val="00F34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260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70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7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51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57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512"/>
  </w:style>
  <w:style w:type="paragraph" w:styleId="Footer">
    <w:name w:val="footer"/>
    <w:basedOn w:val="Normal"/>
    <w:link w:val="FooterChar"/>
    <w:uiPriority w:val="99"/>
    <w:unhideWhenUsed/>
    <w:rsid w:val="00157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75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70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7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51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57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512"/>
  </w:style>
  <w:style w:type="paragraph" w:styleId="Footer">
    <w:name w:val="footer"/>
    <w:basedOn w:val="Normal"/>
    <w:link w:val="FooterChar"/>
    <w:uiPriority w:val="99"/>
    <w:unhideWhenUsed/>
    <w:rsid w:val="00157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7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dcterms:created xsi:type="dcterms:W3CDTF">2022-07-20T13:51:00Z</dcterms:created>
  <dcterms:modified xsi:type="dcterms:W3CDTF">2022-07-28T04:13:00Z</dcterms:modified>
</cp:coreProperties>
</file>