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762C3" w14:textId="596F675F" w:rsidR="00872E7E" w:rsidRPr="00D42473" w:rsidRDefault="00D42473" w:rsidP="00D42473">
      <w:pPr>
        <w:spacing w:before="240"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4247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END TERM TWO –</w:t>
      </w:r>
      <w:bookmarkStart w:id="0" w:name="_GoBack"/>
      <w:bookmarkEnd w:id="0"/>
      <w:r w:rsidRPr="00D4247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FORM FOUR </w:t>
      </w:r>
      <w:r w:rsidR="00872E7E" w:rsidRPr="00D4247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Paper 1 Marking scheme</w:t>
      </w:r>
    </w:p>
    <w:p w14:paraId="31B49095" w14:textId="77777777" w:rsidR="00872E7E" w:rsidRPr="00D42473" w:rsidRDefault="00872E7E" w:rsidP="00872E7E">
      <w:pPr>
        <w:spacing w:before="240"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42473">
        <w:rPr>
          <w:rFonts w:ascii="Times New Roman" w:eastAsia="Calibri" w:hAnsi="Times New Roman" w:cs="Times New Roman"/>
          <w:sz w:val="24"/>
          <w:szCs w:val="24"/>
        </w:rPr>
        <w:t>Section I and II  2011 KCSE Listening tape</w:t>
      </w:r>
    </w:p>
    <w:p w14:paraId="771B7160" w14:textId="77777777" w:rsidR="00872E7E" w:rsidRPr="00D42473" w:rsidRDefault="00872E7E" w:rsidP="00872E7E">
      <w:pPr>
        <w:spacing w:before="240" w:after="160" w:line="259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D4247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Section III </w:t>
      </w:r>
    </w:p>
    <w:p w14:paraId="72D97A7D" w14:textId="77777777" w:rsidR="00872E7E" w:rsidRPr="00D42473" w:rsidRDefault="00872E7E" w:rsidP="00872E7E">
      <w:pPr>
        <w:spacing w:before="240" w:after="160" w:line="259" w:lineRule="auto"/>
        <w:rPr>
          <w:rFonts w:ascii="Times New Roman" w:eastAsia="Calibri" w:hAnsi="Times New Roman" w:cs="Times New Roman"/>
          <w:sz w:val="24"/>
          <w:szCs w:val="24"/>
          <w:lang w:val="fr-LU"/>
        </w:rPr>
      </w:pPr>
      <w:r w:rsidRPr="00D42473">
        <w:rPr>
          <w:rFonts w:ascii="Times New Roman" w:eastAsia="Calibri" w:hAnsi="Times New Roman" w:cs="Times New Roman"/>
          <w:sz w:val="24"/>
          <w:szCs w:val="24"/>
          <w:lang w:val="fr-LU"/>
        </w:rPr>
        <w:t>2. Créative composition</w:t>
      </w:r>
    </w:p>
    <w:p w14:paraId="1C3D0F1D" w14:textId="77777777" w:rsidR="00872E7E" w:rsidRPr="00D42473" w:rsidRDefault="00872E7E" w:rsidP="00872E7E">
      <w:pPr>
        <w:spacing w:before="240" w:after="160" w:line="259" w:lineRule="auto"/>
        <w:rPr>
          <w:rFonts w:ascii="Times New Roman" w:eastAsia="Calibri" w:hAnsi="Times New Roman" w:cs="Times New Roman"/>
          <w:sz w:val="24"/>
          <w:szCs w:val="24"/>
          <w:lang w:val="fr-LU"/>
        </w:rPr>
      </w:pPr>
      <w:r w:rsidRPr="00D42473">
        <w:rPr>
          <w:rFonts w:ascii="Times New Roman" w:eastAsia="Calibri" w:hAnsi="Times New Roman" w:cs="Times New Roman"/>
          <w:sz w:val="24"/>
          <w:szCs w:val="24"/>
          <w:lang w:val="fr-LU"/>
        </w:rPr>
        <w:t xml:space="preserve">Titre </w:t>
      </w:r>
      <w:r w:rsidRPr="00D42473">
        <w:rPr>
          <w:rFonts w:ascii="Times New Roman" w:eastAsia="Calibri" w:hAnsi="Times New Roman" w:cs="Times New Roman"/>
          <w:sz w:val="24"/>
          <w:szCs w:val="24"/>
          <w:lang w:val="fr-LU"/>
        </w:rPr>
        <w:tab/>
      </w:r>
      <w:r w:rsidRPr="00D42473">
        <w:rPr>
          <w:rFonts w:ascii="Times New Roman" w:eastAsia="Calibri" w:hAnsi="Times New Roman" w:cs="Times New Roman"/>
          <w:sz w:val="24"/>
          <w:szCs w:val="24"/>
          <w:lang w:val="fr-LU"/>
        </w:rPr>
        <w:tab/>
      </w:r>
      <w:r w:rsidRPr="00D42473">
        <w:rPr>
          <w:rFonts w:ascii="Times New Roman" w:eastAsia="Calibri" w:hAnsi="Times New Roman" w:cs="Times New Roman"/>
          <w:sz w:val="24"/>
          <w:szCs w:val="24"/>
          <w:lang w:val="fr-LU"/>
        </w:rPr>
        <w:tab/>
      </w:r>
      <w:r w:rsidRPr="00D42473">
        <w:rPr>
          <w:rFonts w:ascii="Times New Roman" w:eastAsia="Calibri" w:hAnsi="Times New Roman" w:cs="Times New Roman"/>
          <w:sz w:val="24"/>
          <w:szCs w:val="24"/>
          <w:lang w:val="fr-LU"/>
        </w:rPr>
        <w:tab/>
        <w:t>1pt</w:t>
      </w:r>
    </w:p>
    <w:p w14:paraId="6D798F31" w14:textId="77777777" w:rsidR="00872E7E" w:rsidRPr="00D42473" w:rsidRDefault="00872E7E" w:rsidP="00872E7E">
      <w:pPr>
        <w:spacing w:before="240"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42473">
        <w:rPr>
          <w:rFonts w:ascii="Times New Roman" w:eastAsia="Calibri" w:hAnsi="Times New Roman" w:cs="Times New Roman"/>
          <w:sz w:val="24"/>
          <w:szCs w:val="24"/>
        </w:rPr>
        <w:t>Relevance</w:t>
      </w:r>
      <w:r w:rsidRPr="00D42473">
        <w:rPr>
          <w:rFonts w:ascii="Times New Roman" w:eastAsia="Calibri" w:hAnsi="Times New Roman" w:cs="Times New Roman"/>
          <w:sz w:val="24"/>
          <w:szCs w:val="24"/>
        </w:rPr>
        <w:tab/>
      </w:r>
      <w:r w:rsidRPr="00D42473">
        <w:rPr>
          <w:rFonts w:ascii="Times New Roman" w:eastAsia="Calibri" w:hAnsi="Times New Roman" w:cs="Times New Roman"/>
          <w:sz w:val="24"/>
          <w:szCs w:val="24"/>
        </w:rPr>
        <w:tab/>
      </w:r>
      <w:r w:rsidRPr="00D42473">
        <w:rPr>
          <w:rFonts w:ascii="Times New Roman" w:eastAsia="Calibri" w:hAnsi="Times New Roman" w:cs="Times New Roman"/>
          <w:sz w:val="24"/>
          <w:szCs w:val="24"/>
        </w:rPr>
        <w:tab/>
        <w:t>2pts</w:t>
      </w:r>
    </w:p>
    <w:p w14:paraId="6B774BD3" w14:textId="77777777" w:rsidR="00872E7E" w:rsidRPr="00D42473" w:rsidRDefault="00872E7E" w:rsidP="00872E7E">
      <w:pPr>
        <w:spacing w:before="240"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2473">
        <w:rPr>
          <w:rFonts w:ascii="Times New Roman" w:eastAsia="Calibri" w:hAnsi="Times New Roman" w:cs="Times New Roman"/>
          <w:sz w:val="24"/>
          <w:szCs w:val="24"/>
        </w:rPr>
        <w:t>Cohérence</w:t>
      </w:r>
      <w:proofErr w:type="spellEnd"/>
      <w:r w:rsidRPr="00D42473">
        <w:rPr>
          <w:rFonts w:ascii="Times New Roman" w:eastAsia="Calibri" w:hAnsi="Times New Roman" w:cs="Times New Roman"/>
          <w:sz w:val="24"/>
          <w:szCs w:val="24"/>
        </w:rPr>
        <w:tab/>
      </w:r>
      <w:r w:rsidRPr="00D42473">
        <w:rPr>
          <w:rFonts w:ascii="Times New Roman" w:eastAsia="Calibri" w:hAnsi="Times New Roman" w:cs="Times New Roman"/>
          <w:sz w:val="24"/>
          <w:szCs w:val="24"/>
        </w:rPr>
        <w:tab/>
      </w:r>
      <w:r w:rsidRPr="00D42473">
        <w:rPr>
          <w:rFonts w:ascii="Times New Roman" w:eastAsia="Calibri" w:hAnsi="Times New Roman" w:cs="Times New Roman"/>
          <w:sz w:val="24"/>
          <w:szCs w:val="24"/>
        </w:rPr>
        <w:tab/>
        <w:t>3pts</w:t>
      </w:r>
    </w:p>
    <w:p w14:paraId="5AA4D5C3" w14:textId="77777777" w:rsidR="00872E7E" w:rsidRPr="00D42473" w:rsidRDefault="00872E7E" w:rsidP="00872E7E">
      <w:pPr>
        <w:spacing w:before="240"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42473">
        <w:rPr>
          <w:rFonts w:ascii="Times New Roman" w:eastAsia="Calibri" w:hAnsi="Times New Roman" w:cs="Times New Roman"/>
          <w:sz w:val="24"/>
          <w:szCs w:val="24"/>
        </w:rPr>
        <w:t>Grammar and vocabulary</w:t>
      </w:r>
      <w:r w:rsidRPr="00D42473">
        <w:rPr>
          <w:rFonts w:ascii="Times New Roman" w:eastAsia="Calibri" w:hAnsi="Times New Roman" w:cs="Times New Roman"/>
          <w:sz w:val="24"/>
          <w:szCs w:val="24"/>
        </w:rPr>
        <w:tab/>
        <w:t>5pts</w:t>
      </w:r>
    </w:p>
    <w:p w14:paraId="00A97A47" w14:textId="77777777" w:rsidR="00872E7E" w:rsidRPr="00D42473" w:rsidRDefault="00872E7E" w:rsidP="00872E7E">
      <w:pPr>
        <w:spacing w:before="240"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42473">
        <w:rPr>
          <w:rFonts w:ascii="Times New Roman" w:eastAsia="Calibri" w:hAnsi="Times New Roman" w:cs="Times New Roman"/>
          <w:sz w:val="24"/>
          <w:szCs w:val="24"/>
        </w:rPr>
        <w:t xml:space="preserve">Proverbs and </w:t>
      </w:r>
      <w:proofErr w:type="spellStart"/>
      <w:r w:rsidRPr="00D42473">
        <w:rPr>
          <w:rFonts w:ascii="Times New Roman" w:eastAsia="Calibri" w:hAnsi="Times New Roman" w:cs="Times New Roman"/>
          <w:sz w:val="24"/>
          <w:szCs w:val="24"/>
        </w:rPr>
        <w:t>similies</w:t>
      </w:r>
      <w:proofErr w:type="spellEnd"/>
      <w:r w:rsidRPr="00D42473">
        <w:rPr>
          <w:rFonts w:ascii="Times New Roman" w:eastAsia="Calibri" w:hAnsi="Times New Roman" w:cs="Times New Roman"/>
          <w:sz w:val="24"/>
          <w:szCs w:val="24"/>
        </w:rPr>
        <w:tab/>
      </w:r>
      <w:r w:rsidRPr="00D42473">
        <w:rPr>
          <w:rFonts w:ascii="Times New Roman" w:eastAsia="Calibri" w:hAnsi="Times New Roman" w:cs="Times New Roman"/>
          <w:sz w:val="24"/>
          <w:szCs w:val="24"/>
        </w:rPr>
        <w:tab/>
        <w:t>3pts</w:t>
      </w:r>
    </w:p>
    <w:p w14:paraId="00C4A082" w14:textId="77777777" w:rsidR="002A7A46" w:rsidRPr="00D42473" w:rsidRDefault="00872E7E" w:rsidP="00872E7E">
      <w:pPr>
        <w:rPr>
          <w:rFonts w:ascii="Times New Roman" w:hAnsi="Times New Roman" w:cs="Times New Roman"/>
          <w:sz w:val="24"/>
          <w:szCs w:val="24"/>
        </w:rPr>
      </w:pPr>
      <w:r w:rsidRPr="00D42473">
        <w:rPr>
          <w:rFonts w:ascii="Times New Roman" w:eastAsia="Calibri" w:hAnsi="Times New Roman" w:cs="Times New Roman"/>
          <w:sz w:val="24"/>
          <w:szCs w:val="24"/>
        </w:rPr>
        <w:t>Number of word</w:t>
      </w:r>
    </w:p>
    <w:sectPr w:rsidR="002A7A46" w:rsidRPr="00D42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7E"/>
    <w:rsid w:val="002A7A46"/>
    <w:rsid w:val="00872E7E"/>
    <w:rsid w:val="008F5919"/>
    <w:rsid w:val="00CB1988"/>
    <w:rsid w:val="00D4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0B57"/>
  <w15:docId w15:val="{749269AE-31ED-4E40-A4F1-2AF2BA10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2022-08-24T08:40:00Z</dcterms:created>
  <dcterms:modified xsi:type="dcterms:W3CDTF">2022-08-24T08:40:00Z</dcterms:modified>
</cp:coreProperties>
</file>