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Name…………………………………………………….</w:t>
      </w:r>
      <w:r>
        <w:rPr>
          <w:rFonts w:ascii="Cambria" w:eastAsia="Cambria" w:hAnsi="Cambria" w:cs="Cambria"/>
          <w:b/>
        </w:rPr>
        <w:tab/>
        <w:t>Class ……………… Adm. n</w:t>
      </w:r>
      <w:r>
        <w:rPr>
          <w:rFonts w:ascii="Cambria" w:eastAsia="Cambria" w:hAnsi="Cambria" w:cs="Cambria"/>
          <w:b/>
          <w:u w:val="single"/>
          <w:vertAlign w:val="superscript"/>
        </w:rPr>
        <w:t>o</w:t>
      </w:r>
      <w:r>
        <w:rPr>
          <w:rFonts w:ascii="Cambria" w:eastAsia="Cambria" w:hAnsi="Cambria" w:cs="Cambria"/>
          <w:b/>
        </w:rPr>
        <w:t>………………….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FRENCH 501/1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Date……………………………………… </w:t>
      </w:r>
    </w:p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COMPREHENSION ECOUTE                  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Sign ………………………</w:t>
      </w:r>
    </w:p>
    <w:p w:rsidR="00174AAC" w:rsidRPr="001166C0" w:rsidRDefault="001166C0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DICTEE ET L’ECRI</w:t>
      </w:r>
      <w:r w:rsidR="0050065C">
        <w:rPr>
          <w:rFonts w:ascii="Cambria" w:eastAsia="Cambria" w:hAnsi="Cambria" w:cs="Cambria"/>
          <w:b/>
        </w:rPr>
        <w:tab/>
      </w:r>
      <w:r w:rsidR="0050065C" w:rsidRPr="001166C0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  <w:b/>
        </w:rPr>
        <w:tab/>
      </w:r>
      <w:r w:rsidR="0050065C">
        <w:rPr>
          <w:rFonts w:ascii="Cambria" w:eastAsia="Cambria" w:hAnsi="Cambria" w:cs="Cambria"/>
        </w:rPr>
        <w:t>Time: 2 hours 15 minutes</w:t>
      </w:r>
    </w:p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1166C0">
        <w:rPr>
          <w:rFonts w:ascii="Cambria" w:eastAsia="Cambria" w:hAnsi="Cambria" w:cs="Cambria"/>
          <w:b/>
        </w:rPr>
        <w:t>MID TERM SERIES TERM 1-2023</w:t>
      </w:r>
      <w:bookmarkStart w:id="0" w:name="_GoBack"/>
      <w:bookmarkEnd w:id="0"/>
    </w:p>
    <w:p w:rsidR="00174AAC" w:rsidRDefault="00174AAC">
      <w:pPr>
        <w:spacing w:after="200"/>
        <w:jc w:val="center"/>
        <w:rPr>
          <w:rFonts w:ascii="Cambria" w:eastAsia="Cambria" w:hAnsi="Cambria" w:cs="Cambria"/>
          <w:b/>
        </w:rPr>
      </w:pPr>
    </w:p>
    <w:p w:rsidR="00174AAC" w:rsidRDefault="00174AAC">
      <w:pPr>
        <w:spacing w:after="200"/>
        <w:jc w:val="center"/>
        <w:rPr>
          <w:rFonts w:ascii="Cambria" w:eastAsia="Cambria" w:hAnsi="Cambria" w:cs="Cambria"/>
          <w:b/>
        </w:rPr>
      </w:pPr>
    </w:p>
    <w:p w:rsidR="00174AAC" w:rsidRDefault="00174AAC">
      <w:pPr>
        <w:spacing w:after="200"/>
        <w:rPr>
          <w:rFonts w:ascii="Cambria" w:eastAsia="Cambria" w:hAnsi="Cambria" w:cs="Cambria"/>
          <w:b/>
        </w:rPr>
      </w:pPr>
    </w:p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Instructions to candidates</w:t>
      </w:r>
    </w:p>
    <w:p w:rsidR="00174AAC" w:rsidRDefault="0050065C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  <w:r>
        <w:rPr>
          <w:rFonts w:ascii="Cambria" w:eastAsia="Cambria" w:hAnsi="Cambria" w:cs="Cambria"/>
        </w:rPr>
        <w:tab/>
        <w:t>Write your name and admission number in the spaces provided above.</w:t>
      </w:r>
    </w:p>
    <w:p w:rsidR="00174AAC" w:rsidRDefault="0050065C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</w:rPr>
        <w:tab/>
        <w:t>Sign and write the date of examination in the spaces provided above.</w:t>
      </w:r>
    </w:p>
    <w:p w:rsidR="00174AAC" w:rsidRDefault="0050065C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</w:rPr>
        <w:tab/>
        <w:t>This paper has three sections.</w:t>
      </w:r>
    </w:p>
    <w:p w:rsidR="00174AAC" w:rsidRDefault="0050065C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4.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This paper consists of 9 printed pages.</w:t>
      </w:r>
    </w:p>
    <w:p w:rsidR="00174AAC" w:rsidRDefault="0050065C">
      <w:pPr>
        <w:spacing w:after="200"/>
        <w:ind w:left="720" w:hanging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5.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Candidates should check the question paper to ascertain that all the pages are printed as indicated and that no questions are missing.</w:t>
      </w:r>
    </w:p>
    <w:p w:rsidR="00174AAC" w:rsidRDefault="00174AAC">
      <w:pPr>
        <w:spacing w:after="200"/>
        <w:ind w:left="720" w:hanging="720"/>
        <w:jc w:val="center"/>
        <w:rPr>
          <w:rFonts w:ascii="Cambria" w:eastAsia="Cambria" w:hAnsi="Cambria" w:cs="Cambria"/>
          <w:b/>
        </w:rPr>
      </w:pPr>
    </w:p>
    <w:p w:rsidR="00174AAC" w:rsidRDefault="0050065C">
      <w:pPr>
        <w:spacing w:after="200"/>
        <w:ind w:left="720" w:hanging="7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 Examiner’s use only</w:t>
      </w:r>
    </w:p>
    <w:tbl>
      <w:tblPr>
        <w:tblStyle w:val="1"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44"/>
        <w:gridCol w:w="2454"/>
      </w:tblGrid>
      <w:tr w:rsidR="00174AAC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Section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marks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Candidate’s Score</w:t>
            </w:r>
          </w:p>
        </w:tc>
      </w:tr>
      <w:tr w:rsidR="00174AAC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174AA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74AAC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05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174AA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74AAC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174AA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74AAC">
        <w:trPr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TOTAL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50065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AC" w:rsidRDefault="00174AAC">
            <w:pPr>
              <w:spacing w:line="48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:rsidR="00174AAC" w:rsidRDefault="00174AAC">
      <w:pPr>
        <w:spacing w:after="200" w:line="360" w:lineRule="auto"/>
        <w:rPr>
          <w:rFonts w:ascii="Cambria" w:eastAsia="Cambria" w:hAnsi="Cambria" w:cs="Cambria"/>
          <w:b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0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20"/>
        <w:rPr>
          <w:rFonts w:ascii="Cambria" w:eastAsia="Cambria" w:hAnsi="Cambria" w:cs="Cambria"/>
          <w:b/>
          <w:color w:val="000000"/>
        </w:rPr>
      </w:pP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SECTION I: LISTENING COMPREHENSION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  <w:t>(15 marks)</w:t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i/>
          <w:color w:val="000000"/>
        </w:rPr>
      </w:pP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Write your answers in the spaces provided for questions 1-5</w:t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Passage 1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(i) </w:t>
      </w:r>
      <w:r>
        <w:rPr>
          <w:rFonts w:ascii="Cambria" w:eastAsia="Cambria" w:hAnsi="Cambria" w:cs="Cambria"/>
          <w:color w:val="000000"/>
        </w:rPr>
        <w:tab/>
        <w:t xml:space="preserve">Qu’est-ce que Paul et Nadine vont faire samedi? </w:t>
      </w:r>
      <w:r>
        <w:rPr>
          <w:rFonts w:ascii="Cambria" w:eastAsia="Cambria" w:hAnsi="Cambria" w:cs="Cambria"/>
          <w:color w:val="000000"/>
        </w:rPr>
        <w:tab/>
        <w:t>[1 point]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</w:t>
      </w: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(ii)</w:t>
      </w:r>
      <w:r>
        <w:rPr>
          <w:rFonts w:ascii="Cambria" w:eastAsia="Cambria" w:hAnsi="Cambria" w:cs="Cambria"/>
          <w:color w:val="000000"/>
        </w:rPr>
        <w:tab/>
        <w:t xml:space="preserve">Où vont-ils dimanche 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Quand est-ce que Paul travaille 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  <w:r>
        <w:rPr>
          <w:rFonts w:ascii="Cambria" w:eastAsia="Cambria" w:hAnsi="Cambria" w:cs="Cambria"/>
          <w:color w:val="000000"/>
        </w:rPr>
        <w:br/>
        <w:t>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Vendredi, Paul est</w:t>
      </w:r>
      <w:r>
        <w:rPr>
          <w:rFonts w:ascii="Cambria" w:eastAsia="Cambria" w:hAnsi="Cambria" w:cs="Cambria"/>
          <w:color w:val="000000"/>
        </w:rPr>
        <w:t xml:space="preserve"> invité à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 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spacing w:line="360" w:lineRule="auto"/>
        <w:ind w:left="56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 s’intéresse à quels sports ? 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………………………………………………………………………………… </w:t>
      </w:r>
      <w:r>
        <w:rPr>
          <w:rFonts w:ascii="Cambria" w:eastAsia="Cambria" w:hAnsi="Cambria" w:cs="Cambria"/>
          <w:color w:val="000000"/>
        </w:rPr>
        <w:tab/>
        <w:t>[½ point]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  <w:t>[½ point]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Passage 2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 personne que la police cherche est un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 ……………………………………………..………………………………………………………………………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Donnez deux aspects physiques de cette personne. </w:t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…………………………………………………………………………………………… </w:t>
      </w:r>
      <w:r>
        <w:rPr>
          <w:rFonts w:ascii="Cambria" w:eastAsia="Cambria" w:hAnsi="Cambria" w:cs="Cambria"/>
          <w:color w:val="000000"/>
        </w:rPr>
        <w:tab/>
        <w:t>[½ point]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Cette personne porte une ………………………………..……… d’oreille et un 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[1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Cette personne est blessée au 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spacing w:after="20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Passage 3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D’après l’enquête, la personne interviewée préfère 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 comme loisir.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 comme sport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 comme musique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………………………………………………………………………… comme sortie.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1" w:hanging="35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Qu’est-ce qu’elle fait pour ses </w:t>
      </w:r>
      <w:r>
        <w:rPr>
          <w:rFonts w:ascii="Cambria" w:eastAsia="Cambria" w:hAnsi="Cambria" w:cs="Cambria"/>
          <w:color w:val="000000"/>
        </w:rPr>
        <w:t xml:space="preserve">enfants ?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[1 points]</w:t>
      </w:r>
      <w:r>
        <w:rPr>
          <w:rFonts w:ascii="Cambria" w:eastAsia="Cambria" w:hAnsi="Cambria" w:cs="Cambria"/>
          <w:color w:val="000000"/>
        </w:rPr>
        <w:br/>
        <w:t>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41" w:hanging="35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Si elle avait les moyens, elle aimerait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 …………………………………………………………………………………</w:t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641"/>
        <w:rPr>
          <w:rFonts w:ascii="Cambria" w:eastAsia="Cambria" w:hAnsi="Cambria" w:cs="Cambria"/>
          <w:color w:val="000000"/>
        </w:rPr>
      </w:pPr>
    </w:p>
    <w:p w:rsidR="00174AAC" w:rsidRDefault="0050065C">
      <w:pPr>
        <w:spacing w:after="20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Passage 4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On demande la direction pour aller chez 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 feu rouge il faut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aller 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[½ point] 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traverser 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passer 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tourner 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L’appartement se trouve au numéro 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  <w:t xml:space="preserve">[½ point] </w:t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mbria" w:eastAsia="Cambria" w:hAnsi="Cambria" w:cs="Cambria"/>
          <w:color w:val="000000"/>
        </w:rPr>
      </w:pP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Passage 5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 quel produit s’agit-il dans le texte ? [½ point]</w:t>
      </w: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Donnez deux avantages de ce produit. 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32" w:hanging="18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Quand peut-on l’acheter ? </w:t>
      </w:r>
      <w:r>
        <w:rPr>
          <w:rFonts w:ascii="Cambria" w:eastAsia="Cambria" w:hAnsi="Cambria" w:cs="Cambria"/>
          <w:color w:val="000000"/>
        </w:rPr>
        <w:br/>
        <w:t>A partir du 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[½ point]</w:t>
      </w:r>
    </w:p>
    <w:p w:rsidR="00174AAC" w:rsidRDefault="0050065C">
      <w:pPr>
        <w:spacing w:after="20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SECTION II: DICTEE.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(5 marks)</w:t>
      </w:r>
    </w:p>
    <w:p w:rsidR="00174AAC" w:rsidRDefault="0050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 xml:space="preserve">Write the dictation passages in the spaces provided. </w:t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Cambria" w:eastAsia="Cambria" w:hAnsi="Cambria" w:cs="Cambria"/>
          <w:b/>
          <w:i/>
          <w:color w:val="000000"/>
        </w:rPr>
      </w:pP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AC" w:rsidRDefault="0050065C">
      <w:pPr>
        <w:spacing w:line="360" w:lineRule="auto"/>
        <w:ind w:left="720" w:hanging="720"/>
        <w:rPr>
          <w:rFonts w:ascii="Cambria" w:eastAsia="Cambria" w:hAnsi="Cambria" w:cs="Cambria"/>
          <w:b/>
        </w:rPr>
      </w:pPr>
      <w:r>
        <w:br w:type="page"/>
      </w:r>
      <w:r>
        <w:rPr>
          <w:rFonts w:ascii="Cambria" w:eastAsia="Cambria" w:hAnsi="Cambria" w:cs="Cambria"/>
          <w:b/>
        </w:rPr>
        <w:t xml:space="preserve">SECTION III: WRITING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(15 marks)</w:t>
      </w:r>
    </w:p>
    <w:p w:rsidR="00174AAC" w:rsidRDefault="0050065C">
      <w:pPr>
        <w:spacing w:line="360" w:lineRule="auto"/>
        <w:ind w:left="720" w:hanging="720"/>
        <w:rPr>
          <w:rFonts w:ascii="Cambria" w:eastAsia="Cambria" w:hAnsi="Cambria" w:cs="Cambria"/>
          <w:b/>
          <w:i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i/>
        </w:rPr>
        <w:t>In 150 -180 words, write in French a composition on:</w:t>
      </w:r>
      <w:r>
        <w:rPr>
          <w:rFonts w:ascii="Cambria" w:eastAsia="Cambria" w:hAnsi="Cambria" w:cs="Cambria"/>
          <w:b/>
          <w:i/>
        </w:rPr>
        <w:tab/>
      </w:r>
    </w:p>
    <w:p w:rsidR="00174AAC" w:rsidRDefault="0050065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174AAC" w:rsidRDefault="0050065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EITHER</w:t>
      </w:r>
    </w:p>
    <w:p w:rsidR="00174AAC" w:rsidRDefault="0050065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Beginning as f</w:t>
      </w:r>
      <w:r>
        <w:rPr>
          <w:rFonts w:ascii="Cambria" w:eastAsia="Cambria" w:hAnsi="Cambria" w:cs="Cambria"/>
          <w:b/>
        </w:rPr>
        <w:t>ollows</w:t>
      </w:r>
      <w:r>
        <w:rPr>
          <w:rFonts w:ascii="Cambria" w:eastAsia="Cambria" w:hAnsi="Cambria" w:cs="Cambria"/>
        </w:rPr>
        <w:t>:</w:t>
      </w:r>
    </w:p>
    <w:p w:rsidR="00174AAC" w:rsidRDefault="0050065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 23 heures, l’aéroport de Nairobi. Le taxi venait de partir quand ……</w:t>
      </w: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174AAC" w:rsidRDefault="00174AA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color w:val="000000"/>
        </w:rPr>
      </w:pP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OR</w:t>
      </w: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174AAC" w:rsidRDefault="0050065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Vous vous promeniez au parc le soir quand vous avez vu quelque chose si intéressant. Racontez la suite. </w:t>
      </w:r>
    </w:p>
    <w:p w:rsidR="00174AAC" w:rsidRDefault="00174AAC">
      <w:pPr>
        <w:rPr>
          <w:rFonts w:ascii="Cambria" w:eastAsia="Cambria" w:hAnsi="Cambria" w:cs="Cambria"/>
        </w:rPr>
      </w:pPr>
    </w:p>
    <w:p w:rsidR="00174AAC" w:rsidRDefault="0050065C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AC" w:rsidRDefault="0050065C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</w:t>
      </w:r>
    </w:p>
    <w:p w:rsidR="00174AAC" w:rsidRDefault="0050065C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………………………………………………………………………………………………………………….......................</w:t>
      </w:r>
    </w:p>
    <w:p w:rsidR="00174AAC" w:rsidRDefault="00174AAC">
      <w:pPr>
        <w:rPr>
          <w:rFonts w:ascii="Cambria" w:eastAsia="Cambria" w:hAnsi="Cambria" w:cs="Cambria"/>
        </w:rPr>
      </w:pPr>
    </w:p>
    <w:sectPr w:rsidR="00174A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5C" w:rsidRDefault="0050065C">
      <w:r>
        <w:separator/>
      </w:r>
    </w:p>
  </w:endnote>
  <w:endnote w:type="continuationSeparator" w:id="0">
    <w:p w:rsidR="0050065C" w:rsidRDefault="0050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AC" w:rsidRDefault="00500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chitects Daughter" w:eastAsia="Architects Daughter" w:hAnsi="Architects Daughter" w:cs="Architects Daughter"/>
        <w:color w:val="000000"/>
      </w:rPr>
      <w:t xml:space="preserve">zeraki may( </w:t>
    </w:r>
    <w:r>
      <w:rPr>
        <w:rFonts w:ascii="Architects Daughter" w:eastAsia="Architects Daughter" w:hAnsi="Architects Daughter" w:cs="Architects Daughter"/>
        <w:color w:val="000000"/>
      </w:rPr>
      <w:fldChar w:fldCharType="begin"/>
    </w:r>
    <w:r>
      <w:rPr>
        <w:rFonts w:ascii="Architects Daughter" w:eastAsia="Architects Daughter" w:hAnsi="Architects Daughter" w:cs="Architects Daughter"/>
        <w:color w:val="000000"/>
      </w:rPr>
      <w:instrText>PAGE</w:instrText>
    </w:r>
    <w:r w:rsidR="001166C0">
      <w:rPr>
        <w:rFonts w:ascii="Architects Daughter" w:eastAsia="Architects Daughter" w:hAnsi="Architects Daughter" w:cs="Architects Daughter"/>
        <w:color w:val="000000"/>
      </w:rPr>
      <w:fldChar w:fldCharType="separate"/>
    </w:r>
    <w:r>
      <w:rPr>
        <w:rFonts w:ascii="Architects Daughter" w:eastAsia="Architects Daughter" w:hAnsi="Architects Daughter" w:cs="Architects Daughter"/>
        <w:noProof/>
        <w:color w:val="000000"/>
      </w:rPr>
      <w:t>1</w:t>
    </w:r>
    <w:r>
      <w:rPr>
        <w:rFonts w:ascii="Architects Daughter" w:eastAsia="Architects Daughter" w:hAnsi="Architects Daughter" w:cs="Architects Daughter"/>
        <w:color w:val="000000"/>
      </w:rPr>
      <w:fldChar w:fldCharType="end"/>
    </w:r>
    <w:r>
      <w:rPr>
        <w:rFonts w:ascii="Architects Daughter" w:eastAsia="Architects Daughter" w:hAnsi="Architects Daughter" w:cs="Architects Daughter"/>
        <w:color w:val="000000"/>
      </w:rPr>
      <w:t xml:space="preserve"> )2022 series</w:t>
    </w:r>
  </w:p>
  <w:p w:rsidR="00174AAC" w:rsidRDefault="00174A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5C" w:rsidRDefault="0050065C">
      <w:r>
        <w:separator/>
      </w:r>
    </w:p>
  </w:footnote>
  <w:footnote w:type="continuationSeparator" w:id="0">
    <w:p w:rsidR="0050065C" w:rsidRDefault="0050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AC" w:rsidRDefault="00174AAC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74C9"/>
    <w:multiLevelType w:val="multilevel"/>
    <w:tmpl w:val="2CF2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C"/>
    <w:rsid w:val="001166C0"/>
    <w:rsid w:val="00174AAC"/>
    <w:rsid w:val="005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B42BD-7A1A-45E0-8FF1-FC6A670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7488B"/>
    <w:pPr>
      <w:ind w:left="720"/>
    </w:pPr>
  </w:style>
  <w:style w:type="table" w:styleId="TableGrid">
    <w:name w:val="Table Grid"/>
    <w:basedOn w:val="TableNormal"/>
    <w:uiPriority w:val="59"/>
    <w:rsid w:val="00552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0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yJP7VizKOqXUvBYfyeKrZPEYQ==">AMUW2mUyV6uZ0Lqnc0mj6Ix8ekq7HITHWzPNEn9gvYJtjMbOSzN5Z+a8GVBaLCWzf8DWFVUKfw9kvMnUfxkKozfkUcNc7rre0jcQDfEJQuwy/2XS+llfou8qN+d0rxt2y/WJimgPW1k/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EBUSAMBE</cp:lastModifiedBy>
  <cp:revision>1</cp:revision>
  <dcterms:created xsi:type="dcterms:W3CDTF">2022-05-27T12:22:00Z</dcterms:created>
  <dcterms:modified xsi:type="dcterms:W3CDTF">2023-02-04T07:57:00Z</dcterms:modified>
</cp:coreProperties>
</file>