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19F58D" wp14:editId="1AEE1205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030605" cy="9696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5460" y="3299940"/>
                          <a:ext cx="10210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4F92" w:rsidRDefault="00454F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9F58D" id="Rectangle 5" o:spid="_x0000_s1026" style="position:absolute;left:0;text-align:left;margin-left:-12pt;margin-top:3pt;width:81.15pt;height:7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454F92" w:rsidRDefault="00454F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32"/>
          <w:szCs w:val="32"/>
        </w:rPr>
      </w:pPr>
      <w:r>
        <w:rPr>
          <w:rFonts w:ascii="Overlock" w:eastAsia="Overlock" w:hAnsi="Overlock" w:cs="Overlock"/>
          <w:b/>
          <w:color w:val="000000"/>
          <w:sz w:val="32"/>
          <w:szCs w:val="32"/>
        </w:rPr>
        <w:t>Kenya Certificate of Secondary Education</w:t>
      </w:r>
    </w:p>
    <w:p w:rsidR="00454F92" w:rsidRDefault="00C4561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color w:val="000000"/>
          <w:sz w:val="36"/>
          <w:szCs w:val="36"/>
        </w:rPr>
        <w:t>MID TERM SERIES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color w:val="FF0000"/>
          <w:sz w:val="40"/>
          <w:szCs w:val="40"/>
        </w:rPr>
        <w:t>CODE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>451/1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ab/>
      </w:r>
      <w:r>
        <w:rPr>
          <w:rFonts w:ascii="Overlock" w:eastAsia="Overlock" w:hAnsi="Overlock" w:cs="Overlock"/>
          <w:b/>
          <w:color w:val="FF0000"/>
          <w:sz w:val="40"/>
          <w:szCs w:val="40"/>
        </w:rPr>
        <w:t xml:space="preserve"> SUBJECT: COMPUTER STUDIES</w:t>
      </w:r>
      <w:r>
        <w:rPr>
          <w:rFonts w:ascii="Overlock" w:eastAsia="Overlock" w:hAnsi="Overlock" w:cs="Overlock"/>
          <w:b/>
          <w:color w:val="FF0000"/>
          <w:sz w:val="40"/>
          <w:szCs w:val="40"/>
        </w:rPr>
        <w:tab/>
        <w:t xml:space="preserve"> 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Paper </w:t>
      </w:r>
      <w:r>
        <w:rPr>
          <w:rFonts w:ascii="Overlock" w:eastAsia="Overlock" w:hAnsi="Overlock" w:cs="Overlock"/>
          <w:b/>
          <w:color w:val="FF0000"/>
          <w:sz w:val="40"/>
          <w:szCs w:val="40"/>
        </w:rPr>
        <w:t>1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ab/>
        <w:t xml:space="preserve"> 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ab/>
      </w:r>
    </w:p>
    <w:p w:rsidR="00454F92" w:rsidRDefault="0035444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color w:val="000000"/>
          <w:sz w:val="36"/>
          <w:szCs w:val="36"/>
        </w:rPr>
        <w:t xml:space="preserve">   </w:t>
      </w:r>
      <w:bookmarkStart w:id="0" w:name="_GoBack"/>
      <w:bookmarkEnd w:id="0"/>
      <w:r>
        <w:rPr>
          <w:rFonts w:ascii="Overlock" w:eastAsia="Overlock" w:hAnsi="Overlock" w:cs="Overlock"/>
          <w:b/>
          <w:color w:val="FF0000"/>
          <w:sz w:val="36"/>
          <w:szCs w:val="36"/>
        </w:rPr>
        <w:t>TIME</w:t>
      </w:r>
      <w:r>
        <w:rPr>
          <w:rFonts w:ascii="Overlock" w:eastAsia="Overlock" w:hAnsi="Overlock" w:cs="Overlock"/>
          <w:b/>
          <w:color w:val="000000"/>
          <w:sz w:val="36"/>
          <w:szCs w:val="36"/>
        </w:rPr>
        <w:t xml:space="preserve"> 2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den>
        </m:f>
      </m:oMath>
      <w:r>
        <w:rPr>
          <w:rFonts w:ascii="Overlock" w:eastAsia="Overlock" w:hAnsi="Overlock" w:cs="Overlock"/>
          <w:b/>
          <w:color w:val="000000"/>
          <w:sz w:val="36"/>
          <w:szCs w:val="36"/>
        </w:rPr>
        <w:t>Hours</w:t>
      </w: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color w:val="000000"/>
          <w:sz w:val="24"/>
          <w:szCs w:val="24"/>
        </w:rPr>
      </w:pP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Overlock" w:eastAsia="Overlock" w:hAnsi="Overlock" w:cs="Overlock"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Name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…………………………………………….……</w:t>
      </w:r>
      <w:r>
        <w:rPr>
          <w:rFonts w:ascii="Overlock" w:eastAsia="Overlock" w:hAnsi="Overlock" w:cs="Overlock"/>
          <w:color w:val="000000"/>
          <w:sz w:val="28"/>
          <w:szCs w:val="28"/>
        </w:rPr>
        <w:tab/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Index</w:t>
      </w:r>
      <w:r>
        <w:rPr>
          <w:rFonts w:ascii="Overlock" w:eastAsia="Overlock" w:hAnsi="Overlock" w:cs="Overlock"/>
          <w:color w:val="000000"/>
          <w:sz w:val="28"/>
          <w:szCs w:val="28"/>
        </w:rPr>
        <w:t xml:space="preserve"> 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No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……….……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Overlock" w:eastAsia="Overlock" w:hAnsi="Overlock" w:cs="Overlock"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Class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………………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Candidate’s</w:t>
      </w:r>
      <w:r>
        <w:rPr>
          <w:rFonts w:ascii="Overlock" w:eastAsia="Overlock" w:hAnsi="Overlock" w:cs="Overlock"/>
          <w:color w:val="000000"/>
          <w:sz w:val="28"/>
          <w:szCs w:val="28"/>
        </w:rPr>
        <w:t xml:space="preserve"> 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Signature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…….……..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Date</w:t>
      </w:r>
      <w:r>
        <w:rPr>
          <w:rFonts w:ascii="Overlock" w:eastAsia="Overlock" w:hAnsi="Overlock" w:cs="Overlock"/>
          <w:color w:val="000000"/>
          <w:sz w:val="28"/>
          <w:szCs w:val="28"/>
        </w:rPr>
        <w:t>: …..…/0..../2022.</w:t>
      </w:r>
    </w:p>
    <w:p w:rsidR="00454F92" w:rsidRDefault="00454F9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  <w:sz w:val="24"/>
          <w:szCs w:val="24"/>
        </w:rPr>
      </w:pPr>
    </w:p>
    <w:p w:rsidR="00454F92" w:rsidRDefault="0035444D">
      <w:pPr>
        <w:spacing w:after="0" w:line="360" w:lineRule="auto"/>
        <w:ind w:firstLine="360"/>
        <w:rPr>
          <w:rFonts w:ascii="Rosarivo" w:eastAsia="Rosarivo" w:hAnsi="Rosarivo" w:cs="Rosarivo"/>
          <w:b/>
        </w:rPr>
      </w:pPr>
      <w:r>
        <w:rPr>
          <w:rFonts w:ascii="Rosarivo" w:eastAsia="Rosarivo" w:hAnsi="Rosarivo" w:cs="Rosarivo"/>
          <w:b/>
          <w:u w:val="single"/>
        </w:rPr>
        <w:t>INSTRUCTION TO CANDIDATES</w:t>
      </w:r>
    </w:p>
    <w:p w:rsidR="00454F92" w:rsidRDefault="003544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Write your name and index number in the spaces provided above</w:t>
      </w:r>
    </w:p>
    <w:p w:rsidR="00454F92" w:rsidRDefault="003544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b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This paper consists of </w:t>
      </w:r>
      <w:r>
        <w:rPr>
          <w:rFonts w:ascii="Rosarivo" w:eastAsia="Rosarivo" w:hAnsi="Rosarivo" w:cs="Rosarivo"/>
          <w:b/>
          <w:color w:val="000000"/>
          <w:u w:val="single"/>
        </w:rPr>
        <w:t>Two</w:t>
      </w:r>
      <w:r>
        <w:rPr>
          <w:rFonts w:ascii="Rosarivo" w:eastAsia="Rosarivo" w:hAnsi="Rosarivo" w:cs="Rosarivo"/>
          <w:color w:val="000000"/>
        </w:rPr>
        <w:t xml:space="preserve"> sections </w:t>
      </w:r>
      <w:r>
        <w:rPr>
          <w:rFonts w:ascii="Rosarivo" w:eastAsia="Rosarivo" w:hAnsi="Rosarivo" w:cs="Rosarivo"/>
          <w:b/>
          <w:color w:val="000000"/>
        </w:rPr>
        <w:t>A</w:t>
      </w:r>
      <w:r>
        <w:rPr>
          <w:rFonts w:ascii="Rosarivo" w:eastAsia="Rosarivo" w:hAnsi="Rosarivo" w:cs="Rosarivo"/>
          <w:color w:val="000000"/>
        </w:rPr>
        <w:t xml:space="preserve"> and </w:t>
      </w:r>
      <w:r>
        <w:rPr>
          <w:rFonts w:ascii="Rosarivo" w:eastAsia="Rosarivo" w:hAnsi="Rosarivo" w:cs="Rosarivo"/>
          <w:b/>
          <w:color w:val="000000"/>
        </w:rPr>
        <w:t>B</w:t>
      </w:r>
    </w:p>
    <w:p w:rsidR="00454F92" w:rsidRDefault="003544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Answer </w:t>
      </w:r>
      <w:r>
        <w:rPr>
          <w:rFonts w:ascii="Rosarivo" w:eastAsia="Rosarivo" w:hAnsi="Rosarivo" w:cs="Rosarivo"/>
          <w:b/>
          <w:color w:val="000000"/>
          <w:u w:val="single"/>
        </w:rPr>
        <w:t>ALL</w:t>
      </w:r>
      <w:r>
        <w:rPr>
          <w:rFonts w:ascii="Rosarivo" w:eastAsia="Rosarivo" w:hAnsi="Rosarivo" w:cs="Rosarivo"/>
          <w:color w:val="000000"/>
        </w:rPr>
        <w:t xml:space="preserve"> questions in section </w:t>
      </w:r>
      <w:r>
        <w:rPr>
          <w:rFonts w:ascii="Rosarivo" w:eastAsia="Rosarivo" w:hAnsi="Rosarivo" w:cs="Rosarivo"/>
          <w:b/>
          <w:color w:val="000000"/>
        </w:rPr>
        <w:t>A</w:t>
      </w:r>
    </w:p>
    <w:p w:rsidR="00454F92" w:rsidRDefault="003544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Answer question16 and any other </w:t>
      </w:r>
      <w:r>
        <w:rPr>
          <w:rFonts w:ascii="Rosarivo" w:eastAsia="Rosarivo" w:hAnsi="Rosarivo" w:cs="Rosarivo"/>
          <w:b/>
          <w:color w:val="000000"/>
        </w:rPr>
        <w:t xml:space="preserve">THREE </w:t>
      </w:r>
      <w:r>
        <w:rPr>
          <w:rFonts w:ascii="Rosarivo" w:eastAsia="Rosarivo" w:hAnsi="Rosarivo" w:cs="Rosarivo"/>
          <w:color w:val="000000"/>
        </w:rPr>
        <w:t xml:space="preserve">questions from section </w:t>
      </w:r>
      <w:r>
        <w:rPr>
          <w:rFonts w:ascii="Rosarivo" w:eastAsia="Rosarivo" w:hAnsi="Rosarivo" w:cs="Rosarivo"/>
          <w:b/>
          <w:color w:val="000000"/>
        </w:rPr>
        <w:t>B</w:t>
      </w:r>
    </w:p>
    <w:p w:rsidR="00454F92" w:rsidRDefault="003544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All answers should be written in the spaces provided on the question paper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FOR EXAMINER’S USE ONLY</w:t>
      </w: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Rosarivo" w:eastAsia="Rosarivo" w:hAnsi="Rosarivo" w:cs="Rosarivo"/>
          <w:b/>
          <w:color w:val="000000"/>
          <w:u w:val="single"/>
        </w:rPr>
      </w:pPr>
    </w:p>
    <w:tbl>
      <w:tblPr>
        <w:tblStyle w:val="3"/>
        <w:tblW w:w="6569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2125"/>
        <w:gridCol w:w="2922"/>
      </w:tblGrid>
      <w:tr w:rsidR="00454F92">
        <w:trPr>
          <w:trHeight w:val="462"/>
        </w:trPr>
        <w:tc>
          <w:tcPr>
            <w:tcW w:w="1522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SECTION</w:t>
            </w:r>
          </w:p>
        </w:tc>
        <w:tc>
          <w:tcPr>
            <w:tcW w:w="2125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QUSTIONS</w:t>
            </w:r>
          </w:p>
        </w:tc>
        <w:tc>
          <w:tcPr>
            <w:tcW w:w="2922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CANDIDATE’S SCORE</w:t>
            </w:r>
          </w:p>
        </w:tc>
      </w:tr>
      <w:tr w:rsidR="00454F92">
        <w:trPr>
          <w:trHeight w:val="475"/>
        </w:trPr>
        <w:tc>
          <w:tcPr>
            <w:tcW w:w="1522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A</w:t>
            </w:r>
          </w:p>
        </w:tc>
        <w:tc>
          <w:tcPr>
            <w:tcW w:w="2125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1 -15</w:t>
            </w:r>
          </w:p>
        </w:tc>
        <w:tc>
          <w:tcPr>
            <w:tcW w:w="2922" w:type="dxa"/>
          </w:tcPr>
          <w:p w:rsidR="00454F92" w:rsidRDefault="004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454F92">
        <w:trPr>
          <w:trHeight w:val="475"/>
        </w:trPr>
        <w:tc>
          <w:tcPr>
            <w:tcW w:w="1522" w:type="dxa"/>
            <w:vMerge w:val="restart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B</w:t>
            </w:r>
          </w:p>
        </w:tc>
        <w:tc>
          <w:tcPr>
            <w:tcW w:w="2125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16</w:t>
            </w:r>
          </w:p>
        </w:tc>
        <w:tc>
          <w:tcPr>
            <w:tcW w:w="2922" w:type="dxa"/>
          </w:tcPr>
          <w:p w:rsidR="00454F92" w:rsidRDefault="004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454F92">
        <w:trPr>
          <w:trHeight w:val="136"/>
        </w:trPr>
        <w:tc>
          <w:tcPr>
            <w:tcW w:w="1522" w:type="dxa"/>
            <w:vMerge/>
          </w:tcPr>
          <w:p w:rsidR="00454F92" w:rsidRDefault="0045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17</w:t>
            </w:r>
          </w:p>
        </w:tc>
        <w:tc>
          <w:tcPr>
            <w:tcW w:w="2922" w:type="dxa"/>
          </w:tcPr>
          <w:p w:rsidR="00454F92" w:rsidRDefault="004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454F92">
        <w:trPr>
          <w:trHeight w:val="136"/>
        </w:trPr>
        <w:tc>
          <w:tcPr>
            <w:tcW w:w="1522" w:type="dxa"/>
            <w:vMerge/>
          </w:tcPr>
          <w:p w:rsidR="00454F92" w:rsidRDefault="0045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18</w:t>
            </w:r>
          </w:p>
        </w:tc>
        <w:tc>
          <w:tcPr>
            <w:tcW w:w="2922" w:type="dxa"/>
          </w:tcPr>
          <w:p w:rsidR="00454F92" w:rsidRDefault="004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454F92">
        <w:trPr>
          <w:trHeight w:val="136"/>
        </w:trPr>
        <w:tc>
          <w:tcPr>
            <w:tcW w:w="1522" w:type="dxa"/>
            <w:vMerge/>
          </w:tcPr>
          <w:p w:rsidR="00454F92" w:rsidRDefault="0045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19</w:t>
            </w:r>
          </w:p>
        </w:tc>
        <w:tc>
          <w:tcPr>
            <w:tcW w:w="2922" w:type="dxa"/>
          </w:tcPr>
          <w:p w:rsidR="00454F92" w:rsidRDefault="004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454F92">
        <w:trPr>
          <w:trHeight w:val="136"/>
        </w:trPr>
        <w:tc>
          <w:tcPr>
            <w:tcW w:w="1522" w:type="dxa"/>
            <w:vMerge/>
          </w:tcPr>
          <w:p w:rsidR="00454F92" w:rsidRDefault="0045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20</w:t>
            </w:r>
          </w:p>
        </w:tc>
        <w:tc>
          <w:tcPr>
            <w:tcW w:w="2922" w:type="dxa"/>
          </w:tcPr>
          <w:p w:rsidR="00454F92" w:rsidRDefault="004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454F92">
        <w:trPr>
          <w:trHeight w:val="488"/>
        </w:trPr>
        <w:tc>
          <w:tcPr>
            <w:tcW w:w="1522" w:type="dxa"/>
          </w:tcPr>
          <w:p w:rsidR="00454F92" w:rsidRDefault="004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TOTAL SCORE</w:t>
            </w:r>
          </w:p>
        </w:tc>
        <w:tc>
          <w:tcPr>
            <w:tcW w:w="2922" w:type="dxa"/>
          </w:tcPr>
          <w:p w:rsidR="00454F92" w:rsidRDefault="004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</w:tbl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sz w:val="16"/>
          <w:szCs w:val="16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u w:val="single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SECTION A (40 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Answer ALL the questions in SECTION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 programmer always uses command line operating system more than the other types of operating systems. State two reasons why he likes this type of operating system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Biometric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systems is used for both physical and data security. State three disadvantages of using biometric systems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3marks</w:t>
      </w:r>
      <w:r>
        <w:rPr>
          <w:rFonts w:ascii="Rosarivo" w:eastAsia="Rosarivo" w:hAnsi="Rosarivo" w:cs="Rosarivo"/>
          <w:color w:val="000000"/>
          <w:sz w:val="24"/>
          <w:szCs w:val="24"/>
        </w:rPr>
        <w:t>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What is automatic recalculation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 xml:space="preserve"> 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</w:t>
      </w:r>
    </w:p>
    <w:p w:rsidR="00454F92" w:rsidRDefault="00454F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354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causes of data loss in computing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</w:t>
      </w:r>
    </w:p>
    <w:p w:rsidR="00454F92" w:rsidRDefault="00354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List two precautions taken against crashing of hard disk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 Differentiate between COM ports and LPT ports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three main parts of a file Name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Ventilation is an important practice in the computer lab because it enhances proper circulation of air. Outline three ways in which air is regulated in the computer room.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Warranty must be signed during the purchase of a computer. Name three items a buyer must consider before signing the warranty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two cause of system entropy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Explain why two’s complement is preferred to one’s complement in computing.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Computers have evolved through a number of generations. List three li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mitations of the first generation of computers.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Identify the type of operating system represented in Figure 1 and 2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b/>
          <w:color w:val="000000"/>
          <w:sz w:val="24"/>
          <w:szCs w:val="24"/>
        </w:rPr>
      </w:pPr>
    </w:p>
    <w:tbl>
      <w:tblPr>
        <w:tblStyle w:val="2"/>
        <w:tblW w:w="7738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58"/>
        <w:gridCol w:w="3680"/>
      </w:tblGrid>
      <w:tr w:rsidR="00454F92">
        <w:trPr>
          <w:trHeight w:val="2349"/>
        </w:trPr>
        <w:tc>
          <w:tcPr>
            <w:tcW w:w="4058" w:type="dxa"/>
          </w:tcPr>
          <w:p w:rsidR="00454F92" w:rsidRDefault="003544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61826" cy="1090693"/>
                  <wp:effectExtent l="0" t="0" r="0" b="0"/>
                  <wp:docPr id="7" name="image4.png" descr="C:\Users\Jalweny\Desktop\Menu driven interfac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Jalweny\Desktop\Menu driven interface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826" cy="1090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</w:pPr>
            <w: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  <w:t>Figure 1</w:t>
            </w:r>
          </w:p>
        </w:tc>
        <w:tc>
          <w:tcPr>
            <w:tcW w:w="3680" w:type="dxa"/>
          </w:tcPr>
          <w:p w:rsidR="00454F92" w:rsidRDefault="003544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Rosarivo" w:eastAsia="Rosarivo" w:hAnsi="Rosarivo" w:cs="Rosarivo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99736" cy="1236098"/>
                  <wp:effectExtent l="0" t="0" r="0" b="0"/>
                  <wp:docPr id="8" name="image3.jpg" descr="C:\Users\Jalweny\Desktop\GU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Jalweny\Desktop\GUI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736" cy="1236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</w:pPr>
            <w: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  <w:t>Figure 2</w:t>
            </w:r>
          </w:p>
        </w:tc>
      </w:tr>
    </w:tbl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 two benefits of writing a program in Low Level programming Language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four function of an operating system in respect to disk management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:rsidR="00454F92" w:rsidRDefault="003544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Due to r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apid changes in Technology the World is slowly moving from the magnetic and optical storage devices to solid state storage devices </w:t>
      </w:r>
    </w:p>
    <w:p w:rsidR="00454F92" w:rsidRDefault="003544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Define the term solid state storage devices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</w:t>
      </w:r>
    </w:p>
    <w:p w:rsidR="00454F92" w:rsidRDefault="003544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 two advantages of solid state storage devices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</w:t>
      </w: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SECTION B (60 MARKS)</w:t>
      </w:r>
    </w:p>
    <w:p w:rsidR="00454F92" w:rsidRDefault="00454F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3544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basic types of program control structures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 xml:space="preserve">(3marks) 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Mention t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hree causes of syntax errors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An organization intends to increase salaries of employees using the following rates</w:t>
      </w:r>
    </w:p>
    <w:tbl>
      <w:tblPr>
        <w:tblStyle w:val="1"/>
        <w:tblW w:w="6925" w:type="dxa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4"/>
        <w:gridCol w:w="2471"/>
      </w:tblGrid>
      <w:tr w:rsidR="00454F92">
        <w:tc>
          <w:tcPr>
            <w:tcW w:w="4454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Current Salary</w:t>
            </w:r>
          </w:p>
        </w:tc>
        <w:tc>
          <w:tcPr>
            <w:tcW w:w="2471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Percentage Increase</w:t>
            </w:r>
          </w:p>
        </w:tc>
      </w:tr>
      <w:tr w:rsidR="00454F92">
        <w:tc>
          <w:tcPr>
            <w:tcW w:w="4454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Greater than or equal to 70000</w:t>
            </w:r>
          </w:p>
        </w:tc>
        <w:tc>
          <w:tcPr>
            <w:tcW w:w="2471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5%</w:t>
            </w:r>
          </w:p>
        </w:tc>
      </w:tr>
      <w:tr w:rsidR="00454F92">
        <w:tc>
          <w:tcPr>
            <w:tcW w:w="4454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Greater than 50,000 and less than 70,000</w:t>
            </w:r>
          </w:p>
        </w:tc>
        <w:tc>
          <w:tcPr>
            <w:tcW w:w="2471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8%</w:t>
            </w:r>
          </w:p>
        </w:tc>
      </w:tr>
      <w:tr w:rsidR="00454F92">
        <w:tc>
          <w:tcPr>
            <w:tcW w:w="4454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Less than or Equal to 50,000</w:t>
            </w:r>
          </w:p>
        </w:tc>
        <w:tc>
          <w:tcPr>
            <w:tcW w:w="2471" w:type="dxa"/>
          </w:tcPr>
          <w:p w:rsidR="00454F92" w:rsidRDefault="0035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10%</w:t>
            </w:r>
          </w:p>
        </w:tc>
      </w:tr>
    </w:tbl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99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Design a flowchart that reads the total population of the employee in the organization and the perform the following for each employee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(9marks)</w:t>
      </w:r>
    </w:p>
    <w:p w:rsidR="00454F92" w:rsidRDefault="003544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Read the current salary</w:t>
      </w:r>
    </w:p>
    <w:p w:rsidR="00454F92" w:rsidRDefault="003544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Compute the increment</w:t>
      </w:r>
    </w:p>
    <w:p w:rsidR="00454F92" w:rsidRDefault="003544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Display current Salary , Increment and the new salary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    </w:t>
      </w:r>
    </w:p>
    <w:p w:rsidR="00454F92" w:rsidRDefault="00454F92">
      <w:pPr>
        <w:shd w:val="clear" w:color="auto" w:fill="FFFFFF"/>
        <w:tabs>
          <w:tab w:val="left" w:pos="720"/>
        </w:tabs>
        <w:ind w:left="135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ind w:left="990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3544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Convert the following numbers to their decimal equivalent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(6marks)</w:t>
      </w:r>
    </w:p>
    <w:p w:rsidR="00454F92" w:rsidRDefault="00354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11.011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2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</w:t>
      </w:r>
    </w:p>
    <w:p w:rsidR="00454F92" w:rsidRDefault="00354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12.15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8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A1H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Outline four ways in which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data integrity may be maintained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</w:t>
      </w:r>
    </w:p>
    <w:p w:rsidR="00454F92" w:rsidRDefault="003544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Explain three advantages of using questionnaires as a fact finding tool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.(3marks)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</w:t>
      </w:r>
    </w:p>
    <w:p w:rsidR="00454F92" w:rsidRDefault="003544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the role of a recycle bin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54F92" w:rsidRDefault="00454F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3544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proofErr w:type="spellStart"/>
      <w:r>
        <w:rPr>
          <w:rFonts w:ascii="Rosarivo" w:eastAsia="Rosarivo" w:hAnsi="Rosarivo" w:cs="Rosarivo"/>
          <w:color w:val="000000"/>
          <w:sz w:val="24"/>
          <w:szCs w:val="24"/>
        </w:rPr>
        <w:t>Masai</w:t>
      </w:r>
      <w:proofErr w:type="spell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 teacher’s college has decided to automate its library for effective services to the students. Identify four methods they are likely to use to gather information during system development.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</w:t>
      </w:r>
    </w:p>
    <w:p w:rsidR="00454F92" w:rsidRDefault="003544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do the following terms mean in relation to internet?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(5marks)</w:t>
      </w:r>
      <w:r>
        <w:rPr>
          <w:rFonts w:ascii="Rosarivo" w:eastAsia="Rosarivo" w:hAnsi="Rosarivo" w:cs="Rosarivo"/>
          <w:color w:val="000000"/>
          <w:sz w:val="24"/>
          <w:szCs w:val="24"/>
        </w:rPr>
        <w:tab/>
      </w:r>
    </w:p>
    <w:p w:rsidR="00454F92" w:rsidRDefault="00354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Downloading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Hyperlink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</w:t>
      </w:r>
    </w:p>
    <w:p w:rsidR="00454F92" w:rsidRDefault="00354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Web browser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</w:t>
      </w:r>
    </w:p>
    <w:p w:rsidR="00454F92" w:rsidRDefault="00354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ISP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Search engine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</w:t>
      </w:r>
    </w:p>
    <w:p w:rsidR="00454F92" w:rsidRDefault="003544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Differentiate between sorting and filtering as used in electronic spreadsheet program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</w:t>
      </w:r>
    </w:p>
    <w:p w:rsidR="00454F92" w:rsidRDefault="003544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do the following terms mean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(4maks)</w:t>
      </w:r>
    </w:p>
    <w:p w:rsidR="00454F92" w:rsidRDefault="003544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Spam mails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Inbox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</w:t>
      </w:r>
    </w:p>
    <w:p w:rsidR="00454F92" w:rsidRDefault="003544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Onboard Modem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</w:t>
      </w:r>
    </w:p>
    <w:p w:rsidR="00454F92" w:rsidRDefault="003544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WIMP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:rsidR="00454F92" w:rsidRDefault="00454F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3544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three types of database model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List thre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e advantages of using database management systems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</w:t>
      </w:r>
    </w:p>
    <w:p w:rsidR="00454F92" w:rsidRDefault="003544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In a database system, data integrity ensures the correctness and completeness of the data in the database. Differentiate the following types of integrity constraints: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Rosarivo" w:eastAsia="Rosarivo" w:hAnsi="Rosarivo" w:cs="Rosarivo"/>
          <w:color w:val="000000"/>
          <w:sz w:val="24"/>
          <w:szCs w:val="24"/>
        </w:rPr>
        <w:t>Domain Integrity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Entity Integrity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</w:t>
      </w:r>
    </w:p>
    <w:p w:rsidR="00454F92" w:rsidRDefault="003544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Referential Integrity 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</w:t>
      </w:r>
    </w:p>
    <w:p w:rsidR="00454F92" w:rsidRDefault="003544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Use diagrams to describe the following types of relationships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One  to  One 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Many to M</w:t>
      </w:r>
      <w:r>
        <w:rPr>
          <w:rFonts w:ascii="Rosarivo" w:eastAsia="Rosarivo" w:hAnsi="Rosarivo" w:cs="Rosarivo"/>
          <w:color w:val="000000"/>
          <w:sz w:val="24"/>
          <w:szCs w:val="24"/>
        </w:rPr>
        <w:t>any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One t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o Many 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File organization refers to the arrangement of records on secondary storage. Briefl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y describe the following file organization methods.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Serial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:rsidR="00454F92" w:rsidRDefault="0035444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Sequenti</w:t>
      </w:r>
      <w:r>
        <w:rPr>
          <w:rFonts w:ascii="Rosarivo" w:eastAsia="Rosarivo" w:hAnsi="Rosarivo" w:cs="Rosarivo"/>
          <w:color w:val="000000"/>
          <w:sz w:val="24"/>
          <w:szCs w:val="24"/>
        </w:rPr>
        <w:t>al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Random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</w:t>
      </w: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454F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:rsidR="00454F92" w:rsidRDefault="003544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a website 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Name three facilities that are needed to connect to the internet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.(3marks)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ways students 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can benefit by having internet in a school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</w:t>
      </w:r>
    </w:p>
    <w:p w:rsidR="00454F92" w:rsidRDefault="003544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the function of the following protocols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:rsidR="00454F92" w:rsidRDefault="00354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TCP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</w:t>
      </w:r>
    </w:p>
    <w:p w:rsidR="00454F92" w:rsidRDefault="00354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IP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POP3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54F92" w:rsidRDefault="0035444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the following topologies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:rsidR="00454F92" w:rsidRDefault="003544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Ring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</w:t>
      </w:r>
    </w:p>
    <w:p w:rsidR="00454F92" w:rsidRDefault="003544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Mesh</w:t>
      </w:r>
    </w:p>
    <w:p w:rsidR="00454F92" w:rsidRDefault="00354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</w:t>
      </w:r>
    </w:p>
    <w:p w:rsidR="00454F92" w:rsidRDefault="0035444D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54F92" w:rsidRDefault="0045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sectPr w:rsidR="00454F92">
      <w:headerReference w:type="default" r:id="rId10"/>
      <w:footerReference w:type="default" r:id="rId11"/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4D" w:rsidRDefault="0035444D">
      <w:pPr>
        <w:spacing w:after="0" w:line="240" w:lineRule="auto"/>
      </w:pPr>
      <w:r>
        <w:separator/>
      </w:r>
    </w:p>
  </w:endnote>
  <w:endnote w:type="continuationSeparator" w:id="0">
    <w:p w:rsidR="0035444D" w:rsidRDefault="0035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sarivo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stria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92" w:rsidRDefault="0035444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color w:val="000000"/>
      </w:rPr>
    </w:pPr>
    <w:proofErr w:type="spellStart"/>
    <w:r>
      <w:rPr>
        <w:rFonts w:ascii="Garamond" w:eastAsia="Garamond" w:hAnsi="Garamond" w:cs="Garamond"/>
        <w:b/>
        <w:color w:val="000000"/>
      </w:rPr>
      <w:t>Zeraki</w:t>
    </w:r>
    <w:proofErr w:type="spellEnd"/>
    <w:r>
      <w:rPr>
        <w:rFonts w:ascii="Garamond" w:eastAsia="Garamond" w:hAnsi="Garamond" w:cs="Garamond"/>
        <w:b/>
        <w:color w:val="000000"/>
      </w:rPr>
      <w:t xml:space="preserve"> 451/1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4D" w:rsidRDefault="0035444D">
      <w:pPr>
        <w:spacing w:after="0" w:line="240" w:lineRule="auto"/>
      </w:pPr>
      <w:r>
        <w:separator/>
      </w:r>
    </w:p>
  </w:footnote>
  <w:footnote w:type="continuationSeparator" w:id="0">
    <w:p w:rsidR="0035444D" w:rsidRDefault="0035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92" w:rsidRDefault="00454F9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042"/>
    <w:multiLevelType w:val="multilevel"/>
    <w:tmpl w:val="B5D89FA4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1F725D"/>
    <w:multiLevelType w:val="multilevel"/>
    <w:tmpl w:val="70B67FDC"/>
    <w:lvl w:ilvl="0">
      <w:start w:val="1"/>
      <w:numFmt w:val="lowerLetter"/>
      <w:lvlText w:val="(%1)"/>
      <w:lvlJc w:val="left"/>
      <w:pPr>
        <w:ind w:left="12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40686"/>
    <w:multiLevelType w:val="multilevel"/>
    <w:tmpl w:val="0B74D0DA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6C304AE"/>
    <w:multiLevelType w:val="multilevel"/>
    <w:tmpl w:val="75781A34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D23535"/>
    <w:multiLevelType w:val="multilevel"/>
    <w:tmpl w:val="ED28AF3A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CC2143A"/>
    <w:multiLevelType w:val="multilevel"/>
    <w:tmpl w:val="562AE38C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E5E5436"/>
    <w:multiLevelType w:val="multilevel"/>
    <w:tmpl w:val="E168CEA8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28A7CBF"/>
    <w:multiLevelType w:val="multilevel"/>
    <w:tmpl w:val="FA0C5244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4290636C"/>
    <w:multiLevelType w:val="multilevel"/>
    <w:tmpl w:val="E8D84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783A67"/>
    <w:multiLevelType w:val="multilevel"/>
    <w:tmpl w:val="76C4E27E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A235A84"/>
    <w:multiLevelType w:val="multilevel"/>
    <w:tmpl w:val="888A8B9C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5C660086"/>
    <w:multiLevelType w:val="multilevel"/>
    <w:tmpl w:val="889A067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D2EE4"/>
    <w:multiLevelType w:val="multilevel"/>
    <w:tmpl w:val="42BA31C0"/>
    <w:lvl w:ilvl="0">
      <w:start w:val="1"/>
      <w:numFmt w:val="bullet"/>
      <w:lvlText w:val="❖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2AF2552"/>
    <w:multiLevelType w:val="multilevel"/>
    <w:tmpl w:val="0820F4FC"/>
    <w:lvl w:ilvl="0">
      <w:start w:val="1"/>
      <w:numFmt w:val="lowerRoman"/>
      <w:lvlText w:val="(%1)"/>
      <w:lvlJc w:val="left"/>
      <w:pPr>
        <w:ind w:left="171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62DF4A34"/>
    <w:multiLevelType w:val="multilevel"/>
    <w:tmpl w:val="FDD80208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D5D3A53"/>
    <w:multiLevelType w:val="multilevel"/>
    <w:tmpl w:val="826841EC"/>
    <w:lvl w:ilvl="0">
      <w:start w:val="1"/>
      <w:numFmt w:val="lowerRoman"/>
      <w:lvlText w:val="(%1)"/>
      <w:lvlJc w:val="left"/>
      <w:pPr>
        <w:ind w:left="171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F164D0B"/>
    <w:multiLevelType w:val="multilevel"/>
    <w:tmpl w:val="BB764F88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FFE1AB6"/>
    <w:multiLevelType w:val="multilevel"/>
    <w:tmpl w:val="C8B44AB0"/>
    <w:lvl w:ilvl="0">
      <w:start w:val="1"/>
      <w:numFmt w:val="lowerLetter"/>
      <w:lvlText w:val="(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17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  <w:num w:numId="16">
    <w:abstractNumId w:val="4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92"/>
    <w:rsid w:val="0035444D"/>
    <w:rsid w:val="00454F92"/>
    <w:rsid w:val="00C4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89327-23BE-4DE6-8C66-C11A2AA7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y4l3CLqE2gVAYUb5emNyHINSA==">AMUW2mWyGat0Y6yS9c3shdkcKqiSaSppbFxsuN9sST3wP6JlZOgu6UALzt6nYdQMERRJnj3yGaTBgVgaLHeYAKN3OyDTrEqHd5kTv2ftTSB+RzSSoUSwG3V7pusnssiqP0GFGyU8RB5y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EBUSAMBE</cp:lastModifiedBy>
  <cp:revision>1</cp:revision>
  <dcterms:created xsi:type="dcterms:W3CDTF">2022-05-23T13:03:00Z</dcterms:created>
  <dcterms:modified xsi:type="dcterms:W3CDTF">2023-02-04T07:14:00Z</dcterms:modified>
</cp:coreProperties>
</file>