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0D" w:rsidRDefault="009C530D" w:rsidP="009C530D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8E67AB">
        <w:rPr>
          <w:rFonts w:ascii="Bookman Old Style" w:hAnsi="Bookman Old Style"/>
          <w:b/>
          <w:sz w:val="24"/>
          <w:szCs w:val="24"/>
        </w:rPr>
        <w:t>ANESTAR SCHOOLS</w:t>
      </w:r>
    </w:p>
    <w:p w:rsidR="009C530D" w:rsidRPr="008E67AB" w:rsidRDefault="009C530D" w:rsidP="009C530D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NAME………………………………………………………ADM………………….CLASS………………….</w:t>
      </w:r>
    </w:p>
    <w:p w:rsidR="009C530D" w:rsidRDefault="00BA4B14" w:rsidP="009C530D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CHEMISTRY</w:t>
      </w:r>
    </w:p>
    <w:p w:rsidR="009261EE" w:rsidRDefault="009261EE" w:rsidP="009C530D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FORM 3 </w:t>
      </w:r>
    </w:p>
    <w:p w:rsidR="009C530D" w:rsidRDefault="009C530D" w:rsidP="009C530D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A93FFD">
        <w:rPr>
          <w:rFonts w:ascii="Bookman Old Style" w:hAnsi="Bookman Old Style"/>
          <w:b/>
          <w:sz w:val="24"/>
          <w:szCs w:val="24"/>
        </w:rPr>
        <w:t xml:space="preserve">MID – TERM </w:t>
      </w:r>
      <w:r w:rsidR="009261EE">
        <w:rPr>
          <w:rFonts w:ascii="Bookman Old Style" w:hAnsi="Bookman Old Style"/>
          <w:b/>
          <w:sz w:val="24"/>
          <w:szCs w:val="24"/>
        </w:rPr>
        <w:t xml:space="preserve"> EXAM – 2022</w:t>
      </w:r>
      <w:bookmarkStart w:id="0" w:name="_GoBack"/>
      <w:bookmarkEnd w:id="0"/>
    </w:p>
    <w:p w:rsidR="009C530D" w:rsidRDefault="00A31B9C" w:rsidP="009C530D">
      <w:pPr>
        <w:pStyle w:val="NoSpacing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TIME: 2Hours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3"/>
        <w:gridCol w:w="2713"/>
      </w:tblGrid>
      <w:tr w:rsidR="00A31B9C" w:rsidRPr="00DB2214" w:rsidTr="00A31B9C">
        <w:trPr>
          <w:trHeight w:val="248"/>
        </w:trPr>
        <w:tc>
          <w:tcPr>
            <w:tcW w:w="2713" w:type="dxa"/>
          </w:tcPr>
          <w:p w:rsidR="00A31B9C" w:rsidRPr="00DB2214" w:rsidRDefault="00A31B9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B2214">
              <w:rPr>
                <w:rFonts w:ascii="Bookman Old Style" w:hAnsi="Bookman Old Style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2713" w:type="dxa"/>
          </w:tcPr>
          <w:p w:rsidR="00A31B9C" w:rsidRPr="00DB2214" w:rsidRDefault="00A31B9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B2214">
              <w:rPr>
                <w:rFonts w:ascii="Bookman Old Style" w:hAnsi="Bookman Old Style"/>
                <w:b/>
                <w:sz w:val="24"/>
                <w:szCs w:val="24"/>
              </w:rPr>
              <w:t>Mask</w:t>
            </w:r>
          </w:p>
        </w:tc>
      </w:tr>
      <w:tr w:rsidR="00A31B9C" w:rsidRPr="00DB2214" w:rsidTr="00A31B9C">
        <w:trPr>
          <w:trHeight w:val="277"/>
        </w:trPr>
        <w:tc>
          <w:tcPr>
            <w:tcW w:w="2713" w:type="dxa"/>
          </w:tcPr>
          <w:p w:rsidR="00A31B9C" w:rsidRPr="00DB2214" w:rsidRDefault="00A31B9C" w:rsidP="00A31B9C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B2214">
              <w:rPr>
                <w:rFonts w:ascii="Bookman Old Style" w:hAnsi="Bookman Old Style"/>
                <w:b/>
                <w:sz w:val="24"/>
                <w:szCs w:val="24"/>
              </w:rPr>
              <w:t>30</w:t>
            </w:r>
          </w:p>
        </w:tc>
        <w:tc>
          <w:tcPr>
            <w:tcW w:w="2713" w:type="dxa"/>
          </w:tcPr>
          <w:p w:rsidR="00A31B9C" w:rsidRPr="00DB2214" w:rsidRDefault="00A31B9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B2214">
              <w:rPr>
                <w:rFonts w:ascii="Bookman Old Style" w:hAnsi="Bookman Old Style"/>
                <w:b/>
                <w:sz w:val="24"/>
                <w:szCs w:val="24"/>
              </w:rPr>
              <w:t>80</w:t>
            </w:r>
          </w:p>
        </w:tc>
      </w:tr>
    </w:tbl>
    <w:p w:rsidR="0053147D" w:rsidRDefault="00DB2214">
      <w:pPr>
        <w:rPr>
          <w:rFonts w:ascii="Bookman Old Style" w:hAnsi="Bookman Old Style"/>
          <w:b/>
          <w:sz w:val="24"/>
          <w:szCs w:val="24"/>
        </w:rPr>
      </w:pPr>
      <w:r w:rsidRPr="00DB2214">
        <w:rPr>
          <w:rFonts w:ascii="Bookman Old Style" w:hAnsi="Bookman Old Style"/>
          <w:b/>
          <w:sz w:val="24"/>
          <w:szCs w:val="24"/>
        </w:rPr>
        <w:t>Answer all question s in the space provided</w:t>
      </w:r>
    </w:p>
    <w:p w:rsidR="00DB2214" w:rsidRDefault="00DB2214" w:rsidP="00DB2214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set up below can be used to prepare oxygen gas. Study it and answer the questions that follows:</w:t>
      </w:r>
    </w:p>
    <w:p w:rsidR="003C1B53" w:rsidRPr="003C1B53" w:rsidRDefault="00504D5F" w:rsidP="003C1B5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099048" cy="3590544"/>
            <wp:effectExtent l="19050" t="0" r="0" b="0"/>
            <wp:docPr id="1" name="Picture 0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4" w:rsidRDefault="00DB2214" w:rsidP="00DB2214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Identify X (1mks)</w:t>
      </w: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DB2214" w:rsidRDefault="00DB2214" w:rsidP="00DB2214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</w:t>
      </w:r>
      <w:r w:rsidR="00F62CE2">
        <w:rPr>
          <w:rFonts w:ascii="Bookman Old Style" w:hAnsi="Bookman Old Style"/>
          <w:sz w:val="24"/>
          <w:szCs w:val="24"/>
        </w:rPr>
        <w:t xml:space="preserve">t property of oxygen makes it </w:t>
      </w:r>
      <w:r>
        <w:rPr>
          <w:rFonts w:ascii="Bookman Old Style" w:hAnsi="Bookman Old Style"/>
          <w:sz w:val="24"/>
          <w:szCs w:val="24"/>
        </w:rPr>
        <w:t>possible to be collected as shown in the above set up?  (1mk)</w:t>
      </w: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DB2214" w:rsidRDefault="00DB2214" w:rsidP="00DB2214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two uses of oxygen  (1mks)</w:t>
      </w: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DB2214" w:rsidRDefault="00DB2214" w:rsidP="00DB2214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Potassium </w:t>
      </w:r>
      <w:proofErr w:type="spellStart"/>
      <w:r>
        <w:rPr>
          <w:rFonts w:ascii="Bookman Old Style" w:hAnsi="Bookman Old Style"/>
          <w:sz w:val="24"/>
          <w:szCs w:val="24"/>
        </w:rPr>
        <w:t>sulphate</w:t>
      </w:r>
      <w:proofErr w:type="spellEnd"/>
      <w:r>
        <w:rPr>
          <w:rFonts w:ascii="Bookman Old Style" w:hAnsi="Bookman Old Style"/>
          <w:sz w:val="24"/>
          <w:szCs w:val="24"/>
        </w:rPr>
        <w:t xml:space="preserve"> solution was prepared and divided into two portions. The first portion gave a white precipitate when reacted with barium nitrate. On addition of dilute hydrochloric acid, the white precipitate disappeared. </w:t>
      </w:r>
    </w:p>
    <w:p w:rsidR="00DB2214" w:rsidRDefault="00DB2214" w:rsidP="00DB2214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the formula of the compound formed as the white precipitate.  (1mks)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Default="00DB2214" w:rsidP="00DB2214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3C1B53">
        <w:rPr>
          <w:rFonts w:ascii="Bookman Old Style" w:hAnsi="Bookman Old Style"/>
          <w:sz w:val="24"/>
          <w:szCs w:val="24"/>
        </w:rPr>
        <w:t xml:space="preserve">Write the equation for the reaction between dilute hydrochloric acid and the compound whose formula </w:t>
      </w:r>
      <w:r w:rsidR="000C7B0F" w:rsidRPr="003C1B53">
        <w:rPr>
          <w:rFonts w:ascii="Bookman Old Style" w:hAnsi="Bookman Old Style"/>
          <w:sz w:val="24"/>
          <w:szCs w:val="24"/>
        </w:rPr>
        <w:t>is written in (a) above.  (1mk)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0C7B0F" w:rsidRDefault="000C7B0F" w:rsidP="00DB2214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3C1B53">
        <w:rPr>
          <w:rFonts w:ascii="Bookman Old Style" w:hAnsi="Bookman Old Style"/>
          <w:sz w:val="24"/>
          <w:szCs w:val="24"/>
        </w:rPr>
        <w:t>What observation would be made if one drop of potassium dichromate solution was added to the second portion followed by dilute hydrochloric acid? (1mks)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0C7B0F" w:rsidRDefault="000C7B0F" w:rsidP="000C7B0F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.</w:t>
      </w:r>
    </w:p>
    <w:p w:rsidR="000C7B0F" w:rsidRDefault="000C7B0F" w:rsidP="000C7B0F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electronic arrangement of ion of element Q is 2.8.8. If the formula of the ion is Q</w:t>
      </w:r>
      <w:r>
        <w:rPr>
          <w:rFonts w:ascii="Bookman Old Style" w:hAnsi="Bookman Old Style"/>
          <w:sz w:val="24"/>
          <w:szCs w:val="24"/>
          <w:vertAlign w:val="superscript"/>
        </w:rPr>
        <w:t xml:space="preserve">3- </w:t>
      </w:r>
      <w:r>
        <w:rPr>
          <w:rFonts w:ascii="Bookman Old Style" w:hAnsi="Bookman Old Style"/>
          <w:sz w:val="24"/>
          <w:szCs w:val="24"/>
        </w:rPr>
        <w:t>state the group and period to which Q belongs.  (1mk)</w:t>
      </w: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0C7B0F" w:rsidRDefault="000C7B0F" w:rsidP="000C7B0F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Helium, neon and argon belong to group VIII of the periodic table. Give;</w:t>
      </w:r>
    </w:p>
    <w:p w:rsidR="000C7B0F" w:rsidRDefault="000C7B0F" w:rsidP="000C7B0F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general name of these elements.  (1mk)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DB2214" w:rsidRDefault="00F62CE2" w:rsidP="000C7B0F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One use</w:t>
      </w:r>
      <w:r w:rsidR="000C7B0F">
        <w:rPr>
          <w:rFonts w:ascii="Bookman Old Style" w:hAnsi="Bookman Old Style"/>
          <w:sz w:val="24"/>
          <w:szCs w:val="24"/>
        </w:rPr>
        <w:t xml:space="preserve"> of these elements.  (1mk)</w:t>
      </w:r>
      <w:r w:rsidR="00DB2214">
        <w:rPr>
          <w:rFonts w:ascii="Bookman Old Style" w:hAnsi="Bookman Old Style"/>
          <w:sz w:val="24"/>
          <w:szCs w:val="24"/>
        </w:rPr>
        <w:t xml:space="preserve"> 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DB2214" w:rsidRDefault="00944309" w:rsidP="00944309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student used the set up shown in the diagram below in order to study the reactions of some metals with steam. The experiment was carried out for ten minutes. </w:t>
      </w:r>
    </w:p>
    <w:p w:rsidR="003C1B53" w:rsidRDefault="00504D5F" w:rsidP="0094430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422904" cy="1392936"/>
            <wp:effectExtent l="19050" t="0" r="6096" b="0"/>
            <wp:docPr id="2" name="Picture 1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04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09" w:rsidRDefault="00944309" w:rsidP="00944309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observation would be made if gas F is ignited?  (1mk)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944309" w:rsidRDefault="00944309" w:rsidP="00944309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When the experiment was repeated with iron pow</w:t>
      </w:r>
      <w:r w:rsidR="00F62CE2">
        <w:rPr>
          <w:rFonts w:ascii="Bookman Old Style" w:hAnsi="Bookman Old Style"/>
          <w:sz w:val="24"/>
          <w:szCs w:val="24"/>
        </w:rPr>
        <w:t>der</w:t>
      </w:r>
      <w:r>
        <w:rPr>
          <w:rFonts w:ascii="Bookman Old Style" w:hAnsi="Bookman Old Style"/>
          <w:sz w:val="24"/>
          <w:szCs w:val="24"/>
        </w:rPr>
        <w:t xml:space="preserve"> instead of magnesium ribbon, very little gas F was obtained.</w:t>
      </w:r>
    </w:p>
    <w:p w:rsidR="00A14C3F" w:rsidRDefault="00944309" w:rsidP="00944309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A14C3F">
        <w:rPr>
          <w:rFonts w:ascii="Bookman Old Style" w:hAnsi="Bookman Old Style"/>
          <w:sz w:val="24"/>
          <w:szCs w:val="24"/>
        </w:rPr>
        <w:t>Give a reason for this observation.  (1mk)</w:t>
      </w:r>
    </w:p>
    <w:p w:rsidR="00A14C3F" w:rsidRDefault="00A14C3F" w:rsidP="00A14C3F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944309" w:rsidRPr="00A14C3F" w:rsidRDefault="00944309" w:rsidP="00944309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A14C3F">
        <w:rPr>
          <w:rFonts w:ascii="Bookman Old Style" w:hAnsi="Bookman Old Style"/>
          <w:sz w:val="24"/>
          <w:szCs w:val="24"/>
        </w:rPr>
        <w:t>What change in the conditions of the experiment should the student have made in order to increase the volume of gas F produced? (1mk)</w:t>
      </w:r>
    </w:p>
    <w:p w:rsidR="00A14C3F" w:rsidRPr="003C1B53" w:rsidRDefault="00A14C3F" w:rsidP="003C1B53">
      <w:pPr>
        <w:rPr>
          <w:rFonts w:ascii="Bookman Old Style" w:hAnsi="Bookman Old Style"/>
          <w:sz w:val="24"/>
          <w:szCs w:val="24"/>
        </w:rPr>
      </w:pPr>
    </w:p>
    <w:p w:rsidR="00944309" w:rsidRDefault="00944309" w:rsidP="00944309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.</w:t>
      </w:r>
    </w:p>
    <w:p w:rsidR="003C1B53" w:rsidRDefault="00944309" w:rsidP="00944309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3C1B53">
        <w:rPr>
          <w:rFonts w:ascii="Bookman Old Style" w:hAnsi="Bookman Old Style"/>
          <w:sz w:val="24"/>
          <w:szCs w:val="24"/>
        </w:rPr>
        <w:t>State any two differences between luminous and non – luminous flame.  (2mks)</w:t>
      </w:r>
    </w:p>
    <w:p w:rsidR="003C1B53" w:rsidRPr="003C1B53" w:rsidRDefault="003C1B53" w:rsidP="003C1B53">
      <w:pPr>
        <w:ind w:left="360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ind w:left="360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ind w:left="360"/>
        <w:rPr>
          <w:rFonts w:ascii="Bookman Old Style" w:hAnsi="Bookman Old Style"/>
          <w:sz w:val="24"/>
          <w:szCs w:val="24"/>
        </w:rPr>
      </w:pPr>
    </w:p>
    <w:p w:rsidR="00944309" w:rsidRDefault="00944309" w:rsidP="00944309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3C1B53">
        <w:rPr>
          <w:rFonts w:ascii="Bookman Old Style" w:hAnsi="Bookman Old Style"/>
          <w:sz w:val="24"/>
          <w:szCs w:val="24"/>
        </w:rPr>
        <w:t>Explain how the hotness of a Bunsen flame can be increased</w:t>
      </w:r>
      <w:r w:rsidR="003C1B53">
        <w:rPr>
          <w:rFonts w:ascii="Bookman Old Style" w:hAnsi="Bookman Old Style"/>
          <w:sz w:val="24"/>
          <w:szCs w:val="24"/>
        </w:rPr>
        <w:t>.  (1mk)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944309" w:rsidRDefault="00944309" w:rsidP="00944309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Hydrogen chloride gas can be prepared by reacting sodium chloride and an acid.  </w:t>
      </w:r>
    </w:p>
    <w:p w:rsidR="00944309" w:rsidRDefault="00944309" w:rsidP="00944309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an equation for the reaction between sodium chloride and the acid.  (1mk)</w:t>
      </w: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944309" w:rsidRDefault="00944309" w:rsidP="00944309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Give two chemical properties of hydrogen chloride gas.  (1mk)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5B106A" w:rsidRDefault="00944309" w:rsidP="00944309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State two uses of hydrogen chloride gas. </w:t>
      </w:r>
      <w:r w:rsidR="003C1B53">
        <w:rPr>
          <w:rFonts w:ascii="Bookman Old Style" w:hAnsi="Bookman Old Style"/>
          <w:sz w:val="24"/>
          <w:szCs w:val="24"/>
        </w:rPr>
        <w:t>(1mks)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5B106A" w:rsidRDefault="005B106A" w:rsidP="005B106A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In an experiment to investigate the conductivity of substances, a student used the set up below. </w:t>
      </w:r>
    </w:p>
    <w:p w:rsidR="005B106A" w:rsidRDefault="003C1B53" w:rsidP="005B106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</w:t>
      </w:r>
      <w:r w:rsidR="00504D5F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053584" cy="2072640"/>
            <wp:effectExtent l="19050" t="0" r="0" b="0"/>
            <wp:docPr id="3" name="Picture 2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5F" w:rsidRDefault="00504D5F" w:rsidP="005B106A">
      <w:pPr>
        <w:rPr>
          <w:rFonts w:ascii="Bookman Old Style" w:hAnsi="Bookman Old Style"/>
          <w:sz w:val="24"/>
          <w:szCs w:val="24"/>
        </w:rPr>
      </w:pPr>
    </w:p>
    <w:p w:rsidR="005B106A" w:rsidRDefault="005B106A" w:rsidP="005B106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student noted that the bulb did not light.</w:t>
      </w:r>
    </w:p>
    <w:p w:rsidR="00944309" w:rsidRDefault="005B106A" w:rsidP="005B106A">
      <w:pPr>
        <w:pStyle w:val="ListParagraph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had been omitted in the set up?  (1mk)</w:t>
      </w:r>
      <w:r w:rsidR="00944309" w:rsidRPr="005B106A">
        <w:rPr>
          <w:rFonts w:ascii="Bookman Old Style" w:hAnsi="Bookman Old Style"/>
          <w:sz w:val="24"/>
          <w:szCs w:val="24"/>
        </w:rPr>
        <w:t xml:space="preserve"> </w:t>
      </w:r>
    </w:p>
    <w:p w:rsidR="005B106A" w:rsidRDefault="005B106A" w:rsidP="005B106A">
      <w:pPr>
        <w:pStyle w:val="ListParagraph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why the bulb light when the omission is collected.  (2mks)</w:t>
      </w: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Default="005B106A" w:rsidP="005B106A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Dry carbon (II) oxide gas reacts with heated lead (II) oxide as shown in the equation below.</w:t>
      </w:r>
    </w:p>
    <w:p w:rsidR="005B106A" w:rsidRPr="00456D89" w:rsidRDefault="00982298" w:rsidP="003C1B53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74930</wp:posOffset>
                </wp:positionV>
                <wp:extent cx="552450" cy="0"/>
                <wp:effectExtent l="9525" t="57150" r="19050" b="5715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12.5pt;margin-top:5.9pt;width:43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/zvMwIAAF0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">
                <v:stroke endarrow="block"/>
              </v:shape>
            </w:pict>
          </mc:Fallback>
        </mc:AlternateContent>
      </w:r>
      <w:r w:rsidR="005B106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B106A">
        <w:rPr>
          <w:rFonts w:ascii="Bookman Old Style" w:hAnsi="Bookman Old Style"/>
          <w:sz w:val="24"/>
          <w:szCs w:val="24"/>
        </w:rPr>
        <w:t>PbO</w:t>
      </w:r>
      <w:proofErr w:type="spellEnd"/>
      <w:r w:rsidR="005B106A">
        <w:rPr>
          <w:rFonts w:ascii="Bookman Old Style" w:hAnsi="Bookman Old Style"/>
          <w:sz w:val="24"/>
          <w:szCs w:val="24"/>
          <w:vertAlign w:val="subscript"/>
        </w:rPr>
        <w:t xml:space="preserve">(s) </w:t>
      </w:r>
      <w:r w:rsidR="005B106A">
        <w:rPr>
          <w:rFonts w:ascii="Bookman Old Style" w:hAnsi="Bookman Old Style"/>
          <w:sz w:val="24"/>
          <w:szCs w:val="24"/>
        </w:rPr>
        <w:t xml:space="preserve">+ </w:t>
      </w:r>
      <w:proofErr w:type="gramStart"/>
      <w:r w:rsidR="005B106A">
        <w:rPr>
          <w:rFonts w:ascii="Bookman Old Style" w:hAnsi="Bookman Old Style"/>
          <w:sz w:val="24"/>
          <w:szCs w:val="24"/>
        </w:rPr>
        <w:t>CO</w:t>
      </w:r>
      <w:r w:rsidR="005B106A">
        <w:rPr>
          <w:rFonts w:ascii="Bookman Old Style" w:hAnsi="Bookman Old Style"/>
          <w:sz w:val="24"/>
          <w:szCs w:val="24"/>
          <w:vertAlign w:val="subscript"/>
        </w:rPr>
        <w:t>(</w:t>
      </w:r>
      <w:proofErr w:type="gramEnd"/>
      <w:r w:rsidR="005B106A">
        <w:rPr>
          <w:rFonts w:ascii="Bookman Old Style" w:hAnsi="Bookman Old Style"/>
          <w:sz w:val="24"/>
          <w:szCs w:val="24"/>
          <w:vertAlign w:val="subscript"/>
        </w:rPr>
        <w:t xml:space="preserve">g)                   </w:t>
      </w:r>
      <w:proofErr w:type="spellStart"/>
      <w:r w:rsidR="005B106A" w:rsidRPr="005B106A">
        <w:rPr>
          <w:rFonts w:ascii="Bookman Old Style" w:hAnsi="Bookman Old Style"/>
          <w:sz w:val="24"/>
          <w:szCs w:val="24"/>
        </w:rPr>
        <w:t>Pb</w:t>
      </w:r>
      <w:proofErr w:type="spellEnd"/>
      <w:r w:rsidR="005B106A">
        <w:rPr>
          <w:rFonts w:ascii="Bookman Old Style" w:hAnsi="Bookman Old Style"/>
          <w:sz w:val="24"/>
          <w:szCs w:val="24"/>
          <w:vertAlign w:val="subscript"/>
        </w:rPr>
        <w:t xml:space="preserve"> (s)</w:t>
      </w:r>
      <w:r w:rsidR="005B106A">
        <w:rPr>
          <w:rFonts w:ascii="Bookman Old Style" w:hAnsi="Bookman Old Style"/>
          <w:sz w:val="24"/>
          <w:szCs w:val="24"/>
        </w:rPr>
        <w:t xml:space="preserve">  + </w:t>
      </w:r>
      <w:r w:rsidR="00456D89">
        <w:rPr>
          <w:rFonts w:ascii="Bookman Old Style" w:hAnsi="Bookman Old Style"/>
          <w:sz w:val="24"/>
          <w:szCs w:val="24"/>
        </w:rPr>
        <w:t>CO</w:t>
      </w:r>
      <w:r w:rsidR="00456D89">
        <w:rPr>
          <w:rFonts w:ascii="Bookman Old Style" w:hAnsi="Bookman Old Style"/>
          <w:sz w:val="24"/>
          <w:szCs w:val="24"/>
          <w:vertAlign w:val="subscript"/>
        </w:rPr>
        <w:t>2 (g)</w:t>
      </w:r>
    </w:p>
    <w:p w:rsidR="00456D89" w:rsidRDefault="00456D89" w:rsidP="00456D89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 the process undergone by the lead (II) oxide.  (1mk)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456D89" w:rsidRDefault="00456D89" w:rsidP="00456D89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Give a reason for your answer in (a) above. (1mk)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456D89" w:rsidRDefault="00456D89" w:rsidP="00456D89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 another gas that can be used to perform the same function as carbon (II) oxide.  (1mk)</w:t>
      </w:r>
    </w:p>
    <w:p w:rsid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456D89" w:rsidRDefault="00456D89" w:rsidP="00456D89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table below gives atomic numbers of elements represented by letter A, B</w:t>
      </w:r>
      <w:proofErr w:type="gramStart"/>
      <w:r>
        <w:rPr>
          <w:rFonts w:ascii="Bookman Old Style" w:hAnsi="Bookman Old Style"/>
          <w:sz w:val="24"/>
          <w:szCs w:val="24"/>
        </w:rPr>
        <w:t>,C</w:t>
      </w:r>
      <w:proofErr w:type="gramEnd"/>
      <w:r>
        <w:rPr>
          <w:rFonts w:ascii="Bookman Old Style" w:hAnsi="Bookman Old Style"/>
          <w:sz w:val="24"/>
          <w:szCs w:val="24"/>
        </w:rPr>
        <w:t>, and 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58"/>
        <w:gridCol w:w="810"/>
        <w:gridCol w:w="720"/>
        <w:gridCol w:w="628"/>
        <w:gridCol w:w="612"/>
      </w:tblGrid>
      <w:tr w:rsidR="00456D89" w:rsidTr="00456D89">
        <w:trPr>
          <w:trHeight w:val="292"/>
        </w:trPr>
        <w:tc>
          <w:tcPr>
            <w:tcW w:w="2358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Element</w:t>
            </w:r>
          </w:p>
        </w:tc>
        <w:tc>
          <w:tcPr>
            <w:tcW w:w="810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</w:t>
            </w:r>
          </w:p>
        </w:tc>
        <w:tc>
          <w:tcPr>
            <w:tcW w:w="720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</w:t>
            </w:r>
          </w:p>
        </w:tc>
        <w:tc>
          <w:tcPr>
            <w:tcW w:w="628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</w:t>
            </w:r>
          </w:p>
        </w:tc>
        <w:tc>
          <w:tcPr>
            <w:tcW w:w="612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</w:t>
            </w:r>
          </w:p>
        </w:tc>
      </w:tr>
      <w:tr w:rsidR="00456D89" w:rsidTr="00456D89">
        <w:trPr>
          <w:trHeight w:val="292"/>
        </w:trPr>
        <w:tc>
          <w:tcPr>
            <w:tcW w:w="2358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Atomic number</w:t>
            </w:r>
          </w:p>
        </w:tc>
        <w:tc>
          <w:tcPr>
            <w:tcW w:w="810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16</w:t>
            </w:r>
          </w:p>
        </w:tc>
        <w:tc>
          <w:tcPr>
            <w:tcW w:w="628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17</w:t>
            </w:r>
          </w:p>
        </w:tc>
        <w:tc>
          <w:tcPr>
            <w:tcW w:w="612" w:type="dxa"/>
          </w:tcPr>
          <w:p w:rsidR="00456D89" w:rsidRDefault="00456D89" w:rsidP="00456D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</w:p>
        </w:tc>
      </w:tr>
    </w:tbl>
    <w:p w:rsidR="00456D89" w:rsidRDefault="00456D89" w:rsidP="00456D89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Use the information to answer the questions that follow.</w:t>
      </w:r>
    </w:p>
    <w:p w:rsidR="00456D89" w:rsidRDefault="00533764" w:rsidP="00456D89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the type </w:t>
      </w:r>
      <w:r w:rsidR="00A14C3F">
        <w:rPr>
          <w:rFonts w:ascii="Bookman Old Style" w:hAnsi="Bookman Old Style"/>
          <w:sz w:val="24"/>
          <w:szCs w:val="24"/>
        </w:rPr>
        <w:t xml:space="preserve">of </w:t>
      </w:r>
      <w:r>
        <w:rPr>
          <w:rFonts w:ascii="Bookman Old Style" w:hAnsi="Bookman Old Style"/>
          <w:sz w:val="24"/>
          <w:szCs w:val="24"/>
        </w:rPr>
        <w:t>bo</w:t>
      </w:r>
      <w:r w:rsidR="00456D89">
        <w:rPr>
          <w:rFonts w:ascii="Bookman Old Style" w:hAnsi="Bookman Old Style"/>
          <w:sz w:val="24"/>
          <w:szCs w:val="24"/>
        </w:rPr>
        <w:t>nding that exist in the compound formed when A and D react.  (1mk)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456D89" w:rsidRDefault="00456D89" w:rsidP="00456D89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Select the letter that represents the best oxidizing agent. Give a reason for your answer.  (2mks)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456D89" w:rsidRPr="00456D89" w:rsidRDefault="00456D89" w:rsidP="00456D89">
      <w:pPr>
        <w:pStyle w:val="ListParagraph"/>
        <w:numPr>
          <w:ilvl w:val="0"/>
          <w:numId w:val="2"/>
        </w:numPr>
        <w:tabs>
          <w:tab w:val="left" w:pos="9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diagram below represents a relationship between the physical states of matter.</w:t>
      </w:r>
      <w:r w:rsidRPr="00456D89">
        <w:rPr>
          <w:rFonts w:ascii="Bookman Old Style" w:hAnsi="Bookman Old Style"/>
          <w:sz w:val="24"/>
          <w:szCs w:val="24"/>
        </w:rPr>
        <w:t xml:space="preserve"> </w:t>
      </w:r>
    </w:p>
    <w:p w:rsidR="005B106A" w:rsidRDefault="005B106A" w:rsidP="005B106A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Default="00504D5F" w:rsidP="005B106A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989576" cy="1530096"/>
            <wp:effectExtent l="19050" t="0" r="1524" b="0"/>
            <wp:docPr id="4" name="Picture 3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576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53" w:rsidRDefault="003C1B53" w:rsidP="005B106A">
      <w:pPr>
        <w:pStyle w:val="ListParagraph"/>
        <w:rPr>
          <w:rFonts w:ascii="Bookman Old Style" w:hAnsi="Bookman Old Style"/>
          <w:sz w:val="24"/>
          <w:szCs w:val="24"/>
        </w:rPr>
      </w:pPr>
    </w:p>
    <w:p w:rsidR="00456D89" w:rsidRDefault="00456D89" w:rsidP="00456D89">
      <w:pPr>
        <w:pStyle w:val="ListParagraph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Identify the process R</w:t>
      </w:r>
      <w:proofErr w:type="gramStart"/>
      <w:r>
        <w:rPr>
          <w:rFonts w:ascii="Bookman Old Style" w:hAnsi="Bookman Old Style"/>
          <w:sz w:val="24"/>
          <w:szCs w:val="24"/>
        </w:rPr>
        <w:t>,V,W</w:t>
      </w:r>
      <w:proofErr w:type="gramEnd"/>
      <w:r>
        <w:rPr>
          <w:rFonts w:ascii="Bookman Old Style" w:hAnsi="Bookman Old Style"/>
          <w:sz w:val="24"/>
          <w:szCs w:val="24"/>
        </w:rPr>
        <w:t xml:space="preserve"> and U.  (2mks)</w:t>
      </w: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456D89" w:rsidRDefault="00456D89" w:rsidP="00456D89">
      <w:pPr>
        <w:pStyle w:val="ListParagraph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 one substance which can undergo process represented by letter S and T.  (1mk)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rPr>
          <w:rFonts w:ascii="Bookman Old Style" w:hAnsi="Bookman Old Style"/>
          <w:sz w:val="24"/>
          <w:szCs w:val="24"/>
        </w:rPr>
      </w:pPr>
    </w:p>
    <w:p w:rsidR="00456D89" w:rsidRDefault="00BD7E8D" w:rsidP="00BD7E8D">
      <w:pPr>
        <w:pStyle w:val="ListParagraph"/>
        <w:numPr>
          <w:ilvl w:val="0"/>
          <w:numId w:val="2"/>
        </w:numPr>
        <w:tabs>
          <w:tab w:val="left" w:pos="7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Starting with copper metal, describe how a sample of crystals of copper (II) chloride may be prepared in the laboratory.  (3mks)</w:t>
      </w:r>
    </w:p>
    <w:p w:rsid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BD7E8D" w:rsidRDefault="00BD7E8D" w:rsidP="00BD7E8D">
      <w:pPr>
        <w:pStyle w:val="ListParagraph"/>
        <w:numPr>
          <w:ilvl w:val="0"/>
          <w:numId w:val="2"/>
        </w:numPr>
        <w:tabs>
          <w:tab w:val="left" w:pos="7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.</w:t>
      </w:r>
    </w:p>
    <w:p w:rsidR="00BD7E8D" w:rsidRDefault="00BD7E8D" w:rsidP="00BD7E8D">
      <w:pPr>
        <w:pStyle w:val="ListParagraph"/>
        <w:numPr>
          <w:ilvl w:val="0"/>
          <w:numId w:val="15"/>
        </w:numPr>
        <w:tabs>
          <w:tab w:val="left" w:pos="7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Boyles’ law.  (1mk)</w:t>
      </w:r>
    </w:p>
    <w:p w:rsidR="003C1B53" w:rsidRP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BD7E8D" w:rsidRDefault="00BD7E8D" w:rsidP="00BD7E8D">
      <w:pPr>
        <w:pStyle w:val="ListParagraph"/>
        <w:numPr>
          <w:ilvl w:val="0"/>
          <w:numId w:val="15"/>
        </w:numPr>
        <w:tabs>
          <w:tab w:val="left" w:pos="7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gas occupies 500cm</w:t>
      </w:r>
      <w:r>
        <w:rPr>
          <w:rFonts w:ascii="Bookman Old Style" w:hAnsi="Bookman Old Style"/>
          <w:sz w:val="24"/>
          <w:szCs w:val="24"/>
          <w:vertAlign w:val="superscript"/>
        </w:rPr>
        <w:t xml:space="preserve">3 </w:t>
      </w:r>
      <w:r>
        <w:rPr>
          <w:rFonts w:ascii="Bookman Old Style" w:hAnsi="Bookman Old Style"/>
          <w:sz w:val="24"/>
          <w:szCs w:val="24"/>
        </w:rPr>
        <w:t>at 20</w:t>
      </w:r>
      <w:r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 xml:space="preserve">c and 100000pa. </w:t>
      </w:r>
      <w:proofErr w:type="gramStart"/>
      <w:r>
        <w:rPr>
          <w:rFonts w:ascii="Bookman Old Style" w:hAnsi="Bookman Old Style"/>
          <w:sz w:val="24"/>
          <w:szCs w:val="24"/>
        </w:rPr>
        <w:t>what</w:t>
      </w:r>
      <w:proofErr w:type="gramEnd"/>
      <w:r>
        <w:rPr>
          <w:rFonts w:ascii="Bookman Old Style" w:hAnsi="Bookman Old Style"/>
          <w:sz w:val="24"/>
          <w:szCs w:val="24"/>
        </w:rPr>
        <w:t xml:space="preserve"> will be its volume at 10</w:t>
      </w:r>
      <w:r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>c and 101325pa.</w:t>
      </w:r>
      <w:r w:rsidR="00A14C3F">
        <w:rPr>
          <w:rFonts w:ascii="Bookman Old Style" w:hAnsi="Bookman Old Style"/>
          <w:sz w:val="24"/>
          <w:szCs w:val="24"/>
        </w:rPr>
        <w:t xml:space="preserve">   (3mks)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</w:tabs>
        <w:rPr>
          <w:rFonts w:ascii="Bookman Old Style" w:hAnsi="Bookman Old Style"/>
          <w:sz w:val="24"/>
          <w:szCs w:val="24"/>
        </w:rPr>
      </w:pPr>
    </w:p>
    <w:p w:rsidR="00BD7E8D" w:rsidRDefault="00BD7E8D" w:rsidP="00BD7E8D">
      <w:pPr>
        <w:pStyle w:val="ListParagraph"/>
        <w:numPr>
          <w:ilvl w:val="0"/>
          <w:numId w:val="2"/>
        </w:numPr>
        <w:tabs>
          <w:tab w:val="left" w:pos="720"/>
          <w:tab w:val="left" w:pos="99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Bromine reacts with ethane as shown below</w:t>
      </w:r>
    </w:p>
    <w:p w:rsidR="00BD7E8D" w:rsidRDefault="00982298" w:rsidP="00BD7E8D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76200</wp:posOffset>
                </wp:positionV>
                <wp:extent cx="400050" cy="0"/>
                <wp:effectExtent l="9525" t="61595" r="19050" b="5270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5.75pt;margin-top:6pt;width:31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">
                <v:stroke endarrow="block"/>
              </v:shape>
            </w:pict>
          </mc:Fallback>
        </mc:AlternateContent>
      </w:r>
      <w:r w:rsidR="00BD7E8D">
        <w:rPr>
          <w:rFonts w:ascii="Bookman Old Style" w:hAnsi="Bookman Old Style"/>
          <w:sz w:val="24"/>
          <w:szCs w:val="24"/>
        </w:rPr>
        <w:t>C</w:t>
      </w:r>
      <w:r w:rsidR="00BD7E8D">
        <w:rPr>
          <w:rFonts w:ascii="Bookman Old Style" w:hAnsi="Bookman Old Style"/>
          <w:sz w:val="24"/>
          <w:szCs w:val="24"/>
          <w:vertAlign w:val="subscript"/>
        </w:rPr>
        <w:t>2</w:t>
      </w:r>
      <w:r w:rsidR="00BD7E8D">
        <w:rPr>
          <w:rFonts w:ascii="Bookman Old Style" w:hAnsi="Bookman Old Style"/>
          <w:sz w:val="24"/>
          <w:szCs w:val="24"/>
        </w:rPr>
        <w:t xml:space="preserve"> H</w:t>
      </w:r>
      <w:r w:rsidR="00BD7E8D">
        <w:rPr>
          <w:rFonts w:ascii="Bookman Old Style" w:hAnsi="Bookman Old Style"/>
          <w:sz w:val="24"/>
          <w:szCs w:val="24"/>
          <w:vertAlign w:val="subscript"/>
        </w:rPr>
        <w:t>6</w:t>
      </w:r>
      <w:r w:rsidR="00BD7E8D">
        <w:rPr>
          <w:rFonts w:ascii="Bookman Old Style" w:hAnsi="Bookman Old Style"/>
          <w:sz w:val="24"/>
          <w:szCs w:val="24"/>
        </w:rPr>
        <w:t xml:space="preserve"> + Br</w:t>
      </w:r>
      <w:r w:rsidR="00BD7E8D">
        <w:rPr>
          <w:rFonts w:ascii="Bookman Old Style" w:hAnsi="Bookman Old Style"/>
          <w:sz w:val="24"/>
          <w:szCs w:val="24"/>
          <w:vertAlign w:val="subscript"/>
        </w:rPr>
        <w:t xml:space="preserve">2 </w:t>
      </w:r>
      <w:r w:rsidR="00BD7E8D">
        <w:rPr>
          <w:rFonts w:ascii="Bookman Old Style" w:hAnsi="Bookman Old Style"/>
          <w:sz w:val="24"/>
          <w:szCs w:val="24"/>
          <w:vertAlign w:val="subscript"/>
        </w:rPr>
        <w:tab/>
      </w:r>
      <w:r w:rsidR="00BD7E8D" w:rsidRPr="00BD7E8D">
        <w:rPr>
          <w:rFonts w:ascii="Bookman Old Style" w:hAnsi="Bookman Old Style"/>
          <w:sz w:val="24"/>
          <w:szCs w:val="24"/>
        </w:rPr>
        <w:t>C</w:t>
      </w:r>
      <w:r w:rsidR="00BD7E8D">
        <w:rPr>
          <w:rFonts w:ascii="Bookman Old Style" w:hAnsi="Bookman Old Style"/>
          <w:sz w:val="24"/>
          <w:szCs w:val="24"/>
          <w:vertAlign w:val="subscript"/>
        </w:rPr>
        <w:t xml:space="preserve">2 </w:t>
      </w:r>
      <w:r w:rsidR="00BD7E8D">
        <w:rPr>
          <w:rFonts w:ascii="Bookman Old Style" w:hAnsi="Bookman Old Style"/>
          <w:sz w:val="24"/>
          <w:szCs w:val="24"/>
        </w:rPr>
        <w:t>H</w:t>
      </w:r>
      <w:r w:rsidR="00BD7E8D">
        <w:rPr>
          <w:rFonts w:ascii="Bookman Old Style" w:hAnsi="Bookman Old Style"/>
          <w:sz w:val="24"/>
          <w:szCs w:val="24"/>
          <w:vertAlign w:val="subscript"/>
        </w:rPr>
        <w:t xml:space="preserve">5 </w:t>
      </w:r>
      <w:r w:rsidR="00BD7E8D">
        <w:rPr>
          <w:rFonts w:ascii="Bookman Old Style" w:hAnsi="Bookman Old Style"/>
          <w:sz w:val="24"/>
          <w:szCs w:val="24"/>
        </w:rPr>
        <w:t xml:space="preserve">Br + </w:t>
      </w:r>
      <w:proofErr w:type="spellStart"/>
      <w:r w:rsidR="00BD7E8D">
        <w:rPr>
          <w:rFonts w:ascii="Bookman Old Style" w:hAnsi="Bookman Old Style"/>
          <w:sz w:val="24"/>
          <w:szCs w:val="24"/>
        </w:rPr>
        <w:t>HBr</w:t>
      </w:r>
      <w:proofErr w:type="spellEnd"/>
    </w:p>
    <w:p w:rsidR="00BD7E8D" w:rsidRDefault="00BD7E8D" w:rsidP="00BD7E8D">
      <w:pPr>
        <w:pStyle w:val="ListParagraph"/>
        <w:numPr>
          <w:ilvl w:val="0"/>
          <w:numId w:val="16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condition is necessary for this reaction to occur? (1mk)</w:t>
      </w:r>
    </w:p>
    <w:p w:rsidR="00644DA1" w:rsidRDefault="00644DA1" w:rsidP="00644DA1">
      <w:pPr>
        <w:pStyle w:val="ListParagraph"/>
        <w:tabs>
          <w:tab w:val="left" w:pos="720"/>
          <w:tab w:val="left" w:pos="990"/>
          <w:tab w:val="left" w:pos="2910"/>
        </w:tabs>
        <w:ind w:left="1080"/>
        <w:rPr>
          <w:rFonts w:ascii="Bookman Old Style" w:hAnsi="Bookman Old Style"/>
          <w:sz w:val="24"/>
          <w:szCs w:val="24"/>
        </w:rPr>
      </w:pPr>
    </w:p>
    <w:p w:rsidR="003C1B53" w:rsidRDefault="003C1B53" w:rsidP="00644DA1">
      <w:pPr>
        <w:pStyle w:val="ListParagraph"/>
        <w:tabs>
          <w:tab w:val="left" w:pos="720"/>
          <w:tab w:val="left" w:pos="990"/>
          <w:tab w:val="left" w:pos="2910"/>
        </w:tabs>
        <w:ind w:left="1080"/>
        <w:rPr>
          <w:rFonts w:ascii="Bookman Old Style" w:hAnsi="Bookman Old Style"/>
          <w:sz w:val="24"/>
          <w:szCs w:val="24"/>
        </w:rPr>
      </w:pPr>
    </w:p>
    <w:p w:rsidR="003C1B53" w:rsidRDefault="003C1B53" w:rsidP="00644DA1">
      <w:pPr>
        <w:pStyle w:val="ListParagraph"/>
        <w:tabs>
          <w:tab w:val="left" w:pos="720"/>
          <w:tab w:val="left" w:pos="990"/>
          <w:tab w:val="left" w:pos="2910"/>
        </w:tabs>
        <w:ind w:left="1080"/>
        <w:rPr>
          <w:rFonts w:ascii="Bookman Old Style" w:hAnsi="Bookman Old Style"/>
          <w:sz w:val="24"/>
          <w:szCs w:val="24"/>
        </w:rPr>
      </w:pPr>
    </w:p>
    <w:p w:rsidR="00A14C3F" w:rsidRDefault="00A14C3F" w:rsidP="00BD7E8D">
      <w:pPr>
        <w:pStyle w:val="ListParagraph"/>
        <w:numPr>
          <w:ilvl w:val="0"/>
          <w:numId w:val="16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the structural formula of compound C</w:t>
      </w:r>
      <w:r>
        <w:rPr>
          <w:rFonts w:ascii="Bookman Old Style" w:hAnsi="Bookman Old Style"/>
          <w:sz w:val="24"/>
          <w:szCs w:val="24"/>
          <w:vertAlign w:val="subscript"/>
        </w:rPr>
        <w:t>2</w:t>
      </w:r>
      <w:r>
        <w:rPr>
          <w:rFonts w:ascii="Bookman Old Style" w:hAnsi="Bookman Old Style"/>
          <w:sz w:val="24"/>
          <w:szCs w:val="24"/>
        </w:rPr>
        <w:t>H</w:t>
      </w:r>
      <w:r>
        <w:rPr>
          <w:rFonts w:ascii="Bookman Old Style" w:hAnsi="Bookman Old Style"/>
          <w:sz w:val="24"/>
          <w:szCs w:val="24"/>
          <w:vertAlign w:val="subscript"/>
        </w:rPr>
        <w:t>5</w:t>
      </w:r>
      <w:r>
        <w:rPr>
          <w:rFonts w:ascii="Bookman Old Style" w:hAnsi="Bookman Old Style"/>
          <w:sz w:val="24"/>
          <w:szCs w:val="24"/>
        </w:rPr>
        <w:t>Br in the equation above.  (1mk)</w:t>
      </w:r>
    </w:p>
    <w:p w:rsidR="00025A87" w:rsidRDefault="00025A87" w:rsidP="00025A87">
      <w:pPr>
        <w:pStyle w:val="ListParagraph"/>
        <w:tabs>
          <w:tab w:val="left" w:pos="720"/>
          <w:tab w:val="left" w:pos="990"/>
          <w:tab w:val="left" w:pos="2910"/>
        </w:tabs>
        <w:ind w:left="1080"/>
        <w:rPr>
          <w:rFonts w:ascii="Bookman Old Style" w:hAnsi="Bookman Old Style"/>
          <w:sz w:val="24"/>
          <w:szCs w:val="24"/>
        </w:rPr>
      </w:pPr>
    </w:p>
    <w:p w:rsidR="00BD7E8D" w:rsidRDefault="00BD7E8D" w:rsidP="00A14C3F">
      <w:pPr>
        <w:pStyle w:val="ListParagraph"/>
        <w:tabs>
          <w:tab w:val="left" w:pos="720"/>
          <w:tab w:val="left" w:pos="990"/>
          <w:tab w:val="left" w:pos="2910"/>
        </w:tabs>
        <w:ind w:left="1080"/>
        <w:rPr>
          <w:rFonts w:ascii="Bookman Old Style" w:hAnsi="Bookman Old Style"/>
          <w:sz w:val="24"/>
          <w:szCs w:val="24"/>
        </w:rPr>
      </w:pPr>
    </w:p>
    <w:p w:rsidR="00A14C3F" w:rsidRPr="00A14C3F" w:rsidRDefault="00A14C3F" w:rsidP="00A14C3F">
      <w:pPr>
        <w:pStyle w:val="ListParagraph"/>
        <w:numPr>
          <w:ilvl w:val="0"/>
          <w:numId w:val="16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one major use of hydrogenation process.  (1mk)</w:t>
      </w: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44DA1" w:rsidRDefault="00644DA1" w:rsidP="00644DA1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Give</w:t>
      </w:r>
      <w:r w:rsidR="00533764"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 xml:space="preserve"> the following substance; - wood ash, lemon juice, and sodium chloride</w:t>
      </w:r>
    </w:p>
    <w:p w:rsidR="00644DA1" w:rsidRDefault="00644DA1" w:rsidP="00644DA1">
      <w:pPr>
        <w:pStyle w:val="ListParagraph"/>
        <w:numPr>
          <w:ilvl w:val="0"/>
          <w:numId w:val="17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 one commercial indicator that can be used to show whether wood ash, lemon juice and sodium chloride are acidic, basic or neutral. (1mk)</w:t>
      </w: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44DA1" w:rsidRDefault="00644DA1" w:rsidP="00644DA1">
      <w:pPr>
        <w:pStyle w:val="ListParagraph"/>
        <w:numPr>
          <w:ilvl w:val="0"/>
          <w:numId w:val="17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Classify the substance in  (a) above as acids, bases or neutral (2mks)</w:t>
      </w: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44DA1" w:rsidRDefault="00644DA1" w:rsidP="00644DA1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.</w:t>
      </w:r>
    </w:p>
    <w:p w:rsidR="00644DA1" w:rsidRDefault="00644DA1" w:rsidP="00644DA1">
      <w:pPr>
        <w:pStyle w:val="ListParagraph"/>
        <w:numPr>
          <w:ilvl w:val="0"/>
          <w:numId w:val="18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Ammonia gas was passed into water as shown below.</w:t>
      </w:r>
    </w:p>
    <w:p w:rsidR="003C1B53" w:rsidRDefault="00504D5F" w:rsidP="00644DA1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328160" cy="1502664"/>
            <wp:effectExtent l="19050" t="0" r="0" b="0"/>
            <wp:docPr id="5" name="Picture 4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53" w:rsidRDefault="003C1B53" w:rsidP="00644DA1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44DA1" w:rsidRDefault="00644DA1" w:rsidP="00644DA1">
      <w:pPr>
        <w:pStyle w:val="ListParagraph"/>
        <w:numPr>
          <w:ilvl w:val="0"/>
          <w:numId w:val="19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why the PH of the solution is above 7.  (1mk)</w:t>
      </w: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44DA1" w:rsidRDefault="00644DA1" w:rsidP="00644DA1">
      <w:pPr>
        <w:pStyle w:val="ListParagraph"/>
        <w:numPr>
          <w:ilvl w:val="0"/>
          <w:numId w:val="19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is the use of the inverted funnel?  (1mk)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44DA1" w:rsidRDefault="00644DA1" w:rsidP="00644DA1">
      <w:pPr>
        <w:pStyle w:val="ListParagraph"/>
        <w:numPr>
          <w:ilvl w:val="0"/>
          <w:numId w:val="18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Explain why a high temperature is required for nitrogen to react with oxygen. (1mk)</w:t>
      </w: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644DA1" w:rsidP="00644DA1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data given below was recorded when metal M was completely burnt in air. M is not the actual symbol of the metal. (R.A.M; M =56, O =16</w:t>
      </w:r>
      <w:r w:rsidR="006060BF">
        <w:rPr>
          <w:rFonts w:ascii="Bookman Old Style" w:hAnsi="Bookman Old Style"/>
          <w:sz w:val="24"/>
          <w:szCs w:val="24"/>
        </w:rPr>
        <w:t>)</w:t>
      </w:r>
    </w:p>
    <w:p w:rsidR="00644DA1" w:rsidRDefault="00644DA1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6060BF">
        <w:rPr>
          <w:rFonts w:ascii="Bookman Old Style" w:hAnsi="Bookman Old Style"/>
          <w:sz w:val="24"/>
          <w:szCs w:val="24"/>
        </w:rPr>
        <w:t>M</w:t>
      </w:r>
      <w:r>
        <w:rPr>
          <w:rFonts w:ascii="Bookman Old Style" w:hAnsi="Bookman Old Style"/>
          <w:sz w:val="24"/>
          <w:szCs w:val="24"/>
        </w:rPr>
        <w:t xml:space="preserve">ass of empty crucible and </w:t>
      </w:r>
      <w:proofErr w:type="gramStart"/>
      <w:r>
        <w:rPr>
          <w:rFonts w:ascii="Bookman Old Style" w:hAnsi="Bookman Old Style"/>
          <w:sz w:val="24"/>
          <w:szCs w:val="24"/>
        </w:rPr>
        <w:t>lid  =</w:t>
      </w:r>
      <w:proofErr w:type="gramEnd"/>
      <w:r>
        <w:rPr>
          <w:rFonts w:ascii="Bookman Old Style" w:hAnsi="Bookman Old Style"/>
          <w:sz w:val="24"/>
          <w:szCs w:val="24"/>
        </w:rPr>
        <w:t xml:space="preserve"> 10.24g</w:t>
      </w:r>
    </w:p>
    <w:p w:rsidR="006060BF" w:rsidRDefault="006060BF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Mass of crucible, lid and metal M = 10.352g</w:t>
      </w:r>
    </w:p>
    <w:p w:rsidR="006060BF" w:rsidRDefault="006060BF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Mass of crucible, lid and metal oxide = 10.4g</w:t>
      </w:r>
    </w:p>
    <w:p w:rsidR="006060BF" w:rsidRDefault="006060BF" w:rsidP="006060BF">
      <w:pPr>
        <w:pStyle w:val="ListParagraph"/>
        <w:numPr>
          <w:ilvl w:val="0"/>
          <w:numId w:val="20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 the mass of metal M. (1mk)</w:t>
      </w: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6060BF" w:rsidP="006060BF">
      <w:pPr>
        <w:pStyle w:val="ListParagraph"/>
        <w:numPr>
          <w:ilvl w:val="0"/>
          <w:numId w:val="20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 the mass of oxygen.  (1mk)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6060BF" w:rsidP="006060BF">
      <w:pPr>
        <w:pStyle w:val="ListParagraph"/>
        <w:numPr>
          <w:ilvl w:val="0"/>
          <w:numId w:val="20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 the empirical of the metal oxide.  (2mks)</w:t>
      </w: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6060BF" w:rsidP="006060B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structure of </w:t>
      </w:r>
      <w:proofErr w:type="spellStart"/>
      <w:r>
        <w:rPr>
          <w:rFonts w:ascii="Bookman Old Style" w:hAnsi="Bookman Old Style"/>
          <w:sz w:val="24"/>
          <w:szCs w:val="24"/>
        </w:rPr>
        <w:t>methanoic</w:t>
      </w:r>
      <w:proofErr w:type="spellEnd"/>
      <w:r>
        <w:rPr>
          <w:rFonts w:ascii="Bookman Old Style" w:hAnsi="Bookman Old Style"/>
          <w:sz w:val="24"/>
          <w:szCs w:val="24"/>
        </w:rPr>
        <w:t xml:space="preserve"> acid is as follows</w:t>
      </w:r>
    </w:p>
    <w:p w:rsidR="006060BF" w:rsidRDefault="006060BF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982298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137160</wp:posOffset>
                </wp:positionV>
                <wp:extent cx="238125" cy="95250"/>
                <wp:effectExtent l="9525" t="8255" r="9525" b="1079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66pt;margin-top:10.8pt;width:18.75pt;height:7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qsJwIAAEkEAAAOAAAAZHJzL2Uyb0RvYy54bWysVE2P2yAQvVfqf0C+J/5YJ02sOKuVnfSy&#10;7Ubabe8EsI2KAQGJE1X97x1wNs22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"/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80010</wp:posOffset>
                </wp:positionV>
                <wp:extent cx="295275" cy="152400"/>
                <wp:effectExtent l="9525" t="8255" r="9525" b="1079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61.5pt;margin-top:6.3pt;width:23.25pt;height:1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uAKQIAAEoEAAAOAAAAZHJzL2Uyb0RvYy54bWysVE2P2yAQvVfqf0C+J/6o82XFWa3spJdt&#10;N9JueyeAY1QMCEicqOp/74CTNNt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"/>
            </w:pict>
          </mc:Fallback>
        </mc:AlternateContent>
      </w:r>
      <w:r w:rsidR="006060BF">
        <w:rPr>
          <w:rFonts w:ascii="Bookman Old Style" w:hAnsi="Bookman Old Style"/>
          <w:sz w:val="24"/>
          <w:szCs w:val="24"/>
        </w:rPr>
        <w:t xml:space="preserve">             O</w:t>
      </w:r>
    </w:p>
    <w:p w:rsidR="006060BF" w:rsidRDefault="00982298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121920</wp:posOffset>
                </wp:positionV>
                <wp:extent cx="190500" cy="133350"/>
                <wp:effectExtent l="9525" t="8255" r="9525" b="1079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6pt;margin-top:9.6pt;width:1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HhIw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"/>
            </w:pict>
          </mc:Fallback>
        </mc:AlternateContent>
      </w:r>
      <w:r w:rsidR="006060BF">
        <w:rPr>
          <w:rFonts w:ascii="Bookman Old Style" w:hAnsi="Bookman Old Style"/>
          <w:sz w:val="24"/>
          <w:szCs w:val="24"/>
        </w:rPr>
        <w:t xml:space="preserve">H – C </w:t>
      </w:r>
    </w:p>
    <w:p w:rsidR="006060BF" w:rsidRDefault="006060BF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O - H</w:t>
      </w:r>
      <w:r w:rsidRPr="006060BF">
        <w:rPr>
          <w:rFonts w:ascii="Bookman Old Style" w:hAnsi="Bookman Old Style"/>
          <w:sz w:val="24"/>
          <w:szCs w:val="24"/>
        </w:rPr>
        <w:t xml:space="preserve"> </w:t>
      </w:r>
    </w:p>
    <w:p w:rsidR="006060BF" w:rsidRDefault="00A14C3F" w:rsidP="00A14C3F">
      <w:pPr>
        <w:pStyle w:val="ListParagraph"/>
        <w:numPr>
          <w:ilvl w:val="0"/>
          <w:numId w:val="33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How many bonds have taken part in bonding to form this </w:t>
      </w:r>
      <w:proofErr w:type="gramStart"/>
      <w:r>
        <w:rPr>
          <w:rFonts w:ascii="Bookman Old Style" w:hAnsi="Bookman Old Style"/>
          <w:sz w:val="24"/>
          <w:szCs w:val="24"/>
        </w:rPr>
        <w:t>structure.</w:t>
      </w:r>
      <w:proofErr w:type="gramEnd"/>
      <w:r>
        <w:rPr>
          <w:rFonts w:ascii="Bookman Old Style" w:hAnsi="Bookman Old Style"/>
          <w:sz w:val="24"/>
          <w:szCs w:val="24"/>
        </w:rPr>
        <w:t xml:space="preserve"> (1mk)</w:t>
      </w:r>
    </w:p>
    <w:p w:rsidR="00A14C3F" w:rsidRPr="00A14C3F" w:rsidRDefault="00A14C3F" w:rsidP="00A14C3F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A14C3F" w:rsidRDefault="00A14C3F" w:rsidP="00A14C3F">
      <w:pPr>
        <w:pStyle w:val="ListParagraph"/>
        <w:numPr>
          <w:ilvl w:val="0"/>
          <w:numId w:val="33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How many electrons have taken part in bonding?  (1mk)</w:t>
      </w:r>
    </w:p>
    <w:p w:rsidR="003C1B53" w:rsidRDefault="003C1B53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Default="003C1B53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Default="003C1B53" w:rsidP="006060B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6060BF" w:rsidP="006060B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magnesium metal is burnt in air, it reacts with both oxygen and nitrogen gases giving a white ash. Write two equations for the reactions that take place.  (2mks)</w:t>
      </w: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533764" w:rsidP="006060B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table below gives the atomi</w:t>
      </w:r>
      <w:r w:rsidR="006060BF">
        <w:rPr>
          <w:rFonts w:ascii="Bookman Old Style" w:hAnsi="Bookman Old Style"/>
          <w:sz w:val="24"/>
          <w:szCs w:val="24"/>
        </w:rPr>
        <w:t>c numbers of element W, X, Y and Z. the letters are not the actual symbols of the elements.</w:t>
      </w:r>
    </w:p>
    <w:p w:rsidR="00504D5F" w:rsidRPr="00533764" w:rsidRDefault="00504D5F" w:rsidP="00533764">
      <w:pPr>
        <w:tabs>
          <w:tab w:val="left" w:pos="720"/>
          <w:tab w:val="left" w:pos="990"/>
          <w:tab w:val="left" w:pos="2910"/>
        </w:tabs>
        <w:ind w:left="36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58"/>
        <w:gridCol w:w="810"/>
        <w:gridCol w:w="720"/>
        <w:gridCol w:w="628"/>
        <w:gridCol w:w="612"/>
      </w:tblGrid>
      <w:tr w:rsidR="006060BF" w:rsidTr="00BC26DE">
        <w:trPr>
          <w:trHeight w:val="292"/>
        </w:trPr>
        <w:tc>
          <w:tcPr>
            <w:tcW w:w="2358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Element</w:t>
            </w:r>
          </w:p>
        </w:tc>
        <w:tc>
          <w:tcPr>
            <w:tcW w:w="810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W</w:t>
            </w:r>
          </w:p>
        </w:tc>
        <w:tc>
          <w:tcPr>
            <w:tcW w:w="720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</w:p>
        </w:tc>
        <w:tc>
          <w:tcPr>
            <w:tcW w:w="628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Y</w:t>
            </w:r>
          </w:p>
        </w:tc>
        <w:tc>
          <w:tcPr>
            <w:tcW w:w="612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Z</w:t>
            </w:r>
          </w:p>
        </w:tc>
      </w:tr>
      <w:tr w:rsidR="006060BF" w:rsidTr="00BC26DE">
        <w:trPr>
          <w:trHeight w:val="292"/>
        </w:trPr>
        <w:tc>
          <w:tcPr>
            <w:tcW w:w="2358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Atomic number</w:t>
            </w:r>
          </w:p>
        </w:tc>
        <w:tc>
          <w:tcPr>
            <w:tcW w:w="810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6060BF" w:rsidRDefault="006060BF" w:rsidP="006060BF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628" w:type="dxa"/>
          </w:tcPr>
          <w:p w:rsidR="006060BF" w:rsidRDefault="006060BF" w:rsidP="006060BF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</w:t>
            </w:r>
          </w:p>
        </w:tc>
        <w:tc>
          <w:tcPr>
            <w:tcW w:w="612" w:type="dxa"/>
          </w:tcPr>
          <w:p w:rsidR="006060BF" w:rsidRDefault="006060BF" w:rsidP="00BC26DE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</w:t>
            </w:r>
          </w:p>
        </w:tc>
      </w:tr>
    </w:tbl>
    <w:p w:rsidR="006060BF" w:rsidRDefault="006060BF" w:rsidP="006060BF">
      <w:pPr>
        <w:pStyle w:val="ListParagraph"/>
        <w:numPr>
          <w:ilvl w:val="0"/>
          <w:numId w:val="21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Which one of the elements is least reactive? Explain. (1mk)</w:t>
      </w: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6060BF" w:rsidP="006060BF">
      <w:pPr>
        <w:pStyle w:val="ListParagraph"/>
        <w:numPr>
          <w:ilvl w:val="0"/>
          <w:numId w:val="21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.</w:t>
      </w:r>
    </w:p>
    <w:p w:rsidR="006060BF" w:rsidRDefault="006060BF" w:rsidP="006060BF">
      <w:pPr>
        <w:pStyle w:val="ListParagraph"/>
        <w:numPr>
          <w:ilvl w:val="0"/>
          <w:numId w:val="2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Which two elements would react most vigorously with each </w:t>
      </w:r>
      <w:r w:rsidR="00C72C37">
        <w:rPr>
          <w:rFonts w:ascii="Bookman Old Style" w:hAnsi="Bookman Old Style"/>
          <w:sz w:val="24"/>
          <w:szCs w:val="24"/>
        </w:rPr>
        <w:t>other?</w:t>
      </w:r>
      <w:r>
        <w:rPr>
          <w:rFonts w:ascii="Bookman Old Style" w:hAnsi="Bookman Old Style"/>
          <w:sz w:val="24"/>
          <w:szCs w:val="24"/>
        </w:rPr>
        <w:t xml:space="preserve">  (1mks)</w:t>
      </w: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6060BF" w:rsidRDefault="00C72C37" w:rsidP="00C72C37">
      <w:pPr>
        <w:pStyle w:val="ListParagraph"/>
        <w:numPr>
          <w:ilvl w:val="0"/>
          <w:numId w:val="2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Give the formula of the compound formed when the elements in </w:t>
      </w:r>
      <w:proofErr w:type="gramStart"/>
      <w:r>
        <w:rPr>
          <w:rFonts w:ascii="Bookman Old Style" w:hAnsi="Bookman Old Style"/>
          <w:sz w:val="24"/>
          <w:szCs w:val="24"/>
        </w:rPr>
        <w:t>b(</w:t>
      </w:r>
      <w:proofErr w:type="gramEnd"/>
      <w:r>
        <w:rPr>
          <w:rFonts w:ascii="Bookman Old Style" w:hAnsi="Bookman Old Style"/>
          <w:sz w:val="24"/>
          <w:szCs w:val="24"/>
        </w:rPr>
        <w:t>i) react.  (1mk)</w:t>
      </w:r>
    </w:p>
    <w:p w:rsidR="003C1B53" w:rsidRPr="003C1B53" w:rsidRDefault="003C1B53" w:rsidP="003C1B53">
      <w:pPr>
        <w:pStyle w:val="ListParagraph"/>
        <w:rPr>
          <w:rFonts w:ascii="Bookman Old Style" w:hAnsi="Bookman Old Style"/>
          <w:sz w:val="24"/>
          <w:szCs w:val="24"/>
        </w:rPr>
      </w:pPr>
    </w:p>
    <w:p w:rsidR="003C1B53" w:rsidRDefault="003C1B53" w:rsidP="003C1B53">
      <w:pPr>
        <w:pStyle w:val="ListParagraph"/>
        <w:tabs>
          <w:tab w:val="left" w:pos="720"/>
          <w:tab w:val="left" w:pos="990"/>
          <w:tab w:val="left" w:pos="2910"/>
        </w:tabs>
        <w:ind w:left="1800"/>
        <w:rPr>
          <w:rFonts w:ascii="Bookman Old Style" w:hAnsi="Bookman Old Style"/>
          <w:sz w:val="24"/>
          <w:szCs w:val="24"/>
        </w:rPr>
      </w:pPr>
    </w:p>
    <w:p w:rsidR="00C72C37" w:rsidRDefault="00C72C37" w:rsidP="00C72C37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.</w:t>
      </w:r>
    </w:p>
    <w:p w:rsidR="00C72C37" w:rsidRDefault="00C72C37" w:rsidP="00C72C37">
      <w:pPr>
        <w:pStyle w:val="ListParagraph"/>
        <w:numPr>
          <w:ilvl w:val="0"/>
          <w:numId w:val="23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is meant by Isomerism?  (1mk)</w:t>
      </w:r>
    </w:p>
    <w:p w:rsidR="003C1B53" w:rsidRP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C72C37" w:rsidRDefault="00C72C37" w:rsidP="00C72C37">
      <w:pPr>
        <w:pStyle w:val="ListParagraph"/>
        <w:numPr>
          <w:ilvl w:val="0"/>
          <w:numId w:val="23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Give the systemic names of the following organic compounds. </w:t>
      </w:r>
    </w:p>
    <w:p w:rsidR="006060BF" w:rsidRDefault="00C72C37" w:rsidP="00C72C37">
      <w:pPr>
        <w:pStyle w:val="ListParagraph"/>
        <w:numPr>
          <w:ilvl w:val="0"/>
          <w:numId w:val="25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CH</w:t>
      </w:r>
      <w:r>
        <w:rPr>
          <w:rFonts w:ascii="Bookman Old Style" w:hAnsi="Bookman Old Style"/>
          <w:sz w:val="24"/>
          <w:szCs w:val="24"/>
          <w:vertAlign w:val="subscript"/>
        </w:rPr>
        <w:t xml:space="preserve">3 </w:t>
      </w:r>
      <w:r>
        <w:rPr>
          <w:rFonts w:ascii="Bookman Old Style" w:hAnsi="Bookman Old Style"/>
          <w:sz w:val="24"/>
          <w:szCs w:val="24"/>
        </w:rPr>
        <w:t>– C(CH</w:t>
      </w:r>
      <w:r>
        <w:rPr>
          <w:rFonts w:ascii="Bookman Old Style" w:hAnsi="Bookman Old Style"/>
          <w:sz w:val="24"/>
          <w:szCs w:val="24"/>
          <w:vertAlign w:val="subscript"/>
        </w:rPr>
        <w:t>3</w:t>
      </w:r>
      <w:r w:rsidRPr="00C72C37">
        <w:rPr>
          <w:rFonts w:ascii="Bookman Old Style" w:hAnsi="Bookman Old Style"/>
          <w:sz w:val="24"/>
          <w:szCs w:val="24"/>
        </w:rPr>
        <w:t>) (</w:t>
      </w:r>
      <w:r>
        <w:rPr>
          <w:rFonts w:ascii="Bookman Old Style" w:hAnsi="Bookman Old Style"/>
          <w:sz w:val="24"/>
          <w:szCs w:val="24"/>
        </w:rPr>
        <w:t>Br) – CH (Br) CH</w:t>
      </w:r>
      <w:r>
        <w:rPr>
          <w:rFonts w:ascii="Bookman Old Style" w:hAnsi="Bookman Old Style"/>
          <w:sz w:val="24"/>
          <w:szCs w:val="24"/>
          <w:vertAlign w:val="subscript"/>
        </w:rPr>
        <w:t>3</w:t>
      </w:r>
      <w:r w:rsidR="003C1B53">
        <w:rPr>
          <w:rFonts w:ascii="Bookman Old Style" w:hAnsi="Bookman Old Style"/>
          <w:sz w:val="24"/>
          <w:szCs w:val="24"/>
        </w:rPr>
        <w:t xml:space="preserve">   (1mk)</w:t>
      </w:r>
    </w:p>
    <w:p w:rsidR="003C1B53" w:rsidRDefault="003C1B53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Pr="003C1B53" w:rsidRDefault="0096784C" w:rsidP="003C1B53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C72C37" w:rsidRPr="00C72C37" w:rsidRDefault="00982298" w:rsidP="00C72C37">
      <w:pPr>
        <w:pStyle w:val="ListParagraph"/>
        <w:numPr>
          <w:ilvl w:val="0"/>
          <w:numId w:val="25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144145</wp:posOffset>
                </wp:positionV>
                <wp:extent cx="0" cy="228600"/>
                <wp:effectExtent l="9525" t="13970" r="9525" b="508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84.75pt;margin-top:11.35pt;width:0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"/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144145</wp:posOffset>
                </wp:positionV>
                <wp:extent cx="0" cy="228600"/>
                <wp:effectExtent l="9525" t="13970" r="9525" b="508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21.5pt;margin-top:11.35pt;width:0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"/>
            </w:pict>
          </mc:Fallback>
        </mc:AlternateContent>
      </w:r>
      <w:r w:rsidR="00C72C37">
        <w:rPr>
          <w:rFonts w:ascii="Bookman Old Style" w:hAnsi="Bookman Old Style"/>
          <w:sz w:val="24"/>
          <w:szCs w:val="24"/>
        </w:rPr>
        <w:t>CH</w:t>
      </w:r>
      <w:r w:rsidR="00C72C37">
        <w:rPr>
          <w:rFonts w:ascii="Bookman Old Style" w:hAnsi="Bookman Old Style"/>
          <w:sz w:val="24"/>
          <w:szCs w:val="24"/>
          <w:vertAlign w:val="subscript"/>
        </w:rPr>
        <w:t xml:space="preserve">3 – </w:t>
      </w:r>
      <w:r w:rsidR="00C72C37" w:rsidRPr="00C72C37">
        <w:rPr>
          <w:rFonts w:ascii="Bookman Old Style" w:hAnsi="Bookman Old Style"/>
          <w:sz w:val="24"/>
          <w:szCs w:val="24"/>
        </w:rPr>
        <w:t>CH  - CH CH</w:t>
      </w:r>
      <w:r w:rsidR="00C72C37" w:rsidRPr="00C72C37">
        <w:rPr>
          <w:rFonts w:ascii="Bookman Old Style" w:hAnsi="Bookman Old Style"/>
          <w:sz w:val="24"/>
          <w:szCs w:val="24"/>
          <w:vertAlign w:val="subscript"/>
        </w:rPr>
        <w:t>2</w:t>
      </w:r>
      <w:r w:rsidR="00C72C37">
        <w:rPr>
          <w:rFonts w:ascii="Bookman Old Style" w:hAnsi="Bookman Old Style"/>
          <w:sz w:val="24"/>
          <w:szCs w:val="24"/>
          <w:vertAlign w:val="subscript"/>
        </w:rPr>
        <w:t xml:space="preserve"> </w:t>
      </w:r>
      <w:r w:rsidR="00C72C37">
        <w:rPr>
          <w:rFonts w:ascii="Bookman Old Style" w:hAnsi="Bookman Old Style"/>
          <w:sz w:val="24"/>
          <w:szCs w:val="24"/>
        </w:rPr>
        <w:t>CH</w:t>
      </w:r>
      <w:r w:rsidR="00C72C37" w:rsidRPr="00533764">
        <w:rPr>
          <w:rFonts w:ascii="Bookman Old Style" w:hAnsi="Bookman Old Style"/>
          <w:sz w:val="24"/>
          <w:szCs w:val="24"/>
          <w:vertAlign w:val="subscript"/>
        </w:rPr>
        <w:t>3</w:t>
      </w:r>
      <w:r w:rsidR="003C1B53">
        <w:rPr>
          <w:rFonts w:ascii="Bookman Old Style" w:hAnsi="Bookman Old Style"/>
          <w:sz w:val="24"/>
          <w:szCs w:val="24"/>
          <w:vertAlign w:val="superscript"/>
        </w:rPr>
        <w:t xml:space="preserve">  </w:t>
      </w:r>
      <w:r w:rsidR="00A14C3F">
        <w:rPr>
          <w:rFonts w:ascii="Bookman Old Style" w:hAnsi="Bookman Old Style"/>
          <w:sz w:val="24"/>
          <w:szCs w:val="24"/>
        </w:rPr>
        <w:t xml:space="preserve">    (1mk)</w:t>
      </w:r>
    </w:p>
    <w:p w:rsidR="00F3372F" w:rsidRDefault="00C72C37" w:rsidP="00C72C37">
      <w:pPr>
        <w:pStyle w:val="ListParagraph"/>
        <w:tabs>
          <w:tab w:val="left" w:pos="720"/>
          <w:tab w:val="left" w:pos="990"/>
          <w:tab w:val="left" w:pos="2910"/>
        </w:tabs>
        <w:ind w:left="1440"/>
        <w:rPr>
          <w:rFonts w:ascii="Bookman Old Style" w:hAnsi="Bookman Old Style"/>
          <w:sz w:val="24"/>
          <w:szCs w:val="24"/>
          <w:vertAlign w:val="superscript"/>
        </w:rPr>
      </w:pPr>
      <w:r>
        <w:rPr>
          <w:rFonts w:ascii="Bookman Old Style" w:hAnsi="Bookman Old Style"/>
          <w:sz w:val="24"/>
          <w:szCs w:val="24"/>
          <w:vertAlign w:val="superscript"/>
        </w:rPr>
        <w:t xml:space="preserve">     </w:t>
      </w:r>
    </w:p>
    <w:p w:rsidR="00C72C37" w:rsidRDefault="00F3372F" w:rsidP="00C72C37">
      <w:pPr>
        <w:pStyle w:val="ListParagraph"/>
        <w:tabs>
          <w:tab w:val="left" w:pos="720"/>
          <w:tab w:val="left" w:pos="990"/>
          <w:tab w:val="left" w:pos="2910"/>
        </w:tabs>
        <w:ind w:left="1440"/>
        <w:rPr>
          <w:rFonts w:ascii="Bookman Old Style" w:hAnsi="Bookman Old Style"/>
          <w:sz w:val="24"/>
          <w:szCs w:val="24"/>
          <w:vertAlign w:val="subscript"/>
        </w:rPr>
      </w:pPr>
      <w:r>
        <w:rPr>
          <w:rFonts w:ascii="Bookman Old Style" w:hAnsi="Bookman Old Style"/>
          <w:sz w:val="24"/>
          <w:szCs w:val="24"/>
          <w:vertAlign w:val="superscript"/>
        </w:rPr>
        <w:t xml:space="preserve">  </w:t>
      </w:r>
      <w:r w:rsidRPr="00F3372F">
        <w:rPr>
          <w:rFonts w:ascii="Bookman Old Style" w:hAnsi="Bookman Old Style"/>
          <w:sz w:val="24"/>
          <w:szCs w:val="24"/>
        </w:rPr>
        <w:t>CH</w:t>
      </w:r>
      <w:r w:rsidR="00533764">
        <w:rPr>
          <w:rFonts w:ascii="Bookman Old Style" w:hAnsi="Bookman Old Style"/>
          <w:sz w:val="24"/>
          <w:szCs w:val="24"/>
          <w:vertAlign w:val="subscript"/>
        </w:rPr>
        <w:t>3</w:t>
      </w:r>
      <w:r w:rsidRPr="00F3372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</w:t>
      </w:r>
      <w:proofErr w:type="spellStart"/>
      <w:r>
        <w:rPr>
          <w:rFonts w:ascii="Bookman Old Style" w:hAnsi="Bookman Old Style"/>
          <w:sz w:val="24"/>
          <w:szCs w:val="24"/>
        </w:rPr>
        <w:t>CH</w:t>
      </w:r>
      <w:r>
        <w:rPr>
          <w:rFonts w:ascii="Bookman Old Style" w:hAnsi="Bookman Old Style"/>
          <w:sz w:val="24"/>
          <w:szCs w:val="24"/>
          <w:vertAlign w:val="subscript"/>
        </w:rPr>
        <w:t>3</w:t>
      </w:r>
      <w:proofErr w:type="spellEnd"/>
    </w:p>
    <w:p w:rsidR="003C1B53" w:rsidRDefault="003C1B53" w:rsidP="00C72C37">
      <w:pPr>
        <w:pStyle w:val="ListParagraph"/>
        <w:tabs>
          <w:tab w:val="left" w:pos="720"/>
          <w:tab w:val="left" w:pos="990"/>
          <w:tab w:val="left" w:pos="2910"/>
        </w:tabs>
        <w:ind w:left="1440"/>
        <w:rPr>
          <w:rFonts w:ascii="Bookman Old Style" w:hAnsi="Bookman Old Style"/>
          <w:sz w:val="24"/>
          <w:szCs w:val="24"/>
          <w:vertAlign w:val="subscript"/>
        </w:rPr>
      </w:pPr>
    </w:p>
    <w:p w:rsidR="0096784C" w:rsidRDefault="0096784C" w:rsidP="00C72C37">
      <w:pPr>
        <w:pStyle w:val="ListParagraph"/>
        <w:tabs>
          <w:tab w:val="left" w:pos="720"/>
          <w:tab w:val="left" w:pos="990"/>
          <w:tab w:val="left" w:pos="2910"/>
        </w:tabs>
        <w:ind w:left="1440"/>
        <w:rPr>
          <w:rFonts w:ascii="Bookman Old Style" w:hAnsi="Bookman Old Style"/>
          <w:sz w:val="24"/>
          <w:szCs w:val="24"/>
          <w:vertAlign w:val="subscript"/>
        </w:rPr>
      </w:pPr>
    </w:p>
    <w:p w:rsidR="0096784C" w:rsidRDefault="0096784C" w:rsidP="00C72C37">
      <w:pPr>
        <w:pStyle w:val="ListParagraph"/>
        <w:tabs>
          <w:tab w:val="left" w:pos="720"/>
          <w:tab w:val="left" w:pos="990"/>
          <w:tab w:val="left" w:pos="2910"/>
        </w:tabs>
        <w:ind w:left="1440"/>
        <w:rPr>
          <w:rFonts w:ascii="Bookman Old Style" w:hAnsi="Bookman Old Style"/>
          <w:sz w:val="24"/>
          <w:szCs w:val="24"/>
          <w:vertAlign w:val="subscript"/>
        </w:rPr>
      </w:pPr>
    </w:p>
    <w:p w:rsidR="003C1B53" w:rsidRDefault="003C1B53" w:rsidP="00C72C37">
      <w:pPr>
        <w:pStyle w:val="ListParagraph"/>
        <w:tabs>
          <w:tab w:val="left" w:pos="720"/>
          <w:tab w:val="left" w:pos="990"/>
          <w:tab w:val="left" w:pos="2910"/>
        </w:tabs>
        <w:ind w:left="1440"/>
        <w:rPr>
          <w:rFonts w:ascii="Bookman Old Style" w:hAnsi="Bookman Old Style"/>
          <w:sz w:val="24"/>
          <w:szCs w:val="24"/>
          <w:vertAlign w:val="subscript"/>
        </w:rPr>
      </w:pPr>
    </w:p>
    <w:p w:rsidR="00F3372F" w:rsidRDefault="00F3372F" w:rsidP="00F3372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,</w:t>
      </w:r>
    </w:p>
    <w:p w:rsidR="00F3372F" w:rsidRDefault="00F3372F" w:rsidP="00F3372F">
      <w:pPr>
        <w:pStyle w:val="ListParagraph"/>
        <w:numPr>
          <w:ilvl w:val="0"/>
          <w:numId w:val="26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 w:rsidRPr="00F3372F">
        <w:rPr>
          <w:rFonts w:ascii="Bookman Old Style" w:hAnsi="Bookman Old Style"/>
          <w:sz w:val="24"/>
          <w:szCs w:val="24"/>
        </w:rPr>
        <w:t>Give a reason why concentrated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sulphuric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proofErr w:type="gramStart"/>
      <w:r>
        <w:rPr>
          <w:rFonts w:ascii="Bookman Old Style" w:hAnsi="Bookman Old Style"/>
          <w:sz w:val="24"/>
          <w:szCs w:val="24"/>
        </w:rPr>
        <w:t>vi</w:t>
      </w:r>
      <w:proofErr w:type="gramEnd"/>
      <w:r>
        <w:rPr>
          <w:rFonts w:ascii="Bookman Old Style" w:hAnsi="Bookman Old Style"/>
          <w:sz w:val="24"/>
          <w:szCs w:val="24"/>
        </w:rPr>
        <w:t>) acid is not used to dry ammonia gas.  (1mk)</w:t>
      </w:r>
    </w:p>
    <w:p w:rsidR="0096784C" w:rsidRDefault="0096784C" w:rsidP="0096784C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96784C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6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one suitable </w:t>
      </w:r>
      <w:r w:rsidR="00533764">
        <w:rPr>
          <w:rFonts w:ascii="Bookman Old Style" w:hAnsi="Bookman Old Style"/>
          <w:sz w:val="24"/>
          <w:szCs w:val="24"/>
        </w:rPr>
        <w:t xml:space="preserve">drying </w:t>
      </w:r>
      <w:r>
        <w:rPr>
          <w:rFonts w:ascii="Bookman Old Style" w:hAnsi="Bookman Old Style"/>
          <w:sz w:val="24"/>
          <w:szCs w:val="24"/>
        </w:rPr>
        <w:t>agent for ammonia gas.  (1mk)</w:t>
      </w:r>
    </w:p>
    <w:p w:rsidR="0096784C" w:rsidRPr="0096784C" w:rsidRDefault="0096784C" w:rsidP="0096784C">
      <w:pPr>
        <w:pStyle w:val="ListParagraph"/>
        <w:rPr>
          <w:rFonts w:ascii="Bookman Old Style" w:hAnsi="Bookman Old Style"/>
          <w:sz w:val="24"/>
          <w:szCs w:val="24"/>
        </w:rPr>
      </w:pP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In a laboratory experiment hydrogen gas was passed over heated copper (II) oxide as shown in the diagram below. </w:t>
      </w:r>
    </w:p>
    <w:p w:rsidR="0096784C" w:rsidRDefault="009421B1" w:rsidP="00F3372F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111496" cy="1139952"/>
            <wp:effectExtent l="19050" t="0" r="0" b="0"/>
            <wp:docPr id="6" name="Picture 5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2F" w:rsidRDefault="00F3372F" w:rsidP="00F3372F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Describe a chemical test that can be used to identify the product E.  </w:t>
      </w:r>
      <w:r w:rsidR="0096784C">
        <w:rPr>
          <w:rFonts w:ascii="Bookman Old Style" w:hAnsi="Bookman Old Style"/>
          <w:sz w:val="24"/>
          <w:szCs w:val="24"/>
        </w:rPr>
        <w:t>(2mks)</w:t>
      </w:r>
    </w:p>
    <w:p w:rsidR="0096784C" w:rsidRDefault="0096784C" w:rsidP="00F3372F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F3372F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F3372F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F3372F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 w:rsidRPr="00F3372F">
        <w:rPr>
          <w:rFonts w:ascii="Bookman Old Style" w:hAnsi="Bookman Old Style"/>
          <w:sz w:val="24"/>
          <w:szCs w:val="24"/>
        </w:rPr>
        <w:t>State and explain what would happen if a dry red litmus paper was dropped in a gas jar of dry chlorine.  (2mks)</w:t>
      </w:r>
      <w:r w:rsidR="0096784C">
        <w:rPr>
          <w:rFonts w:ascii="Bookman Old Style" w:hAnsi="Bookman Old Style"/>
          <w:sz w:val="24"/>
          <w:szCs w:val="24"/>
        </w:rPr>
        <w:t xml:space="preserve"> </w:t>
      </w:r>
    </w:p>
    <w:p w:rsid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.</w:t>
      </w:r>
    </w:p>
    <w:p w:rsidR="00F3372F" w:rsidRDefault="00F3372F" w:rsidP="00F3372F">
      <w:pPr>
        <w:pStyle w:val="ListParagraph"/>
        <w:numPr>
          <w:ilvl w:val="0"/>
          <w:numId w:val="27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Graham’s law of diffusion.  (1mk)</w:t>
      </w: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7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molar masses of gases W and X are 16.0 and 44.0 respectively. If the rate of diffusion of W through a porous material is 12cm</w:t>
      </w:r>
      <w:r>
        <w:rPr>
          <w:rFonts w:ascii="Bookman Old Style" w:hAnsi="Bookman Old Style"/>
          <w:sz w:val="24"/>
          <w:szCs w:val="24"/>
          <w:vertAlign w:val="superscript"/>
        </w:rPr>
        <w:t>3</w:t>
      </w:r>
      <w:r>
        <w:rPr>
          <w:rFonts w:ascii="Bookman Old Style" w:hAnsi="Bookman Old Style"/>
          <w:sz w:val="24"/>
          <w:szCs w:val="24"/>
        </w:rPr>
        <w:t>/sec. calculate the rate of diffusion of X through the same material. (2mks)</w:t>
      </w:r>
    </w:p>
    <w:p w:rsid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isotopes of oxygen are </w:t>
      </w:r>
      <w:r>
        <w:rPr>
          <w:rFonts w:ascii="Bookman Old Style" w:hAnsi="Bookman Old Style"/>
          <w:sz w:val="24"/>
          <w:szCs w:val="24"/>
          <w:vertAlign w:val="superscript"/>
        </w:rPr>
        <w:t>16</w:t>
      </w:r>
      <w:r>
        <w:rPr>
          <w:rFonts w:ascii="Bookman Old Style" w:hAnsi="Bookman Old Style"/>
          <w:sz w:val="24"/>
          <w:szCs w:val="24"/>
          <w:vertAlign w:val="subscript"/>
        </w:rPr>
        <w:t>18</w:t>
      </w:r>
      <w:r>
        <w:rPr>
          <w:rFonts w:ascii="Bookman Old Style" w:hAnsi="Bookman Old Style"/>
          <w:sz w:val="24"/>
          <w:szCs w:val="24"/>
        </w:rPr>
        <w:t xml:space="preserve">O and </w:t>
      </w:r>
      <w:r>
        <w:rPr>
          <w:rFonts w:ascii="Bookman Old Style" w:hAnsi="Bookman Old Style"/>
          <w:sz w:val="24"/>
          <w:szCs w:val="24"/>
          <w:vertAlign w:val="superscript"/>
        </w:rPr>
        <w:t>18</w:t>
      </w:r>
      <w:r>
        <w:rPr>
          <w:rFonts w:ascii="Bookman Old Style" w:hAnsi="Bookman Old Style"/>
          <w:sz w:val="24"/>
          <w:szCs w:val="24"/>
          <w:vertAlign w:val="subscript"/>
        </w:rPr>
        <w:t>8</w:t>
      </w:r>
      <w:r>
        <w:rPr>
          <w:rFonts w:ascii="Bookman Old Style" w:hAnsi="Bookman Old Style"/>
          <w:sz w:val="24"/>
          <w:szCs w:val="24"/>
        </w:rPr>
        <w:t>O.</w:t>
      </w:r>
    </w:p>
    <w:p w:rsidR="0096784C" w:rsidRDefault="00F3372F" w:rsidP="0096784C">
      <w:pPr>
        <w:pStyle w:val="ListParagraph"/>
        <w:numPr>
          <w:ilvl w:val="0"/>
          <w:numId w:val="28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are Isotopes?  (1mk)</w:t>
      </w:r>
    </w:p>
    <w:p w:rsidR="008A0316" w:rsidRDefault="008A0316" w:rsidP="008A0316">
      <w:pPr>
        <w:pStyle w:val="ListParagraph"/>
        <w:tabs>
          <w:tab w:val="left" w:pos="720"/>
          <w:tab w:val="left" w:pos="990"/>
          <w:tab w:val="left" w:pos="2910"/>
        </w:tabs>
        <w:ind w:left="1080"/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8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Determine the number of neutrons in </w:t>
      </w:r>
      <w:r>
        <w:rPr>
          <w:rFonts w:ascii="Bookman Old Style" w:hAnsi="Bookman Old Style"/>
          <w:sz w:val="24"/>
          <w:szCs w:val="24"/>
          <w:vertAlign w:val="superscript"/>
        </w:rPr>
        <w:t>18</w:t>
      </w:r>
      <w:r>
        <w:rPr>
          <w:rFonts w:ascii="Bookman Old Style" w:hAnsi="Bookman Old Style"/>
          <w:sz w:val="24"/>
          <w:szCs w:val="24"/>
          <w:vertAlign w:val="subscript"/>
        </w:rPr>
        <w:t>8</w:t>
      </w:r>
      <w:r>
        <w:rPr>
          <w:rFonts w:ascii="Bookman Old Style" w:hAnsi="Bookman Old Style"/>
          <w:sz w:val="24"/>
          <w:szCs w:val="24"/>
        </w:rPr>
        <w:t>O.  (1mk)</w:t>
      </w: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F3372F" w:rsidRDefault="00F3372F" w:rsidP="00F3372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When potassium nitrate is heated, it produces potassium nitrite and gas C. </w:t>
      </w:r>
    </w:p>
    <w:p w:rsidR="001B4CFF" w:rsidRDefault="001B4CFF" w:rsidP="001B4CFF">
      <w:pPr>
        <w:pStyle w:val="ListParagraph"/>
        <w:numPr>
          <w:ilvl w:val="0"/>
          <w:numId w:val="29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Identify gas C  (1mk)</w:t>
      </w: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1B4CFF" w:rsidRDefault="001B4CFF" w:rsidP="001B4CFF">
      <w:pPr>
        <w:pStyle w:val="ListParagraph"/>
        <w:numPr>
          <w:ilvl w:val="0"/>
          <w:numId w:val="29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 the type of reaction undergone by potassium nitrate.  (1mk)</w:t>
      </w:r>
    </w:p>
    <w:p w:rsidR="0096784C" w:rsidRPr="0096784C" w:rsidRDefault="0096784C" w:rsidP="0096784C">
      <w:pPr>
        <w:pStyle w:val="ListParagraph"/>
        <w:rPr>
          <w:rFonts w:ascii="Bookman Old Style" w:hAnsi="Bookman Old Style"/>
          <w:sz w:val="24"/>
          <w:szCs w:val="24"/>
        </w:rPr>
      </w:pP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1B4CFF" w:rsidRDefault="001B4CFF" w:rsidP="001B4CF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Carbon and </w:t>
      </w:r>
      <w:proofErr w:type="spellStart"/>
      <w:r>
        <w:rPr>
          <w:rFonts w:ascii="Bookman Old Style" w:hAnsi="Bookman Old Style"/>
          <w:sz w:val="24"/>
          <w:szCs w:val="24"/>
        </w:rPr>
        <w:t>sulphur</w:t>
      </w:r>
      <w:proofErr w:type="spellEnd"/>
      <w:r>
        <w:rPr>
          <w:rFonts w:ascii="Bookman Old Style" w:hAnsi="Bookman Old Style"/>
          <w:sz w:val="24"/>
          <w:szCs w:val="24"/>
        </w:rPr>
        <w:t xml:space="preserve"> exhibit allotropy.</w:t>
      </w:r>
    </w:p>
    <w:p w:rsidR="001B4CFF" w:rsidRDefault="001B4CFF" w:rsidP="001B4CFF">
      <w:pPr>
        <w:pStyle w:val="ListParagraph"/>
        <w:numPr>
          <w:ilvl w:val="0"/>
          <w:numId w:val="30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the two allotropes of </w:t>
      </w:r>
      <w:proofErr w:type="spellStart"/>
      <w:r>
        <w:rPr>
          <w:rFonts w:ascii="Bookman Old Style" w:hAnsi="Bookman Old Style"/>
          <w:sz w:val="24"/>
          <w:szCs w:val="24"/>
        </w:rPr>
        <w:t>sulphur</w:t>
      </w:r>
      <w:proofErr w:type="spellEnd"/>
      <w:r>
        <w:rPr>
          <w:rFonts w:ascii="Bookman Old Style" w:hAnsi="Bookman Old Style"/>
          <w:sz w:val="24"/>
          <w:szCs w:val="24"/>
        </w:rPr>
        <w:t>. (1mk)</w:t>
      </w:r>
    </w:p>
    <w:p w:rsidR="0096784C" w:rsidRPr="0039075A" w:rsidRDefault="0096784C" w:rsidP="0039075A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Default="0096784C" w:rsidP="0096784C">
      <w:pPr>
        <w:pStyle w:val="ListParagraph"/>
        <w:tabs>
          <w:tab w:val="left" w:pos="720"/>
          <w:tab w:val="left" w:pos="990"/>
          <w:tab w:val="left" w:pos="2910"/>
        </w:tabs>
        <w:ind w:left="1080"/>
        <w:rPr>
          <w:rFonts w:ascii="Bookman Old Style" w:hAnsi="Bookman Old Style"/>
          <w:sz w:val="24"/>
          <w:szCs w:val="24"/>
        </w:rPr>
      </w:pPr>
    </w:p>
    <w:p w:rsidR="0096784C" w:rsidRDefault="001B4CFF" w:rsidP="0096784C">
      <w:pPr>
        <w:pStyle w:val="ListParagraph"/>
        <w:numPr>
          <w:ilvl w:val="0"/>
          <w:numId w:val="30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 w:rsidRPr="0039075A">
        <w:rPr>
          <w:rFonts w:ascii="Bookman Old Style" w:hAnsi="Bookman Old Style"/>
          <w:sz w:val="24"/>
          <w:szCs w:val="24"/>
        </w:rPr>
        <w:t>Which allotrope of carbon is the only non – metal electrical conductor?  (1mk)</w:t>
      </w:r>
    </w:p>
    <w:p w:rsidR="0039075A" w:rsidRPr="0039075A" w:rsidRDefault="0039075A" w:rsidP="0039075A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1B4CFF" w:rsidRDefault="001B4CFF" w:rsidP="001B4CF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solid A was heated strongly, it gave water and a solid residue. When water was added to the solid residue, the original solid A was formed.</w:t>
      </w:r>
    </w:p>
    <w:p w:rsidR="001B4CFF" w:rsidRDefault="001B4CFF" w:rsidP="001B4CFF">
      <w:pPr>
        <w:pStyle w:val="ListParagraph"/>
        <w:numPr>
          <w:ilvl w:val="0"/>
          <w:numId w:val="31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name is given to the process described? (1mk)</w:t>
      </w: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1B4CFF" w:rsidRDefault="001B4CFF" w:rsidP="001B4CFF">
      <w:pPr>
        <w:pStyle w:val="ListParagraph"/>
        <w:numPr>
          <w:ilvl w:val="0"/>
          <w:numId w:val="31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Give one example of solid A.  (1mk)</w:t>
      </w:r>
    </w:p>
    <w:p w:rsidR="0096784C" w:rsidRPr="0096784C" w:rsidRDefault="0096784C" w:rsidP="0096784C">
      <w:pPr>
        <w:pStyle w:val="ListParagraph"/>
        <w:rPr>
          <w:rFonts w:ascii="Bookman Old Style" w:hAnsi="Bookman Old Style"/>
          <w:sz w:val="24"/>
          <w:szCs w:val="24"/>
        </w:rPr>
      </w:pP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1B4CFF" w:rsidRDefault="001B4CFF" w:rsidP="00F3372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proofErr w:type="spellStart"/>
      <w:r w:rsidRPr="001B4CFF">
        <w:rPr>
          <w:rFonts w:ascii="Bookman Old Style" w:hAnsi="Bookman Old Style"/>
          <w:sz w:val="24"/>
          <w:szCs w:val="24"/>
        </w:rPr>
        <w:t>Oleum</w:t>
      </w:r>
      <w:proofErr w:type="spellEnd"/>
      <w:r w:rsidRPr="001B4CFF">
        <w:rPr>
          <w:rFonts w:ascii="Bookman Old Style" w:hAnsi="Bookman Old Style"/>
          <w:sz w:val="24"/>
          <w:szCs w:val="24"/>
        </w:rPr>
        <w:t xml:space="preserve"> (H</w:t>
      </w:r>
      <w:r w:rsidRPr="001B4CFF">
        <w:rPr>
          <w:rFonts w:ascii="Bookman Old Style" w:hAnsi="Bookman Old Style"/>
          <w:sz w:val="24"/>
          <w:szCs w:val="24"/>
          <w:vertAlign w:val="subscript"/>
        </w:rPr>
        <w:t>2</w:t>
      </w:r>
      <w:r w:rsidRPr="001B4CFF">
        <w:rPr>
          <w:rFonts w:ascii="Bookman Old Style" w:hAnsi="Bookman Old Style"/>
          <w:sz w:val="24"/>
          <w:szCs w:val="24"/>
        </w:rPr>
        <w:t>S</w:t>
      </w:r>
      <w:r w:rsidRPr="001B4CFF">
        <w:rPr>
          <w:rFonts w:ascii="Bookman Old Style" w:hAnsi="Bookman Old Style"/>
          <w:sz w:val="24"/>
          <w:szCs w:val="24"/>
          <w:vertAlign w:val="subscript"/>
        </w:rPr>
        <w:t>2</w:t>
      </w:r>
      <w:r w:rsidRPr="001B4CFF">
        <w:rPr>
          <w:rFonts w:ascii="Bookman Old Style" w:hAnsi="Bookman Old Style"/>
          <w:sz w:val="24"/>
          <w:szCs w:val="24"/>
        </w:rPr>
        <w:t>O</w:t>
      </w:r>
      <w:r w:rsidRPr="001B4CFF">
        <w:rPr>
          <w:rFonts w:ascii="Bookman Old Style" w:hAnsi="Bookman Old Style"/>
          <w:sz w:val="24"/>
          <w:szCs w:val="24"/>
          <w:vertAlign w:val="subscript"/>
        </w:rPr>
        <w:t>7</w:t>
      </w:r>
      <w:r w:rsidRPr="001B4CFF">
        <w:rPr>
          <w:rFonts w:ascii="Bookman Old Style" w:hAnsi="Bookman Old Style"/>
          <w:sz w:val="24"/>
          <w:szCs w:val="24"/>
        </w:rPr>
        <w:t xml:space="preserve">) is an intermediate product in the Industrial manufacture of </w:t>
      </w:r>
      <w:proofErr w:type="spellStart"/>
      <w:r w:rsidRPr="001B4CFF">
        <w:rPr>
          <w:rFonts w:ascii="Bookman Old Style" w:hAnsi="Bookman Old Style"/>
          <w:sz w:val="24"/>
          <w:szCs w:val="24"/>
        </w:rPr>
        <w:t>sulphuric</w:t>
      </w:r>
      <w:proofErr w:type="spellEnd"/>
      <w:r w:rsidRPr="001B4CFF">
        <w:rPr>
          <w:rFonts w:ascii="Bookman Old Style" w:hAnsi="Bookman Old Style"/>
          <w:sz w:val="24"/>
          <w:szCs w:val="24"/>
        </w:rPr>
        <w:t xml:space="preserve"> (</w:t>
      </w:r>
      <w:proofErr w:type="gramStart"/>
      <w:r w:rsidRPr="001B4CFF">
        <w:rPr>
          <w:rFonts w:ascii="Bookman Old Style" w:hAnsi="Bookman Old Style"/>
          <w:sz w:val="24"/>
          <w:szCs w:val="24"/>
        </w:rPr>
        <w:t>vi</w:t>
      </w:r>
      <w:proofErr w:type="gramEnd"/>
      <w:r w:rsidRPr="001B4CFF">
        <w:rPr>
          <w:rFonts w:ascii="Bookman Old Style" w:hAnsi="Bookman Old Style"/>
          <w:sz w:val="24"/>
          <w:szCs w:val="24"/>
        </w:rPr>
        <w:t>) acid.</w:t>
      </w:r>
    </w:p>
    <w:p w:rsidR="001B4CFF" w:rsidRDefault="001B4CFF" w:rsidP="001B4CFF">
      <w:pPr>
        <w:pStyle w:val="ListParagraph"/>
        <w:numPr>
          <w:ilvl w:val="0"/>
          <w:numId w:val="3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How is </w:t>
      </w:r>
      <w:proofErr w:type="spellStart"/>
      <w:r>
        <w:rPr>
          <w:rFonts w:ascii="Bookman Old Style" w:hAnsi="Bookman Old Style"/>
          <w:sz w:val="24"/>
          <w:szCs w:val="24"/>
        </w:rPr>
        <w:t>Oleum</w:t>
      </w:r>
      <w:proofErr w:type="spellEnd"/>
      <w:r>
        <w:rPr>
          <w:rFonts w:ascii="Bookman Old Style" w:hAnsi="Bookman Old Style"/>
          <w:sz w:val="24"/>
          <w:szCs w:val="24"/>
        </w:rPr>
        <w:t xml:space="preserve"> converted into </w:t>
      </w:r>
      <w:proofErr w:type="spellStart"/>
      <w:r>
        <w:rPr>
          <w:rFonts w:ascii="Bookman Old Style" w:hAnsi="Bookman Old Style"/>
          <w:sz w:val="24"/>
          <w:szCs w:val="24"/>
        </w:rPr>
        <w:t>sulphuric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proofErr w:type="gramStart"/>
      <w:r>
        <w:rPr>
          <w:rFonts w:ascii="Bookman Old Style" w:hAnsi="Bookman Old Style"/>
          <w:sz w:val="24"/>
          <w:szCs w:val="24"/>
        </w:rPr>
        <w:t>vi</w:t>
      </w:r>
      <w:proofErr w:type="gramEnd"/>
      <w:r>
        <w:rPr>
          <w:rFonts w:ascii="Bookman Old Style" w:hAnsi="Bookman Old Style"/>
          <w:sz w:val="24"/>
          <w:szCs w:val="24"/>
        </w:rPr>
        <w:t>) acid.  (1mk)</w:t>
      </w: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1B4CFF" w:rsidRDefault="001B4CFF" w:rsidP="001B4CFF">
      <w:pPr>
        <w:pStyle w:val="ListParagraph"/>
        <w:numPr>
          <w:ilvl w:val="0"/>
          <w:numId w:val="3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Give one use of </w:t>
      </w:r>
      <w:proofErr w:type="spellStart"/>
      <w:r>
        <w:rPr>
          <w:rFonts w:ascii="Bookman Old Style" w:hAnsi="Bookman Old Style"/>
          <w:sz w:val="24"/>
          <w:szCs w:val="24"/>
        </w:rPr>
        <w:t>sulphuric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proofErr w:type="gramStart"/>
      <w:r>
        <w:rPr>
          <w:rFonts w:ascii="Bookman Old Style" w:hAnsi="Bookman Old Style"/>
          <w:sz w:val="24"/>
          <w:szCs w:val="24"/>
        </w:rPr>
        <w:t>vi</w:t>
      </w:r>
      <w:proofErr w:type="gramEnd"/>
      <w:r>
        <w:rPr>
          <w:rFonts w:ascii="Bookman Old Style" w:hAnsi="Bookman Old Style"/>
          <w:sz w:val="24"/>
          <w:szCs w:val="24"/>
        </w:rPr>
        <w:t>) acid. (1mk)</w:t>
      </w:r>
    </w:p>
    <w:p w:rsid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96784C" w:rsidRPr="0096784C" w:rsidRDefault="0096784C" w:rsidP="0096784C">
      <w:p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</w:p>
    <w:p w:rsidR="001B4CFF" w:rsidRDefault="001B4CFF" w:rsidP="001B4CFF">
      <w:pPr>
        <w:pStyle w:val="ListParagraph"/>
        <w:numPr>
          <w:ilvl w:val="0"/>
          <w:numId w:val="2"/>
        </w:numPr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table below shows the first ionization energy of elements B and C.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6"/>
        <w:gridCol w:w="4302"/>
      </w:tblGrid>
      <w:tr w:rsidR="001B4CFF" w:rsidTr="001B4CFF">
        <w:trPr>
          <w:trHeight w:val="344"/>
        </w:trPr>
        <w:tc>
          <w:tcPr>
            <w:tcW w:w="1154" w:type="dxa"/>
          </w:tcPr>
          <w:p w:rsidR="001B4CFF" w:rsidRDefault="001B4CFF" w:rsidP="001B4CFF">
            <w:pPr>
              <w:pStyle w:val="ListParagraph"/>
              <w:tabs>
                <w:tab w:val="left" w:pos="720"/>
                <w:tab w:val="left" w:pos="990"/>
                <w:tab w:val="left" w:pos="2910"/>
              </w:tabs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Element </w:t>
            </w:r>
          </w:p>
        </w:tc>
        <w:tc>
          <w:tcPr>
            <w:tcW w:w="4302" w:type="dxa"/>
          </w:tcPr>
          <w:p w:rsidR="001B4CFF" w:rsidRPr="001B4CFF" w:rsidRDefault="001B4CFF" w:rsidP="001B4CFF">
            <w:pPr>
              <w:pStyle w:val="ListParagraph"/>
              <w:tabs>
                <w:tab w:val="left" w:pos="720"/>
                <w:tab w:val="left" w:pos="990"/>
                <w:tab w:val="left" w:pos="2910"/>
              </w:tabs>
              <w:ind w:left="0"/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Ionisation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energy KJmol</w:t>
            </w: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>-1</w:t>
            </w:r>
          </w:p>
        </w:tc>
      </w:tr>
      <w:tr w:rsidR="001B4CFF" w:rsidTr="001B4CFF">
        <w:trPr>
          <w:trHeight w:val="344"/>
        </w:trPr>
        <w:tc>
          <w:tcPr>
            <w:tcW w:w="1154" w:type="dxa"/>
          </w:tcPr>
          <w:p w:rsidR="001B4CFF" w:rsidRDefault="001B4CFF" w:rsidP="001B4CFF">
            <w:pPr>
              <w:pStyle w:val="ListParagraph"/>
              <w:tabs>
                <w:tab w:val="left" w:pos="720"/>
                <w:tab w:val="left" w:pos="990"/>
                <w:tab w:val="left" w:pos="2910"/>
              </w:tabs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</w:t>
            </w:r>
          </w:p>
        </w:tc>
        <w:tc>
          <w:tcPr>
            <w:tcW w:w="4302" w:type="dxa"/>
          </w:tcPr>
          <w:p w:rsidR="001B4CFF" w:rsidRDefault="001B4CFF" w:rsidP="001B4CFF">
            <w:pPr>
              <w:pStyle w:val="ListParagraph"/>
              <w:tabs>
                <w:tab w:val="left" w:pos="720"/>
                <w:tab w:val="left" w:pos="990"/>
                <w:tab w:val="left" w:pos="2910"/>
              </w:tabs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494</w:t>
            </w:r>
          </w:p>
        </w:tc>
      </w:tr>
      <w:tr w:rsidR="001B4CFF" w:rsidTr="001B4CFF">
        <w:trPr>
          <w:trHeight w:val="152"/>
        </w:trPr>
        <w:tc>
          <w:tcPr>
            <w:tcW w:w="1154" w:type="dxa"/>
          </w:tcPr>
          <w:p w:rsidR="001B4CFF" w:rsidRDefault="001B4CFF" w:rsidP="001B4CFF">
            <w:pPr>
              <w:pStyle w:val="ListParagraph"/>
              <w:tabs>
                <w:tab w:val="left" w:pos="720"/>
                <w:tab w:val="left" w:pos="990"/>
                <w:tab w:val="left" w:pos="2910"/>
              </w:tabs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</w:t>
            </w:r>
          </w:p>
        </w:tc>
        <w:tc>
          <w:tcPr>
            <w:tcW w:w="4302" w:type="dxa"/>
          </w:tcPr>
          <w:p w:rsidR="001B4CFF" w:rsidRDefault="001B4CFF" w:rsidP="001B4CFF">
            <w:pPr>
              <w:pStyle w:val="ListParagraph"/>
              <w:tabs>
                <w:tab w:val="left" w:pos="720"/>
                <w:tab w:val="left" w:pos="990"/>
                <w:tab w:val="left" w:pos="2910"/>
              </w:tabs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736</w:t>
            </w:r>
          </w:p>
        </w:tc>
      </w:tr>
    </w:tbl>
    <w:p w:rsidR="001B4CFF" w:rsidRDefault="001B4CFF" w:rsidP="001B4CFF">
      <w:pPr>
        <w:pStyle w:val="ListParagraph"/>
        <w:tabs>
          <w:tab w:val="left" w:pos="720"/>
          <w:tab w:val="left" w:pos="990"/>
          <w:tab w:val="left" w:pos="291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do these values suggest about the reactivity of B compared to that of C?  (2mks)</w:t>
      </w:r>
    </w:p>
    <w:sectPr w:rsidR="001B4CFF" w:rsidSect="00504D5F">
      <w:footerReference w:type="default" r:id="rId14"/>
      <w:pgSz w:w="12240" w:h="15840"/>
      <w:pgMar w:top="36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86F" w:rsidRDefault="0040186F" w:rsidP="00504D5F">
      <w:pPr>
        <w:spacing w:after="0" w:line="240" w:lineRule="auto"/>
      </w:pPr>
      <w:r>
        <w:separator/>
      </w:r>
    </w:p>
  </w:endnote>
  <w:endnote w:type="continuationSeparator" w:id="0">
    <w:p w:rsidR="0040186F" w:rsidRDefault="0040186F" w:rsidP="0050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57"/>
      <w:gridCol w:w="1102"/>
      <w:gridCol w:w="4957"/>
    </w:tblGrid>
    <w:tr w:rsidR="00504D5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04D5F" w:rsidRDefault="00504D5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504D5F" w:rsidRDefault="00504D5F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 w:rsidR="00025A87">
            <w:fldChar w:fldCharType="begin"/>
          </w:r>
          <w:r w:rsidR="00025A87">
            <w:instrText xml:space="preserve"> PAGE  \* MERGEFORMAT </w:instrText>
          </w:r>
          <w:r w:rsidR="00025A87">
            <w:fldChar w:fldCharType="separate"/>
          </w:r>
          <w:r w:rsidR="00982298" w:rsidRPr="00982298">
            <w:rPr>
              <w:rFonts w:asciiTheme="majorHAnsi" w:hAnsiTheme="majorHAnsi"/>
              <w:b/>
              <w:noProof/>
            </w:rPr>
            <w:t>10</w:t>
          </w:r>
          <w:r w:rsidR="00025A87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04D5F" w:rsidRDefault="00504D5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504D5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504D5F" w:rsidRDefault="00504D5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504D5F" w:rsidRDefault="00504D5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504D5F" w:rsidRDefault="00504D5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504D5F" w:rsidRDefault="00504D5F">
    <w:pPr>
      <w:pStyle w:val="Footer"/>
    </w:pPr>
    <w:r>
      <w:t>CHEMISTRY FORM 3 PP1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86F" w:rsidRDefault="0040186F" w:rsidP="00504D5F">
      <w:pPr>
        <w:spacing w:after="0" w:line="240" w:lineRule="auto"/>
      </w:pPr>
      <w:r>
        <w:separator/>
      </w:r>
    </w:p>
  </w:footnote>
  <w:footnote w:type="continuationSeparator" w:id="0">
    <w:p w:rsidR="0040186F" w:rsidRDefault="0040186F" w:rsidP="0050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B03F7"/>
    <w:multiLevelType w:val="hybridMultilevel"/>
    <w:tmpl w:val="484CEA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14F09"/>
    <w:multiLevelType w:val="hybridMultilevel"/>
    <w:tmpl w:val="6C72EFA8"/>
    <w:lvl w:ilvl="0" w:tplc="12EC58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A66E3D"/>
    <w:multiLevelType w:val="hybridMultilevel"/>
    <w:tmpl w:val="94C4BA4E"/>
    <w:lvl w:ilvl="0" w:tplc="B0009D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9447D7"/>
    <w:multiLevelType w:val="hybridMultilevel"/>
    <w:tmpl w:val="FDC06974"/>
    <w:lvl w:ilvl="0" w:tplc="C77456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014536"/>
    <w:multiLevelType w:val="hybridMultilevel"/>
    <w:tmpl w:val="DD968150"/>
    <w:lvl w:ilvl="0" w:tplc="5A12C7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497112"/>
    <w:multiLevelType w:val="hybridMultilevel"/>
    <w:tmpl w:val="B07AC68C"/>
    <w:lvl w:ilvl="0" w:tplc="1EA286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584FE2"/>
    <w:multiLevelType w:val="hybridMultilevel"/>
    <w:tmpl w:val="96EE9430"/>
    <w:lvl w:ilvl="0" w:tplc="2AF094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AD5BC4"/>
    <w:multiLevelType w:val="hybridMultilevel"/>
    <w:tmpl w:val="C146375E"/>
    <w:lvl w:ilvl="0" w:tplc="0C7AF5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D4525F"/>
    <w:multiLevelType w:val="hybridMultilevel"/>
    <w:tmpl w:val="7BC84092"/>
    <w:lvl w:ilvl="0" w:tplc="B7DCFD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D64FA4"/>
    <w:multiLevelType w:val="hybridMultilevel"/>
    <w:tmpl w:val="0A802980"/>
    <w:lvl w:ilvl="0" w:tplc="E1FE7F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675EB7"/>
    <w:multiLevelType w:val="hybridMultilevel"/>
    <w:tmpl w:val="70CEF502"/>
    <w:lvl w:ilvl="0" w:tplc="7F02F5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F2A1C"/>
    <w:multiLevelType w:val="hybridMultilevel"/>
    <w:tmpl w:val="052A85AE"/>
    <w:lvl w:ilvl="0" w:tplc="9A38EE2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664C86"/>
    <w:multiLevelType w:val="hybridMultilevel"/>
    <w:tmpl w:val="C8F2911C"/>
    <w:lvl w:ilvl="0" w:tplc="F61AC8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A650DA"/>
    <w:multiLevelType w:val="hybridMultilevel"/>
    <w:tmpl w:val="E09C3C16"/>
    <w:lvl w:ilvl="0" w:tplc="6BCA80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315F88"/>
    <w:multiLevelType w:val="hybridMultilevel"/>
    <w:tmpl w:val="890E8618"/>
    <w:lvl w:ilvl="0" w:tplc="7E30604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E8150C"/>
    <w:multiLevelType w:val="hybridMultilevel"/>
    <w:tmpl w:val="3704F510"/>
    <w:lvl w:ilvl="0" w:tplc="65D04F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6216B4"/>
    <w:multiLevelType w:val="hybridMultilevel"/>
    <w:tmpl w:val="5CA24A66"/>
    <w:lvl w:ilvl="0" w:tplc="38A6B95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ED10DA"/>
    <w:multiLevelType w:val="hybridMultilevel"/>
    <w:tmpl w:val="33E64B26"/>
    <w:lvl w:ilvl="0" w:tplc="1C7280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E84458"/>
    <w:multiLevelType w:val="hybridMultilevel"/>
    <w:tmpl w:val="6636985E"/>
    <w:lvl w:ilvl="0" w:tplc="C49627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1D511D"/>
    <w:multiLevelType w:val="hybridMultilevel"/>
    <w:tmpl w:val="E96C9496"/>
    <w:lvl w:ilvl="0" w:tplc="3DA435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954520"/>
    <w:multiLevelType w:val="hybridMultilevel"/>
    <w:tmpl w:val="DABE2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B75A70"/>
    <w:multiLevelType w:val="hybridMultilevel"/>
    <w:tmpl w:val="97BC9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1F3E8A"/>
    <w:multiLevelType w:val="hybridMultilevel"/>
    <w:tmpl w:val="B7B4F73E"/>
    <w:lvl w:ilvl="0" w:tplc="7B96BD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270C48"/>
    <w:multiLevelType w:val="hybridMultilevel"/>
    <w:tmpl w:val="BA90CC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404A6E"/>
    <w:multiLevelType w:val="hybridMultilevel"/>
    <w:tmpl w:val="EDE4E698"/>
    <w:lvl w:ilvl="0" w:tplc="BB4A9DB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B047FC5"/>
    <w:multiLevelType w:val="hybridMultilevel"/>
    <w:tmpl w:val="E992355A"/>
    <w:lvl w:ilvl="0" w:tplc="C51405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9E12F6"/>
    <w:multiLevelType w:val="hybridMultilevel"/>
    <w:tmpl w:val="DA2A32D8"/>
    <w:lvl w:ilvl="0" w:tplc="0A78F79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AF232D"/>
    <w:multiLevelType w:val="hybridMultilevel"/>
    <w:tmpl w:val="DC344C0C"/>
    <w:lvl w:ilvl="0" w:tplc="E3E083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CD6EE2"/>
    <w:multiLevelType w:val="hybridMultilevel"/>
    <w:tmpl w:val="4B72C4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7C1070"/>
    <w:multiLevelType w:val="hybridMultilevel"/>
    <w:tmpl w:val="D13EAD82"/>
    <w:lvl w:ilvl="0" w:tplc="30AA65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9973F1"/>
    <w:multiLevelType w:val="hybridMultilevel"/>
    <w:tmpl w:val="94B8DA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5827FD"/>
    <w:multiLevelType w:val="hybridMultilevel"/>
    <w:tmpl w:val="860CF1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A956C2"/>
    <w:multiLevelType w:val="hybridMultilevel"/>
    <w:tmpl w:val="CBE82B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17"/>
  </w:num>
  <w:num w:numId="4">
    <w:abstractNumId w:val="12"/>
  </w:num>
  <w:num w:numId="5">
    <w:abstractNumId w:val="9"/>
  </w:num>
  <w:num w:numId="6">
    <w:abstractNumId w:val="11"/>
  </w:num>
  <w:num w:numId="7">
    <w:abstractNumId w:val="32"/>
  </w:num>
  <w:num w:numId="8">
    <w:abstractNumId w:val="4"/>
  </w:num>
  <w:num w:numId="9">
    <w:abstractNumId w:val="28"/>
  </w:num>
  <w:num w:numId="10">
    <w:abstractNumId w:val="29"/>
  </w:num>
  <w:num w:numId="11">
    <w:abstractNumId w:val="23"/>
  </w:num>
  <w:num w:numId="12">
    <w:abstractNumId w:val="27"/>
  </w:num>
  <w:num w:numId="13">
    <w:abstractNumId w:val="1"/>
  </w:num>
  <w:num w:numId="14">
    <w:abstractNumId w:val="25"/>
  </w:num>
  <w:num w:numId="15">
    <w:abstractNumId w:val="13"/>
  </w:num>
  <w:num w:numId="16">
    <w:abstractNumId w:val="3"/>
  </w:num>
  <w:num w:numId="17">
    <w:abstractNumId w:val="22"/>
  </w:num>
  <w:num w:numId="18">
    <w:abstractNumId w:val="31"/>
  </w:num>
  <w:num w:numId="19">
    <w:abstractNumId w:val="14"/>
  </w:num>
  <w:num w:numId="20">
    <w:abstractNumId w:val="0"/>
  </w:num>
  <w:num w:numId="21">
    <w:abstractNumId w:val="19"/>
  </w:num>
  <w:num w:numId="22">
    <w:abstractNumId w:val="24"/>
  </w:num>
  <w:num w:numId="23">
    <w:abstractNumId w:val="7"/>
  </w:num>
  <w:num w:numId="24">
    <w:abstractNumId w:val="16"/>
  </w:num>
  <w:num w:numId="25">
    <w:abstractNumId w:val="26"/>
  </w:num>
  <w:num w:numId="26">
    <w:abstractNumId w:val="20"/>
  </w:num>
  <w:num w:numId="27">
    <w:abstractNumId w:val="30"/>
  </w:num>
  <w:num w:numId="28">
    <w:abstractNumId w:val="15"/>
  </w:num>
  <w:num w:numId="29">
    <w:abstractNumId w:val="6"/>
  </w:num>
  <w:num w:numId="30">
    <w:abstractNumId w:val="8"/>
  </w:num>
  <w:num w:numId="31">
    <w:abstractNumId w:val="18"/>
  </w:num>
  <w:num w:numId="32">
    <w:abstractNumId w:val="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30D"/>
    <w:rsid w:val="00025A87"/>
    <w:rsid w:val="000C7B0F"/>
    <w:rsid w:val="000D1BEA"/>
    <w:rsid w:val="00135081"/>
    <w:rsid w:val="001B4CFF"/>
    <w:rsid w:val="002B5988"/>
    <w:rsid w:val="0039075A"/>
    <w:rsid w:val="003C1B53"/>
    <w:rsid w:val="003F64FA"/>
    <w:rsid w:val="0040186F"/>
    <w:rsid w:val="00456D89"/>
    <w:rsid w:val="00504D5F"/>
    <w:rsid w:val="0053147D"/>
    <w:rsid w:val="00533764"/>
    <w:rsid w:val="005B106A"/>
    <w:rsid w:val="006060BF"/>
    <w:rsid w:val="00644DA1"/>
    <w:rsid w:val="007701A6"/>
    <w:rsid w:val="00863DB4"/>
    <w:rsid w:val="008A0316"/>
    <w:rsid w:val="009261EE"/>
    <w:rsid w:val="009421B1"/>
    <w:rsid w:val="00944309"/>
    <w:rsid w:val="0096784C"/>
    <w:rsid w:val="00982298"/>
    <w:rsid w:val="009C530D"/>
    <w:rsid w:val="00A14C3F"/>
    <w:rsid w:val="00A31B9C"/>
    <w:rsid w:val="00A32356"/>
    <w:rsid w:val="00A93FFD"/>
    <w:rsid w:val="00AA3ED2"/>
    <w:rsid w:val="00BA4B14"/>
    <w:rsid w:val="00BB0024"/>
    <w:rsid w:val="00BD7E8D"/>
    <w:rsid w:val="00C72C37"/>
    <w:rsid w:val="00D2022A"/>
    <w:rsid w:val="00D72F9C"/>
    <w:rsid w:val="00DB2214"/>
    <w:rsid w:val="00F3372F"/>
    <w:rsid w:val="00F62CE2"/>
    <w:rsid w:val="00F6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8" type="connector" idref="#_x0000_s1033"/>
        <o:r id="V:Rule9" type="connector" idref="#_x0000_s1029"/>
        <o:r id="V:Rule10" type="connector" idref="#_x0000_s1027"/>
        <o:r id="V:Rule11" type="connector" idref="#_x0000_s1028"/>
        <o:r id="V:Rule12" type="connector" idref="#_x0000_s1030"/>
        <o:r id="V:Rule13" type="connector" idref="#_x0000_s1031"/>
        <o:r id="V:Rule14" type="connector" idref="#_x0000_s10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C530D"/>
    <w:pPr>
      <w:spacing w:after="0" w:line="240" w:lineRule="auto"/>
    </w:pPr>
  </w:style>
  <w:style w:type="table" w:styleId="TableGrid">
    <w:name w:val="Table Grid"/>
    <w:basedOn w:val="TableNormal"/>
    <w:uiPriority w:val="59"/>
    <w:rsid w:val="00A31B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1B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D5F"/>
  </w:style>
  <w:style w:type="paragraph" w:styleId="Footer">
    <w:name w:val="footer"/>
    <w:basedOn w:val="Normal"/>
    <w:link w:val="FooterChar"/>
    <w:uiPriority w:val="99"/>
    <w:semiHidden/>
    <w:unhideWhenUsed/>
    <w:rsid w:val="0050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4D5F"/>
  </w:style>
  <w:style w:type="character" w:customStyle="1" w:styleId="NoSpacingChar">
    <w:name w:val="No Spacing Char"/>
    <w:basedOn w:val="DefaultParagraphFont"/>
    <w:link w:val="NoSpacing"/>
    <w:uiPriority w:val="1"/>
    <w:rsid w:val="00504D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C530D"/>
    <w:pPr>
      <w:spacing w:after="0" w:line="240" w:lineRule="auto"/>
    </w:pPr>
  </w:style>
  <w:style w:type="table" w:styleId="TableGrid">
    <w:name w:val="Table Grid"/>
    <w:basedOn w:val="TableNormal"/>
    <w:uiPriority w:val="59"/>
    <w:rsid w:val="00A31B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1B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D5F"/>
  </w:style>
  <w:style w:type="paragraph" w:styleId="Footer">
    <w:name w:val="footer"/>
    <w:basedOn w:val="Normal"/>
    <w:link w:val="FooterChar"/>
    <w:uiPriority w:val="99"/>
    <w:semiHidden/>
    <w:unhideWhenUsed/>
    <w:rsid w:val="0050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4D5F"/>
  </w:style>
  <w:style w:type="character" w:customStyle="1" w:styleId="NoSpacingChar">
    <w:name w:val="No Spacing Char"/>
    <w:basedOn w:val="DefaultParagraphFont"/>
    <w:link w:val="NoSpacing"/>
    <w:uiPriority w:val="1"/>
    <w:rsid w:val="00504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user</cp:lastModifiedBy>
  <cp:revision>16</cp:revision>
  <dcterms:created xsi:type="dcterms:W3CDTF">2018-09-18T06:22:00Z</dcterms:created>
  <dcterms:modified xsi:type="dcterms:W3CDTF">2022-10-21T15:33:00Z</dcterms:modified>
</cp:coreProperties>
</file>