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C5E0" w14:textId="70914448" w:rsidR="00763CE6" w:rsidRPr="00763CE6" w:rsidRDefault="00763CE6" w:rsidP="00763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3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63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HOLIDAY ASSIGNMENT 2023</w:t>
      </w:r>
    </w:p>
    <w:p w14:paraId="4EEE0248" w14:textId="53514A03" w:rsidR="00763CE6" w:rsidRDefault="001B37BA" w:rsidP="00763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3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BIOLOGY FORM TWO </w:t>
      </w:r>
    </w:p>
    <w:p w14:paraId="1BDA712E" w14:textId="77777777" w:rsidR="00E230FB" w:rsidRPr="00E230FB" w:rsidRDefault="00E230FB" w:rsidP="00E230FB">
      <w:pPr>
        <w:numPr>
          <w:ilvl w:val="0"/>
          <w:numId w:val="6"/>
        </w:numPr>
        <w:tabs>
          <w:tab w:val="left" w:pos="360"/>
          <w:tab w:val="left" w:pos="45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The diagram below shows the exchange of gases in alveolus </w:t>
      </w:r>
    </w:p>
    <w:p w14:paraId="2634B034" w14:textId="77777777" w:rsidR="00E230FB" w:rsidRPr="00E230FB" w:rsidRDefault="00E230FB" w:rsidP="00E230FB">
      <w:pPr>
        <w:tabs>
          <w:tab w:val="left" w:pos="720"/>
        </w:tabs>
        <w:spacing w:after="0" w:line="240" w:lineRule="auto"/>
        <w:ind w:left="25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F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8976A38" wp14:editId="73D2D024">
            <wp:extent cx="2047875" cy="17145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88119" w14:textId="77777777" w:rsidR="00E230FB" w:rsidRPr="00E230FB" w:rsidRDefault="00E230FB" w:rsidP="00E230F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>State how the alveoli a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>re adapted to their function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5D7D7D" w14:textId="77777777" w:rsidR="00E230FB" w:rsidRPr="00E230FB" w:rsidRDefault="00E230FB" w:rsidP="00E230F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Name the cell labeled 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A40359" w14:textId="77777777" w:rsidR="00E230FB" w:rsidRPr="00E230FB" w:rsidRDefault="00E230FB" w:rsidP="00E230FB">
      <w:pPr>
        <w:numPr>
          <w:ilvl w:val="0"/>
          <w:numId w:val="6"/>
        </w:numPr>
        <w:tabs>
          <w:tab w:val="left" w:pos="450"/>
          <w:tab w:val="left" w:pos="720"/>
        </w:tabs>
        <w:spacing w:after="0" w:line="240" w:lineRule="auto"/>
        <w:ind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E230F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 importance of osmosis in plants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212622" w14:textId="77777777" w:rsidR="00E230FB" w:rsidRPr="00E230FB" w:rsidRDefault="00E230FB" w:rsidP="00E230FB">
      <w:pPr>
        <w:numPr>
          <w:ilvl w:val="0"/>
          <w:numId w:val="6"/>
        </w:numPr>
        <w:tabs>
          <w:tab w:val="left" w:pos="540"/>
          <w:tab w:val="left" w:pos="810"/>
        </w:tabs>
        <w:spacing w:after="0" w:line="240" w:lineRule="auto"/>
        <w:ind w:hanging="6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E230FB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 reasons why the pressure of blood is gre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>ater in arteries than in veins.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6EC08DB0" w14:textId="77777777" w:rsidR="00E230FB" w:rsidRPr="00E230FB" w:rsidRDefault="00763CE6" w:rsidP="001B37BA">
      <w:pPr>
        <w:tabs>
          <w:tab w:val="left" w:pos="720"/>
        </w:tabs>
        <w:spacing w:after="0" w:line="240" w:lineRule="auto"/>
        <w:ind w:left="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 xml:space="preserve"> diagram below shows the gaseous exchange system of a locust.</w:t>
      </w:r>
    </w:p>
    <w:p w14:paraId="6C088C23" w14:textId="77777777" w:rsidR="00E230FB" w:rsidRPr="00E230FB" w:rsidRDefault="00E230FB" w:rsidP="00E230FB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F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987E132" wp14:editId="6CD73F8F">
            <wp:simplePos x="0" y="0"/>
            <wp:positionH relativeFrom="column">
              <wp:posOffset>-47626</wp:posOffset>
            </wp:positionH>
            <wp:positionV relativeFrom="paragraph">
              <wp:posOffset>15240</wp:posOffset>
            </wp:positionV>
            <wp:extent cx="5400675" cy="1647825"/>
            <wp:effectExtent l="19050" t="0" r="9525" b="0"/>
            <wp:wrapNone/>
            <wp:docPr id="5" name="Picture 5" descr="G:\Drive\bio p2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rive\bio p2 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1" t="22720" r="11573" b="59879"/>
                    <a:stretch/>
                  </pic:blipFill>
                  <pic:spPr bwMode="auto">
                    <a:xfrm>
                      <a:off x="0" y="0"/>
                      <a:ext cx="5400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F5123A" w14:textId="77777777" w:rsidR="00E230FB" w:rsidRPr="00E230FB" w:rsidRDefault="00E230FB" w:rsidP="00E230FB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90A1F" w14:textId="77777777" w:rsidR="00E230FB" w:rsidRPr="00E230FB" w:rsidRDefault="00E230FB" w:rsidP="00E230FB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612F0" w14:textId="77777777" w:rsidR="00E230FB" w:rsidRPr="00E230FB" w:rsidRDefault="00E230FB" w:rsidP="00E230FB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16C90" w14:textId="77777777" w:rsidR="00E230FB" w:rsidRPr="00E230FB" w:rsidRDefault="00E230FB" w:rsidP="00E230FB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E8EF3" w14:textId="77777777" w:rsidR="00E230FB" w:rsidRPr="00E230FB" w:rsidRDefault="00E230FB" w:rsidP="00E230FB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0EFAC9" w14:textId="77777777" w:rsidR="00E230FB" w:rsidRPr="00E230FB" w:rsidRDefault="00E230FB" w:rsidP="00E230FB">
      <w:pPr>
        <w:numPr>
          <w:ilvl w:val="0"/>
          <w:numId w:val="4"/>
        </w:numPr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>Name t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 xml:space="preserve">he structure labeled Q.  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Pr="00E230FB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B7CA30" w14:textId="77777777" w:rsidR="00E230FB" w:rsidRPr="00E230FB" w:rsidRDefault="00E230FB" w:rsidP="001B37BA">
      <w:pPr>
        <w:numPr>
          <w:ilvl w:val="0"/>
          <w:numId w:val="4"/>
        </w:numPr>
        <w:tabs>
          <w:tab w:val="left" w:pos="72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>State the function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 xml:space="preserve"> of the part labeled R.  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Pr="00E230FB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17D44CC3" w14:textId="77777777" w:rsidR="00E230FB" w:rsidRPr="00E230FB" w:rsidRDefault="00E230FB" w:rsidP="00E230FB">
      <w:pPr>
        <w:numPr>
          <w:ilvl w:val="0"/>
          <w:numId w:val="4"/>
        </w:numPr>
        <w:tabs>
          <w:tab w:val="left" w:pos="72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>How is the part labeled S structural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 xml:space="preserve">ly adapted to its function? 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="00763CE6">
        <w:rPr>
          <w:rFonts w:ascii="Times New Roman" w:eastAsia="Times New Roman" w:hAnsi="Times New Roman" w:cs="Times New Roman"/>
          <w:sz w:val="24"/>
          <w:szCs w:val="24"/>
        </w:rPr>
        <w:tab/>
      </w:r>
      <w:r w:rsidRPr="00E230FB">
        <w:rPr>
          <w:rFonts w:ascii="Times New Roman" w:eastAsia="Times New Roman" w:hAnsi="Times New Roman" w:cs="Times New Roman"/>
          <w:sz w:val="24"/>
          <w:szCs w:val="24"/>
        </w:rPr>
        <w:t>(2mks)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918698" w14:textId="77777777" w:rsidR="00E230FB" w:rsidRPr="00E230FB" w:rsidRDefault="00E230FB" w:rsidP="00E230FB">
      <w:pPr>
        <w:numPr>
          <w:ilvl w:val="0"/>
          <w:numId w:val="4"/>
        </w:numPr>
        <w:tabs>
          <w:tab w:val="left" w:pos="72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>Identify the structure that perform the same function as one illustrated above in</w:t>
      </w:r>
      <w:r w:rsidR="00763C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>(2mks)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E54012" w14:textId="77777777" w:rsidR="00E230FB" w:rsidRPr="00E230FB" w:rsidRDefault="00763CE6" w:rsidP="00763CE6">
      <w:pPr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6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 Amoeba</w:t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7DDFD" w14:textId="77777777" w:rsidR="00E230FB" w:rsidRPr="00E230FB" w:rsidRDefault="00763CE6" w:rsidP="00763CE6">
      <w:pPr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6">
        <w:rPr>
          <w:rFonts w:ascii="Times New Roman" w:eastAsia="Times New Roman" w:hAnsi="Times New Roman" w:cs="Times New Roman"/>
          <w:sz w:val="24"/>
          <w:szCs w:val="24"/>
        </w:rPr>
        <w:t>ii.</w:t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>Fish</w:t>
      </w:r>
    </w:p>
    <w:p w14:paraId="446BF885" w14:textId="77777777" w:rsidR="00E230FB" w:rsidRPr="00E230FB" w:rsidRDefault="00763CE6" w:rsidP="00763CE6">
      <w:pPr>
        <w:tabs>
          <w:tab w:val="left" w:pos="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 xml:space="preserve"> the causative agents for the following respiratory Diseases.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7D29D656" w14:textId="77777777" w:rsidR="00E230FB" w:rsidRPr="00E230FB" w:rsidRDefault="00E230FB" w:rsidP="001B37B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="001B37BA" w:rsidRPr="00763CE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>) Whooping Cough</w:t>
      </w:r>
    </w:p>
    <w:p w14:paraId="4910A125" w14:textId="77777777" w:rsidR="00E230FB" w:rsidRPr="00E230FB" w:rsidRDefault="00E230FB" w:rsidP="00E230FB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FB">
        <w:rPr>
          <w:rFonts w:ascii="Times New Roman" w:eastAsia="Calibri" w:hAnsi="Times New Roman" w:cs="Times New Roman"/>
          <w:sz w:val="24"/>
          <w:szCs w:val="24"/>
        </w:rPr>
        <w:t>ii) Pneumonia</w:t>
      </w:r>
    </w:p>
    <w:p w14:paraId="1E02E4AE" w14:textId="77777777" w:rsidR="00E230FB" w:rsidRPr="00E230FB" w:rsidRDefault="00763CE6" w:rsidP="00763CE6">
      <w:pPr>
        <w:tabs>
          <w:tab w:val="left" w:pos="9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>) Give reasons why the wall of the left ventricle of heart is thicker than that of the right ventricle.</w:t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700BB1B0" w14:textId="77777777" w:rsidR="00E230FB" w:rsidRPr="00E230FB" w:rsidRDefault="00E230FB" w:rsidP="00E230FB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  <w:t>Name the blood vessel with the highest concentration of.</w:t>
      </w:r>
    </w:p>
    <w:p w14:paraId="0BAC9BE9" w14:textId="77777777" w:rsidR="00E230FB" w:rsidRPr="00763CE6" w:rsidRDefault="00E230FB" w:rsidP="00E230FB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ab/>
        <w:t xml:space="preserve">i) Glucose. (1mk)  </w:t>
      </w:r>
    </w:p>
    <w:p w14:paraId="77E5ED91" w14:textId="77777777" w:rsidR="00E230FB" w:rsidRPr="00E230FB" w:rsidRDefault="00E230FB" w:rsidP="00E230FB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FB">
        <w:rPr>
          <w:rFonts w:ascii="Times New Roman" w:eastAsia="Times New Roman" w:hAnsi="Times New Roman" w:cs="Times New Roman"/>
          <w:sz w:val="24"/>
          <w:szCs w:val="24"/>
        </w:rPr>
        <w:t>ii) Carbon (IV) oxide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4AD7CF28" w14:textId="77777777" w:rsidR="00E230FB" w:rsidRPr="00E230FB" w:rsidRDefault="00763CE6" w:rsidP="00763CE6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230FB">
        <w:rPr>
          <w:rFonts w:ascii="Times New Roman" w:eastAsia="Times New Roman" w:hAnsi="Times New Roman" w:cs="Times New Roman"/>
          <w:sz w:val="24"/>
          <w:szCs w:val="24"/>
        </w:rPr>
        <w:t xml:space="preserve"> Explain</w:t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 xml:space="preserve"> why inhaling carbon (II) oxide result to death of a person </w:t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  <w:r w:rsidR="00E230FB" w:rsidRPr="00E230F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33188F" w14:textId="77777777" w:rsidR="00E230FB" w:rsidRPr="00E230FB" w:rsidRDefault="00E230FB" w:rsidP="00E230FB">
      <w:pPr>
        <w:tabs>
          <w:tab w:val="left" w:pos="54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1F66C" w14:textId="77777777" w:rsidR="007640C1" w:rsidRPr="00763CE6" w:rsidRDefault="00763CE6" w:rsidP="00E230FB">
      <w:pPr>
        <w:rPr>
          <w:rFonts w:ascii="Times New Roman" w:hAnsi="Times New Roman" w:cs="Times New Roman"/>
          <w:sz w:val="24"/>
          <w:szCs w:val="24"/>
        </w:rPr>
      </w:pPr>
      <w:r w:rsidRPr="00763CE6">
        <w:rPr>
          <w:rFonts w:ascii="Times New Roman" w:eastAsia="Calibri" w:hAnsi="Times New Roman" w:cs="Times New Roman"/>
          <w:sz w:val="24"/>
          <w:szCs w:val="24"/>
        </w:rPr>
        <w:t>8. Describe</w:t>
      </w:r>
      <w:r w:rsidR="00E230FB" w:rsidRPr="00763CE6">
        <w:rPr>
          <w:rFonts w:ascii="Times New Roman" w:eastAsia="Calibri" w:hAnsi="Times New Roman" w:cs="Times New Roman"/>
          <w:sz w:val="24"/>
          <w:szCs w:val="24"/>
        </w:rPr>
        <w:t xml:space="preserve"> the process of absorption of water from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soil to the xylem of the root.</w:t>
      </w:r>
      <w:r w:rsidR="00E230FB" w:rsidRPr="00763CE6">
        <w:rPr>
          <w:rFonts w:ascii="Times New Roman" w:eastAsia="Calibri" w:hAnsi="Times New Roman" w:cs="Times New Roman"/>
          <w:sz w:val="24"/>
          <w:szCs w:val="24"/>
        </w:rPr>
        <w:t xml:space="preserve">(6mks) </w:t>
      </w:r>
    </w:p>
    <w:sectPr w:rsidR="007640C1" w:rsidRPr="00763CE6" w:rsidSect="008910E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1958" w14:textId="77777777" w:rsidR="00374F4C" w:rsidRDefault="00374F4C" w:rsidP="00E230FB">
      <w:pPr>
        <w:spacing w:after="0" w:line="240" w:lineRule="auto"/>
      </w:pPr>
      <w:r>
        <w:separator/>
      </w:r>
    </w:p>
  </w:endnote>
  <w:endnote w:type="continuationSeparator" w:id="0">
    <w:p w14:paraId="233CEEBB" w14:textId="77777777" w:rsidR="00374F4C" w:rsidRDefault="00374F4C" w:rsidP="00E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F9D1" w14:textId="77777777" w:rsidR="00374F4C" w:rsidRDefault="00374F4C" w:rsidP="00E230FB">
      <w:pPr>
        <w:spacing w:after="0" w:line="240" w:lineRule="auto"/>
      </w:pPr>
      <w:r>
        <w:separator/>
      </w:r>
    </w:p>
  </w:footnote>
  <w:footnote w:type="continuationSeparator" w:id="0">
    <w:p w14:paraId="54CE14C1" w14:textId="77777777" w:rsidR="00374F4C" w:rsidRDefault="00374F4C" w:rsidP="00E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665E"/>
    <w:multiLevelType w:val="hybridMultilevel"/>
    <w:tmpl w:val="683AD0FE"/>
    <w:lvl w:ilvl="0" w:tplc="E3B65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10379"/>
    <w:multiLevelType w:val="hybridMultilevel"/>
    <w:tmpl w:val="AA3A1266"/>
    <w:lvl w:ilvl="0" w:tplc="DC787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32480"/>
    <w:multiLevelType w:val="hybridMultilevel"/>
    <w:tmpl w:val="97D66B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2107B"/>
    <w:multiLevelType w:val="hybridMultilevel"/>
    <w:tmpl w:val="D766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30807"/>
    <w:multiLevelType w:val="hybridMultilevel"/>
    <w:tmpl w:val="41AAA4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921156"/>
    <w:multiLevelType w:val="hybridMultilevel"/>
    <w:tmpl w:val="1E84119C"/>
    <w:lvl w:ilvl="0" w:tplc="01127A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6625774">
    <w:abstractNumId w:val="2"/>
  </w:num>
  <w:num w:numId="2" w16cid:durableId="573974236">
    <w:abstractNumId w:val="5"/>
  </w:num>
  <w:num w:numId="3" w16cid:durableId="933588253">
    <w:abstractNumId w:val="1"/>
  </w:num>
  <w:num w:numId="4" w16cid:durableId="1006130169">
    <w:abstractNumId w:val="0"/>
  </w:num>
  <w:num w:numId="5" w16cid:durableId="1574580334">
    <w:abstractNumId w:val="4"/>
  </w:num>
  <w:num w:numId="6" w16cid:durableId="2066562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0FB"/>
    <w:rsid w:val="001B37BA"/>
    <w:rsid w:val="00374F4C"/>
    <w:rsid w:val="003E1E8B"/>
    <w:rsid w:val="004D081D"/>
    <w:rsid w:val="006B5097"/>
    <w:rsid w:val="00763CE6"/>
    <w:rsid w:val="007640C1"/>
    <w:rsid w:val="008910EF"/>
    <w:rsid w:val="00AB0B9C"/>
    <w:rsid w:val="00E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CB1C"/>
  <w15:docId w15:val="{6AE24498-26B0-4255-BB61-67F63581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FB"/>
  </w:style>
  <w:style w:type="paragraph" w:styleId="Footer">
    <w:name w:val="footer"/>
    <w:basedOn w:val="Normal"/>
    <w:link w:val="FooterChar"/>
    <w:uiPriority w:val="99"/>
    <w:unhideWhenUsed/>
    <w:rsid w:val="00E2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Decos Main</dc:creator>
  <cp:lastModifiedBy>user</cp:lastModifiedBy>
  <cp:revision>4</cp:revision>
  <dcterms:created xsi:type="dcterms:W3CDTF">2002-02-08T19:18:00Z</dcterms:created>
  <dcterms:modified xsi:type="dcterms:W3CDTF">2023-04-06T13:16:00Z</dcterms:modified>
</cp:coreProperties>
</file>