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25CF9" w14:textId="77777777" w:rsidR="00D06378" w:rsidRPr="00815C50" w:rsidRDefault="00D06378" w:rsidP="00D06378">
      <w:pPr>
        <w:rPr>
          <w:rFonts w:ascii="Times New Roman" w:hAnsi="Times New Roman" w:cs="Times New Roman"/>
          <w:b/>
          <w:sz w:val="24"/>
          <w:szCs w:val="24"/>
        </w:rPr>
      </w:pPr>
      <w:r w:rsidRPr="00815C50">
        <w:rPr>
          <w:rFonts w:ascii="Times New Roman" w:hAnsi="Times New Roman" w:cs="Times New Roman"/>
          <w:b/>
          <w:sz w:val="24"/>
          <w:szCs w:val="24"/>
        </w:rPr>
        <w:t>231/2</w:t>
      </w:r>
    </w:p>
    <w:p w14:paraId="6F05935F" w14:textId="7D2E8CD0" w:rsidR="00D06378" w:rsidRPr="00815C50" w:rsidRDefault="00D06378" w:rsidP="00D06378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815C50">
        <w:rPr>
          <w:rFonts w:ascii="Times New Roman" w:hAnsi="Times New Roman" w:cs="Times New Roman"/>
          <w:b/>
          <w:sz w:val="24"/>
          <w:szCs w:val="24"/>
        </w:rPr>
        <w:t>BIOLOGY</w:t>
      </w:r>
      <w:r w:rsidR="00861C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3BA5">
        <w:rPr>
          <w:rFonts w:ascii="Times New Roman" w:hAnsi="Times New Roman" w:cs="Times New Roman"/>
          <w:b/>
          <w:sz w:val="24"/>
          <w:szCs w:val="24"/>
        </w:rPr>
        <w:t xml:space="preserve">MARKING SCHEME </w:t>
      </w:r>
    </w:p>
    <w:p w14:paraId="43F39853" w14:textId="77777777" w:rsidR="00D06378" w:rsidRPr="00815C50" w:rsidRDefault="00D06378" w:rsidP="00D06378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815C50">
        <w:rPr>
          <w:rFonts w:ascii="Times New Roman" w:hAnsi="Times New Roman" w:cs="Times New Roman"/>
          <w:b/>
          <w:sz w:val="24"/>
          <w:szCs w:val="24"/>
        </w:rPr>
        <w:t>PAPER 2 (THEORY)</w:t>
      </w:r>
      <w:r w:rsidRPr="00815C50">
        <w:rPr>
          <w:rFonts w:ascii="Times New Roman" w:hAnsi="Times New Roman" w:cs="Times New Roman"/>
          <w:b/>
          <w:sz w:val="24"/>
          <w:szCs w:val="24"/>
        </w:rPr>
        <w:tab/>
      </w:r>
    </w:p>
    <w:p w14:paraId="7EA23164" w14:textId="3D816A18" w:rsidR="00D06378" w:rsidRPr="00815C50" w:rsidRDefault="00D06378" w:rsidP="00AB6FC9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DECEMBER, 2021</w:t>
      </w:r>
    </w:p>
    <w:p w14:paraId="2EE284AD" w14:textId="77777777" w:rsidR="00D06378" w:rsidRPr="00163F1A" w:rsidRDefault="00D06378" w:rsidP="00D06378">
      <w:pPr>
        <w:rPr>
          <w:rFonts w:ascii="Times New Roman" w:hAnsi="Times New Roman" w:cs="Times New Roman"/>
          <w:sz w:val="24"/>
          <w:szCs w:val="24"/>
        </w:rPr>
      </w:pPr>
      <w:r w:rsidRPr="00163F1A">
        <w:rPr>
          <w:rFonts w:ascii="Times New Roman" w:hAnsi="Times New Roman" w:cs="Times New Roman"/>
          <w:b/>
          <w:sz w:val="24"/>
          <w:szCs w:val="24"/>
        </w:rPr>
        <w:t xml:space="preserve">SECTION A </w:t>
      </w:r>
    </w:p>
    <w:p w14:paraId="4308B73D" w14:textId="77777777" w:rsidR="00D06378" w:rsidRPr="00815C50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When testing a variegated leaf for starch, the following procedure is important</w:t>
      </w:r>
    </w:p>
    <w:p w14:paraId="406A898F" w14:textId="77777777" w:rsidR="00D06378" w:rsidRPr="00815C50" w:rsidRDefault="00D06378" w:rsidP="00D063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leaf is boiled in water</w:t>
      </w:r>
    </w:p>
    <w:p w14:paraId="522C0A17" w14:textId="77777777" w:rsidR="00D06378" w:rsidRPr="00815C50" w:rsidRDefault="00D06378" w:rsidP="00D063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leaf is then boiled in methylated spirit</w:t>
      </w:r>
    </w:p>
    <w:p w14:paraId="7E8BF7B5" w14:textId="77777777" w:rsidR="00D06378" w:rsidRPr="00815C50" w:rsidRDefault="00D06378" w:rsidP="00D063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leaf is taken back to the hot water</w:t>
      </w:r>
    </w:p>
    <w:p w14:paraId="5AAAD569" w14:textId="77777777" w:rsidR="00D06378" w:rsidRPr="00815C50" w:rsidRDefault="00D06378" w:rsidP="00D063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leaf is spread on a white tile and irrigated with iodine solution.</w:t>
      </w:r>
    </w:p>
    <w:p w14:paraId="66CA0452" w14:textId="77777777" w:rsidR="00D06378" w:rsidRDefault="00D06378" w:rsidP="00D063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Why is the leaf boiled in hot water? (1mk)</w:t>
      </w:r>
    </w:p>
    <w:p w14:paraId="6F149C32" w14:textId="77777777" w:rsidR="00D06378" w:rsidRPr="007C4209" w:rsidRDefault="00D06378" w:rsidP="00D06378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7C4209">
        <w:rPr>
          <w:rFonts w:ascii="Times New Roman" w:hAnsi="Times New Roman" w:cs="Times New Roman"/>
          <w:color w:val="FF0000"/>
          <w:sz w:val="24"/>
          <w:szCs w:val="24"/>
        </w:rPr>
        <w:t xml:space="preserve">To kill the </w:t>
      </w:r>
      <w:proofErr w:type="spellStart"/>
      <w:r w:rsidRPr="007C4209">
        <w:rPr>
          <w:rFonts w:ascii="Times New Roman" w:hAnsi="Times New Roman" w:cs="Times New Roman"/>
          <w:color w:val="FF0000"/>
          <w:sz w:val="24"/>
          <w:szCs w:val="24"/>
        </w:rPr>
        <w:t>protopiasm</w:t>
      </w:r>
      <w:proofErr w:type="spellEnd"/>
      <w:r w:rsidRPr="007C4209">
        <w:rPr>
          <w:rFonts w:ascii="Times New Roman" w:hAnsi="Times New Roman" w:cs="Times New Roman"/>
          <w:color w:val="FF0000"/>
          <w:sz w:val="24"/>
          <w:szCs w:val="24"/>
        </w:rPr>
        <w:t>/ to open up the starch grains.</w:t>
      </w:r>
    </w:p>
    <w:p w14:paraId="04B92546" w14:textId="77777777" w:rsidR="00D06378" w:rsidRDefault="00D06378" w:rsidP="00D063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Why is the leaf boiled in methylated spirit? (1mk)</w:t>
      </w:r>
    </w:p>
    <w:p w14:paraId="4DD7B2B0" w14:textId="77777777" w:rsidR="00D06378" w:rsidRPr="007C4209" w:rsidRDefault="00D06378" w:rsidP="00D06378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7C4209">
        <w:rPr>
          <w:rFonts w:ascii="Times New Roman" w:hAnsi="Times New Roman" w:cs="Times New Roman"/>
          <w:color w:val="FF0000"/>
          <w:sz w:val="24"/>
          <w:szCs w:val="24"/>
        </w:rPr>
        <w:t xml:space="preserve">To remove the chlorophyll/ </w:t>
      </w:r>
      <w:proofErr w:type="spellStart"/>
      <w:r w:rsidRPr="007C4209">
        <w:rPr>
          <w:rFonts w:ascii="Times New Roman" w:hAnsi="Times New Roman" w:cs="Times New Roman"/>
          <w:color w:val="FF0000"/>
          <w:sz w:val="24"/>
          <w:szCs w:val="24"/>
        </w:rPr>
        <w:t>discolour</w:t>
      </w:r>
      <w:proofErr w:type="spellEnd"/>
      <w:r w:rsidRPr="007C4209">
        <w:rPr>
          <w:rFonts w:ascii="Times New Roman" w:hAnsi="Times New Roman" w:cs="Times New Roman"/>
          <w:color w:val="FF0000"/>
          <w:sz w:val="24"/>
          <w:szCs w:val="24"/>
        </w:rPr>
        <w:t xml:space="preserve"> the leaf.</w:t>
      </w:r>
    </w:p>
    <w:p w14:paraId="66EEF5FB" w14:textId="77777777" w:rsidR="00D06378" w:rsidRDefault="00D06378" w:rsidP="00D063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Explain why the leaf is dipped in in hot water. (1mk)</w:t>
      </w:r>
    </w:p>
    <w:p w14:paraId="785F9B89" w14:textId="62735899" w:rsidR="00D06378" w:rsidRPr="00D06378" w:rsidRDefault="00D06378" w:rsidP="00D06378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D06378">
        <w:rPr>
          <w:rFonts w:ascii="Times New Roman" w:hAnsi="Times New Roman" w:cs="Times New Roman"/>
          <w:color w:val="FF0000"/>
          <w:sz w:val="24"/>
          <w:szCs w:val="24"/>
        </w:rPr>
        <w:t>To soften the leaf which was hardened by methylated spirit and remove any traces of ethanol.</w:t>
      </w:r>
    </w:p>
    <w:p w14:paraId="06DED28E" w14:textId="6F9922EF" w:rsidR="00D06378" w:rsidRDefault="00D06378" w:rsidP="00D063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Explain the observation made when the leaf is irrigated with iodine solution.</w:t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  <w:r w:rsidRPr="00815C50">
        <w:rPr>
          <w:rFonts w:ascii="Times New Roman" w:hAnsi="Times New Roman" w:cs="Times New Roman"/>
          <w:sz w:val="24"/>
          <w:szCs w:val="24"/>
        </w:rPr>
        <w:tab/>
      </w:r>
    </w:p>
    <w:p w14:paraId="2D4047C3" w14:textId="2E7B98FD" w:rsidR="00D06378" w:rsidRPr="006928FE" w:rsidRDefault="00D06378" w:rsidP="00D06378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6928FE">
        <w:rPr>
          <w:rFonts w:ascii="Times New Roman" w:hAnsi="Times New Roman" w:cs="Times New Roman"/>
          <w:color w:val="FF0000"/>
          <w:sz w:val="24"/>
          <w:szCs w:val="24"/>
        </w:rPr>
        <w:t>There is formation of blue/black patches; other areas remained brown (</w:t>
      </w:r>
      <w:proofErr w:type="spellStart"/>
      <w:r w:rsidRPr="006928FE">
        <w:rPr>
          <w:rFonts w:ascii="Times New Roman" w:hAnsi="Times New Roman" w:cs="Times New Roman"/>
          <w:color w:val="FF0000"/>
          <w:sz w:val="24"/>
          <w:szCs w:val="24"/>
        </w:rPr>
        <w:t>colo</w:t>
      </w:r>
      <w:r w:rsidR="0094668C" w:rsidRPr="006928FE">
        <w:rPr>
          <w:rFonts w:ascii="Times New Roman" w:hAnsi="Times New Roman" w:cs="Times New Roman"/>
          <w:color w:val="FF0000"/>
          <w:sz w:val="24"/>
          <w:szCs w:val="24"/>
        </w:rPr>
        <w:t>ur</w:t>
      </w:r>
      <w:proofErr w:type="spellEnd"/>
      <w:r w:rsidR="0094668C" w:rsidRPr="006928FE">
        <w:rPr>
          <w:rFonts w:ascii="Times New Roman" w:hAnsi="Times New Roman" w:cs="Times New Roman"/>
          <w:color w:val="FF0000"/>
          <w:sz w:val="24"/>
          <w:szCs w:val="24"/>
        </w:rPr>
        <w:t xml:space="preserve"> of iodine); blue/black confirmed presence of </w:t>
      </w:r>
      <w:r w:rsidR="006928FE" w:rsidRPr="006928FE">
        <w:rPr>
          <w:rFonts w:ascii="Times New Roman" w:hAnsi="Times New Roman" w:cs="Times New Roman"/>
          <w:color w:val="FF0000"/>
          <w:sz w:val="24"/>
          <w:szCs w:val="24"/>
        </w:rPr>
        <w:t>starch; brown absence of starch.</w:t>
      </w:r>
    </w:p>
    <w:p w14:paraId="160DC3D5" w14:textId="77777777" w:rsidR="00D06378" w:rsidRDefault="00D06378" w:rsidP="00D063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What is a variegated leaf? (1mk)</w:t>
      </w:r>
    </w:p>
    <w:p w14:paraId="35448A25" w14:textId="69C607A1" w:rsidR="006928FE" w:rsidRPr="006928FE" w:rsidRDefault="006928FE" w:rsidP="006928FE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6928FE">
        <w:rPr>
          <w:rFonts w:ascii="Times New Roman" w:hAnsi="Times New Roman" w:cs="Times New Roman"/>
          <w:color w:val="FF0000"/>
          <w:sz w:val="24"/>
          <w:szCs w:val="24"/>
        </w:rPr>
        <w:t xml:space="preserve">A leaf which has some chlorophyll patches while other parts do not have chlorophyll. </w:t>
      </w:r>
    </w:p>
    <w:p w14:paraId="114E5C37" w14:textId="4F5772E6" w:rsidR="00D06378" w:rsidRDefault="00D06378" w:rsidP="006928F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What is to </w:t>
      </w:r>
      <w:proofErr w:type="spellStart"/>
      <w:r w:rsidRPr="00815C50">
        <w:rPr>
          <w:rFonts w:ascii="Times New Roman" w:hAnsi="Times New Roman" w:cs="Times New Roman"/>
          <w:sz w:val="24"/>
          <w:szCs w:val="24"/>
        </w:rPr>
        <w:t>destarch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 the leaf? (2mks)</w:t>
      </w:r>
    </w:p>
    <w:p w14:paraId="06346A0C" w14:textId="0926DC23" w:rsidR="00D06378" w:rsidRPr="006928FE" w:rsidRDefault="006928FE" w:rsidP="006928FE">
      <w:pPr>
        <w:pStyle w:val="ListParagraph"/>
        <w:ind w:left="2520"/>
        <w:rPr>
          <w:rFonts w:ascii="Times New Roman" w:hAnsi="Times New Roman" w:cs="Times New Roman"/>
          <w:color w:val="FF0000"/>
          <w:sz w:val="24"/>
          <w:szCs w:val="24"/>
        </w:rPr>
      </w:pPr>
      <w:r w:rsidRPr="006928FE">
        <w:rPr>
          <w:rFonts w:ascii="Times New Roman" w:hAnsi="Times New Roman" w:cs="Times New Roman"/>
          <w:color w:val="FF0000"/>
          <w:sz w:val="24"/>
          <w:szCs w:val="24"/>
        </w:rPr>
        <w:t>To remove starch from the leaf by keeping it in darkness for 48 hours.</w:t>
      </w:r>
    </w:p>
    <w:p w14:paraId="32D7DBCB" w14:textId="77777777" w:rsidR="006928FE" w:rsidRPr="006928FE" w:rsidRDefault="006928FE" w:rsidP="006928FE">
      <w:pPr>
        <w:pStyle w:val="ListParagraph"/>
        <w:ind w:left="2520"/>
        <w:rPr>
          <w:rFonts w:ascii="Times New Roman" w:hAnsi="Times New Roman" w:cs="Times New Roman"/>
          <w:sz w:val="24"/>
          <w:szCs w:val="24"/>
        </w:rPr>
      </w:pPr>
    </w:p>
    <w:p w14:paraId="43681CD8" w14:textId="35F4CBB2" w:rsidR="006928FE" w:rsidRPr="00AB6FC9" w:rsidRDefault="00D06378" w:rsidP="00AB6F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diagram below represents the lower jaw of a mammals.</w:t>
      </w:r>
    </w:p>
    <w:p w14:paraId="60708327" w14:textId="77777777" w:rsidR="006928FE" w:rsidRPr="00815C50" w:rsidRDefault="006928FE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1A4E9A" w14:textId="77777777" w:rsidR="00D06378" w:rsidRDefault="00D06378" w:rsidP="00D063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Name the mode of nutrition of the mammal whose jaws is shown above. </w:t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EE22DD4" w14:textId="5E43AF63" w:rsidR="00D06378" w:rsidRPr="001E6ABC" w:rsidRDefault="00930D44" w:rsidP="001E6AB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E6ABC">
        <w:rPr>
          <w:rFonts w:ascii="Times New Roman" w:hAnsi="Times New Roman" w:cs="Times New Roman"/>
          <w:color w:val="FF0000"/>
          <w:sz w:val="24"/>
          <w:szCs w:val="24"/>
        </w:rPr>
        <w:t>H</w:t>
      </w:r>
      <w:r w:rsidR="006928FE" w:rsidRPr="001E6ABC">
        <w:rPr>
          <w:rFonts w:ascii="Times New Roman" w:hAnsi="Times New Roman" w:cs="Times New Roman"/>
          <w:color w:val="FF0000"/>
          <w:sz w:val="24"/>
          <w:szCs w:val="24"/>
        </w:rPr>
        <w:t>erbivorous</w:t>
      </w:r>
      <w:r w:rsidRPr="001E6A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604E4D4" w14:textId="39F97B10" w:rsidR="00D06378" w:rsidRDefault="00D06378" w:rsidP="00D063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State one structural and one functional </w:t>
      </w:r>
      <w:proofErr w:type="gramStart"/>
      <w:r w:rsidR="00930D44" w:rsidRPr="00815C50">
        <w:rPr>
          <w:rFonts w:ascii="Times New Roman" w:hAnsi="Times New Roman" w:cs="Times New Roman"/>
          <w:sz w:val="24"/>
          <w:szCs w:val="24"/>
        </w:rPr>
        <w:t>difference</w:t>
      </w:r>
      <w:r w:rsidR="00930D44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815C50">
        <w:rPr>
          <w:rFonts w:ascii="Times New Roman" w:hAnsi="Times New Roman" w:cs="Times New Roman"/>
          <w:sz w:val="24"/>
          <w:szCs w:val="24"/>
        </w:rPr>
        <w:t xml:space="preserve"> between the teeth labeled J and L. (2mks)</w:t>
      </w:r>
    </w:p>
    <w:p w14:paraId="2CA34F60" w14:textId="48D5725C" w:rsidR="00930D44" w:rsidRPr="00930D44" w:rsidRDefault="00930D44" w:rsidP="00D06378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930D44">
        <w:rPr>
          <w:rFonts w:ascii="Times New Roman" w:hAnsi="Times New Roman" w:cs="Times New Roman"/>
          <w:color w:val="FF0000"/>
          <w:sz w:val="24"/>
          <w:szCs w:val="24"/>
        </w:rPr>
        <w:t xml:space="preserve">Structural- tooth J is narrow/ sharp/chisel like while tooth L is broad/ridged. </w:t>
      </w:r>
    </w:p>
    <w:p w14:paraId="04CB3F15" w14:textId="28CFFE13" w:rsidR="00D06378" w:rsidRDefault="00930D44" w:rsidP="00930D4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930D44">
        <w:rPr>
          <w:rFonts w:ascii="Times New Roman" w:hAnsi="Times New Roman" w:cs="Times New Roman"/>
          <w:color w:val="FF0000"/>
          <w:sz w:val="24"/>
          <w:szCs w:val="24"/>
        </w:rPr>
        <w:t>Functional- tooth J is used for cutting and biting while tooth L is used for grinding food.</w:t>
      </w:r>
    </w:p>
    <w:p w14:paraId="4E52F332" w14:textId="5F48AC44" w:rsidR="00AB6FC9" w:rsidRDefault="00AB6FC9" w:rsidP="00930D4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02058426" w14:textId="77777777" w:rsidR="00AB6FC9" w:rsidRPr="00930D44" w:rsidRDefault="00AB6FC9" w:rsidP="00930D4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043FC699" w14:textId="77777777" w:rsidR="00D06378" w:rsidRPr="000328A9" w:rsidRDefault="00D06378" w:rsidP="00D063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14:paraId="1DB29761" w14:textId="77777777" w:rsidR="00D06378" w:rsidRDefault="00D06378" w:rsidP="00D0637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Name the toothless gap labeled K.  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76615C4" w14:textId="4025F435" w:rsidR="00D06378" w:rsidRPr="001E6ABC" w:rsidRDefault="005477FC" w:rsidP="00D06378">
      <w:pPr>
        <w:pStyle w:val="ListParagraph"/>
        <w:ind w:left="1800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1E6ABC">
        <w:rPr>
          <w:rFonts w:ascii="Times New Roman" w:hAnsi="Times New Roman" w:cs="Times New Roman"/>
          <w:color w:val="FF0000"/>
          <w:sz w:val="24"/>
          <w:szCs w:val="24"/>
        </w:rPr>
        <w:t>Diastena</w:t>
      </w:r>
      <w:proofErr w:type="spellEnd"/>
      <w:r w:rsidRPr="001E6A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25DDC84" w14:textId="77777777" w:rsidR="00D06378" w:rsidRDefault="00D06378" w:rsidP="00D0637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State the function of the gap. </w:t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5E18566" w14:textId="672B6D4D" w:rsidR="00D06378" w:rsidRPr="000328A9" w:rsidRDefault="00AB6610" w:rsidP="00D06378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1E6ABC">
        <w:rPr>
          <w:rFonts w:ascii="Times New Roman" w:hAnsi="Times New Roman" w:cs="Times New Roman"/>
          <w:color w:val="FF0000"/>
          <w:sz w:val="24"/>
          <w:szCs w:val="24"/>
        </w:rPr>
        <w:t>To allow manipulation of food by tongue, separating chewed and newly cut vegetation</w:t>
      </w:r>
      <w:r w:rsidR="001E6AB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7C784E6" w14:textId="77777777" w:rsidR="00D06378" w:rsidRDefault="00D06378" w:rsidP="00D063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Name the substance that is responsible for hardening of the teeth. </w:t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C426CA7" w14:textId="6B4CA320" w:rsidR="00D06378" w:rsidRPr="001E6ABC" w:rsidRDefault="00AB6610" w:rsidP="001E6AB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1E6ABC">
        <w:rPr>
          <w:rFonts w:ascii="Times New Roman" w:hAnsi="Times New Roman" w:cs="Times New Roman"/>
          <w:color w:val="FF0000"/>
          <w:sz w:val="24"/>
          <w:szCs w:val="24"/>
        </w:rPr>
        <w:t xml:space="preserve">Calcium Phosphate </w:t>
      </w:r>
    </w:p>
    <w:p w14:paraId="4B4F4199" w14:textId="77777777" w:rsidR="00D06378" w:rsidRPr="00815C50" w:rsidRDefault="00D06378" w:rsidP="00D063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Distinguish between the terms homodont and </w:t>
      </w:r>
      <w:proofErr w:type="spellStart"/>
      <w:r w:rsidRPr="00815C50">
        <w:rPr>
          <w:rFonts w:ascii="Times New Roman" w:hAnsi="Times New Roman" w:cs="Times New Roman"/>
          <w:sz w:val="24"/>
          <w:szCs w:val="24"/>
        </w:rPr>
        <w:t>hererodent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. </w:t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4D0B35E" w14:textId="3A428AFE" w:rsidR="001E6ABC" w:rsidRPr="00C76B18" w:rsidRDefault="00AB6610" w:rsidP="00D06378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C76B18">
        <w:rPr>
          <w:rFonts w:ascii="Times New Roman" w:hAnsi="Times New Roman" w:cs="Times New Roman"/>
          <w:color w:val="FF0000"/>
          <w:sz w:val="24"/>
          <w:szCs w:val="24"/>
        </w:rPr>
        <w:t>Homodont</w:t>
      </w:r>
      <w:r w:rsidR="001E6ABC" w:rsidRPr="00C76B18">
        <w:rPr>
          <w:rFonts w:ascii="Times New Roman" w:hAnsi="Times New Roman" w:cs="Times New Roman"/>
          <w:color w:val="FF0000"/>
          <w:sz w:val="24"/>
          <w:szCs w:val="24"/>
        </w:rPr>
        <w:t xml:space="preserve">- organisms having same/ similar kind/ type of 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</w:rPr>
        <w:t>teeth,</w:t>
      </w:r>
      <w:r w:rsidR="001E6ABC" w:rsidRPr="00C76B18">
        <w:rPr>
          <w:rFonts w:ascii="Times New Roman" w:hAnsi="Times New Roman" w:cs="Times New Roman"/>
          <w:color w:val="FF0000"/>
          <w:sz w:val="24"/>
          <w:szCs w:val="24"/>
        </w:rPr>
        <w:t xml:space="preserve"> hence same function. </w:t>
      </w:r>
    </w:p>
    <w:p w14:paraId="3A945908" w14:textId="6A4994D4" w:rsidR="00D06378" w:rsidRPr="00C76B18" w:rsidRDefault="00C76B18" w:rsidP="00D06378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C76B18">
        <w:rPr>
          <w:rFonts w:ascii="Times New Roman" w:hAnsi="Times New Roman" w:cs="Times New Roman"/>
          <w:color w:val="FF0000"/>
          <w:sz w:val="24"/>
          <w:szCs w:val="24"/>
        </w:rPr>
        <w:t xml:space="preserve">Heterodont- organisms having different type/ kind of teeth hence different function. </w:t>
      </w:r>
    </w:p>
    <w:p w14:paraId="432C8336" w14:textId="17D14521" w:rsidR="00D06378" w:rsidRPr="00AB6FC9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The diagram below shows the gaseous exchange system of a locust.</w:t>
      </w:r>
    </w:p>
    <w:p w14:paraId="1DB27F51" w14:textId="77777777" w:rsidR="00D06378" w:rsidRDefault="00D06378" w:rsidP="00D063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Name the structure labeled Q.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3CB11F4" w14:textId="6810D41D" w:rsidR="00D06378" w:rsidRPr="000328A9" w:rsidRDefault="004B417A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B417A">
        <w:rPr>
          <w:rFonts w:ascii="Times New Roman" w:hAnsi="Times New Roman" w:cs="Times New Roman"/>
          <w:color w:val="FF0000"/>
          <w:sz w:val="24"/>
          <w:szCs w:val="24"/>
        </w:rPr>
        <w:t>Spiracle.</w:t>
      </w:r>
    </w:p>
    <w:p w14:paraId="007C9B15" w14:textId="77777777" w:rsidR="00D06378" w:rsidRDefault="00D06378" w:rsidP="00D063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State the function of the part labeled R.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7561526" w14:textId="149BB70F" w:rsidR="00D06378" w:rsidRPr="000328A9" w:rsidRDefault="00602724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02724">
        <w:rPr>
          <w:rFonts w:ascii="Times New Roman" w:hAnsi="Times New Roman" w:cs="Times New Roman"/>
          <w:color w:val="FF0000"/>
          <w:sz w:val="24"/>
          <w:szCs w:val="24"/>
        </w:rPr>
        <w:t>R is the trachea which is air tubes that penetrates the body space carrier oxygen to and carbon (iv) oxide away from tracheoles.</w:t>
      </w:r>
    </w:p>
    <w:p w14:paraId="4C762633" w14:textId="77777777" w:rsidR="00D06378" w:rsidRDefault="00D06378" w:rsidP="00D063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How is the part labeled S structurally adapted to its function?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BA45E32" w14:textId="5725BCBD" w:rsidR="00D06378" w:rsidRPr="000328A9" w:rsidRDefault="009F5394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02724">
        <w:rPr>
          <w:rFonts w:ascii="Times New Roman" w:hAnsi="Times New Roman" w:cs="Times New Roman"/>
          <w:color w:val="FF0000"/>
          <w:sz w:val="24"/>
          <w:szCs w:val="24"/>
        </w:rPr>
        <w:t xml:space="preserve">Thin walled to reduce the diffusing, molecules. Since it lacks spiral bands of chitin to make the surface permanent </w:t>
      </w:r>
      <w:r w:rsidR="00602724" w:rsidRPr="00602724">
        <w:rPr>
          <w:rFonts w:ascii="Times New Roman" w:hAnsi="Times New Roman" w:cs="Times New Roman"/>
          <w:color w:val="FF0000"/>
          <w:sz w:val="24"/>
          <w:szCs w:val="24"/>
        </w:rPr>
        <w:t xml:space="preserve">to respiratory gases. Moist to dissolve respiratory gases. </w:t>
      </w:r>
    </w:p>
    <w:p w14:paraId="1BBEA50B" w14:textId="77777777" w:rsidR="00D06378" w:rsidRPr="00815C50" w:rsidRDefault="00D06378" w:rsidP="00D063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Identify the structure that perform the same function as one illustrated above in.</w:t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CE5AA7" w14:textId="0787215F" w:rsidR="00D06378" w:rsidRDefault="00D06378" w:rsidP="00D0637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Amoeba</w:t>
      </w:r>
      <w:r w:rsidR="009F5394">
        <w:rPr>
          <w:rFonts w:ascii="Times New Roman" w:hAnsi="Times New Roman" w:cs="Times New Roman"/>
          <w:sz w:val="24"/>
          <w:szCs w:val="24"/>
        </w:rPr>
        <w:t xml:space="preserve"> </w:t>
      </w:r>
      <w:r w:rsidR="009F5394" w:rsidRPr="009F5394">
        <w:rPr>
          <w:rFonts w:ascii="Times New Roman" w:hAnsi="Times New Roman" w:cs="Times New Roman"/>
          <w:color w:val="FF0000"/>
          <w:sz w:val="24"/>
          <w:szCs w:val="24"/>
        </w:rPr>
        <w:t xml:space="preserve">cell membrane </w:t>
      </w:r>
    </w:p>
    <w:p w14:paraId="6E26D738" w14:textId="32A7C401" w:rsidR="00D06378" w:rsidRPr="00AB6FC9" w:rsidRDefault="00D06378" w:rsidP="00AB6FC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Fish</w:t>
      </w:r>
      <w:r w:rsidR="009F5394">
        <w:rPr>
          <w:rFonts w:ascii="Times New Roman" w:hAnsi="Times New Roman" w:cs="Times New Roman"/>
          <w:sz w:val="24"/>
          <w:szCs w:val="24"/>
        </w:rPr>
        <w:t xml:space="preserve">- </w:t>
      </w:r>
      <w:r w:rsidR="009F5394" w:rsidRPr="009F5394">
        <w:rPr>
          <w:rFonts w:ascii="Times New Roman" w:hAnsi="Times New Roman" w:cs="Times New Roman"/>
          <w:color w:val="FF0000"/>
          <w:sz w:val="24"/>
          <w:szCs w:val="24"/>
        </w:rPr>
        <w:t xml:space="preserve">gill filament </w:t>
      </w:r>
    </w:p>
    <w:p w14:paraId="631B6E29" w14:textId="77777777" w:rsidR="00D06378" w:rsidRPr="00815C50" w:rsidRDefault="00D06378" w:rsidP="00D063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Name the causative agents for the following respiratory.</w:t>
      </w:r>
    </w:p>
    <w:p w14:paraId="2E5E0D9C" w14:textId="77777777" w:rsidR="00D06378" w:rsidRPr="00815C50" w:rsidRDefault="00D06378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Diseases.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93CF708" w14:textId="7D8724AE" w:rsidR="00D06378" w:rsidRPr="00C76B18" w:rsidRDefault="00D06378" w:rsidP="00D0637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Whooping Cough.</w:t>
      </w:r>
      <w:r w:rsidR="00C76B18">
        <w:rPr>
          <w:rFonts w:ascii="Times New Roman" w:hAnsi="Times New Roman" w:cs="Times New Roman"/>
          <w:sz w:val="24"/>
          <w:szCs w:val="24"/>
        </w:rPr>
        <w:t xml:space="preserve"> 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  <w:u w:val="single"/>
        </w:rPr>
        <w:t>Bordetella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  <w:u w:val="single"/>
        </w:rPr>
        <w:t>pertussis</w:t>
      </w:r>
    </w:p>
    <w:p w14:paraId="71F262CB" w14:textId="57F5B554" w:rsidR="004B417A" w:rsidRPr="00AB6FC9" w:rsidRDefault="00D06378" w:rsidP="004B41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Pneumonia.</w:t>
      </w:r>
      <w:r w:rsidR="00C76B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6B18" w:rsidRPr="00C76B18">
        <w:rPr>
          <w:rFonts w:ascii="Times New Roman" w:hAnsi="Times New Roman" w:cs="Times New Roman"/>
          <w:color w:val="FF0000"/>
          <w:sz w:val="24"/>
          <w:szCs w:val="24"/>
          <w:u w:val="single"/>
        </w:rPr>
        <w:t>Streptococcus</w:t>
      </w:r>
      <w:r w:rsidR="00C76B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6B18" w:rsidRPr="00C76B18">
        <w:rPr>
          <w:rFonts w:ascii="Times New Roman" w:hAnsi="Times New Roman" w:cs="Times New Roman"/>
          <w:color w:val="FF0000"/>
          <w:sz w:val="24"/>
          <w:szCs w:val="24"/>
          <w:u w:val="single"/>
        </w:rPr>
        <w:t>Pneumonia</w:t>
      </w:r>
      <w:proofErr w:type="gramEnd"/>
      <w:r w:rsidR="00C76B18" w:rsidRPr="00C76B1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83A351B" w14:textId="77777777" w:rsidR="00AB6FC9" w:rsidRPr="00AB6FC9" w:rsidRDefault="00AB6FC9" w:rsidP="00AB6FC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2785C11" w14:textId="77777777" w:rsidR="00D06378" w:rsidRPr="00815C50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When pure breeding black guinea pigs were crossed with pure breeding white guinea pigs the offspring had a coat with black and white patches. </w:t>
      </w:r>
    </w:p>
    <w:p w14:paraId="1E70C1D5" w14:textId="77777777" w:rsidR="00D06378" w:rsidRDefault="00D06378" w:rsidP="00D063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Using letter G to represent the gene for black coat </w:t>
      </w:r>
      <w:proofErr w:type="spellStart"/>
      <w:r w:rsidRPr="00815C50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 and letter H for white </w:t>
      </w:r>
      <w:proofErr w:type="spellStart"/>
      <w:r w:rsidRPr="00815C50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>, workout the genotypic ratio of F</w:t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 xml:space="preserve">2. </w:t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>(5mks)</w:t>
      </w:r>
    </w:p>
    <w:p w14:paraId="41090DA2" w14:textId="6605B8CF" w:rsidR="00D06378" w:rsidRDefault="00AB6FC9" w:rsidP="00AB6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A23C81" wp14:editId="5064ACF3">
            <wp:extent cx="4310380" cy="19676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8573" cy="19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BC57" w14:textId="41D569A0" w:rsidR="00D06378" w:rsidRPr="000328A9" w:rsidRDefault="00AB6FC9" w:rsidP="00AB6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Genotypic </w:t>
      </w:r>
      <w:proofErr w:type="gramStart"/>
      <w:r>
        <w:rPr>
          <w:rFonts w:ascii="Times New Roman" w:hAnsi="Times New Roman" w:cs="Times New Roman"/>
          <w:sz w:val="24"/>
          <w:szCs w:val="24"/>
        </w:rPr>
        <w:t>ratio  1GG:2GH</w:t>
      </w:r>
      <w:proofErr w:type="gramEnd"/>
      <w:r>
        <w:rPr>
          <w:rFonts w:ascii="Times New Roman" w:hAnsi="Times New Roman" w:cs="Times New Roman"/>
          <w:sz w:val="24"/>
          <w:szCs w:val="24"/>
        </w:rPr>
        <w:t>:1HH;</w:t>
      </w:r>
    </w:p>
    <w:p w14:paraId="3534549C" w14:textId="77777777" w:rsidR="00D06378" w:rsidRDefault="00D06378" w:rsidP="00D063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State the phenotypic ratio of F</w:t>
      </w:r>
      <w:r w:rsidRPr="00815C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5C50">
        <w:rPr>
          <w:rFonts w:ascii="Times New Roman" w:hAnsi="Times New Roman" w:cs="Times New Roman"/>
          <w:sz w:val="24"/>
          <w:szCs w:val="24"/>
        </w:rPr>
        <w:t xml:space="preserve"> generation. (1mk)</w:t>
      </w:r>
    </w:p>
    <w:p w14:paraId="4B06F799" w14:textId="61E5A299" w:rsidR="004F220F" w:rsidRPr="004F220F" w:rsidRDefault="004B417A" w:rsidP="00D06378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4F220F">
        <w:rPr>
          <w:rFonts w:ascii="Times New Roman" w:hAnsi="Times New Roman" w:cs="Times New Roman"/>
          <w:color w:val="FF0000"/>
          <w:sz w:val="24"/>
          <w:szCs w:val="24"/>
        </w:rPr>
        <w:t xml:space="preserve">Phenotypic ratio 1 black </w:t>
      </w:r>
      <w:proofErr w:type="gramStart"/>
      <w:r w:rsidRPr="004F220F">
        <w:rPr>
          <w:rFonts w:ascii="Times New Roman" w:hAnsi="Times New Roman" w:cs="Times New Roman"/>
          <w:color w:val="FF0000"/>
          <w:sz w:val="24"/>
          <w:szCs w:val="24"/>
        </w:rPr>
        <w:t xml:space="preserve">guinea </w:t>
      </w:r>
      <w:r w:rsidR="004F220F">
        <w:rPr>
          <w:rFonts w:ascii="Times New Roman" w:hAnsi="Times New Roman" w:cs="Times New Roman"/>
          <w:color w:val="FF0000"/>
          <w:sz w:val="24"/>
          <w:szCs w:val="24"/>
        </w:rPr>
        <w:t>;</w:t>
      </w:r>
      <w:proofErr w:type="gramEnd"/>
      <w:r w:rsidR="004F220F">
        <w:rPr>
          <w:rFonts w:ascii="Times New Roman" w:hAnsi="Times New Roman" w:cs="Times New Roman"/>
          <w:color w:val="FF0000"/>
          <w:sz w:val="24"/>
          <w:szCs w:val="24"/>
        </w:rPr>
        <w:t xml:space="preserve"> 2 black guinea </w:t>
      </w:r>
      <w:r w:rsidRPr="004F220F">
        <w:rPr>
          <w:rFonts w:ascii="Times New Roman" w:hAnsi="Times New Roman" w:cs="Times New Roman"/>
          <w:color w:val="FF0000"/>
          <w:sz w:val="24"/>
          <w:szCs w:val="24"/>
        </w:rPr>
        <w:t>and white;</w:t>
      </w:r>
      <w:r w:rsidR="004F220F" w:rsidRPr="004F220F">
        <w:rPr>
          <w:rFonts w:ascii="Times New Roman" w:hAnsi="Times New Roman" w:cs="Times New Roman"/>
          <w:color w:val="FF0000"/>
          <w:sz w:val="24"/>
          <w:szCs w:val="24"/>
        </w:rPr>
        <w:t xml:space="preserve"> 1 white</w:t>
      </w:r>
    </w:p>
    <w:p w14:paraId="339EBA04" w14:textId="5F2289A2" w:rsidR="00D06378" w:rsidRPr="000328A9" w:rsidRDefault="00D06378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6B530105" w14:textId="77777777" w:rsidR="00D06378" w:rsidRDefault="00D06378" w:rsidP="00D063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Name the term used when two alleles in heterozygous state are fully expressed phe</w:t>
      </w:r>
      <w:r>
        <w:rPr>
          <w:rFonts w:ascii="Times New Roman" w:hAnsi="Times New Roman" w:cs="Times New Roman"/>
          <w:sz w:val="24"/>
          <w:szCs w:val="24"/>
        </w:rPr>
        <w:t>notypically in an organism. (1mk)</w:t>
      </w:r>
    </w:p>
    <w:p w14:paraId="41338011" w14:textId="5D7C38B1" w:rsidR="00D06378" w:rsidRPr="00AB6FC9" w:rsidRDefault="004F220F" w:rsidP="00AB6FC9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4F220F">
        <w:rPr>
          <w:rFonts w:ascii="Times New Roman" w:hAnsi="Times New Roman" w:cs="Times New Roman"/>
          <w:color w:val="FF0000"/>
          <w:sz w:val="24"/>
          <w:szCs w:val="24"/>
        </w:rPr>
        <w:t>Co-dominance</w:t>
      </w:r>
    </w:p>
    <w:p w14:paraId="6FC4F260" w14:textId="77777777" w:rsidR="00D06378" w:rsidRPr="00815C50" w:rsidRDefault="00D06378" w:rsidP="00D063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Give an example of a trait in human beings where the condition whose term is named in (c) above expresses it. (1mk)</w:t>
      </w:r>
    </w:p>
    <w:p w14:paraId="19B72601" w14:textId="3942D7EB" w:rsidR="004F220F" w:rsidRPr="00AB6FC9" w:rsidRDefault="004F220F" w:rsidP="00AB6FC9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4F220F">
        <w:rPr>
          <w:rFonts w:ascii="Times New Roman" w:hAnsi="Times New Roman" w:cs="Times New Roman"/>
          <w:color w:val="FF0000"/>
          <w:sz w:val="24"/>
          <w:szCs w:val="24"/>
        </w:rPr>
        <w:t xml:space="preserve">Blood group AB </w:t>
      </w:r>
    </w:p>
    <w:p w14:paraId="1F51BFC5" w14:textId="77777777" w:rsidR="00D06378" w:rsidRPr="000328A9" w:rsidRDefault="00D06378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E65B588" w14:textId="12D9673A" w:rsidR="00D06378" w:rsidRPr="00AB6FC9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The diagram below shows an embryo sac. </w:t>
      </w:r>
    </w:p>
    <w:p w14:paraId="1EF22B3A" w14:textId="77777777" w:rsidR="00D06378" w:rsidRDefault="00D06378" w:rsidP="00D063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Name the structures labeled D and E. </w:t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</w:r>
      <w:r w:rsidRPr="00815C5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C62A9FF" w14:textId="77777777" w:rsidR="004F220F" w:rsidRPr="008A1C45" w:rsidRDefault="004F220F" w:rsidP="00D06378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>D-polar nuclei; reject nucleus.</w:t>
      </w:r>
    </w:p>
    <w:p w14:paraId="7B252F9B" w14:textId="77777777" w:rsidR="008A1C45" w:rsidRPr="008A1C45" w:rsidRDefault="004F220F" w:rsidP="00D06378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 xml:space="preserve">E- </w:t>
      </w:r>
      <w:r w:rsidR="008A1C45" w:rsidRPr="008A1C45">
        <w:rPr>
          <w:rFonts w:ascii="Times New Roman" w:hAnsi="Times New Roman" w:cs="Times New Roman"/>
          <w:color w:val="FF0000"/>
          <w:sz w:val="24"/>
          <w:szCs w:val="24"/>
        </w:rPr>
        <w:t>egg cell/ovam.</w:t>
      </w:r>
    </w:p>
    <w:p w14:paraId="02735377" w14:textId="66D1647C" w:rsidR="008A1C45" w:rsidRPr="00AB6FC9" w:rsidRDefault="00D06378" w:rsidP="00AB6FC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On the diagram label the integuments. (1mk)</w:t>
      </w:r>
    </w:p>
    <w:p w14:paraId="0A2A4C69" w14:textId="27D8C39F" w:rsidR="00D06378" w:rsidRPr="00AB6FC9" w:rsidRDefault="00D06378" w:rsidP="00AB6FC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On the diagram, mark using letter X the point at which the pollen tube enters the embryo sac. (1mk)</w:t>
      </w:r>
    </w:p>
    <w:p w14:paraId="13C2010F" w14:textId="77777777" w:rsidR="00D06378" w:rsidRPr="00815C50" w:rsidRDefault="00D06378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AF56AC" w14:textId="77777777" w:rsidR="00D06378" w:rsidRDefault="00D06378" w:rsidP="00D063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What is the function of the pollen tube? (2mks)</w:t>
      </w:r>
    </w:p>
    <w:p w14:paraId="259CBD22" w14:textId="73570097" w:rsidR="008A1C45" w:rsidRDefault="008A1C45" w:rsidP="008A1C4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 xml:space="preserve">Dissolves the tissue of the stigma, style and ovary as it grows through them; forms a pathway for the male gametes nuclei to reach the embryo sac. </w:t>
      </w:r>
    </w:p>
    <w:p w14:paraId="5936257A" w14:textId="77777777" w:rsidR="00D06378" w:rsidRPr="00815C50" w:rsidRDefault="00D06378" w:rsidP="00D063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48A166" w14:textId="77777777" w:rsidR="00D06378" w:rsidRDefault="00D06378" w:rsidP="00D063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State two factors that hinders self-pollination in flowering plants. (2mks).</w:t>
      </w:r>
    </w:p>
    <w:p w14:paraId="3716F975" w14:textId="7D7F2EE5" w:rsidR="008A1C45" w:rsidRPr="008A1C45" w:rsidRDefault="008A1C45" w:rsidP="00D06378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>-Protandry;</w:t>
      </w:r>
    </w:p>
    <w:p w14:paraId="00F82344" w14:textId="072015FF" w:rsidR="008A1C45" w:rsidRPr="008A1C45" w:rsidRDefault="008A1C45" w:rsidP="00D06378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>-Protogyny;</w:t>
      </w:r>
    </w:p>
    <w:p w14:paraId="61AE8A41" w14:textId="02413BCB" w:rsidR="008A1C45" w:rsidRPr="008A1C45" w:rsidRDefault="008A1C45" w:rsidP="00D06378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>-Self-sterility;</w:t>
      </w:r>
    </w:p>
    <w:p w14:paraId="52331EC3" w14:textId="048FC08F" w:rsidR="00EF4A52" w:rsidRPr="00AB6FC9" w:rsidRDefault="008A1C45" w:rsidP="00AB6FC9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8A1C45">
        <w:rPr>
          <w:rFonts w:ascii="Times New Roman" w:hAnsi="Times New Roman" w:cs="Times New Roman"/>
          <w:color w:val="FF0000"/>
          <w:sz w:val="24"/>
          <w:szCs w:val="24"/>
        </w:rPr>
        <w:t>-Heterostyly;</w:t>
      </w:r>
    </w:p>
    <w:p w14:paraId="3D59C700" w14:textId="77777777" w:rsidR="00D06378" w:rsidRDefault="00D06378" w:rsidP="00D06378">
      <w:pPr>
        <w:rPr>
          <w:rFonts w:ascii="Times New Roman" w:hAnsi="Times New Roman" w:cs="Times New Roman"/>
          <w:b/>
          <w:sz w:val="24"/>
          <w:szCs w:val="24"/>
        </w:rPr>
      </w:pPr>
    </w:p>
    <w:p w14:paraId="38342165" w14:textId="77777777" w:rsidR="00D06378" w:rsidRPr="00815C50" w:rsidRDefault="00D06378" w:rsidP="00D06378">
      <w:pPr>
        <w:rPr>
          <w:rFonts w:ascii="Times New Roman" w:hAnsi="Times New Roman" w:cs="Times New Roman"/>
          <w:b/>
          <w:sz w:val="24"/>
          <w:szCs w:val="24"/>
        </w:rPr>
      </w:pPr>
      <w:r w:rsidRPr="00815C50">
        <w:rPr>
          <w:rFonts w:ascii="Times New Roman" w:hAnsi="Times New Roman" w:cs="Times New Roman"/>
          <w:b/>
          <w:sz w:val="24"/>
          <w:szCs w:val="24"/>
        </w:rPr>
        <w:t>SECTION B (40 MARKS)</w:t>
      </w:r>
    </w:p>
    <w:p w14:paraId="42F1E3BA" w14:textId="77777777" w:rsidR="00D06378" w:rsidRPr="00815C50" w:rsidRDefault="00D06378" w:rsidP="00D063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5C50">
        <w:rPr>
          <w:rFonts w:ascii="Times New Roman" w:hAnsi="Times New Roman" w:cs="Times New Roman"/>
          <w:b/>
          <w:sz w:val="24"/>
          <w:szCs w:val="24"/>
          <w:u w:val="single"/>
        </w:rPr>
        <w:t>Answer question 6 (compulsory) and any other one question from this section.</w:t>
      </w:r>
    </w:p>
    <w:p w14:paraId="5A6B29A9" w14:textId="2F54CF13" w:rsidR="00D06378" w:rsidRPr="008108E8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1cm</w:t>
      </w:r>
      <w:r w:rsidRPr="00815C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C50">
        <w:rPr>
          <w:rFonts w:ascii="Times New Roman" w:hAnsi="Times New Roman" w:cs="Times New Roman"/>
          <w:sz w:val="24"/>
          <w:szCs w:val="24"/>
        </w:rPr>
        <w:t xml:space="preserve"> of catalase solution was added to equal volumes of hydrogen peroxide solutions at different pH values. The time taken to collect 10cm</w:t>
      </w:r>
      <w:r w:rsidRPr="00815C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C50">
        <w:rPr>
          <w:rFonts w:ascii="Times New Roman" w:hAnsi="Times New Roman" w:cs="Times New Roman"/>
          <w:sz w:val="24"/>
          <w:szCs w:val="24"/>
        </w:rPr>
        <w:t xml:space="preserve"> of oxygen was measured. The results were as follows.</w:t>
      </w:r>
    </w:p>
    <w:p w14:paraId="5C2A1B00" w14:textId="77777777" w:rsidR="00D06378" w:rsidRPr="00815C50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Plot a graph of time against pH of solution. (6mks)</w:t>
      </w:r>
    </w:p>
    <w:p w14:paraId="565AAA56" w14:textId="77777777" w:rsidR="00D06378" w:rsidRPr="00815C50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Account for the rate of reaction at:</w:t>
      </w:r>
    </w:p>
    <w:p w14:paraId="6F458F30" w14:textId="77777777" w:rsidR="00D06378" w:rsidRDefault="00D06378" w:rsidP="00D0637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15C50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5C50">
        <w:rPr>
          <w:rFonts w:ascii="Times New Roman" w:hAnsi="Times New Roman" w:cs="Times New Roman"/>
          <w:sz w:val="24"/>
          <w:szCs w:val="24"/>
        </w:rPr>
        <w:t>7.5  (</w:t>
      </w:r>
      <w:proofErr w:type="gramEnd"/>
      <w:r w:rsidRPr="00815C50">
        <w:rPr>
          <w:rFonts w:ascii="Times New Roman" w:hAnsi="Times New Roman" w:cs="Times New Roman"/>
          <w:sz w:val="24"/>
          <w:szCs w:val="24"/>
        </w:rPr>
        <w:t>2mks)</w:t>
      </w:r>
    </w:p>
    <w:p w14:paraId="5A931E7F" w14:textId="4CE6698E" w:rsidR="00D06378" w:rsidRPr="008974FD" w:rsidRDefault="00EF4A52" w:rsidP="00D06378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Reaction proceeds at maximum rate; optimum </w:t>
      </w:r>
      <w:proofErr w:type="gramStart"/>
      <w:r w:rsidR="00E57F54" w:rsidRPr="003108A4">
        <w:rPr>
          <w:rFonts w:ascii="Times New Roman" w:hAnsi="Times New Roman" w:cs="Times New Roman"/>
          <w:color w:val="FF0000"/>
          <w:sz w:val="24"/>
          <w:szCs w:val="24"/>
        </w:rPr>
        <w:t>pH  for</w:t>
      </w:r>
      <w:proofErr w:type="gramEnd"/>
      <w:r w:rsidR="00E57F54"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 enzyme;</w:t>
      </w:r>
    </w:p>
    <w:p w14:paraId="5905C3EE" w14:textId="77777777" w:rsidR="00D06378" w:rsidRDefault="00D06378" w:rsidP="00D0637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15C50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5C50">
        <w:rPr>
          <w:rFonts w:ascii="Times New Roman" w:hAnsi="Times New Roman" w:cs="Times New Roman"/>
          <w:sz w:val="24"/>
          <w:szCs w:val="24"/>
        </w:rPr>
        <w:t>5.5  (</w:t>
      </w:r>
      <w:proofErr w:type="gramEnd"/>
      <w:r w:rsidRPr="00815C50">
        <w:rPr>
          <w:rFonts w:ascii="Times New Roman" w:hAnsi="Times New Roman" w:cs="Times New Roman"/>
          <w:sz w:val="24"/>
          <w:szCs w:val="24"/>
        </w:rPr>
        <w:t>2mks)</w:t>
      </w:r>
    </w:p>
    <w:p w14:paraId="4D3A5A7A" w14:textId="388E47BF" w:rsidR="00D06378" w:rsidRPr="003108A4" w:rsidRDefault="00E57F54" w:rsidP="003108A4">
      <w:pPr>
        <w:pStyle w:val="ListParagraph"/>
        <w:ind w:left="1800"/>
        <w:rPr>
          <w:rFonts w:ascii="Times New Roman" w:hAnsi="Times New Roman" w:cs="Times New Roman"/>
          <w:color w:val="FF0000"/>
          <w:sz w:val="24"/>
          <w:szCs w:val="24"/>
        </w:rPr>
      </w:pPr>
      <w:r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Reaction </w:t>
      </w:r>
      <w:proofErr w:type="gramStart"/>
      <w:r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proceeds  </w:t>
      </w:r>
      <w:r w:rsidR="003108A4" w:rsidRPr="003108A4">
        <w:rPr>
          <w:rFonts w:ascii="Times New Roman" w:hAnsi="Times New Roman" w:cs="Times New Roman"/>
          <w:color w:val="FF0000"/>
          <w:sz w:val="24"/>
          <w:szCs w:val="24"/>
        </w:rPr>
        <w:t>at</w:t>
      </w:r>
      <w:proofErr w:type="gramEnd"/>
      <w:r w:rsidR="003108A4"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 low rate; enzyme denatured;</w:t>
      </w:r>
    </w:p>
    <w:p w14:paraId="52ADCC11" w14:textId="77777777" w:rsidR="00D06378" w:rsidRDefault="00D06378" w:rsidP="00D0637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15C50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815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5C50">
        <w:rPr>
          <w:rFonts w:ascii="Times New Roman" w:hAnsi="Times New Roman" w:cs="Times New Roman"/>
          <w:sz w:val="24"/>
          <w:szCs w:val="24"/>
        </w:rPr>
        <w:t>9.0  (</w:t>
      </w:r>
      <w:proofErr w:type="gramEnd"/>
      <w:r w:rsidRPr="00815C50">
        <w:rPr>
          <w:rFonts w:ascii="Times New Roman" w:hAnsi="Times New Roman" w:cs="Times New Roman"/>
          <w:sz w:val="24"/>
          <w:szCs w:val="24"/>
        </w:rPr>
        <w:t>2mks)</w:t>
      </w:r>
    </w:p>
    <w:p w14:paraId="707A8888" w14:textId="1B7E0749" w:rsidR="00D06378" w:rsidRPr="008974FD" w:rsidRDefault="003108A4" w:rsidP="00D06378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Reaction </w:t>
      </w:r>
      <w:proofErr w:type="gramStart"/>
      <w:r w:rsidRPr="003108A4">
        <w:rPr>
          <w:rFonts w:ascii="Times New Roman" w:hAnsi="Times New Roman" w:cs="Times New Roman"/>
          <w:color w:val="FF0000"/>
          <w:sz w:val="24"/>
          <w:szCs w:val="24"/>
        </w:rPr>
        <w:t>proceeds  at</w:t>
      </w:r>
      <w:proofErr w:type="gramEnd"/>
      <w:r w:rsidRPr="003108A4">
        <w:rPr>
          <w:rFonts w:ascii="Times New Roman" w:hAnsi="Times New Roman" w:cs="Times New Roman"/>
          <w:color w:val="FF0000"/>
          <w:sz w:val="24"/>
          <w:szCs w:val="24"/>
        </w:rPr>
        <w:t xml:space="preserve"> a low rate; enzyme denatured. </w:t>
      </w:r>
    </w:p>
    <w:p w14:paraId="27D4B9E0" w14:textId="77777777" w:rsidR="00D06378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Write a word equation for the reaction above. (1mk)</w:t>
      </w:r>
    </w:p>
    <w:p w14:paraId="26EB9294" w14:textId="216A1B9D" w:rsidR="00D06378" w:rsidRPr="008974FD" w:rsidRDefault="003108A4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 xml:space="preserve">Hydrogen peroxide water </w:t>
      </w:r>
      <w:proofErr w:type="spellStart"/>
      <w:r w:rsidR="00515C75" w:rsidRPr="00515C75">
        <w:rPr>
          <w:rFonts w:ascii="Times New Roman" w:hAnsi="Times New Roman" w:cs="Times New Roman"/>
          <w:color w:val="FF0000"/>
          <w:sz w:val="24"/>
          <w:szCs w:val="24"/>
        </w:rPr>
        <w:t>oxgyen</w:t>
      </w:r>
      <w:proofErr w:type="spellEnd"/>
      <w:r w:rsidR="00515C75" w:rsidRPr="00515C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6630731" w14:textId="77777777" w:rsidR="00D06378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What is the importance of the reaction you have given in c above? (1mk)</w:t>
      </w:r>
    </w:p>
    <w:p w14:paraId="1017AAF6" w14:textId="0D5B196F" w:rsidR="00D06378" w:rsidRPr="008974FD" w:rsidRDefault="00515C75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 xml:space="preserve">Convert toxic of metabolism/ hydrogen peroxide into harmless nontoxic substances; </w:t>
      </w:r>
    </w:p>
    <w:p w14:paraId="77064FC5" w14:textId="7FD3977F" w:rsidR="00D06378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>Name an organ in the human body where the above reaction takes place. (1mk)</w:t>
      </w:r>
    </w:p>
    <w:p w14:paraId="482F1F71" w14:textId="01FEA003" w:rsidR="00D06378" w:rsidRPr="00515C75" w:rsidRDefault="00515C75" w:rsidP="00515C75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 xml:space="preserve">Liver </w:t>
      </w:r>
    </w:p>
    <w:p w14:paraId="52D61B06" w14:textId="54FBC86F" w:rsidR="00D06378" w:rsidRDefault="00D06378" w:rsidP="00D063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15C50">
        <w:rPr>
          <w:rFonts w:ascii="Times New Roman" w:hAnsi="Times New Roman" w:cs="Times New Roman"/>
          <w:sz w:val="24"/>
          <w:szCs w:val="24"/>
        </w:rPr>
        <w:t xml:space="preserve">Other than the factor being investigated above name four other factors that affect the rate of </w:t>
      </w:r>
      <w:proofErr w:type="gramStart"/>
      <w:r w:rsidRPr="00815C50">
        <w:rPr>
          <w:rFonts w:ascii="Times New Roman" w:hAnsi="Times New Roman" w:cs="Times New Roman"/>
          <w:sz w:val="24"/>
          <w:szCs w:val="24"/>
        </w:rPr>
        <w:t>enzyme controlled</w:t>
      </w:r>
      <w:proofErr w:type="gramEnd"/>
      <w:r w:rsidRPr="00815C50">
        <w:rPr>
          <w:rFonts w:ascii="Times New Roman" w:hAnsi="Times New Roman" w:cs="Times New Roman"/>
          <w:sz w:val="24"/>
          <w:szCs w:val="24"/>
        </w:rPr>
        <w:t xml:space="preserve"> reaction. (4mks)</w:t>
      </w:r>
    </w:p>
    <w:p w14:paraId="22B0BAEF" w14:textId="77777777" w:rsidR="00515C75" w:rsidRPr="00515C75" w:rsidRDefault="00515C75" w:rsidP="00515C75">
      <w:pPr>
        <w:ind w:left="72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>Temperature;</w:t>
      </w:r>
    </w:p>
    <w:p w14:paraId="096985F8" w14:textId="77777777" w:rsidR="00515C75" w:rsidRPr="00515C75" w:rsidRDefault="00515C75" w:rsidP="00515C75">
      <w:pPr>
        <w:ind w:left="72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>Enzyme inhibitors;</w:t>
      </w:r>
    </w:p>
    <w:p w14:paraId="75355D61" w14:textId="77777777" w:rsidR="00515C75" w:rsidRPr="00515C75" w:rsidRDefault="00515C75" w:rsidP="00515C75">
      <w:pPr>
        <w:ind w:left="72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>Enzyme concentration;</w:t>
      </w:r>
    </w:p>
    <w:p w14:paraId="78CA48CB" w14:textId="21F2A875" w:rsidR="00515C75" w:rsidRPr="00515C75" w:rsidRDefault="00515C75" w:rsidP="00515C75">
      <w:pPr>
        <w:ind w:left="72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>Substrate concentration;</w:t>
      </w:r>
    </w:p>
    <w:p w14:paraId="3365BBCD" w14:textId="7E5DD23F" w:rsidR="00D06378" w:rsidRDefault="00515C75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515C75">
        <w:rPr>
          <w:rFonts w:ascii="Times New Roman" w:hAnsi="Times New Roman" w:cs="Times New Roman"/>
          <w:color w:val="FF0000"/>
          <w:sz w:val="24"/>
          <w:szCs w:val="24"/>
        </w:rPr>
        <w:t>Enzyme cofactor and coenzymes.</w:t>
      </w:r>
    </w:p>
    <w:p w14:paraId="7057C5BA" w14:textId="0129BCE9" w:rsidR="00AB6FC9" w:rsidRDefault="00AB6FC9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40E912" wp14:editId="2196FA18">
            <wp:extent cx="5604678" cy="5572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36" cy="55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74C7" w14:textId="2DC4A340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BB7A77D" w14:textId="7FA16410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D88AB2D" w14:textId="2F1BD6CF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5A0C879C" w14:textId="2DBB3F4B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0377EF00" w14:textId="2B1882CE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65EEE54" w14:textId="62E9F005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43A9D20C" w14:textId="64EBF537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C7FD277" w14:textId="6F9716E9" w:rsidR="00861C7E" w:rsidRDefault="00861C7E" w:rsidP="008108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256D405" w14:textId="77777777" w:rsidR="008108E8" w:rsidRPr="008108E8" w:rsidRDefault="008108E8" w:rsidP="008108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63AACB9" w14:textId="77777777" w:rsidR="00861C7E" w:rsidRPr="00861C7E" w:rsidRDefault="00861C7E" w:rsidP="00861C7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0E272EC" w14:textId="77777777" w:rsidR="00D06378" w:rsidRPr="008974FD" w:rsidRDefault="00D06378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08DBE65" w14:textId="705A8336" w:rsidR="00861C7E" w:rsidRPr="00861C7E" w:rsidRDefault="00D06378" w:rsidP="00861C7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Describe the </w:t>
      </w:r>
      <w:r w:rsidR="00861C7E">
        <w:rPr>
          <w:rFonts w:ascii="Times New Roman" w:hAnsi="Times New Roman" w:cs="Times New Roman"/>
          <w:sz w:val="24"/>
          <w:szCs w:val="24"/>
        </w:rPr>
        <w:t>functions of a mammalian skin. (20mks)</w:t>
      </w:r>
    </w:p>
    <w:p w14:paraId="1FF491CE" w14:textId="77777777" w:rsidR="00861C7E" w:rsidRDefault="00861C7E" w:rsidP="00861C7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4EFB56" wp14:editId="1F0CB6A9">
            <wp:extent cx="4942114" cy="302493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975" cy="302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78" w:rsidRPr="00861C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900C6C" w14:textId="086E5C9F" w:rsidR="003C57EF" w:rsidRPr="00861C7E" w:rsidRDefault="00861C7E" w:rsidP="00861C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4D6E46" wp14:editId="600CFA8F">
            <wp:extent cx="5943447" cy="4474029"/>
            <wp:effectExtent l="0" t="0" r="63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855" cy="44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C7BB" w14:textId="77777777" w:rsidR="00D06378" w:rsidRPr="008974FD" w:rsidRDefault="00D06378" w:rsidP="00D0637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8BD3E8D" w14:textId="77777777" w:rsidR="00D06378" w:rsidRDefault="00D06378" w:rsidP="00D063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Describe the process of double fertilization in a flowering plant. (20mks)</w:t>
      </w:r>
    </w:p>
    <w:p w14:paraId="6F159D75" w14:textId="42C46ABA" w:rsidR="00D06378" w:rsidRPr="00163F1A" w:rsidRDefault="003C57EF" w:rsidP="003C57EF">
      <w:pPr>
        <w:pStyle w:val="ListParagraph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256A4" wp14:editId="66800FFB">
            <wp:extent cx="6203543" cy="3897086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237" cy="390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798D" w14:textId="77777777" w:rsidR="00D906A8" w:rsidRDefault="00D906A8"/>
    <w:sectPr w:rsidR="00D906A8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781B" w14:textId="77777777" w:rsidR="00A41D0B" w:rsidRDefault="00A41D0B">
      <w:pPr>
        <w:spacing w:after="0" w:line="240" w:lineRule="auto"/>
      </w:pPr>
      <w:r>
        <w:separator/>
      </w:r>
    </w:p>
  </w:endnote>
  <w:endnote w:type="continuationSeparator" w:id="0">
    <w:p w14:paraId="5C5263B3" w14:textId="77777777" w:rsidR="00A41D0B" w:rsidRDefault="00A4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8836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B468379" w14:textId="77777777" w:rsidR="00E637DE" w:rsidRDefault="00DB3BA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637DE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2E7712" w14:textId="77777777" w:rsidR="00E637DE" w:rsidRDefault="00A41D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0DB05" w14:textId="77777777" w:rsidR="00A41D0B" w:rsidRDefault="00A41D0B">
      <w:pPr>
        <w:spacing w:after="0" w:line="240" w:lineRule="auto"/>
      </w:pPr>
      <w:r>
        <w:separator/>
      </w:r>
    </w:p>
  </w:footnote>
  <w:footnote w:type="continuationSeparator" w:id="0">
    <w:p w14:paraId="67852DB0" w14:textId="77777777" w:rsidR="00A41D0B" w:rsidRDefault="00A41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93E99"/>
    <w:multiLevelType w:val="hybridMultilevel"/>
    <w:tmpl w:val="D36080BE"/>
    <w:lvl w:ilvl="0" w:tplc="DB282E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BC2EFB"/>
    <w:multiLevelType w:val="hybridMultilevel"/>
    <w:tmpl w:val="06228DF0"/>
    <w:lvl w:ilvl="0" w:tplc="3946BA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D66994"/>
    <w:multiLevelType w:val="hybridMultilevel"/>
    <w:tmpl w:val="1B7A952A"/>
    <w:lvl w:ilvl="0" w:tplc="0409000F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7645D32"/>
    <w:multiLevelType w:val="hybridMultilevel"/>
    <w:tmpl w:val="89C25F56"/>
    <w:lvl w:ilvl="0" w:tplc="623E7F5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AC21C5A"/>
    <w:multiLevelType w:val="hybridMultilevel"/>
    <w:tmpl w:val="C8FACDD0"/>
    <w:lvl w:ilvl="0" w:tplc="25A226F4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F7BBF"/>
    <w:multiLevelType w:val="hybridMultilevel"/>
    <w:tmpl w:val="4A38C09C"/>
    <w:lvl w:ilvl="0" w:tplc="ED742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6869F9"/>
    <w:multiLevelType w:val="hybridMultilevel"/>
    <w:tmpl w:val="B67E7888"/>
    <w:lvl w:ilvl="0" w:tplc="DFDE090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A8F772A"/>
    <w:multiLevelType w:val="hybridMultilevel"/>
    <w:tmpl w:val="5920B5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C47DF"/>
    <w:multiLevelType w:val="hybridMultilevel"/>
    <w:tmpl w:val="63B21B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D6878"/>
    <w:multiLevelType w:val="hybridMultilevel"/>
    <w:tmpl w:val="5A7E314C"/>
    <w:lvl w:ilvl="0" w:tplc="015ED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378"/>
    <w:rsid w:val="00083A2B"/>
    <w:rsid w:val="00154914"/>
    <w:rsid w:val="00195F6C"/>
    <w:rsid w:val="001E6ABC"/>
    <w:rsid w:val="003108A4"/>
    <w:rsid w:val="00340ECE"/>
    <w:rsid w:val="003C57EF"/>
    <w:rsid w:val="003F31C7"/>
    <w:rsid w:val="004B417A"/>
    <w:rsid w:val="004F220F"/>
    <w:rsid w:val="00515C75"/>
    <w:rsid w:val="005477FC"/>
    <w:rsid w:val="005C153C"/>
    <w:rsid w:val="005E4163"/>
    <w:rsid w:val="00602724"/>
    <w:rsid w:val="006928FE"/>
    <w:rsid w:val="008108E8"/>
    <w:rsid w:val="00861C7E"/>
    <w:rsid w:val="008757AD"/>
    <w:rsid w:val="008A1C45"/>
    <w:rsid w:val="00930D44"/>
    <w:rsid w:val="0094668C"/>
    <w:rsid w:val="009F5394"/>
    <w:rsid w:val="00A41D0B"/>
    <w:rsid w:val="00AB6610"/>
    <w:rsid w:val="00AB6FC9"/>
    <w:rsid w:val="00AE12BD"/>
    <w:rsid w:val="00C76B18"/>
    <w:rsid w:val="00D06378"/>
    <w:rsid w:val="00D906A8"/>
    <w:rsid w:val="00DB3BA5"/>
    <w:rsid w:val="00E57F54"/>
    <w:rsid w:val="00EF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C50C8"/>
  <w15:chartTrackingRefBased/>
  <w15:docId w15:val="{9F971A32-8348-46C4-97C0-83F6BAA1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37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63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semiHidden/>
    <w:unhideWhenUsed/>
    <w:rsid w:val="00D06378"/>
  </w:style>
  <w:style w:type="paragraph" w:styleId="ListParagraph">
    <w:name w:val="List Paragraph"/>
    <w:basedOn w:val="Normal"/>
    <w:uiPriority w:val="34"/>
    <w:qFormat/>
    <w:rsid w:val="00D063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06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18hours</dc:creator>
  <cp:keywords/>
  <dc:description/>
  <cp:lastModifiedBy>18hours</cp:lastModifiedBy>
  <cp:revision>2</cp:revision>
  <cp:lastPrinted>2021-11-29T10:02:00Z</cp:lastPrinted>
  <dcterms:created xsi:type="dcterms:W3CDTF">2021-11-29T13:23:00Z</dcterms:created>
  <dcterms:modified xsi:type="dcterms:W3CDTF">2021-11-29T13:23:00Z</dcterms:modified>
</cp:coreProperties>
</file>