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105" w:rsidRPr="007A39B3" w:rsidRDefault="002B5DB8" w:rsidP="00F22105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7A39B3">
        <w:rPr>
          <w:rFonts w:ascii="Book Antiqua" w:eastAsia="Times New Roman" w:hAnsi="Book Antiqua" w:cs="Times New Roman"/>
          <w:b/>
          <w:sz w:val="24"/>
          <w:szCs w:val="24"/>
        </w:rPr>
        <w:t>SUNRISE EXAMINATION</w:t>
      </w: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7A39B3">
        <w:rPr>
          <w:rFonts w:ascii="Book Antiqua" w:eastAsia="Times New Roman" w:hAnsi="Book Antiqua" w:cs="Times New Roman"/>
          <w:b/>
          <w:sz w:val="24"/>
          <w:szCs w:val="24"/>
        </w:rPr>
        <w:t xml:space="preserve">BIOLOGY </w:t>
      </w: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7A39B3">
        <w:rPr>
          <w:rFonts w:ascii="Book Antiqua" w:eastAsia="Times New Roman" w:hAnsi="Book Antiqua" w:cs="Times New Roman"/>
          <w:b/>
          <w:sz w:val="24"/>
          <w:szCs w:val="24"/>
        </w:rPr>
        <w:t>PAPER 2</w:t>
      </w:r>
    </w:p>
    <w:p w:rsidR="00F22105" w:rsidRPr="007A39B3" w:rsidRDefault="00F22105" w:rsidP="00F22105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7A39B3">
        <w:rPr>
          <w:rFonts w:ascii="Book Antiqua" w:eastAsia="Times New Roman" w:hAnsi="Book Antiqua" w:cs="Times New Roman"/>
          <w:b/>
          <w:sz w:val="24"/>
          <w:szCs w:val="24"/>
        </w:rPr>
        <w:t xml:space="preserve">MARKING SCHEME </w:t>
      </w:r>
    </w:p>
    <w:p w:rsidR="00F22105" w:rsidRPr="007A39B3" w:rsidRDefault="00F22105" w:rsidP="004F2F30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>(a) W – Sebaceous gland;</w:t>
      </w: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       X – Erector </w:t>
      </w:r>
      <w:proofErr w:type="spellStart"/>
      <w:r w:rsidRPr="007A39B3">
        <w:rPr>
          <w:rFonts w:ascii="Book Antiqua" w:eastAsia="Times New Roman" w:hAnsi="Book Antiqua" w:cs="Times New Roman"/>
          <w:sz w:val="24"/>
          <w:szCs w:val="24"/>
        </w:rPr>
        <w:t>pili</w:t>
      </w:r>
      <w:proofErr w:type="spellEnd"/>
      <w:r w:rsidRPr="007A39B3">
        <w:rPr>
          <w:rFonts w:ascii="Book Antiqua" w:eastAsia="Times New Roman" w:hAnsi="Book Antiqua" w:cs="Times New Roman"/>
          <w:sz w:val="24"/>
          <w:szCs w:val="24"/>
        </w:rPr>
        <w:t xml:space="preserve"> muscles; (2mks)</w:t>
      </w: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    </w:t>
      </w: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(b) Y – Produces melanin which protects the body against U.V light/determines </w:t>
      </w:r>
      <w:r w:rsidR="00FF191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 xml:space="preserve">the skin </w:t>
      </w:r>
      <w:proofErr w:type="spellStart"/>
      <w:r w:rsidRPr="007A39B3">
        <w:rPr>
          <w:rFonts w:ascii="Book Antiqua" w:eastAsia="Times New Roman" w:hAnsi="Book Antiqua" w:cs="Times New Roman"/>
          <w:sz w:val="24"/>
          <w:szCs w:val="24"/>
        </w:rPr>
        <w:t>colour</w:t>
      </w:r>
      <w:proofErr w:type="spellEnd"/>
      <w:r w:rsidRPr="007A39B3">
        <w:rPr>
          <w:rFonts w:ascii="Book Antiqua" w:eastAsia="Times New Roman" w:hAnsi="Book Antiqua" w:cs="Times New Roman"/>
          <w:sz w:val="24"/>
          <w:szCs w:val="24"/>
        </w:rPr>
        <w:t>;</w:t>
      </w: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      Z – Secrets sweat which evaporates to bring about cooling or </w:t>
      </w: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       Sweat also removes excretory products/excess salts/water (2mks)</w:t>
      </w: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F22105" w:rsidRPr="007A39B3" w:rsidRDefault="00F22105" w:rsidP="00F22105">
      <w:pPr>
        <w:spacing w:after="0" w:line="240" w:lineRule="auto"/>
        <w:ind w:left="720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>(c) Vasoconstriction; hence less blood flows to the skin surface; reducing heat loss; no sweating; heat produced thought metabolisms/shivering; is retained in the body;</w:t>
      </w:r>
    </w:p>
    <w:p w:rsidR="00F22105" w:rsidRPr="007A39B3" w:rsidRDefault="00F22105" w:rsidP="00F22105">
      <w:pPr>
        <w:spacing w:after="0" w:line="240" w:lineRule="auto"/>
        <w:ind w:left="720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6 marks max 4 </w:t>
      </w:r>
      <w:proofErr w:type="spellStart"/>
      <w:r w:rsidRPr="007A39B3">
        <w:rPr>
          <w:rFonts w:ascii="Book Antiqua" w:eastAsia="Times New Roman" w:hAnsi="Book Antiqua" w:cs="Times New Roman"/>
          <w:sz w:val="24"/>
          <w:szCs w:val="24"/>
        </w:rPr>
        <w:t>mks</w:t>
      </w:r>
      <w:proofErr w:type="spellEnd"/>
      <w:r w:rsidRPr="007A39B3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F22105" w:rsidRPr="007A39B3" w:rsidRDefault="00F22105" w:rsidP="004F2F30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>(a) (</w:t>
      </w:r>
      <w:proofErr w:type="spellStart"/>
      <w:r w:rsidRPr="007A39B3">
        <w:rPr>
          <w:rFonts w:ascii="Book Antiqua" w:eastAsia="Times New Roman" w:hAnsi="Book Antiqua" w:cs="Times New Roman"/>
          <w:sz w:val="24"/>
          <w:szCs w:val="24"/>
        </w:rPr>
        <w:t>i</w:t>
      </w:r>
      <w:proofErr w:type="spellEnd"/>
      <w:r w:rsidRPr="007A39B3">
        <w:rPr>
          <w:rFonts w:ascii="Book Antiqua" w:eastAsia="Times New Roman" w:hAnsi="Book Antiqua" w:cs="Times New Roman"/>
          <w:sz w:val="24"/>
          <w:szCs w:val="24"/>
        </w:rPr>
        <w:t>) X</w:t>
      </w:r>
      <w:r w:rsidRPr="007A39B3">
        <w:rPr>
          <w:rFonts w:ascii="Book Antiqua" w:eastAsia="Times New Roman" w:hAnsi="Book Antiqua" w:cs="Times New Roman"/>
          <w:sz w:val="24"/>
          <w:szCs w:val="24"/>
          <w:vertAlign w:val="superscript"/>
        </w:rPr>
        <w:t>R</w:t>
      </w:r>
      <w:r w:rsidRPr="007A39B3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A39B3">
        <w:rPr>
          <w:rFonts w:ascii="Book Antiqua" w:eastAsia="Times New Roman" w:hAnsi="Book Antiqua" w:cs="Times New Roman"/>
          <w:sz w:val="24"/>
          <w:szCs w:val="24"/>
        </w:rPr>
        <w:t>X</w:t>
      </w:r>
      <w:r w:rsidRPr="007A39B3">
        <w:rPr>
          <w:rFonts w:ascii="Book Antiqua" w:eastAsia="Times New Roman" w:hAnsi="Book Antiqua" w:cs="Times New Roman"/>
          <w:sz w:val="24"/>
          <w:szCs w:val="24"/>
          <w:vertAlign w:val="superscript"/>
        </w:rPr>
        <w:t>r</w:t>
      </w:r>
      <w:proofErr w:type="spellEnd"/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and </w:t>
      </w:r>
      <w:proofErr w:type="spellStart"/>
      <w:r w:rsidRPr="007A39B3">
        <w:rPr>
          <w:rFonts w:ascii="Book Antiqua" w:eastAsia="Times New Roman" w:hAnsi="Book Antiqua" w:cs="Times New Roman"/>
          <w:sz w:val="24"/>
          <w:szCs w:val="24"/>
        </w:rPr>
        <w:t>X</w:t>
      </w:r>
      <w:r w:rsidRPr="007A39B3">
        <w:rPr>
          <w:rFonts w:ascii="Book Antiqua" w:eastAsia="Times New Roman" w:hAnsi="Book Antiqua" w:cs="Times New Roman"/>
          <w:sz w:val="24"/>
          <w:szCs w:val="24"/>
          <w:vertAlign w:val="superscript"/>
        </w:rPr>
        <w:t>r</w:t>
      </w:r>
      <w:proofErr w:type="spellEnd"/>
      <w:r w:rsidRPr="007A39B3">
        <w:rPr>
          <w:rFonts w:ascii="Book Antiqua" w:eastAsia="Times New Roman" w:hAnsi="Book Antiqua" w:cs="Times New Roman"/>
          <w:sz w:val="24"/>
          <w:szCs w:val="24"/>
        </w:rPr>
        <w:t xml:space="preserve"> Y; (1mk)</w:t>
      </w: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Both must be present </w:t>
      </w: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(ii) </w:t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  <w:t>Phenotype;</w:t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  <w:t>Red eyed female</w:t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White eyed male </w:t>
      </w: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 </w:t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  <w:t>Genotype</w:t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proofErr w:type="gramStart"/>
      <w:r w:rsidRPr="007A39B3">
        <w:rPr>
          <w:rFonts w:ascii="Book Antiqua" w:eastAsia="Times New Roman" w:hAnsi="Book Antiqua" w:cs="Times New Roman"/>
          <w:sz w:val="24"/>
          <w:szCs w:val="24"/>
        </w:rPr>
        <w:t>X</w:t>
      </w:r>
      <w:r w:rsidRPr="007A39B3">
        <w:rPr>
          <w:rFonts w:ascii="Book Antiqua" w:eastAsia="Times New Roman" w:hAnsi="Book Antiqua" w:cs="Times New Roman"/>
          <w:sz w:val="24"/>
          <w:szCs w:val="24"/>
          <w:vertAlign w:val="superscript"/>
        </w:rPr>
        <w:t>R</w:t>
      </w:r>
      <w:r w:rsidRPr="007A39B3">
        <w:rPr>
          <w:rFonts w:ascii="Book Antiqua" w:eastAsia="Times New Roman" w:hAnsi="Book Antiqua" w:cs="Times New Roman"/>
          <w:sz w:val="24"/>
          <w:szCs w:val="24"/>
        </w:rPr>
        <w:t xml:space="preserve">  </w:t>
      </w:r>
      <w:proofErr w:type="spellStart"/>
      <w:r w:rsidRPr="007A39B3">
        <w:rPr>
          <w:rFonts w:ascii="Book Antiqua" w:eastAsia="Times New Roman" w:hAnsi="Book Antiqua" w:cs="Times New Roman"/>
          <w:sz w:val="24"/>
          <w:szCs w:val="24"/>
        </w:rPr>
        <w:t>X</w:t>
      </w:r>
      <w:r w:rsidRPr="007A39B3">
        <w:rPr>
          <w:rFonts w:ascii="Book Antiqua" w:eastAsia="Times New Roman" w:hAnsi="Book Antiqua" w:cs="Times New Roman"/>
          <w:sz w:val="24"/>
          <w:szCs w:val="24"/>
          <w:vertAlign w:val="superscript"/>
        </w:rPr>
        <w:t>r</w:t>
      </w:r>
      <w:proofErr w:type="spellEnd"/>
      <w:proofErr w:type="gramEnd"/>
      <w:r w:rsidRPr="007A39B3">
        <w:rPr>
          <w:rFonts w:ascii="Book Antiqua" w:eastAsia="Times New Roman" w:hAnsi="Book Antiqua" w:cs="Times New Roman"/>
          <w:sz w:val="24"/>
          <w:szCs w:val="24"/>
          <w:vertAlign w:val="superscript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  <w:t>x</w:t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   </w:t>
      </w:r>
      <w:proofErr w:type="spellStart"/>
      <w:r w:rsidRPr="007A39B3">
        <w:rPr>
          <w:rFonts w:ascii="Book Antiqua" w:eastAsia="Times New Roman" w:hAnsi="Book Antiqua" w:cs="Times New Roman"/>
          <w:sz w:val="24"/>
          <w:szCs w:val="24"/>
        </w:rPr>
        <w:t>X</w:t>
      </w:r>
      <w:r w:rsidRPr="007A39B3">
        <w:rPr>
          <w:rFonts w:ascii="Book Antiqua" w:eastAsia="Times New Roman" w:hAnsi="Book Antiqua" w:cs="Times New Roman"/>
          <w:sz w:val="24"/>
          <w:szCs w:val="24"/>
          <w:vertAlign w:val="superscript"/>
        </w:rPr>
        <w:t>r</w:t>
      </w:r>
      <w:proofErr w:type="spellEnd"/>
      <w:r w:rsidRPr="007A39B3">
        <w:rPr>
          <w:rFonts w:ascii="Book Antiqua" w:eastAsia="Times New Roman" w:hAnsi="Book Antiqua" w:cs="Times New Roman"/>
          <w:sz w:val="24"/>
          <w:szCs w:val="24"/>
          <w:vertAlign w:val="superscript"/>
        </w:rPr>
        <w:t xml:space="preserve">  </w:t>
      </w:r>
      <w:r w:rsidRPr="007A39B3">
        <w:rPr>
          <w:rFonts w:ascii="Book Antiqua" w:eastAsia="Times New Roman" w:hAnsi="Book Antiqua" w:cs="Times New Roman"/>
          <w:sz w:val="24"/>
          <w:szCs w:val="24"/>
        </w:rPr>
        <w:t>y;</w:t>
      </w: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149225</wp:posOffset>
                </wp:positionV>
                <wp:extent cx="228600" cy="228600"/>
                <wp:effectExtent l="9525" t="6350" r="9525" b="1270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8D22EF" id="Oval 16" o:spid="_x0000_s1026" style="position:absolute;margin-left:348.75pt;margin-top:11.75pt;width:18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"/>
            </w:pict>
          </mc:Fallback>
        </mc:AlternateContent>
      </w:r>
      <w:r w:rsidRPr="007A39B3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149225</wp:posOffset>
                </wp:positionV>
                <wp:extent cx="228600" cy="228600"/>
                <wp:effectExtent l="9525" t="6350" r="9525" b="12700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404C5F" id="Oval 15" o:spid="_x0000_s1026" style="position:absolute;margin-left:321pt;margin-top:11.75pt;width:18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meFQIAAC4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"/>
            </w:pict>
          </mc:Fallback>
        </mc:AlternateContent>
      </w:r>
      <w:r w:rsidRPr="007A39B3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149225</wp:posOffset>
                </wp:positionV>
                <wp:extent cx="228600" cy="228600"/>
                <wp:effectExtent l="9525" t="6350" r="9525" b="12700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C156E0" id="Oval 14" o:spid="_x0000_s1026" style="position:absolute;margin-left:201.75pt;margin-top:11.75pt;width:18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xrFQIAAC4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"/>
            </w:pict>
          </mc:Fallback>
        </mc:AlternateContent>
      </w:r>
      <w:r w:rsidRPr="007A39B3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130175</wp:posOffset>
                </wp:positionV>
                <wp:extent cx="228600" cy="228600"/>
                <wp:effectExtent l="9525" t="6350" r="9525" b="1270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76D832" id="Oval 13" o:spid="_x0000_s1026" style="position:absolute;margin-left:177.75pt;margin-top:10.25pt;width:18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"/>
            </w:pict>
          </mc:Fallback>
        </mc:AlternateContent>
      </w:r>
      <w:r w:rsidRPr="007A39B3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88265</wp:posOffset>
                </wp:positionV>
                <wp:extent cx="228600" cy="1143000"/>
                <wp:effectExtent l="9525" t="12065" r="9525" b="698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195C6" id="Straight Connector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6.95pt" to="369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"/>
            </w:pict>
          </mc:Fallback>
        </mc:AlternateContent>
      </w:r>
      <w:r w:rsidRPr="007A39B3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88265</wp:posOffset>
                </wp:positionV>
                <wp:extent cx="1714500" cy="1143000"/>
                <wp:effectExtent l="9525" t="12065" r="9525" b="698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353DC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.95pt" to="351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"/>
            </w:pict>
          </mc:Fallback>
        </mc:AlternateContent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  <w:t>Gametes</w:t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  <w:t>X</w:t>
      </w:r>
      <w:r w:rsidRPr="007A39B3">
        <w:rPr>
          <w:rFonts w:ascii="Book Antiqua" w:eastAsia="Times New Roman" w:hAnsi="Book Antiqua" w:cs="Times New Roman"/>
          <w:sz w:val="24"/>
          <w:szCs w:val="24"/>
          <w:vertAlign w:val="superscript"/>
        </w:rPr>
        <w:t>R</w:t>
      </w:r>
      <w:r w:rsidRPr="007A39B3">
        <w:rPr>
          <w:rFonts w:ascii="Book Antiqua" w:eastAsia="Times New Roman" w:hAnsi="Book Antiqua" w:cs="Times New Roman"/>
          <w:sz w:val="24"/>
          <w:szCs w:val="24"/>
        </w:rPr>
        <w:t xml:space="preserve">    </w:t>
      </w:r>
      <w:proofErr w:type="spellStart"/>
      <w:r w:rsidRPr="007A39B3">
        <w:rPr>
          <w:rFonts w:ascii="Book Antiqua" w:eastAsia="Times New Roman" w:hAnsi="Book Antiqua" w:cs="Times New Roman"/>
          <w:sz w:val="24"/>
          <w:szCs w:val="24"/>
        </w:rPr>
        <w:t>X</w:t>
      </w:r>
      <w:r w:rsidRPr="007A39B3">
        <w:rPr>
          <w:rFonts w:ascii="Book Antiqua" w:eastAsia="Times New Roman" w:hAnsi="Book Antiqua" w:cs="Times New Roman"/>
          <w:sz w:val="24"/>
          <w:szCs w:val="24"/>
          <w:vertAlign w:val="superscript"/>
        </w:rPr>
        <w:t>r</w:t>
      </w:r>
      <w:proofErr w:type="spellEnd"/>
      <w:r w:rsidRPr="007A39B3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proofErr w:type="spellStart"/>
      <w:r w:rsidRPr="007A39B3">
        <w:rPr>
          <w:rFonts w:ascii="Book Antiqua" w:eastAsia="Times New Roman" w:hAnsi="Book Antiqua" w:cs="Times New Roman"/>
          <w:sz w:val="24"/>
          <w:szCs w:val="24"/>
        </w:rPr>
        <w:t>X</w:t>
      </w:r>
      <w:r w:rsidRPr="007A39B3">
        <w:rPr>
          <w:rFonts w:ascii="Book Antiqua" w:eastAsia="Times New Roman" w:hAnsi="Book Antiqua" w:cs="Times New Roman"/>
          <w:sz w:val="24"/>
          <w:szCs w:val="24"/>
          <w:vertAlign w:val="superscript"/>
        </w:rPr>
        <w:t>r</w:t>
      </w:r>
      <w:proofErr w:type="spellEnd"/>
      <w:r w:rsidRPr="007A39B3">
        <w:rPr>
          <w:rFonts w:ascii="Book Antiqua" w:eastAsia="Times New Roman" w:hAnsi="Book Antiqua" w:cs="Times New Roman"/>
          <w:sz w:val="24"/>
          <w:szCs w:val="24"/>
        </w:rPr>
        <w:t xml:space="preserve">      Y    ;</w:t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8255</wp:posOffset>
                </wp:positionV>
                <wp:extent cx="1714500" cy="1071880"/>
                <wp:effectExtent l="9525" t="8255" r="9525" b="571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1071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8DE67" id="Straight Connector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.65pt" to="323.2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"/>
            </w:pict>
          </mc:Fallback>
        </mc:AlternateContent>
      </w:r>
      <w:r w:rsidRPr="007A39B3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27305</wp:posOffset>
                </wp:positionV>
                <wp:extent cx="1600200" cy="1028700"/>
                <wp:effectExtent l="9525" t="8255" r="9525" b="1079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83D14" id="Straight Connector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15pt" to="5in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"/>
            </w:pict>
          </mc:Fallback>
        </mc:AlternateContent>
      </w:r>
      <w:r w:rsidRPr="007A39B3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27305</wp:posOffset>
                </wp:positionV>
                <wp:extent cx="617220" cy="1028700"/>
                <wp:effectExtent l="9525" t="8255" r="11430" b="1079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33804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.15pt" to="237.6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"/>
            </w:pict>
          </mc:Fallback>
        </mc:AlternateContent>
      </w:r>
      <w:r w:rsidRPr="007A39B3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27305</wp:posOffset>
                </wp:positionV>
                <wp:extent cx="0" cy="1028700"/>
                <wp:effectExtent l="9525" t="8255" r="9525" b="1079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72BBF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5pt,2.15pt" to="187.5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"/>
            </w:pict>
          </mc:Fallback>
        </mc:AlternateContent>
      </w:r>
      <w:r w:rsidRPr="007A39B3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27305</wp:posOffset>
                </wp:positionV>
                <wp:extent cx="342900" cy="1028700"/>
                <wp:effectExtent l="9525" t="8255" r="9525" b="107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77105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.15pt" to="333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"/>
            </w:pict>
          </mc:Fallback>
        </mc:AlternateContent>
      </w:r>
      <w:r w:rsidRPr="007A39B3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27305</wp:posOffset>
                </wp:positionV>
                <wp:extent cx="1143000" cy="1028700"/>
                <wp:effectExtent l="9525" t="8255" r="952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0EA4F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15pt" to="306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"/>
            </w:pict>
          </mc:Fallback>
        </mc:AlternateContent>
      </w: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Fusion </w:t>
      </w: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  <w:t>;</w:t>
      </w: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F1 generation </w:t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proofErr w:type="spellStart"/>
      <w:r w:rsidRPr="007A39B3">
        <w:rPr>
          <w:rFonts w:ascii="Book Antiqua" w:eastAsia="Times New Roman" w:hAnsi="Book Antiqua" w:cs="Times New Roman"/>
          <w:sz w:val="24"/>
          <w:szCs w:val="24"/>
        </w:rPr>
        <w:t>X</w:t>
      </w:r>
      <w:r w:rsidRPr="007A39B3">
        <w:rPr>
          <w:rFonts w:ascii="Book Antiqua" w:eastAsia="Times New Roman" w:hAnsi="Book Antiqua" w:cs="Times New Roman"/>
          <w:sz w:val="24"/>
          <w:szCs w:val="24"/>
          <w:vertAlign w:val="superscript"/>
        </w:rPr>
        <w:t>R</w:t>
      </w:r>
      <w:r w:rsidRPr="007A39B3">
        <w:rPr>
          <w:rFonts w:ascii="Book Antiqua" w:eastAsia="Times New Roman" w:hAnsi="Book Antiqua" w:cs="Times New Roman"/>
          <w:sz w:val="24"/>
          <w:szCs w:val="24"/>
        </w:rPr>
        <w:t>X</w:t>
      </w:r>
      <w:r w:rsidRPr="007A39B3">
        <w:rPr>
          <w:rFonts w:ascii="Book Antiqua" w:eastAsia="Times New Roman" w:hAnsi="Book Antiqua" w:cs="Times New Roman"/>
          <w:sz w:val="24"/>
          <w:szCs w:val="24"/>
          <w:vertAlign w:val="superscript"/>
        </w:rPr>
        <w:t>r</w:t>
      </w:r>
      <w:proofErr w:type="spellEnd"/>
      <w:r w:rsidRPr="007A39B3">
        <w:rPr>
          <w:rFonts w:ascii="Book Antiqua" w:eastAsia="Times New Roman" w:hAnsi="Book Antiqua" w:cs="Times New Roman"/>
          <w:sz w:val="24"/>
          <w:szCs w:val="24"/>
          <w:vertAlign w:val="superscript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 xml:space="preserve">     X</w:t>
      </w:r>
      <w:r w:rsidRPr="007A39B3">
        <w:rPr>
          <w:rFonts w:ascii="Book Antiqua" w:eastAsia="Times New Roman" w:hAnsi="Book Antiqua" w:cs="Times New Roman"/>
          <w:sz w:val="24"/>
          <w:szCs w:val="24"/>
          <w:vertAlign w:val="superscript"/>
        </w:rPr>
        <w:t>R</w:t>
      </w:r>
      <w:r w:rsidRPr="007A39B3">
        <w:rPr>
          <w:rFonts w:ascii="Book Antiqua" w:eastAsia="Times New Roman" w:hAnsi="Book Antiqua" w:cs="Times New Roman"/>
          <w:sz w:val="24"/>
          <w:szCs w:val="24"/>
        </w:rPr>
        <w:t>Y</w:t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   </w:t>
      </w:r>
      <w:proofErr w:type="spellStart"/>
      <w:r w:rsidRPr="007A39B3">
        <w:rPr>
          <w:rFonts w:ascii="Book Antiqua" w:eastAsia="Times New Roman" w:hAnsi="Book Antiqua" w:cs="Times New Roman"/>
          <w:sz w:val="24"/>
          <w:szCs w:val="24"/>
        </w:rPr>
        <w:t>X</w:t>
      </w:r>
      <w:r w:rsidRPr="007A39B3">
        <w:rPr>
          <w:rFonts w:ascii="Book Antiqua" w:eastAsia="Times New Roman" w:hAnsi="Book Antiqua" w:cs="Times New Roman"/>
          <w:sz w:val="24"/>
          <w:szCs w:val="24"/>
          <w:vertAlign w:val="superscript"/>
        </w:rPr>
        <w:t>r</w:t>
      </w:r>
      <w:r w:rsidRPr="007A39B3">
        <w:rPr>
          <w:rFonts w:ascii="Book Antiqua" w:eastAsia="Times New Roman" w:hAnsi="Book Antiqua" w:cs="Times New Roman"/>
          <w:sz w:val="24"/>
          <w:szCs w:val="24"/>
        </w:rPr>
        <w:t>X</w:t>
      </w:r>
      <w:r w:rsidRPr="007A39B3">
        <w:rPr>
          <w:rFonts w:ascii="Book Antiqua" w:eastAsia="Times New Roman" w:hAnsi="Book Antiqua" w:cs="Times New Roman"/>
          <w:sz w:val="24"/>
          <w:szCs w:val="24"/>
          <w:vertAlign w:val="superscript"/>
        </w:rPr>
        <w:t>r</w:t>
      </w:r>
      <w:proofErr w:type="spellEnd"/>
      <w:r w:rsidRPr="007A39B3">
        <w:rPr>
          <w:rFonts w:ascii="Book Antiqua" w:eastAsia="Times New Roman" w:hAnsi="Book Antiqua" w:cs="Times New Roman"/>
          <w:sz w:val="24"/>
          <w:szCs w:val="24"/>
        </w:rPr>
        <w:t xml:space="preserve">       </w:t>
      </w:r>
      <w:proofErr w:type="spellStart"/>
      <w:proofErr w:type="gramStart"/>
      <w:r w:rsidRPr="007A39B3">
        <w:rPr>
          <w:rFonts w:ascii="Book Antiqua" w:eastAsia="Times New Roman" w:hAnsi="Book Antiqua" w:cs="Times New Roman"/>
          <w:sz w:val="24"/>
          <w:szCs w:val="24"/>
        </w:rPr>
        <w:t>X</w:t>
      </w:r>
      <w:r w:rsidRPr="007A39B3">
        <w:rPr>
          <w:rFonts w:ascii="Book Antiqua" w:eastAsia="Times New Roman" w:hAnsi="Book Antiqua" w:cs="Times New Roman"/>
          <w:sz w:val="24"/>
          <w:szCs w:val="24"/>
          <w:vertAlign w:val="superscript"/>
        </w:rPr>
        <w:t>r</w:t>
      </w:r>
      <w:r w:rsidRPr="007A39B3">
        <w:rPr>
          <w:rFonts w:ascii="Book Antiqua" w:eastAsia="Times New Roman" w:hAnsi="Book Antiqua" w:cs="Times New Roman"/>
          <w:sz w:val="24"/>
          <w:szCs w:val="24"/>
        </w:rPr>
        <w:t>Y</w:t>
      </w:r>
      <w:proofErr w:type="spellEnd"/>
      <w:r w:rsidRPr="007A39B3">
        <w:rPr>
          <w:rFonts w:ascii="Book Antiqua" w:eastAsia="Times New Roman" w:hAnsi="Book Antiqua" w:cs="Times New Roman"/>
          <w:sz w:val="24"/>
          <w:szCs w:val="24"/>
        </w:rPr>
        <w:t xml:space="preserve"> ;</w:t>
      </w:r>
      <w:proofErr w:type="gramEnd"/>
      <w:r w:rsidRPr="007A39B3">
        <w:rPr>
          <w:rFonts w:ascii="Book Antiqua" w:eastAsia="Times New Roman" w:hAnsi="Book Antiqua" w:cs="Times New Roman"/>
          <w:sz w:val="24"/>
          <w:szCs w:val="24"/>
        </w:rPr>
        <w:tab/>
        <w:t>(4mks)</w:t>
      </w: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>(iii) Crossing over;</w:t>
      </w: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      - Mutations; (1mk) </w:t>
      </w: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  <w:t>Any one – 1mk</w:t>
      </w: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(iv) Down’s syndrome; </w:t>
      </w:r>
      <w:proofErr w:type="spellStart"/>
      <w:proofErr w:type="gramStart"/>
      <w:r w:rsidRPr="007A39B3">
        <w:rPr>
          <w:rFonts w:ascii="Book Antiqua" w:eastAsia="Times New Roman" w:hAnsi="Book Antiqua" w:cs="Times New Roman"/>
          <w:sz w:val="24"/>
          <w:szCs w:val="24"/>
        </w:rPr>
        <w:t>klinefelters</w:t>
      </w:r>
      <w:proofErr w:type="spellEnd"/>
      <w:r w:rsidRPr="007A39B3">
        <w:rPr>
          <w:rFonts w:ascii="Book Antiqua" w:eastAsia="Times New Roman" w:hAnsi="Book Antiqua" w:cs="Times New Roman"/>
          <w:sz w:val="24"/>
          <w:szCs w:val="24"/>
        </w:rPr>
        <w:t xml:space="preserve">  syndrome</w:t>
      </w:r>
      <w:proofErr w:type="gramEnd"/>
      <w:r w:rsidRPr="007A39B3">
        <w:rPr>
          <w:rFonts w:ascii="Book Antiqua" w:eastAsia="Times New Roman" w:hAnsi="Book Antiqua" w:cs="Times New Roman"/>
          <w:sz w:val="24"/>
          <w:szCs w:val="24"/>
        </w:rPr>
        <w:t xml:space="preserve">; turners syndrome; (2 </w:t>
      </w:r>
      <w:proofErr w:type="spellStart"/>
      <w:r w:rsidRPr="007A39B3">
        <w:rPr>
          <w:rFonts w:ascii="Book Antiqua" w:eastAsia="Times New Roman" w:hAnsi="Book Antiqua" w:cs="Times New Roman"/>
          <w:sz w:val="24"/>
          <w:szCs w:val="24"/>
        </w:rPr>
        <w:t>mks</w:t>
      </w:r>
      <w:proofErr w:type="spellEnd"/>
      <w:r w:rsidRPr="007A39B3">
        <w:rPr>
          <w:rFonts w:ascii="Book Antiqua" w:eastAsia="Times New Roman" w:hAnsi="Book Antiqua" w:cs="Times New Roman"/>
          <w:sz w:val="24"/>
          <w:szCs w:val="24"/>
        </w:rPr>
        <w:t xml:space="preserve">) first 2 </w:t>
      </w:r>
      <w:r w:rsidR="00FF191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>– 2mks</w:t>
      </w: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F22105" w:rsidRPr="007A39B3" w:rsidRDefault="00F22105" w:rsidP="004F2F30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>(a) Aquatic; (1mk)</w:t>
      </w: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>(b) (</w:t>
      </w:r>
      <w:proofErr w:type="spellStart"/>
      <w:proofErr w:type="gramStart"/>
      <w:r w:rsidRPr="007A39B3">
        <w:rPr>
          <w:rFonts w:ascii="Book Antiqua" w:eastAsia="Times New Roman" w:hAnsi="Book Antiqua" w:cs="Times New Roman"/>
          <w:sz w:val="24"/>
          <w:szCs w:val="24"/>
        </w:rPr>
        <w:t>i</w:t>
      </w:r>
      <w:proofErr w:type="spellEnd"/>
      <w:proofErr w:type="gramEnd"/>
      <w:r w:rsidRPr="007A39B3">
        <w:rPr>
          <w:rFonts w:ascii="Book Antiqua" w:eastAsia="Times New Roman" w:hAnsi="Book Antiqua" w:cs="Times New Roman"/>
          <w:sz w:val="24"/>
          <w:szCs w:val="24"/>
        </w:rPr>
        <w:t>) Phytoplankton’s; (1mk)</w:t>
      </w: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     (ii) Hawks; (1mk)</w:t>
      </w: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F22105" w:rsidRPr="007A39B3" w:rsidRDefault="00F22105" w:rsidP="00F22105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4"/>
          <w:szCs w:val="24"/>
        </w:rPr>
      </w:pP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104775</wp:posOffset>
                </wp:positionV>
                <wp:extent cx="685800" cy="0"/>
                <wp:effectExtent l="9525" t="57150" r="19050" b="571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671E0" id="Straight Connector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8.25pt" to="202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">
                <v:stroke endarrow="block"/>
              </v:line>
            </w:pict>
          </mc:Fallback>
        </mc:AlternateContent>
      </w:r>
      <w:r w:rsidRPr="007A39B3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114300</wp:posOffset>
                </wp:positionV>
                <wp:extent cx="342900" cy="0"/>
                <wp:effectExtent l="9525" t="57150" r="19050" b="571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388C9" id="Straight Connector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">
                <v:stroke endarrow="block"/>
              </v:line>
            </w:pict>
          </mc:Fallback>
        </mc:AlternateContent>
      </w:r>
      <w:r w:rsidRPr="007A39B3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571500" cy="0"/>
                <wp:effectExtent l="9525" t="57150" r="19050" b="571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23F22" id="Straight Connector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9pt" to="39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">
                <v:stroke endarrow="block"/>
              </v:line>
            </w:pict>
          </mc:Fallback>
        </mc:AlternateContent>
      </w:r>
      <w:r w:rsidRPr="007A39B3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571500" cy="0"/>
                <wp:effectExtent l="9525" t="57150" r="19050" b="571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85E25" id="Straight Connector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9pt" to="3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">
                <v:stroke endarrow="block"/>
              </v:line>
            </w:pict>
          </mc:Fallback>
        </mc:AlternateContent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  <w:t>(c) (</w:t>
      </w:r>
      <w:proofErr w:type="spellStart"/>
      <w:proofErr w:type="gramStart"/>
      <w:r w:rsidRPr="007A39B3">
        <w:rPr>
          <w:rFonts w:ascii="Book Antiqua" w:eastAsia="Times New Roman" w:hAnsi="Book Antiqua" w:cs="Times New Roman"/>
          <w:sz w:val="24"/>
          <w:szCs w:val="24"/>
        </w:rPr>
        <w:t>i</w:t>
      </w:r>
      <w:proofErr w:type="spellEnd"/>
      <w:proofErr w:type="gramEnd"/>
      <w:r w:rsidRPr="007A39B3">
        <w:rPr>
          <w:rFonts w:ascii="Book Antiqua" w:eastAsia="Times New Roman" w:hAnsi="Book Antiqua" w:cs="Times New Roman"/>
          <w:sz w:val="24"/>
          <w:szCs w:val="24"/>
        </w:rPr>
        <w:t>) Phytoplankton’s                    zooplanktons</w:t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  <w:t>frogs</w:t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             snakes             hawks</w:t>
      </w: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Reject if arrow is not indicated </w:t>
      </w: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(ii) Snakes would decrease (due to less food) </w:t>
      </w: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>Zooplanktons would increases (due to less predator) 3mks</w:t>
      </w: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>(d) Oil clogs fish gills;</w:t>
      </w: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      - Oil cuts off dissolved oxygen in water leading to suffocation </w:t>
      </w: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Any one 1 mark </w:t>
      </w: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(e) Domestic effluents; </w:t>
      </w: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>Sewage;</w:t>
      </w: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>Silting;</w:t>
      </w: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>Industrial effluents;</w:t>
      </w: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Agrochemicals; </w:t>
      </w: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Any one 1 mark </w:t>
      </w: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F22105" w:rsidRPr="007A39B3" w:rsidRDefault="00F22105" w:rsidP="004F2F30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>(a) To find out whether energy/heat is released in anaerobic respiration/fermentation; 1mk</w:t>
      </w: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To investigate the gas produced during fermentation/anaerobic respiration;  </w:t>
      </w:r>
      <w:r w:rsidR="008A0990">
        <w:rPr>
          <w:rFonts w:ascii="Book Antiqua" w:eastAsia="Times New Roman" w:hAnsi="Book Antiqua" w:cs="Times New Roman"/>
          <w:sz w:val="24"/>
          <w:szCs w:val="24"/>
        </w:rPr>
        <w:tab/>
      </w:r>
      <w:r w:rsidR="008A0990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>(1mk)</w:t>
      </w: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F22105" w:rsidRPr="007A39B3" w:rsidRDefault="00F22105" w:rsidP="00A74C85">
      <w:pPr>
        <w:spacing w:after="0" w:line="240" w:lineRule="auto"/>
        <w:ind w:left="720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>(</w:t>
      </w:r>
      <w:proofErr w:type="gramStart"/>
      <w:r w:rsidRPr="007A39B3">
        <w:rPr>
          <w:rFonts w:ascii="Book Antiqua" w:eastAsia="Times New Roman" w:hAnsi="Book Antiqua" w:cs="Times New Roman"/>
          <w:sz w:val="24"/>
          <w:szCs w:val="24"/>
        </w:rPr>
        <w:t>b</w:t>
      </w:r>
      <w:proofErr w:type="gramEnd"/>
      <w:r w:rsidRPr="007A39B3">
        <w:rPr>
          <w:rFonts w:ascii="Book Antiqua" w:eastAsia="Times New Roman" w:hAnsi="Book Antiqua" w:cs="Times New Roman"/>
          <w:sz w:val="24"/>
          <w:szCs w:val="24"/>
        </w:rPr>
        <w:t>) (</w:t>
      </w:r>
      <w:proofErr w:type="spellStart"/>
      <w:r w:rsidRPr="007A39B3">
        <w:rPr>
          <w:rFonts w:ascii="Book Antiqua" w:eastAsia="Times New Roman" w:hAnsi="Book Antiqua" w:cs="Times New Roman"/>
          <w:sz w:val="24"/>
          <w:szCs w:val="24"/>
        </w:rPr>
        <w:t>i</w:t>
      </w:r>
      <w:proofErr w:type="spellEnd"/>
      <w:r w:rsidRPr="007A39B3">
        <w:rPr>
          <w:rFonts w:ascii="Book Antiqua" w:eastAsia="Times New Roman" w:hAnsi="Book Antiqua" w:cs="Times New Roman"/>
          <w:sz w:val="24"/>
          <w:szCs w:val="24"/>
        </w:rPr>
        <w:t xml:space="preserve">) (Significant) rise in temperature; </w:t>
      </w:r>
      <w:proofErr w:type="spellStart"/>
      <w:r w:rsidRPr="007A39B3">
        <w:rPr>
          <w:rFonts w:ascii="Book Antiqua" w:eastAsia="Times New Roman" w:hAnsi="Book Antiqua" w:cs="Times New Roman"/>
          <w:sz w:val="24"/>
          <w:szCs w:val="24"/>
        </w:rPr>
        <w:t>colour</w:t>
      </w:r>
      <w:proofErr w:type="spellEnd"/>
      <w:r w:rsidRPr="007A39B3">
        <w:rPr>
          <w:rFonts w:ascii="Book Antiqua" w:eastAsia="Times New Roman" w:hAnsi="Book Antiqua" w:cs="Times New Roman"/>
          <w:sz w:val="24"/>
          <w:szCs w:val="24"/>
        </w:rPr>
        <w:t xml:space="preserve"> of bicarbonate indicator turns yellow; 2mks  (ii) Yeast will respire aerobically releasing energy/and carbon (iv) oxide gas that turn indicator </w:t>
      </w:r>
    </w:p>
    <w:p w:rsidR="00F22105" w:rsidRPr="007A39B3" w:rsidRDefault="00F22105" w:rsidP="00F22105">
      <w:pPr>
        <w:spacing w:after="0" w:line="240" w:lineRule="auto"/>
        <w:ind w:left="720" w:firstLine="720"/>
        <w:rPr>
          <w:rFonts w:ascii="Book Antiqua" w:eastAsia="Times New Roman" w:hAnsi="Book Antiqua" w:cs="Times New Roman"/>
          <w:sz w:val="24"/>
          <w:szCs w:val="24"/>
        </w:rPr>
      </w:pPr>
      <w:proofErr w:type="gramStart"/>
      <w:r w:rsidRPr="007A39B3">
        <w:rPr>
          <w:rFonts w:ascii="Book Antiqua" w:eastAsia="Times New Roman" w:hAnsi="Book Antiqua" w:cs="Times New Roman"/>
          <w:sz w:val="24"/>
          <w:szCs w:val="24"/>
        </w:rPr>
        <w:t>yellow</w:t>
      </w:r>
      <w:proofErr w:type="gramEnd"/>
      <w:r w:rsidRPr="007A39B3">
        <w:rPr>
          <w:rFonts w:ascii="Book Antiqua" w:eastAsia="Times New Roman" w:hAnsi="Book Antiqua" w:cs="Times New Roman"/>
          <w:sz w:val="24"/>
          <w:szCs w:val="24"/>
        </w:rPr>
        <w:t>; 1mk</w:t>
      </w: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     (iii) Expel/drive out oxygen; 1mk </w:t>
      </w:r>
    </w:p>
    <w:p w:rsidR="00622AD3" w:rsidRPr="007A39B3" w:rsidRDefault="00622AD3" w:rsidP="00622AD3">
      <w:pPr>
        <w:rPr>
          <w:rFonts w:ascii="Book Antiqua" w:hAnsi="Book Antiqua"/>
          <w:sz w:val="24"/>
          <w:szCs w:val="24"/>
        </w:rPr>
      </w:pPr>
    </w:p>
    <w:p w:rsidR="00622AD3" w:rsidRPr="007A39B3" w:rsidRDefault="00622AD3" w:rsidP="004F2F30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7A39B3">
        <w:rPr>
          <w:rFonts w:ascii="Book Antiqua" w:hAnsi="Book Antiqua"/>
          <w:sz w:val="24"/>
          <w:szCs w:val="24"/>
        </w:rPr>
        <w:t>(a) Osmosis; (1mk)</w:t>
      </w:r>
    </w:p>
    <w:p w:rsidR="00622AD3" w:rsidRPr="007A39B3" w:rsidRDefault="00622AD3" w:rsidP="00622AD3">
      <w:pPr>
        <w:rPr>
          <w:rFonts w:ascii="Book Antiqua" w:hAnsi="Book Antiqua"/>
          <w:sz w:val="24"/>
          <w:szCs w:val="24"/>
        </w:rPr>
      </w:pPr>
    </w:p>
    <w:p w:rsidR="00622AD3" w:rsidRPr="007A39B3" w:rsidRDefault="00622AD3" w:rsidP="00622AD3">
      <w:pPr>
        <w:rPr>
          <w:rFonts w:ascii="Book Antiqua" w:hAnsi="Book Antiqua"/>
          <w:sz w:val="24"/>
          <w:szCs w:val="24"/>
        </w:rPr>
      </w:pPr>
      <w:r w:rsidRPr="007A39B3">
        <w:rPr>
          <w:rFonts w:ascii="Book Antiqua" w:hAnsi="Book Antiqua"/>
          <w:sz w:val="24"/>
          <w:szCs w:val="24"/>
        </w:rPr>
        <w:tab/>
        <w:t>(b) – Sugar solution is hypertonic to the cell sap of pawpaw;</w:t>
      </w:r>
    </w:p>
    <w:p w:rsidR="00622AD3" w:rsidRPr="007A39B3" w:rsidRDefault="00622AD3" w:rsidP="00622AD3">
      <w:pPr>
        <w:rPr>
          <w:rFonts w:ascii="Book Antiqua" w:hAnsi="Book Antiqua"/>
          <w:sz w:val="24"/>
          <w:szCs w:val="24"/>
        </w:rPr>
      </w:pPr>
      <w:r w:rsidRPr="007A39B3">
        <w:rPr>
          <w:rFonts w:ascii="Book Antiqua" w:hAnsi="Book Antiqua"/>
          <w:sz w:val="24"/>
          <w:szCs w:val="24"/>
        </w:rPr>
        <w:tab/>
        <w:t>- These cells lose water to sugar solution by osmosis;</w:t>
      </w:r>
    </w:p>
    <w:p w:rsidR="00622AD3" w:rsidRPr="007A39B3" w:rsidRDefault="00622AD3" w:rsidP="00622AD3">
      <w:pPr>
        <w:rPr>
          <w:rFonts w:ascii="Book Antiqua" w:hAnsi="Book Antiqua"/>
          <w:sz w:val="24"/>
          <w:szCs w:val="24"/>
        </w:rPr>
      </w:pPr>
      <w:r w:rsidRPr="007A39B3">
        <w:rPr>
          <w:rFonts w:ascii="Book Antiqua" w:hAnsi="Book Antiqua"/>
          <w:sz w:val="24"/>
          <w:szCs w:val="24"/>
        </w:rPr>
        <w:tab/>
        <w:t xml:space="preserve">- These cells thus become more concentrated/hypertonic to the water in the </w:t>
      </w:r>
      <w:r w:rsidR="008A0990">
        <w:rPr>
          <w:rFonts w:ascii="Book Antiqua" w:hAnsi="Book Antiqua"/>
          <w:sz w:val="24"/>
          <w:szCs w:val="24"/>
        </w:rPr>
        <w:tab/>
      </w:r>
      <w:r w:rsidRPr="007A39B3">
        <w:rPr>
          <w:rFonts w:ascii="Book Antiqua" w:hAnsi="Book Antiqua"/>
          <w:sz w:val="24"/>
          <w:szCs w:val="24"/>
        </w:rPr>
        <w:t>beaker;</w:t>
      </w:r>
    </w:p>
    <w:p w:rsidR="00622AD3" w:rsidRPr="007A39B3" w:rsidRDefault="00622AD3" w:rsidP="00622AD3">
      <w:pPr>
        <w:rPr>
          <w:rFonts w:ascii="Book Antiqua" w:hAnsi="Book Antiqua"/>
          <w:sz w:val="24"/>
          <w:szCs w:val="24"/>
        </w:rPr>
      </w:pPr>
      <w:r w:rsidRPr="007A39B3">
        <w:rPr>
          <w:rFonts w:ascii="Book Antiqua" w:hAnsi="Book Antiqua"/>
          <w:sz w:val="24"/>
          <w:szCs w:val="24"/>
        </w:rPr>
        <w:tab/>
        <w:t>- The cells then gain water by osmosis from the beaker;</w:t>
      </w:r>
    </w:p>
    <w:p w:rsidR="00622AD3" w:rsidRPr="007A39B3" w:rsidRDefault="00622AD3" w:rsidP="00622AD3">
      <w:pPr>
        <w:rPr>
          <w:rFonts w:ascii="Book Antiqua" w:hAnsi="Book Antiqua"/>
          <w:sz w:val="24"/>
          <w:szCs w:val="24"/>
        </w:rPr>
      </w:pPr>
      <w:r w:rsidRPr="007A39B3">
        <w:rPr>
          <w:rFonts w:ascii="Book Antiqua" w:hAnsi="Book Antiqua"/>
          <w:sz w:val="24"/>
          <w:szCs w:val="24"/>
        </w:rPr>
        <w:tab/>
        <w:t>- Causing a rise in level of the sugar solution; (max 4mks)</w:t>
      </w:r>
    </w:p>
    <w:p w:rsidR="00622AD3" w:rsidRPr="007A39B3" w:rsidRDefault="00622AD3" w:rsidP="00622AD3">
      <w:pPr>
        <w:rPr>
          <w:rFonts w:ascii="Book Antiqua" w:hAnsi="Book Antiqua"/>
          <w:sz w:val="24"/>
          <w:szCs w:val="24"/>
        </w:rPr>
      </w:pPr>
      <w:r w:rsidRPr="007A39B3">
        <w:rPr>
          <w:rFonts w:ascii="Book Antiqua" w:hAnsi="Book Antiqua"/>
          <w:sz w:val="24"/>
          <w:szCs w:val="24"/>
        </w:rPr>
        <w:tab/>
      </w:r>
    </w:p>
    <w:p w:rsidR="00622AD3" w:rsidRPr="007A39B3" w:rsidRDefault="00622AD3" w:rsidP="00622AD3">
      <w:pPr>
        <w:rPr>
          <w:rFonts w:ascii="Book Antiqua" w:hAnsi="Book Antiqua"/>
          <w:sz w:val="24"/>
          <w:szCs w:val="24"/>
        </w:rPr>
      </w:pPr>
      <w:r w:rsidRPr="007A39B3">
        <w:rPr>
          <w:rFonts w:ascii="Book Antiqua" w:hAnsi="Book Antiqua"/>
          <w:sz w:val="24"/>
          <w:szCs w:val="24"/>
        </w:rPr>
        <w:lastRenderedPageBreak/>
        <w:tab/>
        <w:t>(</w:t>
      </w:r>
      <w:proofErr w:type="gramStart"/>
      <w:r w:rsidRPr="007A39B3">
        <w:rPr>
          <w:rFonts w:ascii="Book Antiqua" w:hAnsi="Book Antiqua"/>
          <w:sz w:val="24"/>
          <w:szCs w:val="24"/>
        </w:rPr>
        <w:t>c</w:t>
      </w:r>
      <w:proofErr w:type="gramEnd"/>
      <w:r w:rsidRPr="007A39B3">
        <w:rPr>
          <w:rFonts w:ascii="Book Antiqua" w:hAnsi="Book Antiqua"/>
          <w:sz w:val="24"/>
          <w:szCs w:val="24"/>
        </w:rPr>
        <w:t>) (</w:t>
      </w:r>
      <w:proofErr w:type="spellStart"/>
      <w:r w:rsidRPr="007A39B3">
        <w:rPr>
          <w:rFonts w:ascii="Book Antiqua" w:hAnsi="Book Antiqua"/>
          <w:sz w:val="24"/>
          <w:szCs w:val="24"/>
        </w:rPr>
        <w:t>i</w:t>
      </w:r>
      <w:proofErr w:type="spellEnd"/>
      <w:r w:rsidRPr="007A39B3">
        <w:rPr>
          <w:rFonts w:ascii="Book Antiqua" w:hAnsi="Book Antiqua"/>
          <w:sz w:val="24"/>
          <w:szCs w:val="24"/>
        </w:rPr>
        <w:t>) The sugar solution level will not rise/remain the same/no change;(1mk)</w:t>
      </w:r>
    </w:p>
    <w:p w:rsidR="00622AD3" w:rsidRPr="007A39B3" w:rsidRDefault="00622AD3" w:rsidP="00622AD3">
      <w:pPr>
        <w:rPr>
          <w:rFonts w:ascii="Book Antiqua" w:hAnsi="Book Antiqua"/>
          <w:sz w:val="24"/>
          <w:szCs w:val="24"/>
        </w:rPr>
      </w:pPr>
      <w:r w:rsidRPr="007A39B3">
        <w:rPr>
          <w:rFonts w:ascii="Book Antiqua" w:hAnsi="Book Antiqua"/>
          <w:sz w:val="24"/>
          <w:szCs w:val="24"/>
        </w:rPr>
        <w:tab/>
        <w:t xml:space="preserve">     (ii) Boiling </w:t>
      </w:r>
      <w:proofErr w:type="gramStart"/>
      <w:r w:rsidRPr="007A39B3">
        <w:rPr>
          <w:rFonts w:ascii="Book Antiqua" w:hAnsi="Book Antiqua"/>
          <w:sz w:val="24"/>
          <w:szCs w:val="24"/>
        </w:rPr>
        <w:t>kills</w:t>
      </w:r>
      <w:proofErr w:type="gramEnd"/>
      <w:r w:rsidRPr="007A39B3">
        <w:rPr>
          <w:rFonts w:ascii="Book Antiqua" w:hAnsi="Book Antiqua"/>
          <w:sz w:val="24"/>
          <w:szCs w:val="24"/>
        </w:rPr>
        <w:t xml:space="preserve"> cells; making them </w:t>
      </w:r>
      <w:proofErr w:type="spellStart"/>
      <w:r w:rsidRPr="007A39B3">
        <w:rPr>
          <w:rFonts w:ascii="Book Antiqua" w:hAnsi="Book Antiqua"/>
          <w:sz w:val="24"/>
          <w:szCs w:val="24"/>
        </w:rPr>
        <w:t>osmotically</w:t>
      </w:r>
      <w:proofErr w:type="spellEnd"/>
      <w:r w:rsidRPr="007A39B3">
        <w:rPr>
          <w:rFonts w:ascii="Book Antiqua" w:hAnsi="Book Antiqua"/>
          <w:sz w:val="24"/>
          <w:szCs w:val="24"/>
        </w:rPr>
        <w:t xml:space="preserve"> inactive; (2mks)</w:t>
      </w:r>
    </w:p>
    <w:p w:rsidR="00622AD3" w:rsidRPr="007A39B3" w:rsidRDefault="00622AD3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>(c) Use glucose solution without yeast cells/killed yeast cells; (1mk)</w:t>
      </w:r>
    </w:p>
    <w:p w:rsidR="00F22105" w:rsidRPr="007A39B3" w:rsidRDefault="00F22105" w:rsidP="00F2210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Book Antiqua" w:hAnsi="Book Antiqua" w:cs="Times New Roman"/>
          <w:sz w:val="24"/>
          <w:szCs w:val="24"/>
        </w:rPr>
      </w:pPr>
      <w:r w:rsidRPr="007A39B3">
        <w:rPr>
          <w:rFonts w:ascii="Book Antiqua" w:hAnsi="Book Antiqua" w:cs="Times New Roman"/>
          <w:sz w:val="24"/>
          <w:szCs w:val="24"/>
        </w:rPr>
        <w:t>a) Graph</w:t>
      </w:r>
    </w:p>
    <w:p w:rsidR="00F22105" w:rsidRPr="007A39B3" w:rsidRDefault="00F22105" w:rsidP="00F22105">
      <w:pPr>
        <w:tabs>
          <w:tab w:val="left" w:pos="720"/>
        </w:tabs>
        <w:spacing w:after="0"/>
        <w:rPr>
          <w:rFonts w:ascii="Book Antiqua" w:hAnsi="Book Antiqua" w:cs="Times New Roman"/>
          <w:sz w:val="24"/>
          <w:szCs w:val="24"/>
        </w:rPr>
      </w:pPr>
      <w:r w:rsidRPr="007A39B3">
        <w:rPr>
          <w:rFonts w:ascii="Book Antiqua" w:hAnsi="Book Antiqua" w:cs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581BF0A4" wp14:editId="42EBB505">
            <wp:simplePos x="0" y="0"/>
            <wp:positionH relativeFrom="column">
              <wp:posOffset>104775</wp:posOffset>
            </wp:positionH>
            <wp:positionV relativeFrom="paragraph">
              <wp:posOffset>-1905</wp:posOffset>
            </wp:positionV>
            <wp:extent cx="5305425" cy="4505325"/>
            <wp:effectExtent l="19050" t="0" r="9525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105" w:rsidRPr="007A39B3" w:rsidRDefault="00F22105" w:rsidP="00F22105">
      <w:pPr>
        <w:tabs>
          <w:tab w:val="left" w:pos="720"/>
        </w:tabs>
        <w:rPr>
          <w:rFonts w:ascii="Book Antiqua" w:hAnsi="Book Antiqua" w:cs="Times New Roman"/>
          <w:sz w:val="24"/>
          <w:szCs w:val="24"/>
        </w:rPr>
      </w:pPr>
    </w:p>
    <w:p w:rsidR="00F22105" w:rsidRPr="007A39B3" w:rsidRDefault="00F22105" w:rsidP="00F22105">
      <w:pPr>
        <w:tabs>
          <w:tab w:val="left" w:pos="720"/>
        </w:tabs>
        <w:rPr>
          <w:rFonts w:ascii="Book Antiqua" w:hAnsi="Book Antiqua" w:cs="Times New Roman"/>
          <w:sz w:val="24"/>
          <w:szCs w:val="24"/>
        </w:rPr>
      </w:pPr>
    </w:p>
    <w:p w:rsidR="00F22105" w:rsidRPr="007A39B3" w:rsidRDefault="00F22105" w:rsidP="00F22105">
      <w:pPr>
        <w:tabs>
          <w:tab w:val="left" w:pos="720"/>
        </w:tabs>
        <w:rPr>
          <w:rFonts w:ascii="Book Antiqua" w:hAnsi="Book Antiqua" w:cs="Times New Roman"/>
          <w:sz w:val="24"/>
          <w:szCs w:val="24"/>
        </w:rPr>
      </w:pPr>
    </w:p>
    <w:p w:rsidR="00F22105" w:rsidRPr="007A39B3" w:rsidRDefault="00F22105" w:rsidP="00F22105">
      <w:pPr>
        <w:tabs>
          <w:tab w:val="left" w:pos="720"/>
        </w:tabs>
        <w:rPr>
          <w:rFonts w:ascii="Book Antiqua" w:hAnsi="Book Antiqua" w:cs="Times New Roman"/>
          <w:sz w:val="24"/>
          <w:szCs w:val="24"/>
        </w:rPr>
      </w:pPr>
    </w:p>
    <w:p w:rsidR="00F22105" w:rsidRPr="007A39B3" w:rsidRDefault="00F22105" w:rsidP="00F22105">
      <w:pPr>
        <w:tabs>
          <w:tab w:val="left" w:pos="720"/>
        </w:tabs>
        <w:rPr>
          <w:rFonts w:ascii="Book Antiqua" w:hAnsi="Book Antiqua" w:cs="Times New Roman"/>
          <w:sz w:val="24"/>
          <w:szCs w:val="24"/>
        </w:rPr>
      </w:pPr>
    </w:p>
    <w:p w:rsidR="00F22105" w:rsidRPr="007A39B3" w:rsidRDefault="00F22105" w:rsidP="00F22105">
      <w:pPr>
        <w:tabs>
          <w:tab w:val="left" w:pos="720"/>
        </w:tabs>
        <w:rPr>
          <w:rFonts w:ascii="Book Antiqua" w:hAnsi="Book Antiqua" w:cs="Times New Roman"/>
          <w:sz w:val="24"/>
          <w:szCs w:val="24"/>
        </w:rPr>
      </w:pPr>
    </w:p>
    <w:p w:rsidR="00F22105" w:rsidRPr="007A39B3" w:rsidRDefault="00F22105" w:rsidP="00F22105">
      <w:pPr>
        <w:tabs>
          <w:tab w:val="left" w:pos="720"/>
        </w:tabs>
        <w:rPr>
          <w:rFonts w:ascii="Book Antiqua" w:hAnsi="Book Antiqua" w:cs="Times New Roman"/>
          <w:sz w:val="24"/>
          <w:szCs w:val="24"/>
        </w:rPr>
      </w:pPr>
    </w:p>
    <w:p w:rsidR="00F22105" w:rsidRPr="007A39B3" w:rsidRDefault="00F22105" w:rsidP="00F22105">
      <w:pPr>
        <w:tabs>
          <w:tab w:val="left" w:pos="720"/>
        </w:tabs>
        <w:rPr>
          <w:rFonts w:ascii="Book Antiqua" w:hAnsi="Book Antiqua" w:cs="Times New Roman"/>
          <w:sz w:val="24"/>
          <w:szCs w:val="24"/>
        </w:rPr>
      </w:pPr>
    </w:p>
    <w:p w:rsidR="00F22105" w:rsidRPr="007A39B3" w:rsidRDefault="00F22105" w:rsidP="00F22105">
      <w:pPr>
        <w:tabs>
          <w:tab w:val="left" w:pos="720"/>
        </w:tabs>
        <w:rPr>
          <w:rFonts w:ascii="Book Antiqua" w:hAnsi="Book Antiqua" w:cs="Times New Roman"/>
          <w:sz w:val="24"/>
          <w:szCs w:val="24"/>
        </w:rPr>
      </w:pPr>
    </w:p>
    <w:p w:rsidR="00F22105" w:rsidRPr="007A39B3" w:rsidRDefault="00F22105" w:rsidP="00F22105">
      <w:pPr>
        <w:tabs>
          <w:tab w:val="left" w:pos="720"/>
        </w:tabs>
        <w:rPr>
          <w:rFonts w:ascii="Book Antiqua" w:hAnsi="Book Antiqua" w:cs="Times New Roman"/>
          <w:sz w:val="24"/>
          <w:szCs w:val="24"/>
        </w:rPr>
      </w:pPr>
    </w:p>
    <w:p w:rsidR="00F22105" w:rsidRPr="007A39B3" w:rsidRDefault="00F22105" w:rsidP="00F22105">
      <w:pPr>
        <w:tabs>
          <w:tab w:val="left" w:pos="720"/>
        </w:tabs>
        <w:rPr>
          <w:rFonts w:ascii="Book Antiqua" w:hAnsi="Book Antiqua" w:cs="Times New Roman"/>
          <w:sz w:val="24"/>
          <w:szCs w:val="24"/>
        </w:rPr>
      </w:pPr>
    </w:p>
    <w:p w:rsidR="00F22105" w:rsidRPr="007A39B3" w:rsidRDefault="00F22105" w:rsidP="00F22105">
      <w:pPr>
        <w:tabs>
          <w:tab w:val="left" w:pos="720"/>
        </w:tabs>
        <w:rPr>
          <w:rFonts w:ascii="Book Antiqua" w:hAnsi="Book Antiqua" w:cs="Times New Roman"/>
          <w:sz w:val="24"/>
          <w:szCs w:val="24"/>
        </w:rPr>
      </w:pPr>
    </w:p>
    <w:p w:rsidR="00F22105" w:rsidRPr="007A39B3" w:rsidRDefault="00F22105" w:rsidP="00F22105">
      <w:pPr>
        <w:tabs>
          <w:tab w:val="left" w:pos="720"/>
        </w:tabs>
        <w:rPr>
          <w:rFonts w:ascii="Book Antiqua" w:hAnsi="Book Antiqua" w:cs="Times New Roman"/>
          <w:sz w:val="24"/>
          <w:szCs w:val="24"/>
        </w:rPr>
      </w:pPr>
    </w:p>
    <w:p w:rsidR="00F22105" w:rsidRPr="007A39B3" w:rsidRDefault="00F22105" w:rsidP="00F22105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Book Antiqua" w:hAnsi="Book Antiqua" w:cs="Times New Roman"/>
          <w:sz w:val="24"/>
          <w:szCs w:val="24"/>
        </w:rPr>
      </w:pPr>
    </w:p>
    <w:p w:rsidR="00F22105" w:rsidRPr="007A39B3" w:rsidRDefault="00F22105" w:rsidP="00F22105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Book Antiqua" w:hAnsi="Book Antiqua" w:cs="Times New Roman"/>
          <w:sz w:val="24"/>
          <w:szCs w:val="24"/>
        </w:rPr>
      </w:pPr>
    </w:p>
    <w:p w:rsidR="00F22105" w:rsidRPr="007A39B3" w:rsidRDefault="00F22105" w:rsidP="00F22105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Book Antiqua" w:hAnsi="Book Antiqua" w:cs="Times New Roman"/>
          <w:sz w:val="24"/>
          <w:szCs w:val="24"/>
        </w:rPr>
      </w:pPr>
    </w:p>
    <w:p w:rsidR="00F22105" w:rsidRPr="007A39B3" w:rsidRDefault="00F22105" w:rsidP="00F22105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Book Antiqua" w:hAnsi="Book Antiqua" w:cs="Times New Roman"/>
          <w:sz w:val="24"/>
          <w:szCs w:val="24"/>
        </w:rPr>
      </w:pPr>
    </w:p>
    <w:p w:rsidR="00F22105" w:rsidRPr="007A39B3" w:rsidRDefault="00F22105" w:rsidP="00F22105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Book Antiqua" w:eastAsiaTheme="minorEastAsia" w:hAnsi="Book Antiqua" w:cs="Times New Roman"/>
          <w:sz w:val="24"/>
          <w:szCs w:val="24"/>
        </w:rPr>
      </w:pPr>
      <w:r w:rsidRPr="007A39B3">
        <w:rPr>
          <w:rFonts w:ascii="Book Antiqua" w:hAnsi="Book Antiqua" w:cs="Times New Roman"/>
          <w:sz w:val="24"/>
          <w:szCs w:val="24"/>
        </w:rPr>
        <w:t>b)</w:t>
      </w:r>
      <w:r w:rsidRPr="007A39B3">
        <w:rPr>
          <w:rFonts w:ascii="Book Antiqua" w:hAnsi="Book Antiqua" w:cs="Times New Roman"/>
          <w:sz w:val="24"/>
          <w:szCs w:val="24"/>
        </w:rPr>
        <w:tab/>
        <w:t xml:space="preserve">Total dry weight 38.5mg; </w:t>
      </w:r>
      <w:proofErr w:type="spellStart"/>
      <w:r w:rsidRPr="007A39B3">
        <w:rPr>
          <w:rFonts w:ascii="Book Antiqua" w:hAnsi="Book Antiqua" w:cs="Times New Roman"/>
          <w:sz w:val="24"/>
          <w:szCs w:val="24"/>
        </w:rPr>
        <w:t>acc</w:t>
      </w:r>
      <w:proofErr w:type="spellEnd"/>
      <w:r w:rsidRPr="007A39B3">
        <w:rPr>
          <w:rFonts w:ascii="Book Antiqua" w:hAnsi="Book Antiqua" w:cs="Times New Roman"/>
          <w:sz w:val="24"/>
          <w:szCs w:val="24"/>
        </w:rPr>
        <w:t xml:space="preserve"> ±0.5</w:t>
      </w:r>
    </w:p>
    <w:p w:rsidR="00F22105" w:rsidRPr="007A39B3" w:rsidRDefault="00F22105" w:rsidP="00F22105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Book Antiqua" w:eastAsiaTheme="minorEastAsia" w:hAnsi="Book Antiqua" w:cs="Times New Roman"/>
          <w:sz w:val="24"/>
          <w:szCs w:val="24"/>
        </w:rPr>
      </w:pPr>
      <w:r w:rsidRPr="007A39B3">
        <w:rPr>
          <w:rFonts w:ascii="Book Antiqua" w:eastAsiaTheme="minorEastAsia" w:hAnsi="Book Antiqua" w:cs="Times New Roman"/>
          <w:sz w:val="24"/>
          <w:szCs w:val="24"/>
        </w:rPr>
        <w:t xml:space="preserve">c) </w:t>
      </w:r>
    </w:p>
    <w:p w:rsidR="00F22105" w:rsidRPr="007A39B3" w:rsidRDefault="00F22105" w:rsidP="00F22105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rPr>
          <w:rFonts w:ascii="Book Antiqua" w:eastAsiaTheme="minorEastAsia" w:hAnsi="Book Antiqua" w:cs="Times New Roman"/>
          <w:sz w:val="24"/>
          <w:szCs w:val="24"/>
        </w:rPr>
      </w:pPr>
      <w:r w:rsidRPr="007A39B3">
        <w:rPr>
          <w:rFonts w:ascii="Book Antiqua" w:eastAsiaTheme="minorEastAsia" w:hAnsi="Book Antiqua" w:cs="Times New Roman"/>
          <w:sz w:val="24"/>
          <w:szCs w:val="24"/>
        </w:rPr>
        <w:t xml:space="preserve">Hydrolysis of </w:t>
      </w:r>
      <w:r w:rsidRPr="007A39B3">
        <w:rPr>
          <w:rFonts w:ascii="Book Antiqua" w:eastAsiaTheme="minorEastAsia" w:hAnsi="Book Antiqua" w:cs="Times New Roman"/>
          <w:sz w:val="24"/>
          <w:szCs w:val="24"/>
          <w:u w:val="single"/>
        </w:rPr>
        <w:t>starch</w:t>
      </w:r>
      <w:r w:rsidRPr="007A39B3">
        <w:rPr>
          <w:rFonts w:ascii="Book Antiqua" w:eastAsiaTheme="minorEastAsia" w:hAnsi="Book Antiqua" w:cs="Times New Roman"/>
          <w:sz w:val="24"/>
          <w:szCs w:val="24"/>
        </w:rPr>
        <w:t xml:space="preserve"> into simple sugars/glucose which are </w:t>
      </w:r>
      <w:proofErr w:type="spellStart"/>
      <w:r w:rsidRPr="007A39B3">
        <w:rPr>
          <w:rFonts w:ascii="Book Antiqua" w:eastAsiaTheme="minorEastAsia" w:hAnsi="Book Antiqua" w:cs="Times New Roman"/>
          <w:sz w:val="24"/>
          <w:szCs w:val="24"/>
        </w:rPr>
        <w:t>translocated</w:t>
      </w:r>
      <w:proofErr w:type="spellEnd"/>
      <w:r w:rsidRPr="007A39B3">
        <w:rPr>
          <w:rFonts w:ascii="Book Antiqua" w:eastAsiaTheme="minorEastAsia" w:hAnsi="Book Antiqua" w:cs="Times New Roman"/>
          <w:sz w:val="24"/>
          <w:szCs w:val="24"/>
        </w:rPr>
        <w:t xml:space="preserve"> to the embryo;</w:t>
      </w:r>
    </w:p>
    <w:p w:rsidR="00F22105" w:rsidRPr="007A39B3" w:rsidRDefault="00F22105" w:rsidP="00F22105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Book Antiqua" w:eastAsiaTheme="minorEastAsia" w:hAnsi="Book Antiqua" w:cs="Times New Roman"/>
          <w:sz w:val="24"/>
          <w:szCs w:val="24"/>
        </w:rPr>
      </w:pPr>
      <w:r w:rsidRPr="007A39B3">
        <w:rPr>
          <w:rFonts w:ascii="Book Antiqua" w:eastAsiaTheme="minorEastAsia" w:hAnsi="Book Antiqua" w:cs="Times New Roman"/>
          <w:sz w:val="24"/>
          <w:szCs w:val="24"/>
        </w:rPr>
        <w:tab/>
        <w:t xml:space="preserve">Oxidation/respiration </w:t>
      </w:r>
      <w:proofErr w:type="gramStart"/>
      <w:r w:rsidRPr="007A39B3">
        <w:rPr>
          <w:rFonts w:ascii="Book Antiqua" w:eastAsiaTheme="minorEastAsia" w:hAnsi="Book Antiqua" w:cs="Times New Roman"/>
          <w:sz w:val="24"/>
          <w:szCs w:val="24"/>
        </w:rPr>
        <w:t>of(</w:t>
      </w:r>
      <w:proofErr w:type="gramEnd"/>
      <w:r w:rsidRPr="007A39B3">
        <w:rPr>
          <w:rFonts w:ascii="Book Antiqua" w:eastAsiaTheme="minorEastAsia" w:hAnsi="Book Antiqua" w:cs="Times New Roman"/>
          <w:sz w:val="24"/>
          <w:szCs w:val="24"/>
        </w:rPr>
        <w:t xml:space="preserve"> simple sugars) to the embryo;</w:t>
      </w:r>
    </w:p>
    <w:p w:rsidR="00F22105" w:rsidRPr="007A39B3" w:rsidRDefault="00F22105" w:rsidP="00F22105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Book Antiqua" w:eastAsiaTheme="minorEastAsia" w:hAnsi="Book Antiqua" w:cs="Times New Roman"/>
          <w:sz w:val="24"/>
          <w:szCs w:val="24"/>
        </w:rPr>
      </w:pPr>
      <w:r w:rsidRPr="007A39B3">
        <w:rPr>
          <w:rFonts w:ascii="Book Antiqua" w:eastAsiaTheme="minorEastAsia" w:hAnsi="Book Antiqua" w:cs="Times New Roman"/>
          <w:sz w:val="24"/>
          <w:szCs w:val="24"/>
        </w:rPr>
        <w:tab/>
        <w:t xml:space="preserve">CO2/energy/heat; </w:t>
      </w:r>
      <w:proofErr w:type="spellStart"/>
      <w:r w:rsidRPr="007A39B3">
        <w:rPr>
          <w:rFonts w:ascii="Book Antiqua" w:eastAsiaTheme="minorEastAsia" w:hAnsi="Book Antiqua" w:cs="Times New Roman"/>
          <w:sz w:val="24"/>
          <w:szCs w:val="24"/>
        </w:rPr>
        <w:t>acc</w:t>
      </w:r>
      <w:proofErr w:type="spellEnd"/>
      <w:r w:rsidRPr="007A39B3">
        <w:rPr>
          <w:rFonts w:ascii="Book Antiqua" w:eastAsiaTheme="minorEastAsia" w:hAnsi="Book Antiqua" w:cs="Times New Roman"/>
          <w:sz w:val="24"/>
          <w:szCs w:val="24"/>
        </w:rPr>
        <w:t xml:space="preserve"> water vapor</w:t>
      </w:r>
    </w:p>
    <w:p w:rsidR="00F22105" w:rsidRPr="007A39B3" w:rsidRDefault="00F22105" w:rsidP="00F22105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rPr>
          <w:rFonts w:ascii="Book Antiqua" w:eastAsiaTheme="minorEastAsia" w:hAnsi="Book Antiqua" w:cs="Times New Roman"/>
          <w:sz w:val="24"/>
          <w:szCs w:val="24"/>
        </w:rPr>
      </w:pPr>
      <w:r w:rsidRPr="007A39B3">
        <w:rPr>
          <w:rFonts w:ascii="Book Antiqua" w:eastAsiaTheme="minorEastAsia" w:hAnsi="Book Antiqua" w:cs="Times New Roman"/>
          <w:sz w:val="24"/>
          <w:szCs w:val="24"/>
        </w:rPr>
        <w:t>New cells/tissues materials are synthesized (from proteins);bring about growth of embryo</w:t>
      </w:r>
    </w:p>
    <w:p w:rsidR="00F22105" w:rsidRPr="007A39B3" w:rsidRDefault="00F22105" w:rsidP="00F22105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rPr>
          <w:rFonts w:ascii="Book Antiqua" w:eastAsiaTheme="minorEastAsia" w:hAnsi="Book Antiqua" w:cs="Times New Roman"/>
          <w:sz w:val="24"/>
          <w:szCs w:val="24"/>
        </w:rPr>
      </w:pPr>
      <w:r w:rsidRPr="007A39B3">
        <w:rPr>
          <w:rFonts w:ascii="Book Antiqua" w:eastAsiaTheme="minorEastAsia" w:hAnsi="Book Antiqua" w:cs="Times New Roman"/>
          <w:sz w:val="24"/>
          <w:szCs w:val="24"/>
        </w:rPr>
        <w:t xml:space="preserve">The rate of respiration is </w:t>
      </w:r>
      <w:r w:rsidRPr="007A39B3">
        <w:rPr>
          <w:rFonts w:ascii="Book Antiqua" w:eastAsiaTheme="minorEastAsia" w:hAnsi="Book Antiqua" w:cs="Times New Roman"/>
          <w:sz w:val="24"/>
          <w:szCs w:val="24"/>
          <w:u w:val="single"/>
        </w:rPr>
        <w:t>faster</w:t>
      </w:r>
      <w:r w:rsidRPr="007A39B3">
        <w:rPr>
          <w:rFonts w:ascii="Book Antiqua" w:eastAsiaTheme="minorEastAsia" w:hAnsi="Book Antiqua" w:cs="Times New Roman"/>
          <w:sz w:val="24"/>
          <w:szCs w:val="24"/>
        </w:rPr>
        <w:t xml:space="preserve"> than that of synthesis of materials for growth;</w:t>
      </w:r>
    </w:p>
    <w:p w:rsidR="00F22105" w:rsidRPr="007A39B3" w:rsidRDefault="00F22105" w:rsidP="00F22105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rPr>
          <w:rFonts w:ascii="Book Antiqua" w:eastAsiaTheme="minorEastAsia" w:hAnsi="Book Antiqua" w:cs="Times New Roman"/>
          <w:sz w:val="24"/>
          <w:szCs w:val="24"/>
        </w:rPr>
      </w:pPr>
      <w:r w:rsidRPr="007A39B3">
        <w:rPr>
          <w:rFonts w:ascii="Book Antiqua" w:eastAsiaTheme="minorEastAsia" w:hAnsi="Book Antiqua" w:cs="Times New Roman"/>
          <w:sz w:val="24"/>
          <w:szCs w:val="24"/>
        </w:rPr>
        <w:t>First leaf carried out photosynthesis; (leading to growth</w:t>
      </w:r>
    </w:p>
    <w:p w:rsidR="00F22105" w:rsidRPr="007A39B3" w:rsidRDefault="00F22105" w:rsidP="00F22105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Book Antiqua" w:eastAsiaTheme="minorEastAsia" w:hAnsi="Book Antiqua" w:cs="Times New Roman"/>
          <w:sz w:val="24"/>
          <w:szCs w:val="24"/>
        </w:rPr>
      </w:pPr>
      <w:r w:rsidRPr="007A39B3">
        <w:rPr>
          <w:rFonts w:ascii="Book Antiqua" w:eastAsiaTheme="minorEastAsia" w:hAnsi="Book Antiqua" w:cs="Times New Roman"/>
          <w:sz w:val="24"/>
          <w:szCs w:val="24"/>
        </w:rPr>
        <w:lastRenderedPageBreak/>
        <w:t>d)</w:t>
      </w:r>
    </w:p>
    <w:p w:rsidR="00F22105" w:rsidRPr="007A39B3" w:rsidRDefault="00F22105" w:rsidP="00F22105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Book Antiqua" w:eastAsiaTheme="minorEastAsia" w:hAnsi="Book Antiqua" w:cs="Times New Roman"/>
          <w:sz w:val="24"/>
          <w:szCs w:val="24"/>
        </w:rPr>
      </w:pPr>
    </w:p>
    <w:p w:rsidR="00F22105" w:rsidRPr="007A39B3" w:rsidRDefault="00F22105" w:rsidP="00F22105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Book Antiqua" w:eastAsiaTheme="minorEastAsia" w:hAnsi="Book Antiqua" w:cs="Times New Roman"/>
          <w:sz w:val="24"/>
          <w:szCs w:val="24"/>
        </w:rPr>
      </w:pPr>
      <w:r w:rsidRPr="007A39B3">
        <w:rPr>
          <w:rFonts w:ascii="Book Antiqua" w:eastAsiaTheme="minorEastAsia" w:hAnsi="Book Antiqua" w:cs="Times New Roman"/>
          <w:sz w:val="24"/>
          <w:szCs w:val="24"/>
        </w:rPr>
        <w:t xml:space="preserve">Presence of </w:t>
      </w:r>
      <w:proofErr w:type="spellStart"/>
      <w:r w:rsidRPr="007A39B3">
        <w:rPr>
          <w:rFonts w:ascii="Book Antiqua" w:eastAsiaTheme="minorEastAsia" w:hAnsi="Book Antiqua" w:cs="Times New Roman"/>
          <w:sz w:val="24"/>
          <w:szCs w:val="24"/>
        </w:rPr>
        <w:t>absissic</w:t>
      </w:r>
      <w:proofErr w:type="spellEnd"/>
      <w:r w:rsidRPr="007A39B3">
        <w:rPr>
          <w:rFonts w:ascii="Book Antiqua" w:eastAsiaTheme="minorEastAsia" w:hAnsi="Book Antiqua" w:cs="Times New Roman"/>
          <w:sz w:val="24"/>
          <w:szCs w:val="24"/>
        </w:rPr>
        <w:t xml:space="preserve"> acid; (ABA)</w:t>
      </w:r>
    </w:p>
    <w:p w:rsidR="00F22105" w:rsidRPr="007A39B3" w:rsidRDefault="00F22105" w:rsidP="00F22105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Book Antiqua" w:eastAsiaTheme="minorEastAsia" w:hAnsi="Book Antiqua" w:cs="Times New Roman"/>
          <w:sz w:val="24"/>
          <w:szCs w:val="24"/>
        </w:rPr>
      </w:pPr>
      <w:r w:rsidRPr="007A39B3">
        <w:rPr>
          <w:rFonts w:ascii="Book Antiqua" w:eastAsiaTheme="minorEastAsia" w:hAnsi="Book Antiqua" w:cs="Times New Roman"/>
          <w:sz w:val="24"/>
          <w:szCs w:val="24"/>
        </w:rPr>
        <w:t>Presence of germination inhibitors;</w:t>
      </w:r>
    </w:p>
    <w:p w:rsidR="00F22105" w:rsidRPr="007A39B3" w:rsidRDefault="00F22105" w:rsidP="00F22105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Book Antiqua" w:eastAsiaTheme="minorEastAsia" w:hAnsi="Book Antiqua" w:cs="Times New Roman"/>
          <w:sz w:val="24"/>
          <w:szCs w:val="24"/>
        </w:rPr>
      </w:pPr>
      <w:r w:rsidRPr="007A39B3">
        <w:rPr>
          <w:rFonts w:ascii="Book Antiqua" w:eastAsiaTheme="minorEastAsia" w:hAnsi="Book Antiqua" w:cs="Times New Roman"/>
          <w:sz w:val="24"/>
          <w:szCs w:val="24"/>
        </w:rPr>
        <w:t>Embryo not fully developed/immature embryo;</w:t>
      </w:r>
    </w:p>
    <w:p w:rsidR="00F22105" w:rsidRDefault="00F22105" w:rsidP="00A74C85">
      <w:pPr>
        <w:tabs>
          <w:tab w:val="left" w:pos="720"/>
        </w:tabs>
        <w:spacing w:after="0" w:line="240" w:lineRule="auto"/>
        <w:rPr>
          <w:rFonts w:ascii="Book Antiqua" w:eastAsiaTheme="minorEastAsia" w:hAnsi="Book Antiqua" w:cs="Times New Roman"/>
          <w:sz w:val="24"/>
          <w:szCs w:val="24"/>
        </w:rPr>
      </w:pPr>
    </w:p>
    <w:p w:rsidR="00F22105" w:rsidRPr="007A39B3" w:rsidRDefault="00F22105" w:rsidP="00F22105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Book Antiqua" w:eastAsiaTheme="minorEastAsia" w:hAnsi="Book Antiqua" w:cs="Times New Roman"/>
          <w:sz w:val="24"/>
          <w:szCs w:val="24"/>
        </w:rPr>
      </w:pPr>
      <w:r w:rsidRPr="007A39B3">
        <w:rPr>
          <w:rFonts w:ascii="Book Antiqua" w:eastAsiaTheme="minorEastAsia" w:hAnsi="Book Antiqua" w:cs="Times New Roman"/>
          <w:sz w:val="24"/>
          <w:szCs w:val="24"/>
        </w:rPr>
        <w:t xml:space="preserve">Absence of hormones/enzymes that stimulate germination; </w:t>
      </w:r>
    </w:p>
    <w:p w:rsidR="00F22105" w:rsidRPr="007A39B3" w:rsidRDefault="00F22105" w:rsidP="00F22105">
      <w:pPr>
        <w:pStyle w:val="ListParagraph"/>
        <w:tabs>
          <w:tab w:val="left" w:pos="720"/>
        </w:tabs>
        <w:spacing w:after="0" w:line="240" w:lineRule="auto"/>
        <w:ind w:left="360"/>
        <w:rPr>
          <w:rFonts w:ascii="Book Antiqua" w:eastAsiaTheme="minorEastAsia" w:hAnsi="Book Antiqua" w:cs="Times New Roman"/>
          <w:sz w:val="24"/>
          <w:szCs w:val="24"/>
        </w:rPr>
      </w:pPr>
      <w:proofErr w:type="spellStart"/>
      <w:r w:rsidRPr="007A39B3">
        <w:rPr>
          <w:rFonts w:ascii="Book Antiqua" w:eastAsiaTheme="minorEastAsia" w:hAnsi="Book Antiqua" w:cs="Times New Roman"/>
          <w:sz w:val="24"/>
          <w:szCs w:val="24"/>
        </w:rPr>
        <w:t>Acc</w:t>
      </w:r>
      <w:proofErr w:type="spellEnd"/>
      <w:r w:rsidRPr="007A39B3">
        <w:rPr>
          <w:rFonts w:ascii="Book Antiqua" w:eastAsiaTheme="minorEastAsia" w:hAnsi="Book Antiqua" w:cs="Times New Roman"/>
          <w:sz w:val="24"/>
          <w:szCs w:val="24"/>
        </w:rPr>
        <w:t xml:space="preserve"> inactivity of hormones/enzymes inhibitors;</w:t>
      </w:r>
    </w:p>
    <w:p w:rsidR="00F22105" w:rsidRPr="007A39B3" w:rsidRDefault="00F22105" w:rsidP="00F22105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Book Antiqua" w:eastAsiaTheme="minorEastAsia" w:hAnsi="Book Antiqua" w:cs="Times New Roman"/>
          <w:sz w:val="24"/>
          <w:szCs w:val="24"/>
        </w:rPr>
      </w:pPr>
      <w:r w:rsidRPr="007A39B3">
        <w:rPr>
          <w:rFonts w:ascii="Book Antiqua" w:eastAsiaTheme="minorEastAsia" w:hAnsi="Book Antiqua" w:cs="Times New Roman"/>
          <w:sz w:val="24"/>
          <w:szCs w:val="24"/>
        </w:rPr>
        <w:t>Impermeable seed coat;</w:t>
      </w:r>
    </w:p>
    <w:p w:rsidR="00F22105" w:rsidRPr="007A39B3" w:rsidRDefault="00F22105" w:rsidP="00F22105">
      <w:pPr>
        <w:pStyle w:val="ListParagraph"/>
        <w:tabs>
          <w:tab w:val="left" w:pos="720"/>
        </w:tabs>
        <w:spacing w:after="0" w:line="240" w:lineRule="auto"/>
        <w:ind w:left="360"/>
        <w:rPr>
          <w:rFonts w:ascii="Book Antiqua" w:eastAsiaTheme="minorEastAsia" w:hAnsi="Book Antiqua" w:cs="Times New Roman"/>
          <w:sz w:val="24"/>
          <w:szCs w:val="24"/>
        </w:rPr>
      </w:pPr>
      <w:proofErr w:type="spellStart"/>
      <w:r w:rsidRPr="007A39B3">
        <w:rPr>
          <w:rFonts w:ascii="Book Antiqua" w:eastAsiaTheme="minorEastAsia" w:hAnsi="Book Antiqua" w:cs="Times New Roman"/>
          <w:sz w:val="24"/>
          <w:szCs w:val="24"/>
        </w:rPr>
        <w:t>Acc</w:t>
      </w:r>
      <w:proofErr w:type="spellEnd"/>
      <w:r w:rsidRPr="007A39B3">
        <w:rPr>
          <w:rFonts w:ascii="Book Antiqua" w:eastAsiaTheme="minorEastAsia" w:hAnsi="Book Antiqua" w:cs="Times New Roman"/>
          <w:sz w:val="24"/>
          <w:szCs w:val="24"/>
        </w:rPr>
        <w:t xml:space="preserve"> for germination hormones such as cytokines, gibberellins;</w:t>
      </w:r>
    </w:p>
    <w:p w:rsidR="00F22105" w:rsidRPr="007A39B3" w:rsidRDefault="00F22105" w:rsidP="00F22105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Book Antiqua" w:eastAsiaTheme="minorEastAsia" w:hAnsi="Book Antiqua" w:cs="Times New Roman"/>
          <w:sz w:val="24"/>
          <w:szCs w:val="24"/>
        </w:rPr>
      </w:pPr>
      <w:r w:rsidRPr="007A39B3">
        <w:rPr>
          <w:rFonts w:ascii="Book Antiqua" w:eastAsiaTheme="minorEastAsia" w:hAnsi="Book Antiqua" w:cs="Times New Roman"/>
          <w:sz w:val="24"/>
          <w:szCs w:val="24"/>
        </w:rPr>
        <w:t>Unsuitable temperatures/lack of suitable/unfavorable temperatures; absence of light; lack of O</w:t>
      </w:r>
      <w:r w:rsidRPr="007A39B3">
        <w:rPr>
          <w:rFonts w:ascii="Book Antiqua" w:eastAsiaTheme="minorEastAsia" w:hAnsi="Book Antiqua" w:cs="Times New Roman"/>
          <w:sz w:val="24"/>
          <w:szCs w:val="24"/>
          <w:vertAlign w:val="subscript"/>
        </w:rPr>
        <w:t>2</w:t>
      </w:r>
      <w:r w:rsidRPr="007A39B3">
        <w:rPr>
          <w:rFonts w:ascii="Book Antiqua" w:eastAsiaTheme="minorEastAsia" w:hAnsi="Book Antiqua" w:cs="Times New Roman"/>
          <w:sz w:val="24"/>
          <w:szCs w:val="24"/>
        </w:rPr>
        <w:t xml:space="preserve"> </w:t>
      </w:r>
      <w:proofErr w:type="spellStart"/>
      <w:r w:rsidRPr="007A39B3">
        <w:rPr>
          <w:rFonts w:ascii="Book Antiqua" w:eastAsiaTheme="minorEastAsia" w:hAnsi="Book Antiqua" w:cs="Times New Roman"/>
          <w:sz w:val="24"/>
          <w:szCs w:val="24"/>
        </w:rPr>
        <w:t>Rej</w:t>
      </w:r>
      <w:proofErr w:type="spellEnd"/>
      <w:r w:rsidRPr="007A39B3">
        <w:rPr>
          <w:rFonts w:ascii="Book Antiqua" w:eastAsiaTheme="minorEastAsia" w:hAnsi="Book Antiqua" w:cs="Times New Roman"/>
          <w:sz w:val="24"/>
          <w:szCs w:val="24"/>
        </w:rPr>
        <w:t xml:space="preserve"> lack of air</w:t>
      </w:r>
    </w:p>
    <w:p w:rsidR="00F22105" w:rsidRPr="007A39B3" w:rsidRDefault="00F22105" w:rsidP="00F22105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Book Antiqua" w:eastAsiaTheme="minorEastAsia" w:hAnsi="Book Antiqua" w:cs="Times New Roman"/>
          <w:sz w:val="24"/>
          <w:szCs w:val="24"/>
        </w:rPr>
      </w:pPr>
      <w:r w:rsidRPr="007A39B3">
        <w:rPr>
          <w:rFonts w:ascii="Book Antiqua" w:eastAsiaTheme="minorEastAsia" w:hAnsi="Book Antiqua" w:cs="Times New Roman"/>
          <w:sz w:val="24"/>
          <w:szCs w:val="24"/>
        </w:rPr>
        <w:tab/>
        <w:t>Lack of water</w:t>
      </w:r>
    </w:p>
    <w:p w:rsidR="00F22105" w:rsidRPr="007A39B3" w:rsidRDefault="00F22105" w:rsidP="00F22105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Book Antiqua" w:eastAsiaTheme="minorEastAsia" w:hAnsi="Book Antiqua" w:cs="Times New Roman"/>
          <w:sz w:val="24"/>
          <w:szCs w:val="24"/>
        </w:rPr>
      </w:pPr>
      <w:r w:rsidRPr="007A39B3">
        <w:rPr>
          <w:rFonts w:ascii="Book Antiqua" w:eastAsiaTheme="minorEastAsia" w:hAnsi="Book Antiqua" w:cs="Times New Roman"/>
          <w:sz w:val="24"/>
          <w:szCs w:val="24"/>
        </w:rPr>
        <w:t>e)</w:t>
      </w:r>
    </w:p>
    <w:p w:rsidR="00F22105" w:rsidRPr="007A39B3" w:rsidRDefault="00F22105" w:rsidP="00F22105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left="360"/>
        <w:rPr>
          <w:rFonts w:ascii="Book Antiqua" w:eastAsiaTheme="minorEastAsia" w:hAnsi="Book Antiqua" w:cs="Times New Roman"/>
          <w:sz w:val="24"/>
          <w:szCs w:val="24"/>
        </w:rPr>
      </w:pPr>
      <w:r w:rsidRPr="007A39B3">
        <w:rPr>
          <w:rFonts w:ascii="Book Antiqua" w:eastAsiaTheme="minorEastAsia" w:hAnsi="Book Antiqua" w:cs="Times New Roman"/>
          <w:sz w:val="24"/>
          <w:szCs w:val="24"/>
        </w:rPr>
        <w:t>Dense cytoplasm; thin cell walls</w:t>
      </w:r>
    </w:p>
    <w:p w:rsidR="00F22105" w:rsidRPr="007A39B3" w:rsidRDefault="00F22105" w:rsidP="00F22105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left="360"/>
        <w:rPr>
          <w:rFonts w:ascii="Book Antiqua" w:eastAsiaTheme="minorEastAsia" w:hAnsi="Book Antiqua" w:cs="Times New Roman"/>
          <w:sz w:val="24"/>
          <w:szCs w:val="24"/>
        </w:rPr>
      </w:pPr>
      <w:r w:rsidRPr="007A39B3">
        <w:rPr>
          <w:rFonts w:ascii="Book Antiqua" w:eastAsiaTheme="minorEastAsia" w:hAnsi="Book Antiqua" w:cs="Times New Roman"/>
          <w:sz w:val="24"/>
          <w:szCs w:val="24"/>
        </w:rPr>
        <w:t>Absence of vacuoles (cell sap);</w:t>
      </w: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F22105" w:rsidRPr="007A39B3" w:rsidRDefault="00F22105" w:rsidP="004F2F3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>(a) Fertilization is the fusion of the male and female nuclei in the embryo sac; this is preceded by the process of pollination which involves transfer of pollen grains from the anther to the stigma;</w:t>
      </w:r>
    </w:p>
    <w:p w:rsidR="00F22105" w:rsidRPr="007A39B3" w:rsidRDefault="00F22105" w:rsidP="00F22105">
      <w:pPr>
        <w:spacing w:after="0" w:line="240" w:lineRule="auto"/>
        <w:ind w:left="720" w:hanging="720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>Stigma secrets sticky substance; which causes adherence of pollen grains; and stimulates germination of pollen tube; pollen tube grows down the style deriving nutrients from the style tissues; the tube nucleus follows behind; generative nucleus divides mitotically to form two male nuclei; in the ovule the pollen tube penetrates the embryo sac and the tube nucleus disintegrates; one of the male nuclei gets in and fuses with the egg cell nucleus; to form a diploid zygote; the other male nuclei fuses with polar nucleus; to form a triploid primary endosperm nucleus; hence double fertilization in flowering plants;</w:t>
      </w:r>
    </w:p>
    <w:p w:rsidR="00F22105" w:rsidRPr="007A39B3" w:rsidRDefault="00F22105" w:rsidP="00F22105">
      <w:pPr>
        <w:spacing w:after="0" w:line="240" w:lineRule="auto"/>
        <w:ind w:left="720" w:hanging="720"/>
        <w:rPr>
          <w:rFonts w:ascii="Book Antiqua" w:eastAsia="Times New Roman" w:hAnsi="Book Antiqua" w:cs="Times New Roman"/>
          <w:sz w:val="24"/>
          <w:szCs w:val="24"/>
        </w:rPr>
      </w:pPr>
    </w:p>
    <w:p w:rsidR="00F22105" w:rsidRPr="007A39B3" w:rsidRDefault="00F22105" w:rsidP="00F22105">
      <w:pPr>
        <w:spacing w:after="0" w:line="240" w:lineRule="auto"/>
        <w:ind w:left="720" w:hanging="720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>(b) Corolla/stamens/style wither/dry and fall off;</w:t>
      </w:r>
    </w:p>
    <w:p w:rsidR="00F22105" w:rsidRPr="007A39B3" w:rsidRDefault="00F22105" w:rsidP="00F22105">
      <w:pPr>
        <w:spacing w:after="0" w:line="240" w:lineRule="auto"/>
        <w:ind w:left="720" w:hanging="720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>Calyx persists;</w:t>
      </w:r>
    </w:p>
    <w:p w:rsidR="00F22105" w:rsidRPr="007A39B3" w:rsidRDefault="00F22105" w:rsidP="00F22105">
      <w:pPr>
        <w:spacing w:after="0" w:line="240" w:lineRule="auto"/>
        <w:ind w:left="720" w:hanging="720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>Ovule develops into a seed;</w:t>
      </w:r>
    </w:p>
    <w:p w:rsidR="00F22105" w:rsidRPr="007A39B3" w:rsidRDefault="00F22105" w:rsidP="00F22105">
      <w:pPr>
        <w:spacing w:after="0" w:line="240" w:lineRule="auto"/>
        <w:ind w:left="720" w:hanging="720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>Zygote forms an embryo;</w:t>
      </w:r>
    </w:p>
    <w:p w:rsidR="00F22105" w:rsidRPr="007A39B3" w:rsidRDefault="00F22105" w:rsidP="00F22105">
      <w:pPr>
        <w:spacing w:after="0" w:line="240" w:lineRule="auto"/>
        <w:ind w:left="720" w:hanging="720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>Primary endosperm tissues develops into an endosperm;</w:t>
      </w:r>
    </w:p>
    <w:p w:rsidR="00F22105" w:rsidRPr="007A39B3" w:rsidRDefault="00F22105" w:rsidP="00F22105">
      <w:pPr>
        <w:spacing w:after="0" w:line="240" w:lineRule="auto"/>
        <w:ind w:left="720" w:hanging="720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>Ovary forms a fruit;</w:t>
      </w:r>
    </w:p>
    <w:p w:rsidR="00F22105" w:rsidRPr="007A39B3" w:rsidRDefault="00F22105" w:rsidP="00F22105">
      <w:pPr>
        <w:spacing w:after="0" w:line="240" w:lineRule="auto"/>
        <w:ind w:left="720" w:hanging="720"/>
        <w:rPr>
          <w:rFonts w:ascii="Book Antiqua" w:eastAsia="Times New Roman" w:hAnsi="Book Antiqua" w:cs="Times New Roman"/>
          <w:sz w:val="24"/>
          <w:szCs w:val="24"/>
        </w:rPr>
      </w:pPr>
    </w:p>
    <w:p w:rsidR="008763DC" w:rsidRPr="001C2D1E" w:rsidRDefault="00951C3C" w:rsidP="004714F0">
      <w:pPr>
        <w:pStyle w:val="ListParagraph"/>
        <w:numPr>
          <w:ilvl w:val="0"/>
          <w:numId w:val="1"/>
        </w:numPr>
        <w:spacing w:after="0" w:line="240" w:lineRule="auto"/>
        <w:ind w:left="1440"/>
        <w:jc w:val="both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>(a)</w:t>
      </w:r>
      <w:r>
        <w:rPr>
          <w:rFonts w:ascii="Book Antiqua" w:eastAsia="Calibri" w:hAnsi="Book Antiqua" w:cs="Times New Roman"/>
          <w:sz w:val="24"/>
          <w:szCs w:val="24"/>
        </w:rPr>
        <w:tab/>
        <w:t xml:space="preserve">External </w:t>
      </w:r>
      <w:proofErr w:type="spellStart"/>
      <w:r>
        <w:rPr>
          <w:rFonts w:ascii="Book Antiqua" w:eastAsia="Calibri" w:hAnsi="Book Antiqua" w:cs="Times New Roman"/>
          <w:sz w:val="24"/>
          <w:szCs w:val="24"/>
        </w:rPr>
        <w:t>intercostals</w:t>
      </w:r>
      <w:proofErr w:type="spellEnd"/>
      <w:r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8763DC" w:rsidRPr="001C2D1E">
        <w:rPr>
          <w:rFonts w:ascii="Book Antiqua" w:eastAsia="Calibri" w:hAnsi="Book Antiqua" w:cs="Times New Roman"/>
          <w:sz w:val="24"/>
          <w:szCs w:val="24"/>
        </w:rPr>
        <w:t xml:space="preserve">muscles contract; internal </w:t>
      </w:r>
      <w:proofErr w:type="spellStart"/>
      <w:r w:rsidR="008763DC" w:rsidRPr="001C2D1E">
        <w:rPr>
          <w:rFonts w:ascii="Book Antiqua" w:eastAsia="Calibri" w:hAnsi="Book Antiqua" w:cs="Times New Roman"/>
          <w:sz w:val="24"/>
          <w:szCs w:val="24"/>
        </w:rPr>
        <w:t>intercostals</w:t>
      </w:r>
      <w:proofErr w:type="spellEnd"/>
      <w:r w:rsidR="008763DC" w:rsidRPr="001C2D1E">
        <w:rPr>
          <w:rFonts w:ascii="Book Antiqua" w:eastAsia="Calibri" w:hAnsi="Book Antiqua" w:cs="Times New Roman"/>
          <w:sz w:val="24"/>
          <w:szCs w:val="24"/>
        </w:rPr>
        <w:t xml:space="preserve"> muscle relax,</w:t>
      </w:r>
      <w:r>
        <w:rPr>
          <w:rFonts w:ascii="Book Antiqua" w:eastAsia="Calibri" w:hAnsi="Book Antiqua" w:cs="Times New Roman"/>
          <w:sz w:val="24"/>
          <w:szCs w:val="24"/>
        </w:rPr>
        <w:t xml:space="preserve"> this movement pulls the</w:t>
      </w:r>
      <w:r w:rsidR="008763DC" w:rsidRPr="001C2D1E">
        <w:rPr>
          <w:rFonts w:ascii="Book Antiqua" w:eastAsia="Calibri" w:hAnsi="Book Antiqua" w:cs="Times New Roman"/>
          <w:sz w:val="24"/>
          <w:szCs w:val="24"/>
        </w:rPr>
        <w:t xml:space="preserve"> Rib cage move outwards; and upwards; Diaphragm muscles </w:t>
      </w:r>
      <w:proofErr w:type="spellStart"/>
      <w:r w:rsidR="008763DC" w:rsidRPr="001C2D1E">
        <w:rPr>
          <w:rFonts w:ascii="Book Antiqua" w:eastAsia="Calibri" w:hAnsi="Book Antiqua" w:cs="Times New Roman"/>
          <w:sz w:val="24"/>
          <w:szCs w:val="24"/>
        </w:rPr>
        <w:t>contract</w:t>
      </w:r>
      <w:proofErr w:type="gramStart"/>
      <w:r w:rsidR="008763DC" w:rsidRPr="001C2D1E">
        <w:rPr>
          <w:rFonts w:ascii="Book Antiqua" w:eastAsia="Calibri" w:hAnsi="Book Antiqua" w:cs="Times New Roman"/>
          <w:sz w:val="24"/>
          <w:szCs w:val="24"/>
        </w:rPr>
        <w:t>,</w:t>
      </w:r>
      <w:r>
        <w:rPr>
          <w:rFonts w:ascii="Book Antiqua" w:eastAsia="Calibri" w:hAnsi="Book Antiqua" w:cs="Times New Roman"/>
          <w:sz w:val="24"/>
          <w:szCs w:val="24"/>
        </w:rPr>
        <w:t>which</w:t>
      </w:r>
      <w:proofErr w:type="spellEnd"/>
      <w:proofErr w:type="gramEnd"/>
      <w:r>
        <w:rPr>
          <w:rFonts w:ascii="Book Antiqua" w:eastAsia="Calibri" w:hAnsi="Book Antiqua" w:cs="Times New Roman"/>
          <w:sz w:val="24"/>
          <w:szCs w:val="24"/>
        </w:rPr>
        <w:t xml:space="preserve"> causes the</w:t>
      </w:r>
      <w:r w:rsidR="008763DC" w:rsidRPr="001C2D1E">
        <w:rPr>
          <w:rFonts w:ascii="Book Antiqua" w:eastAsia="Calibri" w:hAnsi="Book Antiqua" w:cs="Times New Roman"/>
          <w:sz w:val="24"/>
          <w:szCs w:val="24"/>
        </w:rPr>
        <w:t xml:space="preserve"> Diaphragm</w:t>
      </w:r>
      <w:r>
        <w:rPr>
          <w:rFonts w:ascii="Book Antiqua" w:eastAsia="Calibri" w:hAnsi="Book Antiqua" w:cs="Times New Roman"/>
          <w:sz w:val="24"/>
          <w:szCs w:val="24"/>
        </w:rPr>
        <w:t xml:space="preserve"> to</w:t>
      </w:r>
      <w:r w:rsidR="008763DC" w:rsidRPr="001C2D1E">
        <w:rPr>
          <w:rFonts w:ascii="Book Antiqua" w:eastAsia="Calibri" w:hAnsi="Book Antiqua" w:cs="Times New Roman"/>
          <w:sz w:val="24"/>
          <w:szCs w:val="24"/>
        </w:rPr>
        <w:t xml:space="preserve"> flatten; volume in  </w:t>
      </w:r>
      <w:proofErr w:type="spellStart"/>
      <w:r w:rsidR="008763DC" w:rsidRPr="001C2D1E">
        <w:rPr>
          <w:rFonts w:ascii="Book Antiqua" w:eastAsia="Calibri" w:hAnsi="Book Antiqua" w:cs="Times New Roman"/>
          <w:sz w:val="24"/>
          <w:szCs w:val="24"/>
        </w:rPr>
        <w:t>thoraci</w:t>
      </w:r>
      <w:proofErr w:type="spellEnd"/>
      <w:r w:rsidR="008763DC" w:rsidRPr="001C2D1E">
        <w:rPr>
          <w:rFonts w:ascii="Book Antiqua" w:eastAsia="Calibri" w:hAnsi="Book Antiqua" w:cs="Times New Roman"/>
          <w:sz w:val="24"/>
          <w:szCs w:val="24"/>
        </w:rPr>
        <w:t xml:space="preserve"> cavity increases; pressure reduces.</w:t>
      </w:r>
    </w:p>
    <w:p w:rsidR="008763DC" w:rsidRPr="007A39B3" w:rsidRDefault="008763DC" w:rsidP="008763DC">
      <w:pPr>
        <w:spacing w:after="0" w:line="240" w:lineRule="auto"/>
        <w:ind w:left="720" w:hanging="720"/>
        <w:jc w:val="both"/>
        <w:rPr>
          <w:rFonts w:ascii="Book Antiqua" w:eastAsia="Calibri" w:hAnsi="Book Antiqua" w:cs="Times New Roman"/>
          <w:sz w:val="24"/>
          <w:szCs w:val="24"/>
        </w:rPr>
      </w:pPr>
      <w:r w:rsidRPr="007A39B3">
        <w:rPr>
          <w:rFonts w:ascii="Book Antiqua" w:eastAsia="Calibri" w:hAnsi="Book Antiqua" w:cs="Times New Roman"/>
          <w:sz w:val="24"/>
          <w:szCs w:val="24"/>
        </w:rPr>
        <w:tab/>
      </w:r>
      <w:r w:rsidRPr="007A39B3">
        <w:rPr>
          <w:rFonts w:ascii="Book Antiqua" w:eastAsia="Calibri" w:hAnsi="Book Antiqua" w:cs="Times New Roman"/>
          <w:sz w:val="24"/>
          <w:szCs w:val="24"/>
        </w:rPr>
        <w:tab/>
        <w:t>Atmospheric air enters the lungs; inflate (correct sequence to be followed)</w:t>
      </w:r>
    </w:p>
    <w:p w:rsidR="008763DC" w:rsidRPr="007A39B3" w:rsidRDefault="008763DC" w:rsidP="008A04D7">
      <w:pPr>
        <w:spacing w:after="0" w:line="240" w:lineRule="auto"/>
        <w:ind w:left="1440"/>
        <w:jc w:val="both"/>
        <w:rPr>
          <w:rFonts w:ascii="Book Antiqua" w:eastAsia="Calibri" w:hAnsi="Book Antiqua" w:cs="Times New Roman"/>
          <w:sz w:val="24"/>
          <w:szCs w:val="24"/>
        </w:rPr>
      </w:pPr>
      <w:r w:rsidRPr="007A39B3">
        <w:rPr>
          <w:rFonts w:ascii="Book Antiqua" w:eastAsia="Calibri" w:hAnsi="Book Antiqua" w:cs="Times New Roman"/>
          <w:sz w:val="24"/>
          <w:szCs w:val="24"/>
        </w:rPr>
        <w:lastRenderedPageBreak/>
        <w:t>(b)</w:t>
      </w:r>
      <w:r w:rsidRPr="007A39B3">
        <w:rPr>
          <w:rFonts w:ascii="Book Antiqua" w:eastAsia="Calibri" w:hAnsi="Book Antiqua" w:cs="Times New Roman"/>
          <w:sz w:val="24"/>
          <w:szCs w:val="24"/>
        </w:rPr>
        <w:tab/>
        <w:t xml:space="preserve">Guard </w:t>
      </w:r>
      <w:proofErr w:type="gramStart"/>
      <w:r w:rsidRPr="007A39B3">
        <w:rPr>
          <w:rFonts w:ascii="Book Antiqua" w:eastAsia="Calibri" w:hAnsi="Book Antiqua" w:cs="Times New Roman"/>
          <w:sz w:val="24"/>
          <w:szCs w:val="24"/>
        </w:rPr>
        <w:t>cells  have</w:t>
      </w:r>
      <w:proofErr w:type="gramEnd"/>
      <w:r w:rsidRPr="007A39B3">
        <w:rPr>
          <w:rFonts w:ascii="Book Antiqua" w:eastAsia="Calibri" w:hAnsi="Book Antiqua" w:cs="Times New Roman"/>
          <w:sz w:val="24"/>
          <w:szCs w:val="24"/>
        </w:rPr>
        <w:t xml:space="preserve"> chloroplast which photosynthesis in the presence of light, to form sugar, the osmotic pressure of guard cell increases; water move from </w:t>
      </w:r>
      <w:proofErr w:type="spellStart"/>
      <w:r w:rsidRPr="007A39B3">
        <w:rPr>
          <w:rFonts w:ascii="Book Antiqua" w:eastAsia="Calibri" w:hAnsi="Book Antiqua" w:cs="Times New Roman"/>
          <w:sz w:val="24"/>
          <w:szCs w:val="24"/>
        </w:rPr>
        <w:t>neighbouring</w:t>
      </w:r>
      <w:proofErr w:type="spellEnd"/>
      <w:r w:rsidRPr="007A39B3">
        <w:rPr>
          <w:rFonts w:ascii="Book Antiqua" w:eastAsia="Calibri" w:hAnsi="Book Antiqua" w:cs="Times New Roman"/>
          <w:sz w:val="24"/>
          <w:szCs w:val="24"/>
        </w:rPr>
        <w:t xml:space="preserve"> cells into guard cells being thicker than outer walls.  Causes the outer wall to stretch more resulting guard cells budging outwards.</w:t>
      </w:r>
    </w:p>
    <w:p w:rsidR="00B728B8" w:rsidRPr="007A39B3" w:rsidRDefault="00B728B8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</w:p>
    <w:sectPr w:rsidR="00B728B8" w:rsidRPr="007A39B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931" w:rsidRDefault="00044931">
      <w:pPr>
        <w:spacing w:after="0" w:line="240" w:lineRule="auto"/>
      </w:pPr>
      <w:r>
        <w:separator/>
      </w:r>
    </w:p>
  </w:endnote>
  <w:endnote w:type="continuationSeparator" w:id="0">
    <w:p w:rsidR="00044931" w:rsidRDefault="0004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AD3" w:rsidRPr="007B408B" w:rsidRDefault="00044931" w:rsidP="00622AD3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  <w:sz w:val="16"/>
        <w:szCs w:val="16"/>
      </w:rPr>
    </w:pPr>
    <w:sdt>
      <w:sdtPr>
        <w:rPr>
          <w:rFonts w:ascii="Times New Roman" w:hAnsi="Times New Roman" w:cs="Times New Roman"/>
          <w:sz w:val="16"/>
          <w:szCs w:val="16"/>
        </w:rPr>
        <w:id w:val="11791696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622AD3" w:rsidRPr="007B408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622AD3" w:rsidRPr="007B408B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="00622AD3" w:rsidRPr="007B408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A0990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="00622AD3" w:rsidRPr="007B408B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="00622AD3" w:rsidRPr="007B408B">
          <w:rPr>
            <w:rFonts w:ascii="Times New Roman" w:hAnsi="Times New Roman" w:cs="Times New Roman"/>
            <w:sz w:val="16"/>
            <w:szCs w:val="16"/>
          </w:rPr>
          <w:t xml:space="preserve"> | </w:t>
        </w:r>
        <w:r w:rsidR="00622AD3" w:rsidRPr="007B408B">
          <w:rPr>
            <w:rFonts w:ascii="Times New Roman" w:hAnsi="Times New Roman" w:cs="Times New Roman"/>
            <w:color w:val="7F7F7F" w:themeColor="background1" w:themeShade="7F"/>
            <w:spacing w:val="60"/>
            <w:sz w:val="16"/>
            <w:szCs w:val="16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931" w:rsidRDefault="00044931">
      <w:pPr>
        <w:spacing w:after="0" w:line="240" w:lineRule="auto"/>
      </w:pPr>
      <w:r>
        <w:separator/>
      </w:r>
    </w:p>
  </w:footnote>
  <w:footnote w:type="continuationSeparator" w:id="0">
    <w:p w:rsidR="00044931" w:rsidRDefault="00044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AD3" w:rsidRPr="007B408B" w:rsidRDefault="00622AD3" w:rsidP="00622AD3">
    <w:pPr>
      <w:pStyle w:val="Header"/>
      <w:tabs>
        <w:tab w:val="clear" w:pos="9360"/>
        <w:tab w:val="right" w:pos="1026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7B408B">
      <w:rPr>
        <w:rFonts w:ascii="Times New Roman" w:hAnsi="Times New Roman" w:cs="Times New Roman"/>
        <w:sz w:val="16"/>
        <w:szCs w:val="16"/>
      </w:rPr>
      <w:t xml:space="preserve">Biology paper 2 </w:t>
    </w:r>
    <w:proofErr w:type="spellStart"/>
    <w:r w:rsidRPr="007B408B">
      <w:rPr>
        <w:rFonts w:ascii="Times New Roman" w:hAnsi="Times New Roman" w:cs="Times New Roman"/>
        <w:sz w:val="16"/>
        <w:szCs w:val="16"/>
      </w:rPr>
      <w:t>ms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91758"/>
    <w:multiLevelType w:val="hybridMultilevel"/>
    <w:tmpl w:val="0D08442E"/>
    <w:lvl w:ilvl="0" w:tplc="A9AC963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5A03B5"/>
    <w:multiLevelType w:val="hybridMultilevel"/>
    <w:tmpl w:val="156AFD86"/>
    <w:lvl w:ilvl="0" w:tplc="5838DF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00377"/>
    <w:multiLevelType w:val="hybridMultilevel"/>
    <w:tmpl w:val="18EC8ABE"/>
    <w:lvl w:ilvl="0" w:tplc="A9AC963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A71CD7"/>
    <w:multiLevelType w:val="hybridMultilevel"/>
    <w:tmpl w:val="3A903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EC63FB"/>
    <w:multiLevelType w:val="hybridMultilevel"/>
    <w:tmpl w:val="BB182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A3C84"/>
    <w:multiLevelType w:val="hybridMultilevel"/>
    <w:tmpl w:val="08DE7BD4"/>
    <w:lvl w:ilvl="0" w:tplc="53C2A8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70D0E"/>
    <w:multiLevelType w:val="hybridMultilevel"/>
    <w:tmpl w:val="0562DDA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05"/>
    <w:rsid w:val="00044931"/>
    <w:rsid w:val="001C2D1E"/>
    <w:rsid w:val="0020086D"/>
    <w:rsid w:val="002B5DB8"/>
    <w:rsid w:val="00337BF7"/>
    <w:rsid w:val="003D479A"/>
    <w:rsid w:val="003E0D95"/>
    <w:rsid w:val="004F2F30"/>
    <w:rsid w:val="00622AD3"/>
    <w:rsid w:val="007A39B3"/>
    <w:rsid w:val="008763DC"/>
    <w:rsid w:val="008A04D7"/>
    <w:rsid w:val="008A0990"/>
    <w:rsid w:val="00951C3C"/>
    <w:rsid w:val="00A74C85"/>
    <w:rsid w:val="00B728B8"/>
    <w:rsid w:val="00DC7A13"/>
    <w:rsid w:val="00F22105"/>
    <w:rsid w:val="00FF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2B92C-E052-44D8-A6CB-658E1154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105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2105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F2210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22105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F2210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</dc:creator>
  <cp:keywords/>
  <dc:description/>
  <cp:lastModifiedBy>WESLEY</cp:lastModifiedBy>
  <cp:revision>10</cp:revision>
  <dcterms:created xsi:type="dcterms:W3CDTF">2021-08-24T06:21:00Z</dcterms:created>
  <dcterms:modified xsi:type="dcterms:W3CDTF">2021-08-27T07:24:00Z</dcterms:modified>
</cp:coreProperties>
</file>