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E65E" w14:textId="77777777" w:rsidR="00DF6C47" w:rsidRPr="00E24406" w:rsidRDefault="007B4DC5" w:rsidP="00DF6C4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SUNRISE EXAMINATIONS</w:t>
      </w:r>
    </w:p>
    <w:p w14:paraId="261258AD" w14:textId="77777777" w:rsidR="00DF6C47" w:rsidRPr="00E24406" w:rsidRDefault="00DF6C47" w:rsidP="00DF6C4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24406">
        <w:rPr>
          <w:rFonts w:ascii="Book Antiqua" w:hAnsi="Book Antiqua" w:cs="Times New Roman"/>
          <w:b/>
          <w:sz w:val="24"/>
          <w:szCs w:val="24"/>
        </w:rPr>
        <w:t>MARKING SCHEME</w:t>
      </w:r>
    </w:p>
    <w:p w14:paraId="28E0A4FE" w14:textId="77777777" w:rsidR="00DF6C47" w:rsidRPr="00E24406" w:rsidRDefault="00DF6C47" w:rsidP="00DF6C4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24406">
        <w:rPr>
          <w:rFonts w:ascii="Book Antiqua" w:hAnsi="Book Antiqua" w:cs="Times New Roman"/>
          <w:b/>
          <w:sz w:val="24"/>
          <w:szCs w:val="24"/>
        </w:rPr>
        <w:t>BIOLOGY 231/2</w:t>
      </w:r>
    </w:p>
    <w:p w14:paraId="4D265AF8" w14:textId="77777777" w:rsidR="00DF6C47" w:rsidRPr="00E24406" w:rsidRDefault="00DF6C47" w:rsidP="00DF6C4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E24406">
        <w:rPr>
          <w:rFonts w:ascii="Book Antiqua" w:hAnsi="Book Antiqua" w:cs="Times New Roman"/>
          <w:b/>
          <w:sz w:val="24"/>
          <w:szCs w:val="24"/>
        </w:rPr>
        <w:t>PAPER II</w:t>
      </w:r>
    </w:p>
    <w:p w14:paraId="537CCCDC" w14:textId="77777777" w:rsidR="00DF6C47" w:rsidRPr="00E24406" w:rsidRDefault="007B4DC5" w:rsidP="00DF6C47">
      <w:pPr>
        <w:pBdr>
          <w:bottom w:val="triple" w:sz="4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APRIL</w:t>
      </w:r>
      <w:r w:rsidR="00EC5602">
        <w:rPr>
          <w:rFonts w:ascii="Book Antiqua" w:hAnsi="Book Antiqua" w:cs="Times New Roman"/>
          <w:b/>
          <w:sz w:val="24"/>
          <w:szCs w:val="24"/>
        </w:rPr>
        <w:t xml:space="preserve"> 2023</w:t>
      </w:r>
    </w:p>
    <w:p w14:paraId="75CBFBEB" w14:textId="77777777" w:rsidR="003928BB" w:rsidRPr="00E24406" w:rsidRDefault="00DF6C47" w:rsidP="009745B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(a) Detoxification;</w:t>
      </w:r>
    </w:p>
    <w:p w14:paraId="2D8C6B12" w14:textId="77777777" w:rsidR="00DF6C47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DF6C47" w:rsidRPr="00E24406">
        <w:rPr>
          <w:rFonts w:ascii="Book Antiqua" w:hAnsi="Book Antiqua" w:cs="Times New Roman"/>
          <w:sz w:val="24"/>
          <w:szCs w:val="24"/>
        </w:rPr>
        <w:t>(b)</w:t>
      </w:r>
      <w:r w:rsidR="00DF6C47" w:rsidRPr="00E24406">
        <w:rPr>
          <w:rFonts w:ascii="Book Antiqua" w:hAnsi="Book Antiqua" w:cs="Times New Roman"/>
          <w:sz w:val="24"/>
          <w:szCs w:val="24"/>
        </w:rPr>
        <w:tab/>
        <w:t>Liver;</w:t>
      </w:r>
    </w:p>
    <w:p w14:paraId="7EF45F63" w14:textId="77777777" w:rsidR="00DF6C47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DF6C47" w:rsidRPr="00E24406">
        <w:rPr>
          <w:rFonts w:ascii="Book Antiqua" w:hAnsi="Book Antiqua" w:cs="Times New Roman"/>
          <w:sz w:val="24"/>
          <w:szCs w:val="24"/>
        </w:rPr>
        <w:t>(c) Prevents ammonia from accumulating to toxic levels;</w:t>
      </w:r>
    </w:p>
    <w:p w14:paraId="7FFC4E99" w14:textId="77777777" w:rsidR="00DF6C47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DF6C47" w:rsidRPr="00E24406">
        <w:rPr>
          <w:rFonts w:ascii="Book Antiqua" w:hAnsi="Book Antiqua" w:cs="Times New Roman"/>
          <w:sz w:val="24"/>
          <w:szCs w:val="24"/>
        </w:rPr>
        <w:t>(d)</w:t>
      </w:r>
      <w:r w:rsidR="00DF6C47" w:rsidRPr="00E24406">
        <w:rPr>
          <w:rFonts w:ascii="Book Antiqua" w:hAnsi="Book Antiqua" w:cs="Times New Roman"/>
          <w:sz w:val="24"/>
          <w:szCs w:val="24"/>
        </w:rPr>
        <w:tab/>
        <w:t>Urea;</w:t>
      </w:r>
    </w:p>
    <w:p w14:paraId="0D604AAE" w14:textId="77777777" w:rsidR="009745BF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DF6C47" w:rsidRPr="00E24406">
        <w:rPr>
          <w:rFonts w:ascii="Book Antiqua" w:hAnsi="Book Antiqua" w:cs="Times New Roman"/>
          <w:sz w:val="24"/>
          <w:szCs w:val="24"/>
        </w:rPr>
        <w:t>(e)</w:t>
      </w:r>
      <w:r w:rsidR="00DF6C47" w:rsidRPr="00E24406">
        <w:rPr>
          <w:rFonts w:ascii="Book Antiqua" w:hAnsi="Book Antiqua" w:cs="Times New Roman"/>
          <w:sz w:val="24"/>
          <w:szCs w:val="24"/>
        </w:rPr>
        <w:tab/>
        <w:t>Excess amino acids are broke</w:t>
      </w:r>
      <w:r w:rsidR="002B6ED3" w:rsidRPr="00E24406">
        <w:rPr>
          <w:rFonts w:ascii="Book Antiqua" w:hAnsi="Book Antiqua" w:cs="Times New Roman"/>
          <w:sz w:val="24"/>
          <w:szCs w:val="24"/>
        </w:rPr>
        <w:t xml:space="preserve">n down/deaminated to form amino group; which is combined with </w:t>
      </w:r>
    </w:p>
    <w:p w14:paraId="421DBBDE" w14:textId="77777777" w:rsidR="00DF6C47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Pr="00E24406">
        <w:rPr>
          <w:rFonts w:ascii="Book Antiqua" w:hAnsi="Book Antiqua" w:cs="Times New Roman"/>
          <w:sz w:val="24"/>
          <w:szCs w:val="24"/>
        </w:rPr>
        <w:tab/>
      </w:r>
      <w:r w:rsidR="002B6ED3" w:rsidRPr="00E24406">
        <w:rPr>
          <w:rFonts w:ascii="Book Antiqua" w:hAnsi="Book Antiqua" w:cs="Times New Roman"/>
          <w:sz w:val="24"/>
          <w:szCs w:val="24"/>
        </w:rPr>
        <w:t>hydrogen atom to form ammonia;</w:t>
      </w:r>
    </w:p>
    <w:p w14:paraId="09BD1881" w14:textId="77777777" w:rsidR="00B53796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B53796" w:rsidRPr="00E24406">
        <w:rPr>
          <w:rFonts w:ascii="Book Antiqua" w:hAnsi="Book Antiqua" w:cs="Times New Roman"/>
          <w:sz w:val="24"/>
          <w:szCs w:val="24"/>
        </w:rPr>
        <w:t>(f) It is transported to the kidney; where it is excreted;</w:t>
      </w:r>
    </w:p>
    <w:p w14:paraId="3661D312" w14:textId="77777777" w:rsidR="00DF6C47" w:rsidRPr="00E24406" w:rsidRDefault="00B53796" w:rsidP="009745B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(a)</w:t>
      </w:r>
      <w:r w:rsidRPr="00E24406">
        <w:rPr>
          <w:rFonts w:ascii="Book Antiqua" w:hAnsi="Book Antiqua" w:cs="Times New Roman"/>
          <w:sz w:val="24"/>
          <w:szCs w:val="24"/>
        </w:rPr>
        <w:tab/>
        <w:t>Increase in breathing rate;</w:t>
      </w:r>
    </w:p>
    <w:p w14:paraId="61EB3AF2" w14:textId="77777777" w:rsidR="00B53796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B53796" w:rsidRPr="00E24406">
        <w:rPr>
          <w:rFonts w:ascii="Book Antiqua" w:hAnsi="Book Antiqua" w:cs="Times New Roman"/>
          <w:sz w:val="24"/>
          <w:szCs w:val="24"/>
        </w:rPr>
        <w:t>(b)</w:t>
      </w:r>
      <w:r w:rsidR="00B53796" w:rsidRPr="00E24406">
        <w:rPr>
          <w:rFonts w:ascii="Book Antiqua" w:hAnsi="Book Antiqua" w:cs="Times New Roman"/>
          <w:sz w:val="24"/>
          <w:szCs w:val="24"/>
        </w:rPr>
        <w:tab/>
        <w:t>(i</w:t>
      </w:r>
      <w:proofErr w:type="gramStart"/>
      <w:r w:rsidR="00B53796" w:rsidRPr="00E24406">
        <w:rPr>
          <w:rFonts w:ascii="Book Antiqua" w:hAnsi="Book Antiqua" w:cs="Times New Roman"/>
          <w:sz w:val="24"/>
          <w:szCs w:val="24"/>
        </w:rPr>
        <w:t>)  Lower</w:t>
      </w:r>
      <w:proofErr w:type="gramEnd"/>
      <w:r w:rsidR="00B53796" w:rsidRPr="00E24406">
        <w:rPr>
          <w:rFonts w:ascii="Book Antiqua" w:hAnsi="Book Antiqua" w:cs="Times New Roman"/>
          <w:sz w:val="24"/>
          <w:szCs w:val="24"/>
        </w:rPr>
        <w:t xml:space="preserve"> concentration of oxygen in high attitude area;</w:t>
      </w:r>
      <w:r w:rsidRPr="00E24406">
        <w:rPr>
          <w:rFonts w:ascii="Book Antiqua" w:hAnsi="Book Antiqua" w:cs="Times New Roman"/>
          <w:sz w:val="24"/>
          <w:szCs w:val="24"/>
        </w:rPr>
        <w:t xml:space="preserve"> raises the demand of oxygen by </w:t>
      </w:r>
      <w:r w:rsidR="002B6ED3" w:rsidRPr="00E24406">
        <w:rPr>
          <w:rFonts w:ascii="Book Antiqua" w:hAnsi="Book Antiqua" w:cs="Times New Roman"/>
          <w:sz w:val="24"/>
          <w:szCs w:val="24"/>
        </w:rPr>
        <w:t>body</w:t>
      </w:r>
      <w:r w:rsidR="00B53796" w:rsidRPr="00E24406">
        <w:rPr>
          <w:rFonts w:ascii="Book Antiqua" w:hAnsi="Book Antiqua" w:cs="Times New Roman"/>
          <w:sz w:val="24"/>
          <w:szCs w:val="24"/>
        </w:rPr>
        <w:t xml:space="preserve"> cells</w:t>
      </w:r>
      <w:r w:rsidR="002B6ED3" w:rsidRPr="00E24406">
        <w:rPr>
          <w:rFonts w:ascii="Book Antiqua" w:hAnsi="Book Antiqua" w:cs="Times New Roman"/>
          <w:sz w:val="24"/>
          <w:szCs w:val="24"/>
        </w:rPr>
        <w:t>;</w:t>
      </w:r>
    </w:p>
    <w:p w14:paraId="184134DA" w14:textId="77777777" w:rsidR="00B53796" w:rsidRPr="00E24406" w:rsidRDefault="00B53796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 xml:space="preserve">(ii) Number of red blood cells has increased hence enough oxygen is reaching all </w:t>
      </w:r>
      <w:proofErr w:type="gramStart"/>
      <w:r w:rsidRPr="00E24406">
        <w:rPr>
          <w:rFonts w:ascii="Book Antiqua" w:hAnsi="Book Antiqua" w:cs="Times New Roman"/>
          <w:sz w:val="24"/>
          <w:szCs w:val="24"/>
        </w:rPr>
        <w:t xml:space="preserve">body  </w:t>
      </w:r>
      <w:r w:rsidR="002B6ED3" w:rsidRPr="00E24406">
        <w:rPr>
          <w:rFonts w:ascii="Book Antiqua" w:hAnsi="Book Antiqua" w:cs="Times New Roman"/>
          <w:sz w:val="24"/>
          <w:szCs w:val="24"/>
        </w:rPr>
        <w:t>Cells</w:t>
      </w:r>
      <w:proofErr w:type="gramEnd"/>
      <w:r w:rsidRPr="00E24406">
        <w:rPr>
          <w:rFonts w:ascii="Book Antiqua" w:hAnsi="Book Antiqua" w:cs="Times New Roman"/>
          <w:sz w:val="24"/>
          <w:szCs w:val="24"/>
        </w:rPr>
        <w:t xml:space="preserve"> adequately;</w:t>
      </w:r>
    </w:p>
    <w:p w14:paraId="189547FE" w14:textId="77777777" w:rsidR="00B53796" w:rsidRPr="00E24406" w:rsidRDefault="00B53796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(c)  Has a higher capacity of transporting oxygen to body cells; due to higher number of </w:t>
      </w:r>
      <w:proofErr w:type="spellStart"/>
      <w:r w:rsidRPr="00E24406">
        <w:rPr>
          <w:rFonts w:ascii="Book Antiqua" w:hAnsi="Book Antiqua" w:cs="Times New Roman"/>
          <w:sz w:val="24"/>
          <w:szCs w:val="24"/>
        </w:rPr>
        <w:t>redblood</w:t>
      </w:r>
      <w:proofErr w:type="spellEnd"/>
      <w:r w:rsidRPr="00E24406">
        <w:rPr>
          <w:rFonts w:ascii="Book Antiqua" w:hAnsi="Book Antiqua" w:cs="Times New Roman"/>
          <w:sz w:val="24"/>
          <w:szCs w:val="24"/>
        </w:rPr>
        <w:t xml:space="preserve"> cells in the body;</w:t>
      </w:r>
    </w:p>
    <w:p w14:paraId="31F7A8FA" w14:textId="77777777" w:rsidR="00610641" w:rsidRPr="00E24406" w:rsidRDefault="009745BF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610641" w:rsidRPr="00E24406">
        <w:rPr>
          <w:rFonts w:ascii="Book Antiqua" w:hAnsi="Book Antiqua" w:cs="Times New Roman"/>
          <w:sz w:val="24"/>
          <w:szCs w:val="24"/>
        </w:rPr>
        <w:t>(d) (i) Muscle crumps;</w:t>
      </w:r>
    </w:p>
    <w:p w14:paraId="051A4029" w14:textId="77777777" w:rsidR="00610641" w:rsidRPr="00E24406" w:rsidRDefault="00610641" w:rsidP="009745BF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9745BF" w:rsidRPr="00E24406">
        <w:rPr>
          <w:rFonts w:ascii="Book Antiqua" w:hAnsi="Book Antiqua" w:cs="Times New Roman"/>
          <w:sz w:val="24"/>
          <w:szCs w:val="24"/>
        </w:rPr>
        <w:tab/>
        <w:t xml:space="preserve">     </w:t>
      </w:r>
      <w:r w:rsidRPr="00E24406">
        <w:rPr>
          <w:rFonts w:ascii="Book Antiqua" w:hAnsi="Book Antiqua" w:cs="Times New Roman"/>
          <w:sz w:val="24"/>
          <w:szCs w:val="24"/>
        </w:rPr>
        <w:t>Muscle fatigue</w:t>
      </w:r>
      <w:r w:rsidRPr="00E24406">
        <w:rPr>
          <w:rFonts w:ascii="Book Antiqua" w:hAnsi="Book Antiqua" w:cs="Times New Roman"/>
          <w:sz w:val="24"/>
          <w:szCs w:val="24"/>
        </w:rPr>
        <w:tab/>
      </w:r>
    </w:p>
    <w:p w14:paraId="5B1C275B" w14:textId="77777777" w:rsidR="00CF28F6" w:rsidRDefault="00610641" w:rsidP="00CF28F6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eastAsia="Bell MT" w:hAnsi="Book Antiqua" w:cs="Bell MT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(ii) It is completely oxidized by oxygen into water, Carbon (IV) oxide and energy/</w:t>
      </w:r>
      <w:r w:rsidR="009745BF" w:rsidRPr="00E24406">
        <w:rPr>
          <w:rFonts w:ascii="Book Antiqua" w:hAnsi="Book Antiqua" w:cs="Times New Roman"/>
          <w:sz w:val="24"/>
          <w:szCs w:val="24"/>
        </w:rPr>
        <w:t xml:space="preserve">is converted </w:t>
      </w:r>
      <w:r w:rsidRPr="00E24406">
        <w:rPr>
          <w:rFonts w:ascii="Book Antiqua" w:hAnsi="Book Antiqua" w:cs="Times New Roman"/>
          <w:sz w:val="24"/>
          <w:szCs w:val="24"/>
        </w:rPr>
        <w:t>into glycogen for storage;</w:t>
      </w:r>
      <w:r w:rsidR="00CF28F6" w:rsidRPr="00CF28F6">
        <w:rPr>
          <w:rFonts w:ascii="Book Antiqua" w:eastAsia="Bell MT" w:hAnsi="Book Antiqua" w:cs="Bell MT"/>
          <w:sz w:val="24"/>
          <w:szCs w:val="24"/>
        </w:rPr>
        <w:tab/>
      </w:r>
      <w:r w:rsidR="00CF28F6" w:rsidRPr="00CF28F6">
        <w:rPr>
          <w:rFonts w:ascii="Book Antiqua" w:eastAsia="Bell MT" w:hAnsi="Book Antiqua" w:cs="Bell MT"/>
          <w:sz w:val="24"/>
          <w:szCs w:val="24"/>
        </w:rPr>
        <w:tab/>
      </w:r>
      <w:r w:rsidR="00CF28F6" w:rsidRPr="00CF28F6">
        <w:rPr>
          <w:rFonts w:ascii="Book Antiqua" w:eastAsia="Bell MT" w:hAnsi="Book Antiqua" w:cs="Bell MT"/>
          <w:sz w:val="24"/>
          <w:szCs w:val="24"/>
        </w:rPr>
        <w:tab/>
      </w:r>
      <w:r w:rsidR="00CF28F6" w:rsidRPr="00CF28F6">
        <w:rPr>
          <w:rFonts w:ascii="Book Antiqua" w:eastAsia="Bell MT" w:hAnsi="Book Antiqua" w:cs="Bell MT"/>
          <w:sz w:val="24"/>
          <w:szCs w:val="24"/>
        </w:rPr>
        <w:tab/>
      </w:r>
      <w:r w:rsidR="00CF28F6" w:rsidRPr="00CF28F6">
        <w:rPr>
          <w:rFonts w:ascii="Book Antiqua" w:eastAsia="Bell MT" w:hAnsi="Book Antiqua" w:cs="Bell MT"/>
          <w:sz w:val="24"/>
          <w:szCs w:val="24"/>
        </w:rPr>
        <w:tab/>
      </w:r>
      <w:r w:rsidR="00CF28F6">
        <w:rPr>
          <w:rFonts w:ascii="Book Antiqua" w:eastAsia="Bell MT" w:hAnsi="Book Antiqua" w:cs="Bell MT"/>
          <w:sz w:val="24"/>
          <w:szCs w:val="24"/>
        </w:rPr>
        <w:tab/>
      </w:r>
      <w:r w:rsidR="00CF28F6">
        <w:rPr>
          <w:rFonts w:ascii="Book Antiqua" w:eastAsia="Bell MT" w:hAnsi="Book Antiqua" w:cs="Bell MT"/>
          <w:sz w:val="24"/>
          <w:szCs w:val="24"/>
        </w:rPr>
        <w:tab/>
      </w:r>
      <w:r w:rsidR="00CF28F6">
        <w:rPr>
          <w:rFonts w:ascii="Book Antiqua" w:eastAsia="Bell MT" w:hAnsi="Book Antiqua" w:cs="Bell MT"/>
          <w:sz w:val="24"/>
          <w:szCs w:val="24"/>
        </w:rPr>
        <w:tab/>
      </w:r>
      <w:r w:rsidR="00CF28F6">
        <w:rPr>
          <w:rFonts w:ascii="Book Antiqua" w:eastAsia="Bell MT" w:hAnsi="Book Antiqua" w:cs="Bell MT"/>
          <w:sz w:val="24"/>
          <w:szCs w:val="24"/>
        </w:rPr>
        <w:tab/>
      </w:r>
      <w:r w:rsidR="00CF28F6" w:rsidRPr="00CF28F6">
        <w:rPr>
          <w:rFonts w:ascii="Book Antiqua" w:eastAsia="Bell MT" w:hAnsi="Book Antiqua" w:cs="Bell MT"/>
          <w:sz w:val="24"/>
          <w:szCs w:val="24"/>
        </w:rPr>
        <w:t>(2mks)</w:t>
      </w:r>
    </w:p>
    <w:p w14:paraId="621EAC51" w14:textId="77777777" w:rsidR="00CF28F6" w:rsidRPr="00CF28F6" w:rsidRDefault="00CF28F6" w:rsidP="00CF28F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="Book Antiqua" w:eastAsia="Bell MT" w:hAnsi="Book Antiqua" w:cs="Bell MT"/>
          <w:sz w:val="24"/>
          <w:szCs w:val="24"/>
        </w:rPr>
      </w:pPr>
    </w:p>
    <w:p w14:paraId="4DC58C99" w14:textId="77777777" w:rsidR="00CF28F6" w:rsidRPr="00CF28F6" w:rsidRDefault="00CF28F6" w:rsidP="00CF28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Divergent evolution                           </w:t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 1mk</w:t>
      </w:r>
    </w:p>
    <w:p w14:paraId="2EAF9603" w14:textId="77777777" w:rsidR="00CF28F6" w:rsidRPr="00CF28F6" w:rsidRDefault="00CF28F6" w:rsidP="00CF28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Ancestry origin of the limb suggest there were habitants of aquatic environment.       1mk</w:t>
      </w:r>
    </w:p>
    <w:p w14:paraId="211AAF0F" w14:textId="77777777" w:rsidR="00CF28F6" w:rsidRPr="00CF28F6" w:rsidRDefault="00CF28F6" w:rsidP="00CF28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i)Vestigial structures                  </w:t>
      </w:r>
    </w:p>
    <w:p w14:paraId="17BA8E3F" w14:textId="77777777" w:rsidR="00CF28F6" w:rsidRPr="00CF28F6" w:rsidRDefault="00CF28F6" w:rsidP="00CF28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Highly reduced structure due to disuse                      </w:t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1mk</w:t>
      </w:r>
    </w:p>
    <w:p w14:paraId="6AEFB869" w14:textId="77777777" w:rsidR="00CF28F6" w:rsidRPr="00CF28F6" w:rsidRDefault="00CF28F6" w:rsidP="00CF28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ab/>
        <w:t>ii)</w:t>
      </w:r>
      <w:proofErr w:type="gramStart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Appendix ,coccyx</w:t>
      </w:r>
      <w:proofErr w:type="gramEnd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 ,nictating membrane eye ,muscles that moves the ear.                  1mk</w:t>
      </w:r>
    </w:p>
    <w:p w14:paraId="098296D3" w14:textId="77777777" w:rsidR="00CF28F6" w:rsidRPr="00CF28F6" w:rsidRDefault="00CF28F6" w:rsidP="00CF28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(i) Natural selection </w:t>
      </w:r>
    </w:p>
    <w:p w14:paraId="71E0C7BC" w14:textId="77777777" w:rsidR="00CF28F6" w:rsidRPr="00CF28F6" w:rsidRDefault="00CF28F6" w:rsidP="00CF28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Situation whereby the nature </w:t>
      </w:r>
      <w:proofErr w:type="spellStart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Favours</w:t>
      </w:r>
      <w:proofErr w:type="spellEnd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 organisms suited for survival and eliminate those that are less adapted.  </w:t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2mks</w:t>
      </w:r>
    </w:p>
    <w:p w14:paraId="575B6225" w14:textId="77777777" w:rsidR="00CF28F6" w:rsidRPr="00CF28F6" w:rsidRDefault="00CF28F6" w:rsidP="00CF28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ab/>
        <w:t xml:space="preserve">ii) an example of nature selection in action          </w:t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>
        <w:rPr>
          <w:rFonts w:ascii="Book Antiqua" w:eastAsia="Calibri" w:hAnsi="Book Antiqua" w:cs="Calibri"/>
          <w:color w:val="000000"/>
          <w:sz w:val="24"/>
          <w:szCs w:val="24"/>
        </w:rPr>
        <w:tab/>
      </w: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1mk</w:t>
      </w:r>
    </w:p>
    <w:p w14:paraId="67D1002D" w14:textId="77777777" w:rsidR="00CF28F6" w:rsidRPr="00CF28F6" w:rsidRDefault="00CF28F6" w:rsidP="00CF28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Resistance to antibiotics and pesticides </w:t>
      </w:r>
    </w:p>
    <w:p w14:paraId="5800BD46" w14:textId="77777777" w:rsidR="00CF28F6" w:rsidRPr="00CF28F6" w:rsidRDefault="00CF28F6" w:rsidP="00CF28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Industrial mechanism</w:t>
      </w:r>
    </w:p>
    <w:p w14:paraId="2F6A1B18" w14:textId="77777777" w:rsidR="00CF28F6" w:rsidRPr="00CF28F6" w:rsidRDefault="00CF28F6" w:rsidP="00CF28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Book Antiqua" w:eastAsia="Calibri" w:hAnsi="Book Antiqua" w:cs="Calibri"/>
          <w:color w:val="000000"/>
          <w:sz w:val="24"/>
          <w:szCs w:val="24"/>
        </w:rPr>
      </w:pPr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More precipitation is observed when serum of closely related organism </w:t>
      </w:r>
      <w:proofErr w:type="gramStart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>are</w:t>
      </w:r>
      <w:proofErr w:type="gramEnd"/>
      <w:r w:rsidRPr="00CF28F6">
        <w:rPr>
          <w:rFonts w:ascii="Book Antiqua" w:eastAsia="Calibri" w:hAnsi="Book Antiqua" w:cs="Calibri"/>
          <w:color w:val="000000"/>
          <w:sz w:val="24"/>
          <w:szCs w:val="24"/>
        </w:rPr>
        <w:t xml:space="preserve"> mixed and vice versa. 1mk</w:t>
      </w:r>
    </w:p>
    <w:p w14:paraId="149E3A71" w14:textId="77777777" w:rsidR="00EC5135" w:rsidRPr="00E24406" w:rsidRDefault="00EC5135" w:rsidP="00B52B98">
      <w:pPr>
        <w:numPr>
          <w:ilvl w:val="0"/>
          <w:numId w:val="1"/>
        </w:numPr>
        <w:spacing w:after="0"/>
        <w:contextualSpacing/>
        <w:rPr>
          <w:rFonts w:ascii="Book Antiqua" w:eastAsiaTheme="minorHAnsi" w:hAnsi="Book Antiqua" w:cs="Times New Roman"/>
          <w:b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>a) (</w:t>
      </w:r>
      <w:proofErr w:type="spellStart"/>
      <w:r w:rsidRPr="00E24406">
        <w:rPr>
          <w:rFonts w:ascii="Book Antiqua" w:eastAsiaTheme="minorHAnsi" w:hAnsi="Book Antiqua" w:cs="Times New Roman"/>
          <w:sz w:val="24"/>
          <w:szCs w:val="24"/>
        </w:rPr>
        <w:t>i</w:t>
      </w:r>
      <w:proofErr w:type="spellEnd"/>
      <w:r w:rsidRPr="00E24406">
        <w:rPr>
          <w:rFonts w:ascii="Book Antiqua" w:eastAsiaTheme="minorHAnsi" w:hAnsi="Book Antiqua" w:cs="Times New Roman"/>
          <w:sz w:val="24"/>
          <w:szCs w:val="24"/>
        </w:rPr>
        <w:t>) Epigeal germination .</w:t>
      </w:r>
    </w:p>
    <w:p w14:paraId="1534C8E9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    (ii) Reasons: Hypocotyl grows / elongates </w:t>
      </w:r>
      <w:proofErr w:type="gramStart"/>
      <w:r w:rsidRPr="00E24406">
        <w:rPr>
          <w:rFonts w:ascii="Book Antiqua" w:eastAsiaTheme="minorHAnsi" w:hAnsi="Book Antiqua" w:cs="Times New Roman"/>
          <w:sz w:val="24"/>
          <w:szCs w:val="24"/>
        </w:rPr>
        <w:t>fast ;</w:t>
      </w:r>
      <w:proofErr w:type="gramEnd"/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pulling / raising the cotyledons above the ground / soil level.</w:t>
      </w:r>
    </w:p>
    <w:p w14:paraId="250C4D8A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>b) Seed coat / Testa</w:t>
      </w:r>
    </w:p>
    <w:p w14:paraId="64077821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c)- protect the embryo /plume and radical/ plume  </w:t>
      </w:r>
    </w:p>
    <w:p w14:paraId="0D987165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 -   food storage / starch /lipids/ vitamin/ mineral salt / enzymes / hormones.</w:t>
      </w:r>
    </w:p>
    <w:p w14:paraId="2C42D648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 -   photosynthesis /manufacture food / provide food </w:t>
      </w:r>
    </w:p>
    <w:p w14:paraId="1B23508A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 -   site of food hydrolysis </w:t>
      </w:r>
    </w:p>
    <w:p w14:paraId="34D58371" w14:textId="77777777" w:rsidR="00EC5135" w:rsidRPr="00E24406" w:rsidRDefault="00EC5135" w:rsidP="00EC5135">
      <w:pPr>
        <w:spacing w:after="0"/>
        <w:ind w:left="72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E24406">
        <w:rPr>
          <w:rFonts w:ascii="Book Antiqua" w:eastAsiaTheme="minorHAnsi" w:hAnsi="Book Antiqua" w:cs="Times New Roman"/>
          <w:sz w:val="24"/>
          <w:szCs w:val="24"/>
        </w:rPr>
        <w:lastRenderedPageBreak/>
        <w:t xml:space="preserve">d) On exposure to light / exposure of the cured part to light; stimulates migration of </w:t>
      </w:r>
      <w:proofErr w:type="spellStart"/>
      <w:r w:rsidRPr="00E24406">
        <w:rPr>
          <w:rFonts w:ascii="Book Antiqua" w:eastAsiaTheme="minorHAnsi" w:hAnsi="Book Antiqua" w:cs="Times New Roman"/>
          <w:sz w:val="24"/>
          <w:szCs w:val="24"/>
        </w:rPr>
        <w:t>auxines</w:t>
      </w:r>
      <w:proofErr w:type="spellEnd"/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 to the lower side / underside / dark side ;High </w:t>
      </w:r>
      <w:proofErr w:type="spellStart"/>
      <w:r w:rsidRPr="00E24406">
        <w:rPr>
          <w:rFonts w:ascii="Book Antiqua" w:eastAsiaTheme="minorHAnsi" w:hAnsi="Book Antiqua" w:cs="Times New Roman"/>
          <w:sz w:val="24"/>
          <w:szCs w:val="24"/>
        </w:rPr>
        <w:t>auxine</w:t>
      </w:r>
      <w:proofErr w:type="spellEnd"/>
      <w:r w:rsidRPr="00E24406">
        <w:rPr>
          <w:rFonts w:ascii="Book Antiqua" w:eastAsiaTheme="minorHAnsi" w:hAnsi="Book Antiqua" w:cs="Times New Roman"/>
          <w:sz w:val="24"/>
          <w:szCs w:val="24"/>
        </w:rPr>
        <w:t xml:space="preserve"> concentration to the lower side / under side/ dark side ,stimulates faster growth / elongation than on the upper side ; faster elongation of the lower side straighten the seedlings;  </w:t>
      </w:r>
    </w:p>
    <w:p w14:paraId="7E206090" w14:textId="77777777" w:rsidR="00A1304D" w:rsidRPr="00E24406" w:rsidRDefault="00A1304D" w:rsidP="00B52B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>(a) X – Insulin;</w:t>
      </w:r>
    </w:p>
    <w:p w14:paraId="3B255E56" w14:textId="77777777" w:rsidR="00A1304D" w:rsidRPr="00E24406" w:rsidRDefault="00A1304D" w:rsidP="00A1304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 xml:space="preserve">      Y – Glucagon;</w:t>
      </w:r>
      <w:r w:rsidRPr="00E24406">
        <w:rPr>
          <w:rFonts w:ascii="Book Antiqua" w:eastAsia="Times New Roman" w:hAnsi="Book Antiqua" w:cs="Times New Roman"/>
          <w:sz w:val="24"/>
          <w:szCs w:val="24"/>
        </w:rPr>
        <w:tab/>
      </w:r>
    </w:p>
    <w:p w14:paraId="23A0E3FB" w14:textId="77777777" w:rsidR="00A1304D" w:rsidRPr="00E24406" w:rsidRDefault="00A1304D" w:rsidP="00A1304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>(b) – Stimulates conversion of glucose to glycogen/fats;</w:t>
      </w:r>
    </w:p>
    <w:p w14:paraId="6E56ECBF" w14:textId="77777777" w:rsidR="00A1304D" w:rsidRPr="00E24406" w:rsidRDefault="00A1304D" w:rsidP="00A1304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 xml:space="preserve">     - Oxidation of glucose to release energy;</w:t>
      </w:r>
    </w:p>
    <w:p w14:paraId="17C5500E" w14:textId="77777777" w:rsidR="00A1304D" w:rsidRPr="00E24406" w:rsidRDefault="00A1304D" w:rsidP="00A1304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>(c) Pancreas;</w:t>
      </w:r>
    </w:p>
    <w:p w14:paraId="079CD586" w14:textId="77777777" w:rsidR="00A1304D" w:rsidRPr="00E24406" w:rsidRDefault="00A1304D" w:rsidP="00A1304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>(d) Diabetes mellitus;</w:t>
      </w:r>
    </w:p>
    <w:p w14:paraId="26B81E25" w14:textId="77777777" w:rsidR="00B735A7" w:rsidRPr="00E24406" w:rsidRDefault="00A1304D" w:rsidP="004408D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eastAsia="Times New Roman" w:hAnsi="Book Antiqua" w:cs="Times New Roman"/>
          <w:sz w:val="24"/>
          <w:szCs w:val="24"/>
        </w:rPr>
        <w:tab/>
        <w:t>(e) Regular insulin injection; with controlled diet and exercise;</w:t>
      </w:r>
    </w:p>
    <w:p w14:paraId="00692838" w14:textId="77777777" w:rsidR="00B735A7" w:rsidRPr="00E24406" w:rsidRDefault="002A1471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 (a) </w:t>
      </w:r>
    </w:p>
    <w:p w14:paraId="5D38975A" w14:textId="77777777" w:rsidR="00B735A7" w:rsidRPr="00E24406" w:rsidRDefault="004D0D1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445424A" wp14:editId="400CD930">
            <wp:simplePos x="0" y="0"/>
            <wp:positionH relativeFrom="column">
              <wp:posOffset>200025</wp:posOffset>
            </wp:positionH>
            <wp:positionV relativeFrom="paragraph">
              <wp:posOffset>45720</wp:posOffset>
            </wp:positionV>
            <wp:extent cx="6210300" cy="49720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133B93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7FE1637F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04B2EAF6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5EECA187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6FDA0CB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B0E630A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1FA4190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8B1FD5D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0F51C0A4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E57FD9D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20A9460E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8F14EA5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7C62D552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769EB2A2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137D6D4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639651A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2E84101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312A3CD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D229A2E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4381C515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4727F75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7909AA0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2188ADEA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384AFEB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45D8FE7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74668055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1B5640E8" w14:textId="77777777" w:rsidR="00B735A7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5704B9DB" w14:textId="77777777" w:rsidR="001A780B" w:rsidRPr="00E24406" w:rsidRDefault="00B735A7" w:rsidP="00B735A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2A1471" w:rsidRPr="00E24406">
        <w:rPr>
          <w:rFonts w:ascii="Book Antiqua" w:hAnsi="Book Antiqua" w:cs="Times New Roman"/>
          <w:sz w:val="24"/>
          <w:szCs w:val="24"/>
        </w:rPr>
        <w:t>Labelling of axis – 2 each 1</w:t>
      </w:r>
    </w:p>
    <w:p w14:paraId="6B5ADB86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Plotting – 1</w:t>
      </w:r>
    </w:p>
    <w:p w14:paraId="17A4A323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Curve – 1</w:t>
      </w:r>
    </w:p>
    <w:p w14:paraId="22132825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Scale – 2 each 1</w:t>
      </w:r>
    </w:p>
    <w:p w14:paraId="53F7D048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Scale – Should have origin necessarily zero</w:t>
      </w:r>
    </w:p>
    <w:p w14:paraId="64FE46E0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(b) (i</w:t>
      </w:r>
      <w:r w:rsidR="0087681B" w:rsidRPr="00E24406">
        <w:rPr>
          <w:rFonts w:ascii="Book Antiqua" w:hAnsi="Book Antiqua" w:cs="Times New Roman"/>
          <w:sz w:val="24"/>
          <w:szCs w:val="24"/>
        </w:rPr>
        <w:t>) 2.6</w:t>
      </w:r>
      <w:r w:rsidRPr="00E24406">
        <w:rPr>
          <w:rFonts w:ascii="Book Antiqua" w:hAnsi="Book Antiqua" w:cs="Times New Roman"/>
          <w:sz w:val="24"/>
          <w:szCs w:val="24"/>
        </w:rPr>
        <w:t xml:space="preserve"> </w:t>
      </w:r>
      <w:r w:rsidRPr="00E24406">
        <w:rPr>
          <w:rFonts w:ascii="Book Antiqua" w:hAnsi="Book Antiqua" w:cs="Times New Roman"/>
          <w:sz w:val="24"/>
          <w:szCs w:val="24"/>
        </w:rPr>
        <w:sym w:font="Symbol" w:char="F0B1"/>
      </w:r>
      <w:r w:rsidRPr="00E24406">
        <w:rPr>
          <w:rFonts w:ascii="Book Antiqua" w:hAnsi="Book Antiqua" w:cs="Times New Roman"/>
          <w:sz w:val="24"/>
          <w:szCs w:val="24"/>
        </w:rPr>
        <w:t xml:space="preserve"> 0.1</w:t>
      </w:r>
    </w:p>
    <w:p w14:paraId="09F1EEB9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(ii) 4.5</w:t>
      </w:r>
      <w:r w:rsidRPr="00E24406">
        <w:rPr>
          <w:rFonts w:ascii="Book Antiqua" w:hAnsi="Book Antiqua" w:cs="Times New Roman"/>
          <w:sz w:val="24"/>
          <w:szCs w:val="24"/>
        </w:rPr>
        <w:sym w:font="Symbol" w:char="F0B1"/>
      </w:r>
      <w:r w:rsidRPr="00E24406">
        <w:rPr>
          <w:rFonts w:ascii="Book Antiqua" w:hAnsi="Book Antiqua" w:cs="Times New Roman"/>
          <w:sz w:val="24"/>
          <w:szCs w:val="24"/>
        </w:rPr>
        <w:t xml:space="preserve"> 0.1</w:t>
      </w:r>
    </w:p>
    <w:p w14:paraId="215FDF8A" w14:textId="77777777" w:rsidR="002A1471" w:rsidRPr="00E24406" w:rsidRDefault="002A1471" w:rsidP="002A14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(c)</w:t>
      </w:r>
      <w:r w:rsidRPr="00E24406">
        <w:rPr>
          <w:rFonts w:ascii="Book Antiqua" w:hAnsi="Book Antiqua" w:cs="Times New Roman"/>
          <w:sz w:val="24"/>
          <w:szCs w:val="24"/>
        </w:rPr>
        <w:tab/>
      </w:r>
      <w:r w:rsidR="002E57B5" w:rsidRPr="00E24406">
        <w:rPr>
          <w:rFonts w:ascii="Book Antiqua" w:hAnsi="Book Antiqua" w:cs="Times New Roman"/>
          <w:sz w:val="24"/>
          <w:szCs w:val="24"/>
        </w:rPr>
        <w:sym w:font="Wingdings" w:char="F0FC"/>
      </w:r>
      <w:r w:rsidR="002E57B5" w:rsidRPr="00E24406">
        <w:rPr>
          <w:rFonts w:ascii="Book Antiqua" w:hAnsi="Book Antiqua" w:cs="Times New Roman"/>
          <w:sz w:val="24"/>
          <w:szCs w:val="24"/>
        </w:rPr>
        <w:t xml:space="preserve"> Volume of CO</w:t>
      </w:r>
      <w:r w:rsidR="002E57B5" w:rsidRPr="00E2440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E57B5" w:rsidRPr="00E24406">
        <w:rPr>
          <w:rFonts w:ascii="Book Antiqua" w:hAnsi="Book Antiqua" w:cs="Times New Roman"/>
          <w:sz w:val="24"/>
          <w:szCs w:val="24"/>
        </w:rPr>
        <w:t xml:space="preserve"> consumed/volume of O</w:t>
      </w:r>
      <w:r w:rsidR="002E57B5" w:rsidRPr="00E2440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E57B5" w:rsidRPr="00E24406">
        <w:rPr>
          <w:rFonts w:ascii="Book Antiqua" w:hAnsi="Book Antiqua" w:cs="Times New Roman"/>
          <w:sz w:val="24"/>
          <w:szCs w:val="24"/>
        </w:rPr>
        <w:t xml:space="preserve"> liberated;</w:t>
      </w:r>
    </w:p>
    <w:p w14:paraId="760F6AAD" w14:textId="77777777" w:rsidR="002E57B5" w:rsidRPr="00E24406" w:rsidRDefault="002E57B5" w:rsidP="00714982">
      <w:pPr>
        <w:pStyle w:val="ListParagraph"/>
        <w:numPr>
          <w:ilvl w:val="0"/>
          <w:numId w:val="2"/>
        </w:numPr>
        <w:tabs>
          <w:tab w:val="left" w:pos="360"/>
          <w:tab w:val="left" w:pos="990"/>
          <w:tab w:val="left" w:pos="1080"/>
        </w:tabs>
        <w:spacing w:after="0" w:line="240" w:lineRule="auto"/>
        <w:ind w:left="900" w:hanging="18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lastRenderedPageBreak/>
        <w:t>Cha</w:t>
      </w:r>
      <w:r w:rsidR="00714982" w:rsidRPr="00E24406">
        <w:rPr>
          <w:rFonts w:ascii="Book Antiqua" w:hAnsi="Book Antiqua" w:cs="Times New Roman"/>
          <w:sz w:val="24"/>
          <w:szCs w:val="24"/>
        </w:rPr>
        <w:t>n</w:t>
      </w:r>
      <w:r w:rsidRPr="00E24406">
        <w:rPr>
          <w:rFonts w:ascii="Book Antiqua" w:hAnsi="Book Antiqua" w:cs="Times New Roman"/>
          <w:sz w:val="24"/>
          <w:szCs w:val="24"/>
        </w:rPr>
        <w:t>ge in dry mass</w:t>
      </w:r>
    </w:p>
    <w:p w14:paraId="487C5BDE" w14:textId="77777777" w:rsidR="002E57B5" w:rsidRPr="00E24406" w:rsidRDefault="002E57B5" w:rsidP="002E57B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 xml:space="preserve">(d) </w:t>
      </w:r>
      <w:r w:rsidRPr="00E24406">
        <w:rPr>
          <w:rFonts w:ascii="Book Antiqua" w:hAnsi="Book Antiqua" w:cs="Times New Roman"/>
          <w:sz w:val="24"/>
          <w:szCs w:val="24"/>
        </w:rPr>
        <w:sym w:font="Wingdings" w:char="F0FC"/>
      </w:r>
      <w:r w:rsidRPr="00E24406">
        <w:rPr>
          <w:rFonts w:ascii="Book Antiqua" w:hAnsi="Book Antiqua" w:cs="Times New Roman"/>
          <w:sz w:val="24"/>
          <w:szCs w:val="24"/>
        </w:rPr>
        <w:t xml:space="preserve"> Photolysis of water </w:t>
      </w:r>
    </w:p>
    <w:p w14:paraId="65DD3893" w14:textId="77777777" w:rsidR="002E57B5" w:rsidRPr="00E24406" w:rsidRDefault="002E57B5" w:rsidP="002E57B5">
      <w:pPr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sym w:font="Wingdings" w:char="F0FC"/>
      </w:r>
      <w:r w:rsidRPr="00E24406">
        <w:rPr>
          <w:rFonts w:ascii="Book Antiqua" w:hAnsi="Book Antiqua" w:cs="Times New Roman"/>
          <w:sz w:val="24"/>
          <w:szCs w:val="24"/>
        </w:rPr>
        <w:t>ATP synthesis</w:t>
      </w:r>
    </w:p>
    <w:p w14:paraId="72D052F0" w14:textId="77777777" w:rsidR="002E57B5" w:rsidRPr="00E24406" w:rsidRDefault="002E57B5" w:rsidP="002E57B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proofErr w:type="gramStart"/>
      <w:r w:rsidRPr="00E24406">
        <w:rPr>
          <w:rFonts w:ascii="Book Antiqua" w:hAnsi="Book Antiqua" w:cs="Times New Roman"/>
          <w:sz w:val="24"/>
          <w:szCs w:val="24"/>
        </w:rPr>
        <w:t>(e)  (</w:t>
      </w:r>
      <w:proofErr w:type="gramEnd"/>
      <w:r w:rsidRPr="00E24406">
        <w:rPr>
          <w:rFonts w:ascii="Book Antiqua" w:hAnsi="Book Antiqua" w:cs="Times New Roman"/>
          <w:sz w:val="24"/>
          <w:szCs w:val="24"/>
        </w:rPr>
        <w:t>i) 4</w:t>
      </w:r>
      <w:r w:rsidRPr="00E24406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E24406">
        <w:rPr>
          <w:rFonts w:ascii="Book Antiqua" w:hAnsi="Book Antiqua" w:cs="Times New Roman"/>
          <w:sz w:val="24"/>
          <w:szCs w:val="24"/>
        </w:rPr>
        <w:t>C – Rate of photosynthesis is very low; because enzymes are inactive;</w:t>
      </w:r>
    </w:p>
    <w:p w14:paraId="3D0AC4D6" w14:textId="77777777" w:rsidR="0087681B" w:rsidRPr="00E24406" w:rsidRDefault="002E57B5" w:rsidP="009745BF">
      <w:pPr>
        <w:tabs>
          <w:tab w:val="left" w:pos="36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="009745BF" w:rsidRPr="00E24406">
        <w:rPr>
          <w:rFonts w:ascii="Book Antiqua" w:hAnsi="Book Antiqua" w:cs="Times New Roman"/>
          <w:sz w:val="24"/>
          <w:szCs w:val="24"/>
        </w:rPr>
        <w:t xml:space="preserve">      </w:t>
      </w:r>
      <w:r w:rsidRPr="00E24406">
        <w:rPr>
          <w:rFonts w:ascii="Book Antiqua" w:hAnsi="Book Antiqua" w:cs="Times New Roman"/>
          <w:sz w:val="24"/>
          <w:szCs w:val="24"/>
        </w:rPr>
        <w:t>(ii) 34</w:t>
      </w:r>
      <w:r w:rsidRPr="00E24406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E24406">
        <w:rPr>
          <w:rFonts w:ascii="Book Antiqua" w:hAnsi="Book Antiqua" w:cs="Times New Roman"/>
          <w:sz w:val="24"/>
          <w:szCs w:val="24"/>
        </w:rPr>
        <w:t>C –Rapid rate of photosynthesis; because of th</w:t>
      </w:r>
      <w:r w:rsidR="0087681B" w:rsidRPr="00E24406">
        <w:rPr>
          <w:rFonts w:ascii="Book Antiqua" w:hAnsi="Book Antiqua" w:cs="Times New Roman"/>
          <w:sz w:val="24"/>
          <w:szCs w:val="24"/>
        </w:rPr>
        <w:t>e optimum temperature for enzyme reaction.</w:t>
      </w:r>
    </w:p>
    <w:p w14:paraId="612E2520" w14:textId="77777777" w:rsidR="0087681B" w:rsidRPr="00E24406" w:rsidRDefault="0087681B" w:rsidP="002E57B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            (iii)</w:t>
      </w:r>
      <w:r w:rsidR="009745BF" w:rsidRPr="00E24406">
        <w:rPr>
          <w:rFonts w:ascii="Book Antiqua" w:hAnsi="Book Antiqua" w:cs="Times New Roman"/>
          <w:sz w:val="24"/>
          <w:szCs w:val="24"/>
        </w:rPr>
        <w:t xml:space="preserve"> </w:t>
      </w:r>
      <w:r w:rsidRPr="00E24406">
        <w:rPr>
          <w:rFonts w:ascii="Book Antiqua" w:hAnsi="Book Antiqua" w:cs="Times New Roman"/>
          <w:sz w:val="24"/>
          <w:szCs w:val="24"/>
        </w:rPr>
        <w:t>60</w:t>
      </w:r>
      <w:r w:rsidRPr="00E24406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Pr="00E24406">
        <w:rPr>
          <w:rFonts w:ascii="Book Antiqua" w:hAnsi="Book Antiqua" w:cs="Times New Roman"/>
          <w:sz w:val="24"/>
          <w:szCs w:val="24"/>
        </w:rPr>
        <w:t xml:space="preserve">c_very low /no </w:t>
      </w:r>
      <w:r w:rsidR="009E44F2" w:rsidRPr="00E24406">
        <w:rPr>
          <w:rFonts w:ascii="Book Antiqua" w:hAnsi="Book Antiqua" w:cs="Times New Roman"/>
          <w:sz w:val="24"/>
          <w:szCs w:val="24"/>
        </w:rPr>
        <w:t>photosynthesis; because</w:t>
      </w:r>
      <w:r w:rsidRPr="00E24406">
        <w:rPr>
          <w:rFonts w:ascii="Book Antiqua" w:hAnsi="Book Antiqua" w:cs="Times New Roman"/>
          <w:sz w:val="24"/>
          <w:szCs w:val="24"/>
        </w:rPr>
        <w:t xml:space="preserve"> high temperatures denature enzymes;</w:t>
      </w:r>
    </w:p>
    <w:p w14:paraId="42531F3B" w14:textId="77777777" w:rsidR="009C13EA" w:rsidRPr="00E24406" w:rsidRDefault="009C13EA" w:rsidP="002E57B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(f)</w:t>
      </w:r>
      <w:r w:rsidRPr="00E24406">
        <w:rPr>
          <w:rFonts w:ascii="Book Antiqua" w:hAnsi="Book Antiqua" w:cs="Times New Roman"/>
          <w:sz w:val="24"/>
          <w:szCs w:val="24"/>
        </w:rPr>
        <w:tab/>
        <w:t>Carbon (IV) oxide concentration;</w:t>
      </w:r>
    </w:p>
    <w:p w14:paraId="09E1F5C6" w14:textId="77777777" w:rsidR="009C13EA" w:rsidRPr="00E24406" w:rsidRDefault="009C13EA" w:rsidP="002E57B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</w:r>
      <w:r w:rsidRPr="00E24406">
        <w:rPr>
          <w:rFonts w:ascii="Book Antiqua" w:hAnsi="Book Antiqua" w:cs="Times New Roman"/>
          <w:sz w:val="24"/>
          <w:szCs w:val="24"/>
        </w:rPr>
        <w:tab/>
        <w:t>Water availability</w:t>
      </w:r>
      <w:r w:rsidR="0087681B" w:rsidRPr="00E24406">
        <w:rPr>
          <w:rFonts w:ascii="Book Antiqua" w:hAnsi="Book Antiqua" w:cs="Times New Roman"/>
          <w:sz w:val="24"/>
          <w:szCs w:val="24"/>
        </w:rPr>
        <w:t>;</w:t>
      </w:r>
    </w:p>
    <w:p w14:paraId="3C9E7084" w14:textId="77777777" w:rsidR="002A1471" w:rsidRPr="00E24406" w:rsidRDefault="009C13EA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(a) </w:t>
      </w:r>
      <w:r w:rsidRPr="00E24406">
        <w:rPr>
          <w:rFonts w:ascii="Book Antiqua" w:hAnsi="Book Antiqua" w:cs="Times New Roman"/>
          <w:sz w:val="24"/>
          <w:szCs w:val="24"/>
        </w:rPr>
        <w:sym w:font="Wingdings" w:char="F0FC"/>
      </w:r>
      <w:r w:rsidRPr="00E24406">
        <w:rPr>
          <w:rFonts w:ascii="Book Antiqua" w:hAnsi="Book Antiqua" w:cs="Times New Roman"/>
          <w:sz w:val="24"/>
          <w:szCs w:val="24"/>
        </w:rPr>
        <w:t xml:space="preserve">   Has numerous alveoli; that provide large surface area for efficient gaseous exchange;</w:t>
      </w:r>
    </w:p>
    <w:p w14:paraId="254F4BA6" w14:textId="77777777" w:rsidR="009C13EA" w:rsidRPr="00E24406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Epithelial lining between alveoli wall and blood capillaries is thin; to provide a shorter diffusion distance for easy gaseous exchange;</w:t>
      </w:r>
    </w:p>
    <w:p w14:paraId="6E15F505" w14:textId="77777777" w:rsidR="009C13EA" w:rsidRPr="00E24406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It is highly supplied with blood capillaries; that transport oxygen and carbon (IV) oxide to and from the body tissues respectively;</w:t>
      </w:r>
    </w:p>
    <w:p w14:paraId="5B65B93A" w14:textId="77777777" w:rsidR="009C13EA" w:rsidRPr="00E24406" w:rsidRDefault="009C13EA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Lungs are covered with pleural membrane; which is gas tight thus changes in pressure with</w:t>
      </w:r>
      <w:r w:rsidR="00714982" w:rsidRPr="00E24406">
        <w:rPr>
          <w:rFonts w:ascii="Book Antiqua" w:hAnsi="Book Antiqua" w:cs="Times New Roman"/>
          <w:sz w:val="24"/>
          <w:szCs w:val="24"/>
        </w:rPr>
        <w:t>in</w:t>
      </w:r>
      <w:r w:rsidRPr="00E24406">
        <w:rPr>
          <w:rFonts w:ascii="Book Antiqua" w:hAnsi="Book Antiqua" w:cs="Times New Roman"/>
          <w:sz w:val="24"/>
          <w:szCs w:val="24"/>
        </w:rPr>
        <w:t xml:space="preserve"> the lungs can occur without external interference;</w:t>
      </w:r>
    </w:p>
    <w:p w14:paraId="687FBC03" w14:textId="77777777" w:rsidR="00714982" w:rsidRPr="00E24406" w:rsidRDefault="00714982" w:rsidP="009C13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Lungs is spongy &amp; has numerous alveoli; that accumulate large volume of gases.</w:t>
      </w:r>
    </w:p>
    <w:p w14:paraId="075CA60C" w14:textId="77777777" w:rsidR="009C13EA" w:rsidRPr="00E24406" w:rsidRDefault="009C13EA" w:rsidP="009C13EA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(b)</w:t>
      </w:r>
      <w:r w:rsidRPr="00E24406">
        <w:rPr>
          <w:rFonts w:ascii="Book Antiqua" w:hAnsi="Book Antiqua" w:cs="Times New Roman"/>
          <w:sz w:val="24"/>
          <w:szCs w:val="24"/>
        </w:rPr>
        <w:tab/>
        <w:t>Opening</w:t>
      </w:r>
    </w:p>
    <w:p w14:paraId="085ABD81" w14:textId="77777777" w:rsidR="009C13EA" w:rsidRPr="00E24406" w:rsidRDefault="009C13EA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In the guard cells there are chloroplasts; which carry out photosynthesis in the presence of light;</w:t>
      </w:r>
    </w:p>
    <w:p w14:paraId="1C24B89C" w14:textId="77777777" w:rsidR="009C13EA" w:rsidRPr="00E24406" w:rsidRDefault="009C13EA" w:rsidP="0071498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During the day glucose is pro</w:t>
      </w:r>
      <w:r w:rsidR="00714982" w:rsidRPr="00E24406">
        <w:rPr>
          <w:rFonts w:ascii="Book Antiqua" w:hAnsi="Book Antiqua" w:cs="Times New Roman"/>
          <w:sz w:val="24"/>
          <w:szCs w:val="24"/>
        </w:rPr>
        <w:t>duced</w:t>
      </w:r>
      <w:r w:rsidRPr="00E24406">
        <w:rPr>
          <w:rFonts w:ascii="Book Antiqua" w:hAnsi="Book Antiqua" w:cs="Times New Roman"/>
          <w:sz w:val="24"/>
          <w:szCs w:val="24"/>
        </w:rPr>
        <w:t xml:space="preserve"> in the guard cells; this increases osmotic </w:t>
      </w:r>
      <w:r w:rsidR="00557A0D" w:rsidRPr="00E24406">
        <w:rPr>
          <w:rFonts w:ascii="Book Antiqua" w:hAnsi="Book Antiqua" w:cs="Times New Roman"/>
          <w:sz w:val="24"/>
          <w:szCs w:val="24"/>
        </w:rPr>
        <w:t xml:space="preserve">pressure; compared to the </w:t>
      </w:r>
      <w:proofErr w:type="spellStart"/>
      <w:r w:rsidR="00557A0D" w:rsidRPr="00E24406">
        <w:rPr>
          <w:rFonts w:ascii="Book Antiqua" w:hAnsi="Book Antiqua" w:cs="Times New Roman"/>
          <w:sz w:val="24"/>
          <w:szCs w:val="24"/>
        </w:rPr>
        <w:t>neighbouring</w:t>
      </w:r>
      <w:proofErr w:type="spellEnd"/>
      <w:r w:rsidR="00557A0D" w:rsidRPr="00E24406">
        <w:rPr>
          <w:rFonts w:ascii="Book Antiqua" w:hAnsi="Book Antiqua" w:cs="Times New Roman"/>
          <w:sz w:val="24"/>
          <w:szCs w:val="24"/>
        </w:rPr>
        <w:t xml:space="preserve"> </w:t>
      </w:r>
      <w:r w:rsidR="00714982" w:rsidRPr="00E24406">
        <w:rPr>
          <w:rFonts w:ascii="Book Antiqua" w:hAnsi="Book Antiqua" w:cs="Times New Roman"/>
          <w:sz w:val="24"/>
          <w:szCs w:val="24"/>
        </w:rPr>
        <w:t>epidermal; water is drawn from the epidermal cell</w:t>
      </w:r>
      <w:r w:rsidR="00557A0D" w:rsidRPr="00E24406">
        <w:rPr>
          <w:rFonts w:ascii="Book Antiqua" w:hAnsi="Book Antiqua" w:cs="Times New Roman"/>
          <w:sz w:val="24"/>
          <w:szCs w:val="24"/>
        </w:rPr>
        <w:t xml:space="preserve"> cells into the guard cells by osmosis; their turgidity increases;</w:t>
      </w:r>
    </w:p>
    <w:p w14:paraId="47CAFBBC" w14:textId="77777777" w:rsidR="00557A0D" w:rsidRPr="00E24406" w:rsidRDefault="00557A0D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inner walls of guards cells are thicker than the other wall; so outer walls stretch more than the inner walls causing guard cells to bulge outwards; causing stomata to open;</w:t>
      </w:r>
    </w:p>
    <w:p w14:paraId="51282493" w14:textId="77777777" w:rsidR="00557A0D" w:rsidRPr="00E24406" w:rsidRDefault="00557A0D" w:rsidP="00557A0D">
      <w:pPr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Closing</w:t>
      </w:r>
    </w:p>
    <w:p w14:paraId="0C100DF9" w14:textId="77777777" w:rsidR="00557A0D" w:rsidRPr="00E24406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During the night there is no light; no photosynthesis takes place in the guard cells; Glucose in the guard cells is converted into starch. This lowers the osmotic pressure of the guard cells than the </w:t>
      </w:r>
      <w:proofErr w:type="spellStart"/>
      <w:r w:rsidRPr="00E24406">
        <w:rPr>
          <w:rFonts w:ascii="Book Antiqua" w:hAnsi="Book Antiqua" w:cs="Times New Roman"/>
          <w:sz w:val="24"/>
          <w:szCs w:val="24"/>
        </w:rPr>
        <w:t>neighbouring</w:t>
      </w:r>
      <w:proofErr w:type="spellEnd"/>
      <w:r w:rsidRPr="00E24406">
        <w:rPr>
          <w:rFonts w:ascii="Book Antiqua" w:hAnsi="Book Antiqua" w:cs="Times New Roman"/>
          <w:sz w:val="24"/>
          <w:szCs w:val="24"/>
        </w:rPr>
        <w:t xml:space="preserve"> cells;</w:t>
      </w:r>
    </w:p>
    <w:p w14:paraId="5EF4B284" w14:textId="77777777" w:rsidR="00A161EE" w:rsidRPr="00E24406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Water is then drawn from the guard cells by osmosis into the epidermal cells making them to be flaccid</w:t>
      </w:r>
    </w:p>
    <w:p w14:paraId="6C716078" w14:textId="77777777" w:rsidR="00A161EE" w:rsidRPr="00E24406" w:rsidRDefault="00A161EE" w:rsidP="009C13E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Thinner outer wall shrink and the curvature</w:t>
      </w:r>
      <w:r w:rsidR="006B58AE" w:rsidRPr="00E24406">
        <w:rPr>
          <w:rFonts w:ascii="Book Antiqua" w:hAnsi="Book Antiqua" w:cs="Times New Roman"/>
          <w:sz w:val="24"/>
          <w:szCs w:val="24"/>
        </w:rPr>
        <w:t xml:space="preserve"> of the thicker inner wall reduces; the stomata close;</w:t>
      </w:r>
      <w:r w:rsidRPr="00E24406">
        <w:rPr>
          <w:rFonts w:ascii="Book Antiqua" w:hAnsi="Book Antiqua" w:cs="Times New Roman"/>
          <w:sz w:val="24"/>
          <w:szCs w:val="24"/>
        </w:rPr>
        <w:t xml:space="preserve"> </w:t>
      </w:r>
    </w:p>
    <w:p w14:paraId="548ED8B9" w14:textId="77777777" w:rsidR="009C13EA" w:rsidRPr="00E24406" w:rsidRDefault="006B58AE" w:rsidP="00DF6C4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(a) Water dispersal</w:t>
      </w:r>
    </w:p>
    <w:p w14:paraId="071D183D" w14:textId="77777777" w:rsidR="006B58AE" w:rsidRPr="00E24406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Such seeds and fruits enclose air in them to lower their density for buoyancy;</w:t>
      </w:r>
    </w:p>
    <w:p w14:paraId="02378646" w14:textId="77777777" w:rsidR="006B58AE" w:rsidRPr="00E24406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They have fibrous/spongy to lower the density for buoyancy;</w:t>
      </w:r>
    </w:p>
    <w:p w14:paraId="2726E20E" w14:textId="77777777" w:rsidR="006B58AE" w:rsidRPr="00E24406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Have impermeable seed coat or epicarp to prevent water from entering during floatation so as to avoid rotting;</w:t>
      </w:r>
    </w:p>
    <w:p w14:paraId="19BAF687" w14:textId="77777777" w:rsidR="006B58AE" w:rsidRPr="00E24406" w:rsidRDefault="006B58AE" w:rsidP="006B58A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seeds can remain viable while in water and only germinate while on a suitable medium;</w:t>
      </w:r>
    </w:p>
    <w:p w14:paraId="34904F71" w14:textId="77777777" w:rsidR="006B58AE" w:rsidRPr="00E24406" w:rsidRDefault="006B58AE" w:rsidP="006B58AE">
      <w:pPr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Times New Roman"/>
          <w:b/>
          <w:sz w:val="24"/>
          <w:szCs w:val="24"/>
        </w:rPr>
      </w:pPr>
      <w:r w:rsidRPr="00E24406">
        <w:rPr>
          <w:rFonts w:ascii="Book Antiqua" w:hAnsi="Book Antiqua" w:cs="Times New Roman"/>
          <w:b/>
          <w:sz w:val="24"/>
          <w:szCs w:val="24"/>
        </w:rPr>
        <w:t>Wind dispersal</w:t>
      </w:r>
    </w:p>
    <w:p w14:paraId="1F4476F2" w14:textId="77777777" w:rsidR="009C13EA" w:rsidRPr="00E24406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They are light; and small; to be easily carried by wind currents due to lower density;</w:t>
      </w:r>
    </w:p>
    <w:p w14:paraId="2093F40A" w14:textId="77777777" w:rsidR="00BA008B" w:rsidRPr="00E24406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Have developed extension which create a larger surface area; so as to be kept afloat in wind currents e.g. Parachute like structures, Wing like surface;</w:t>
      </w:r>
    </w:p>
    <w:p w14:paraId="6705DA1B" w14:textId="77777777" w:rsidR="00BA008B" w:rsidRPr="00E24406" w:rsidRDefault="00BA008B" w:rsidP="00BA008B">
      <w:pPr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Times New Roman"/>
          <w:b/>
          <w:sz w:val="24"/>
          <w:szCs w:val="24"/>
        </w:rPr>
      </w:pPr>
      <w:r w:rsidRPr="00E24406">
        <w:rPr>
          <w:rFonts w:ascii="Book Antiqua" w:hAnsi="Book Antiqua" w:cs="Times New Roman"/>
          <w:b/>
          <w:sz w:val="24"/>
          <w:szCs w:val="24"/>
        </w:rPr>
        <w:t>Animal dispersal</w:t>
      </w:r>
    </w:p>
    <w:p w14:paraId="668D19AB" w14:textId="77777777" w:rsidR="00BA008B" w:rsidRPr="00E24406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Brightly </w:t>
      </w:r>
      <w:proofErr w:type="spellStart"/>
      <w:r w:rsidRPr="00E24406">
        <w:rPr>
          <w:rFonts w:ascii="Book Antiqua" w:hAnsi="Book Antiqua" w:cs="Times New Roman"/>
          <w:sz w:val="24"/>
          <w:szCs w:val="24"/>
        </w:rPr>
        <w:t>coloured</w:t>
      </w:r>
      <w:proofErr w:type="spellEnd"/>
      <w:r w:rsidRPr="00E24406">
        <w:rPr>
          <w:rFonts w:ascii="Book Antiqua" w:hAnsi="Book Antiqua" w:cs="Times New Roman"/>
          <w:sz w:val="24"/>
          <w:szCs w:val="24"/>
        </w:rPr>
        <w:t xml:space="preserve"> to attract animals</w:t>
      </w:r>
    </w:p>
    <w:p w14:paraId="4E1EA97C" w14:textId="77777777" w:rsidR="00BA008B" w:rsidRPr="00E24406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Fleshy to attract animals;</w:t>
      </w:r>
    </w:p>
    <w:p w14:paraId="0958D743" w14:textId="77777777" w:rsidR="00BA008B" w:rsidRPr="00E24406" w:rsidRDefault="00BA008B" w:rsidP="00BA008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lastRenderedPageBreak/>
        <w:t xml:space="preserve">Some have hook like structures to attach on animals </w:t>
      </w:r>
      <w:proofErr w:type="spellStart"/>
      <w:r w:rsidRPr="00E24406">
        <w:rPr>
          <w:rFonts w:ascii="Book Antiqua" w:hAnsi="Book Antiqua" w:cs="Times New Roman"/>
          <w:sz w:val="24"/>
          <w:szCs w:val="24"/>
        </w:rPr>
        <w:t>fur</w:t>
      </w:r>
      <w:r w:rsidR="009E44F2" w:rsidRPr="00E24406">
        <w:rPr>
          <w:rFonts w:ascii="Book Antiqua" w:hAnsi="Book Antiqua" w:cs="Times New Roman"/>
          <w:sz w:val="24"/>
          <w:szCs w:val="24"/>
        </w:rPr>
        <w:t>Self</w:t>
      </w:r>
      <w:proofErr w:type="spellEnd"/>
      <w:r w:rsidR="009E44F2" w:rsidRPr="00E24406">
        <w:rPr>
          <w:rFonts w:ascii="Book Antiqua" w:hAnsi="Book Antiqua" w:cs="Times New Roman"/>
          <w:sz w:val="24"/>
          <w:szCs w:val="24"/>
        </w:rPr>
        <w:t>-dispersal</w:t>
      </w:r>
    </w:p>
    <w:p w14:paraId="3046D751" w14:textId="77777777" w:rsidR="00BA008B" w:rsidRPr="00E24406" w:rsidRDefault="00BA008B" w:rsidP="006B58AE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They have weak lines on the fruit wall along which they burst open to release seeds, which get scattered. This occurs when temperature changes suddenly.</w:t>
      </w:r>
    </w:p>
    <w:p w14:paraId="28BF1E30" w14:textId="77777777" w:rsidR="00EC049A" w:rsidRPr="00E24406" w:rsidRDefault="00EC049A" w:rsidP="00BA008B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ab/>
        <w:t>(b)</w:t>
      </w:r>
      <w:r w:rsidRPr="00E24406">
        <w:rPr>
          <w:rFonts w:ascii="Book Antiqua" w:hAnsi="Book Antiqua" w:cs="Times New Roman"/>
          <w:sz w:val="24"/>
          <w:szCs w:val="24"/>
        </w:rPr>
        <w:tab/>
      </w:r>
      <w:r w:rsidRPr="00E24406">
        <w:rPr>
          <w:rFonts w:ascii="Book Antiqua" w:hAnsi="Book Antiqua" w:cs="Times New Roman"/>
          <w:sz w:val="24"/>
          <w:szCs w:val="24"/>
        </w:rPr>
        <w:sym w:font="Wingdings" w:char="F0FC"/>
      </w:r>
      <w:r w:rsidRPr="00E24406">
        <w:rPr>
          <w:rFonts w:ascii="Book Antiqua" w:hAnsi="Book Antiqua" w:cs="Times New Roman"/>
          <w:sz w:val="24"/>
          <w:szCs w:val="24"/>
        </w:rPr>
        <w:t xml:space="preserve">   Inner and outer inte</w:t>
      </w:r>
      <w:r w:rsidR="009E44F2" w:rsidRPr="00E24406">
        <w:rPr>
          <w:rFonts w:ascii="Book Antiqua" w:hAnsi="Book Antiqua" w:cs="Times New Roman"/>
          <w:sz w:val="24"/>
          <w:szCs w:val="24"/>
        </w:rPr>
        <w:t xml:space="preserve">guments </w:t>
      </w:r>
      <w:proofErr w:type="gramStart"/>
      <w:r w:rsidR="009E44F2" w:rsidRPr="00E24406">
        <w:rPr>
          <w:rFonts w:ascii="Book Antiqua" w:hAnsi="Book Antiqua" w:cs="Times New Roman"/>
          <w:sz w:val="24"/>
          <w:szCs w:val="24"/>
        </w:rPr>
        <w:t>develops</w:t>
      </w:r>
      <w:proofErr w:type="gramEnd"/>
      <w:r w:rsidR="009E44F2" w:rsidRPr="00E24406">
        <w:rPr>
          <w:rFonts w:ascii="Book Antiqua" w:hAnsi="Book Antiqua" w:cs="Times New Roman"/>
          <w:sz w:val="24"/>
          <w:szCs w:val="24"/>
        </w:rPr>
        <w:t xml:space="preserve"> into the seed </w:t>
      </w:r>
      <w:proofErr w:type="spellStart"/>
      <w:r w:rsidR="009E44F2" w:rsidRPr="00E24406">
        <w:rPr>
          <w:rFonts w:ascii="Book Antiqua" w:hAnsi="Book Antiqua" w:cs="Times New Roman"/>
          <w:sz w:val="24"/>
          <w:szCs w:val="24"/>
        </w:rPr>
        <w:t>t</w:t>
      </w:r>
      <w:r w:rsidRPr="00E24406">
        <w:rPr>
          <w:rFonts w:ascii="Book Antiqua" w:hAnsi="Book Antiqua" w:cs="Times New Roman"/>
          <w:sz w:val="24"/>
          <w:szCs w:val="24"/>
        </w:rPr>
        <w:t>esta</w:t>
      </w:r>
      <w:proofErr w:type="spellEnd"/>
      <w:r w:rsidRPr="00E24406">
        <w:rPr>
          <w:rFonts w:ascii="Book Antiqua" w:hAnsi="Book Antiqua" w:cs="Times New Roman"/>
          <w:sz w:val="24"/>
          <w:szCs w:val="24"/>
        </w:rPr>
        <w:t>.</w:t>
      </w:r>
    </w:p>
    <w:p w14:paraId="46F5D028" w14:textId="77777777" w:rsidR="00BA008B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ovary wall forms fruit wall</w:t>
      </w:r>
    </w:p>
    <w:p w14:paraId="5F3F7BA0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ovule develops into seed (s)</w:t>
      </w:r>
    </w:p>
    <w:p w14:paraId="217694F3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corolla dries and withers away.</w:t>
      </w:r>
    </w:p>
    <w:p w14:paraId="5D3CF05D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The  calyx may persist or dries and wither away</w:t>
      </w:r>
    </w:p>
    <w:p w14:paraId="05DE0192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Stigma and style </w:t>
      </w:r>
      <w:proofErr w:type="gramStart"/>
      <w:r w:rsidRPr="00E24406">
        <w:rPr>
          <w:rFonts w:ascii="Book Antiqua" w:hAnsi="Book Antiqua" w:cs="Times New Roman"/>
          <w:sz w:val="24"/>
          <w:szCs w:val="24"/>
        </w:rPr>
        <w:t>shrivels</w:t>
      </w:r>
      <w:proofErr w:type="gramEnd"/>
      <w:r w:rsidRPr="00E24406">
        <w:rPr>
          <w:rFonts w:ascii="Book Antiqua" w:hAnsi="Book Antiqua" w:cs="Times New Roman"/>
          <w:sz w:val="24"/>
          <w:szCs w:val="24"/>
        </w:rPr>
        <w:t>, dries and wither away.</w:t>
      </w:r>
    </w:p>
    <w:p w14:paraId="30EEF317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The </w:t>
      </w:r>
      <w:r w:rsidR="009E44F2" w:rsidRPr="00E24406">
        <w:rPr>
          <w:rFonts w:ascii="Book Antiqua" w:hAnsi="Book Antiqua" w:cs="Times New Roman"/>
          <w:sz w:val="24"/>
          <w:szCs w:val="24"/>
        </w:rPr>
        <w:t>androecium (male part) shrivels dries and withers</w:t>
      </w:r>
      <w:r w:rsidRPr="00E24406">
        <w:rPr>
          <w:rFonts w:ascii="Book Antiqua" w:hAnsi="Book Antiqua" w:cs="Times New Roman"/>
          <w:sz w:val="24"/>
          <w:szCs w:val="24"/>
        </w:rPr>
        <w:t xml:space="preserve"> away.</w:t>
      </w:r>
    </w:p>
    <w:p w14:paraId="59F083E8" w14:textId="77777777" w:rsidR="00EC049A" w:rsidRPr="00E24406" w:rsidRDefault="00B735A7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>Triploid nuclei develop</w:t>
      </w:r>
      <w:r w:rsidR="00EC049A" w:rsidRPr="00E24406">
        <w:rPr>
          <w:rFonts w:ascii="Book Antiqua" w:hAnsi="Book Antiqua" w:cs="Times New Roman"/>
          <w:sz w:val="24"/>
          <w:szCs w:val="24"/>
        </w:rPr>
        <w:t xml:space="preserve"> into primary endosperm of the seed.</w:t>
      </w:r>
    </w:p>
    <w:p w14:paraId="7B015137" w14:textId="77777777" w:rsidR="00EC049A" w:rsidRPr="00E24406" w:rsidRDefault="00EC049A" w:rsidP="00EC049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24406">
        <w:rPr>
          <w:rFonts w:ascii="Book Antiqua" w:hAnsi="Book Antiqua" w:cs="Times New Roman"/>
          <w:sz w:val="24"/>
          <w:szCs w:val="24"/>
        </w:rPr>
        <w:t xml:space="preserve">The zygote formed develops into embryo. </w:t>
      </w:r>
    </w:p>
    <w:p w14:paraId="7C95A76F" w14:textId="77777777" w:rsidR="009C13EA" w:rsidRPr="00E24406" w:rsidRDefault="009C13EA" w:rsidP="00BA008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sectPr w:rsidR="009C13EA" w:rsidRPr="00E24406" w:rsidSect="00974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718E" w14:textId="77777777" w:rsidR="002C2FF7" w:rsidRDefault="002C2FF7" w:rsidP="009745BF">
      <w:pPr>
        <w:spacing w:after="0" w:line="240" w:lineRule="auto"/>
      </w:pPr>
      <w:r>
        <w:separator/>
      </w:r>
    </w:p>
  </w:endnote>
  <w:endnote w:type="continuationSeparator" w:id="0">
    <w:p w14:paraId="64E0313E" w14:textId="77777777" w:rsidR="002C2FF7" w:rsidRDefault="002C2FF7" w:rsidP="009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FC6" w14:textId="77777777" w:rsidR="002C7707" w:rsidRDefault="002C7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6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361C1FF" w14:textId="77777777" w:rsidR="004408D5" w:rsidRDefault="00440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C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C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C44ED" w14:textId="77777777" w:rsidR="004408D5" w:rsidRDefault="00440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BB64" w14:textId="77777777" w:rsidR="002C7707" w:rsidRDefault="002C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C400" w14:textId="77777777" w:rsidR="002C2FF7" w:rsidRDefault="002C2FF7" w:rsidP="009745BF">
      <w:pPr>
        <w:spacing w:after="0" w:line="240" w:lineRule="auto"/>
      </w:pPr>
      <w:r>
        <w:separator/>
      </w:r>
    </w:p>
  </w:footnote>
  <w:footnote w:type="continuationSeparator" w:id="0">
    <w:p w14:paraId="107288C9" w14:textId="77777777" w:rsidR="002C2FF7" w:rsidRDefault="002C2FF7" w:rsidP="009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BF94" w14:textId="39C70A34" w:rsidR="002C7707" w:rsidRDefault="002C7707">
    <w:pPr>
      <w:pStyle w:val="Header"/>
    </w:pPr>
    <w:r>
      <w:rPr>
        <w:noProof/>
      </w:rPr>
      <w:pict w14:anchorId="23DF2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313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4BCE" w14:textId="4408CF61" w:rsidR="009745BF" w:rsidRDefault="002C7707" w:rsidP="009745BF">
    <w:pPr>
      <w:pStyle w:val="Header"/>
      <w:tabs>
        <w:tab w:val="clear" w:pos="9360"/>
        <w:tab w:val="right" w:pos="10260"/>
      </w:tabs>
    </w:pPr>
    <w:r>
      <w:rPr>
        <w:noProof/>
      </w:rPr>
      <w:pict w14:anchorId="21088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314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  <w:r w:rsidR="009745BF">
      <w:tab/>
    </w:r>
    <w:r w:rsidR="009745BF">
      <w:tab/>
      <w:t xml:space="preserve">        Biology paper 2 </w:t>
    </w:r>
    <w:proofErr w:type="spellStart"/>
    <w:r w:rsidR="009745BF"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CA90" w14:textId="4E59D71C" w:rsidR="002C7707" w:rsidRDefault="002C7707">
    <w:pPr>
      <w:pStyle w:val="Header"/>
    </w:pPr>
    <w:r>
      <w:rPr>
        <w:noProof/>
      </w:rPr>
      <w:pict w14:anchorId="679E2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76312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A1"/>
    <w:multiLevelType w:val="hybridMultilevel"/>
    <w:tmpl w:val="E272E9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E5A35"/>
    <w:multiLevelType w:val="multilevel"/>
    <w:tmpl w:val="EE003F6C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76E41"/>
    <w:multiLevelType w:val="hybridMultilevel"/>
    <w:tmpl w:val="283873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074F0"/>
    <w:multiLevelType w:val="hybridMultilevel"/>
    <w:tmpl w:val="C96A71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D0BE3"/>
    <w:multiLevelType w:val="multilevel"/>
    <w:tmpl w:val="8C3A20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766"/>
    <w:multiLevelType w:val="hybridMultilevel"/>
    <w:tmpl w:val="55A4D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861DD"/>
    <w:multiLevelType w:val="hybridMultilevel"/>
    <w:tmpl w:val="1E9EE278"/>
    <w:lvl w:ilvl="0" w:tplc="D0863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1B49"/>
    <w:multiLevelType w:val="hybridMultilevel"/>
    <w:tmpl w:val="691AA84C"/>
    <w:lvl w:ilvl="0" w:tplc="BE624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3D7E"/>
    <w:multiLevelType w:val="hybridMultilevel"/>
    <w:tmpl w:val="BA0866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270507">
    <w:abstractNumId w:val="5"/>
  </w:num>
  <w:num w:numId="2" w16cid:durableId="437026305">
    <w:abstractNumId w:val="2"/>
  </w:num>
  <w:num w:numId="3" w16cid:durableId="1419987037">
    <w:abstractNumId w:val="3"/>
  </w:num>
  <w:num w:numId="4" w16cid:durableId="1406878839">
    <w:abstractNumId w:val="8"/>
  </w:num>
  <w:num w:numId="5" w16cid:durableId="1660108277">
    <w:abstractNumId w:val="0"/>
  </w:num>
  <w:num w:numId="6" w16cid:durableId="814486937">
    <w:abstractNumId w:val="7"/>
  </w:num>
  <w:num w:numId="7" w16cid:durableId="672685163">
    <w:abstractNumId w:val="6"/>
  </w:num>
  <w:num w:numId="8" w16cid:durableId="1214660663">
    <w:abstractNumId w:val="1"/>
  </w:num>
  <w:num w:numId="9" w16cid:durableId="287006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9B2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686"/>
    <w:rsid w:val="001858BB"/>
    <w:rsid w:val="00190F2E"/>
    <w:rsid w:val="001A570B"/>
    <w:rsid w:val="001A78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272CF"/>
    <w:rsid w:val="002646F9"/>
    <w:rsid w:val="00292629"/>
    <w:rsid w:val="002935B0"/>
    <w:rsid w:val="002A1471"/>
    <w:rsid w:val="002A1C18"/>
    <w:rsid w:val="002B6ED3"/>
    <w:rsid w:val="002C2E9E"/>
    <w:rsid w:val="002C2FF7"/>
    <w:rsid w:val="002C6D74"/>
    <w:rsid w:val="002C7707"/>
    <w:rsid w:val="002E57B5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68BB"/>
    <w:rsid w:val="003A7EA2"/>
    <w:rsid w:val="003D7765"/>
    <w:rsid w:val="003D7E59"/>
    <w:rsid w:val="003E22CE"/>
    <w:rsid w:val="003E27EF"/>
    <w:rsid w:val="003F6CC9"/>
    <w:rsid w:val="00416F05"/>
    <w:rsid w:val="0043776C"/>
    <w:rsid w:val="004408D5"/>
    <w:rsid w:val="00453963"/>
    <w:rsid w:val="00460B53"/>
    <w:rsid w:val="004731D9"/>
    <w:rsid w:val="00482945"/>
    <w:rsid w:val="0049133A"/>
    <w:rsid w:val="004B3634"/>
    <w:rsid w:val="004D0C9C"/>
    <w:rsid w:val="004D0D17"/>
    <w:rsid w:val="004D1604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50D48"/>
    <w:rsid w:val="00556B03"/>
    <w:rsid w:val="00557A0D"/>
    <w:rsid w:val="005605ED"/>
    <w:rsid w:val="005635AA"/>
    <w:rsid w:val="005677B3"/>
    <w:rsid w:val="005A7DD1"/>
    <w:rsid w:val="005B22D7"/>
    <w:rsid w:val="005C49C7"/>
    <w:rsid w:val="005D1C1B"/>
    <w:rsid w:val="005E4A83"/>
    <w:rsid w:val="00605FC6"/>
    <w:rsid w:val="00610641"/>
    <w:rsid w:val="006262ED"/>
    <w:rsid w:val="0062734E"/>
    <w:rsid w:val="00634A90"/>
    <w:rsid w:val="0065374F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39B2"/>
    <w:rsid w:val="006B4612"/>
    <w:rsid w:val="006B49D4"/>
    <w:rsid w:val="006B58AE"/>
    <w:rsid w:val="006C3A0A"/>
    <w:rsid w:val="006E7898"/>
    <w:rsid w:val="006F390F"/>
    <w:rsid w:val="007020E7"/>
    <w:rsid w:val="0070367E"/>
    <w:rsid w:val="00703926"/>
    <w:rsid w:val="00714982"/>
    <w:rsid w:val="0071578C"/>
    <w:rsid w:val="007217E0"/>
    <w:rsid w:val="00726EA1"/>
    <w:rsid w:val="00746F1A"/>
    <w:rsid w:val="007470D3"/>
    <w:rsid w:val="0074794C"/>
    <w:rsid w:val="00763E37"/>
    <w:rsid w:val="0078665F"/>
    <w:rsid w:val="00790921"/>
    <w:rsid w:val="007B0529"/>
    <w:rsid w:val="007B234F"/>
    <w:rsid w:val="007B4DC5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681B"/>
    <w:rsid w:val="008774DB"/>
    <w:rsid w:val="00890BAE"/>
    <w:rsid w:val="008A2FFD"/>
    <w:rsid w:val="008B4212"/>
    <w:rsid w:val="008B726E"/>
    <w:rsid w:val="008D5A0E"/>
    <w:rsid w:val="008E75BF"/>
    <w:rsid w:val="008F1038"/>
    <w:rsid w:val="009102A9"/>
    <w:rsid w:val="00911D8D"/>
    <w:rsid w:val="00925AAF"/>
    <w:rsid w:val="009359B7"/>
    <w:rsid w:val="009429A1"/>
    <w:rsid w:val="00954DAB"/>
    <w:rsid w:val="009745BF"/>
    <w:rsid w:val="0098347F"/>
    <w:rsid w:val="00992769"/>
    <w:rsid w:val="00993D2B"/>
    <w:rsid w:val="00994950"/>
    <w:rsid w:val="009A051E"/>
    <w:rsid w:val="009A4A16"/>
    <w:rsid w:val="009A4BD2"/>
    <w:rsid w:val="009C13EA"/>
    <w:rsid w:val="009C46BE"/>
    <w:rsid w:val="009C7E2A"/>
    <w:rsid w:val="009C7FDC"/>
    <w:rsid w:val="009D5557"/>
    <w:rsid w:val="009D6275"/>
    <w:rsid w:val="009D791B"/>
    <w:rsid w:val="009E44F2"/>
    <w:rsid w:val="009F63B1"/>
    <w:rsid w:val="00A00E9D"/>
    <w:rsid w:val="00A1304D"/>
    <w:rsid w:val="00A161EE"/>
    <w:rsid w:val="00A178D2"/>
    <w:rsid w:val="00A3153E"/>
    <w:rsid w:val="00A33A2C"/>
    <w:rsid w:val="00A374BF"/>
    <w:rsid w:val="00A44BE2"/>
    <w:rsid w:val="00A50432"/>
    <w:rsid w:val="00A505DF"/>
    <w:rsid w:val="00A57F9C"/>
    <w:rsid w:val="00A605ED"/>
    <w:rsid w:val="00A84374"/>
    <w:rsid w:val="00A844EC"/>
    <w:rsid w:val="00AA5983"/>
    <w:rsid w:val="00AC2A92"/>
    <w:rsid w:val="00AE3896"/>
    <w:rsid w:val="00AE5984"/>
    <w:rsid w:val="00AF398C"/>
    <w:rsid w:val="00B01412"/>
    <w:rsid w:val="00B02983"/>
    <w:rsid w:val="00B05842"/>
    <w:rsid w:val="00B12D6E"/>
    <w:rsid w:val="00B21FE4"/>
    <w:rsid w:val="00B52796"/>
    <w:rsid w:val="00B52B98"/>
    <w:rsid w:val="00B53035"/>
    <w:rsid w:val="00B53796"/>
    <w:rsid w:val="00B7149A"/>
    <w:rsid w:val="00B735A7"/>
    <w:rsid w:val="00B742E4"/>
    <w:rsid w:val="00B74C3E"/>
    <w:rsid w:val="00B7583A"/>
    <w:rsid w:val="00B8190A"/>
    <w:rsid w:val="00B85B6E"/>
    <w:rsid w:val="00B93473"/>
    <w:rsid w:val="00BA008B"/>
    <w:rsid w:val="00BA1759"/>
    <w:rsid w:val="00BA23A0"/>
    <w:rsid w:val="00BA4C63"/>
    <w:rsid w:val="00BB3183"/>
    <w:rsid w:val="00BB75AF"/>
    <w:rsid w:val="00BD4ACE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CF28F6"/>
    <w:rsid w:val="00D00E6D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DF6C47"/>
    <w:rsid w:val="00E01610"/>
    <w:rsid w:val="00E01CB6"/>
    <w:rsid w:val="00E029E1"/>
    <w:rsid w:val="00E03C48"/>
    <w:rsid w:val="00E215F4"/>
    <w:rsid w:val="00E24406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86DE8"/>
    <w:rsid w:val="00EB0E1C"/>
    <w:rsid w:val="00EB0F41"/>
    <w:rsid w:val="00EB2945"/>
    <w:rsid w:val="00EB4625"/>
    <w:rsid w:val="00EB4B53"/>
    <w:rsid w:val="00EC0034"/>
    <w:rsid w:val="00EC049A"/>
    <w:rsid w:val="00EC1FDE"/>
    <w:rsid w:val="00EC306E"/>
    <w:rsid w:val="00EC4AAB"/>
    <w:rsid w:val="00EC4FA8"/>
    <w:rsid w:val="00EC5135"/>
    <w:rsid w:val="00EC5602"/>
    <w:rsid w:val="00EC75EB"/>
    <w:rsid w:val="00EE4633"/>
    <w:rsid w:val="00EF0757"/>
    <w:rsid w:val="00EF0BC1"/>
    <w:rsid w:val="00F10C51"/>
    <w:rsid w:val="00F11879"/>
    <w:rsid w:val="00F11E8B"/>
    <w:rsid w:val="00F21EAB"/>
    <w:rsid w:val="00F31668"/>
    <w:rsid w:val="00F33F11"/>
    <w:rsid w:val="00F478BD"/>
    <w:rsid w:val="00F91699"/>
    <w:rsid w:val="00F9761A"/>
    <w:rsid w:val="00FB1144"/>
    <w:rsid w:val="00FB2EEB"/>
    <w:rsid w:val="00FB3EC4"/>
    <w:rsid w:val="00FC1EBC"/>
    <w:rsid w:val="00FC4C7A"/>
    <w:rsid w:val="00FD77F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8D7DE"/>
  <w15:docId w15:val="{EAD54D65-DF07-4599-861C-888719C2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BF"/>
  </w:style>
  <w:style w:type="paragraph" w:styleId="Footer">
    <w:name w:val="footer"/>
    <w:basedOn w:val="Normal"/>
    <w:link w:val="FooterChar"/>
    <w:uiPriority w:val="99"/>
    <w:unhideWhenUsed/>
    <w:rsid w:val="0097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BF"/>
  </w:style>
  <w:style w:type="paragraph" w:styleId="BalloonText">
    <w:name w:val="Balloon Text"/>
    <w:basedOn w:val="Normal"/>
    <w:link w:val="BalloonTextChar"/>
    <w:uiPriority w:val="99"/>
    <w:semiHidden/>
    <w:unhideWhenUsed/>
    <w:rsid w:val="00B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HP</cp:lastModifiedBy>
  <cp:revision>4</cp:revision>
  <dcterms:created xsi:type="dcterms:W3CDTF">2023-03-27T11:06:00Z</dcterms:created>
  <dcterms:modified xsi:type="dcterms:W3CDTF">2023-03-28T06:22:00Z</dcterms:modified>
</cp:coreProperties>
</file>