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B" w:rsidRPr="007F7216" w:rsidRDefault="00CE2E5B" w:rsidP="00CE2E5B">
      <w:pPr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7F7216">
        <w:rPr>
          <w:rFonts w:ascii="Book Antiqua" w:hAnsi="Book Antiqua" w:cs="Times New Roman"/>
          <w:b/>
          <w:sz w:val="24"/>
          <w:szCs w:val="24"/>
        </w:rPr>
        <w:t>MWONGOZO WA KUSAHIHISHA KISWAHILI KARATASI YA PILI</w:t>
      </w:r>
    </w:p>
    <w:p w:rsidR="00CE2E5B" w:rsidRPr="007F7216" w:rsidRDefault="00CE2E5B" w:rsidP="00CE2E5B">
      <w:pPr>
        <w:rPr>
          <w:rFonts w:ascii="Book Antiqua" w:hAnsi="Book Antiqua" w:cs="Times New Roman"/>
          <w:b/>
          <w:sz w:val="24"/>
          <w:szCs w:val="24"/>
        </w:rPr>
      </w:pPr>
      <w:r w:rsidRPr="007F7216">
        <w:rPr>
          <w:rFonts w:ascii="Book Antiqua" w:hAnsi="Book Antiqua" w:cs="Times New Roman"/>
          <w:b/>
          <w:sz w:val="24"/>
          <w:szCs w:val="24"/>
        </w:rPr>
        <w:t>102/2</w:t>
      </w:r>
    </w:p>
    <w:p w:rsidR="00CE2E5B" w:rsidRPr="007F7216" w:rsidRDefault="00CE2E5B" w:rsidP="00CE2E5B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proofErr w:type="spellStart"/>
      <w:r w:rsidRPr="007F7216">
        <w:rPr>
          <w:rFonts w:ascii="Book Antiqua" w:hAnsi="Book Antiqua" w:cs="Times New Roman"/>
          <w:b/>
          <w:sz w:val="24"/>
          <w:szCs w:val="24"/>
          <w:u w:val="single"/>
        </w:rPr>
        <w:t>Majibu</w:t>
      </w:r>
      <w:proofErr w:type="spellEnd"/>
      <w:r w:rsidRPr="007F7216">
        <w:rPr>
          <w:rFonts w:ascii="Book Antiqua" w:hAnsi="Book Antiqua" w:cs="Times New Roman"/>
          <w:b/>
          <w:sz w:val="24"/>
          <w:szCs w:val="24"/>
          <w:u w:val="single"/>
        </w:rPr>
        <w:t xml:space="preserve"> -</w:t>
      </w:r>
      <w:proofErr w:type="spellStart"/>
      <w:r w:rsidRPr="007F7216">
        <w:rPr>
          <w:rFonts w:ascii="Book Antiqua" w:hAnsi="Book Antiqua" w:cs="Times New Roman"/>
          <w:b/>
          <w:sz w:val="24"/>
          <w:szCs w:val="24"/>
          <w:u w:val="single"/>
        </w:rPr>
        <w:t>Ufahamu</w:t>
      </w:r>
      <w:proofErr w:type="spellEnd"/>
      <w:r w:rsidRPr="007F7216">
        <w:rPr>
          <w:rFonts w:ascii="Book Antiqua" w:hAnsi="Book Antiqua" w:cs="Times New Roman"/>
          <w:b/>
          <w:sz w:val="24"/>
          <w:szCs w:val="24"/>
          <w:u w:val="single"/>
        </w:rPr>
        <w:t xml:space="preserve"> (</w:t>
      </w:r>
      <w:proofErr w:type="spellStart"/>
      <w:r w:rsidRPr="007F7216">
        <w:rPr>
          <w:rFonts w:ascii="Book Antiqua" w:hAnsi="Book Antiqua" w:cs="Times New Roman"/>
          <w:b/>
          <w:sz w:val="24"/>
          <w:szCs w:val="24"/>
          <w:u w:val="single"/>
        </w:rPr>
        <w:t>Alama</w:t>
      </w:r>
      <w:proofErr w:type="spellEnd"/>
      <w:r w:rsidRPr="007F7216">
        <w:rPr>
          <w:rFonts w:ascii="Book Antiqua" w:hAnsi="Book Antiqua" w:cs="Times New Roman"/>
          <w:b/>
          <w:sz w:val="24"/>
          <w:szCs w:val="24"/>
          <w:u w:val="single"/>
        </w:rPr>
        <w:t xml:space="preserve"> 15)</w:t>
      </w:r>
    </w:p>
    <w:p w:rsidR="00CE2E5B" w:rsidRPr="007F7216" w:rsidRDefault="00CE2E5B" w:rsidP="00CE2E5B">
      <w:pPr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 xml:space="preserve">1 (a)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anapelekwa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shuleni</w:t>
      </w:r>
      <w:proofErr w:type="spellEnd"/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anadhihakiwa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miale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jua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ana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mlinzi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wengine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kama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yeye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kusoma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za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kawaida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anabaguliwa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kazini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Serikali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kuhakikisha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matini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zimeandikwa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inayoweza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kusomwa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walemavu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Wazazi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hawamfunzi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mbinu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za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kujikinga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Walanguzi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kuhatarisha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maisha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watoto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walemavu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kuamua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kuangamiza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watoto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walemavu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kudhihakiwa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marika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 xml:space="preserve">Mama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kuamua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kumhifadhi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Bahati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 xml:space="preserve">(b) 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Kuamua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kuondoka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nyumbani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kuacha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mali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yake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mumewe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mzigo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Kwa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kuzaa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punguani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zezeru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).</w:t>
      </w:r>
    </w:p>
    <w:p w:rsidR="00CE2E5B" w:rsidRPr="007F7216" w:rsidRDefault="00CE2E5B" w:rsidP="00CE2E5B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Kulazimika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kuacha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nyumba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aliyochangia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kuijenga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Laumiwa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kukosa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mimba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/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mtoto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Kutalikiwa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</w:p>
    <w:p w:rsidR="00CE2E5B" w:rsidRPr="007F7216" w:rsidRDefault="00CE2E5B" w:rsidP="00CE2E5B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Kupelekwa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kortini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3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Kumsingizia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muuguzi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kuwa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hawaelewani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mumewe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 xml:space="preserve">(c)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kuenda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kumuona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mkewe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kumshika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mkewe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begani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kuondoka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bila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neno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kurudi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mara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pili.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kuomba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mkewe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msamaha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kutokuja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siku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mbili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kushauriana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kuamua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kuangamiza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mtoto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mlemavu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kumjuza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mkewe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uamuzi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ukoo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Mume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kulipa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gharama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hospitalini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 xml:space="preserve">Make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kuamua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kumhifadhi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mtoto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wake.</w:t>
      </w:r>
    </w:p>
    <w:p w:rsidR="00CE2E5B" w:rsidRPr="007F7216" w:rsidRDefault="00CE2E5B" w:rsidP="00CE2E5B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7F7216">
        <w:rPr>
          <w:rFonts w:ascii="Book Antiqua" w:hAnsi="Book Antiqua" w:cs="Times New Roman"/>
          <w:sz w:val="24"/>
          <w:szCs w:val="24"/>
        </w:rPr>
        <w:t>Msimulizi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anakashifu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mtazamo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jamii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kuhusu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watoto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walemavu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>.</w:t>
      </w:r>
    </w:p>
    <w:p w:rsidR="00CE2E5B" w:rsidRPr="007F7216" w:rsidRDefault="00CE2E5B" w:rsidP="00CE2E5B">
      <w:pPr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>(d)  (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i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Hisani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-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fadhila,wema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,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shukrani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tajamela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jamala</w:t>
      </w:r>
      <w:proofErr w:type="spellEnd"/>
    </w:p>
    <w:p w:rsidR="00CE2E5B" w:rsidRPr="007F7216" w:rsidRDefault="00CE2E5B" w:rsidP="00CE2E5B">
      <w:pPr>
        <w:rPr>
          <w:rFonts w:ascii="Book Antiqua" w:hAnsi="Book Antiqua" w:cs="Times New Roman"/>
          <w:sz w:val="24"/>
          <w:szCs w:val="24"/>
        </w:rPr>
      </w:pPr>
      <w:r w:rsidRPr="007F7216">
        <w:rPr>
          <w:rFonts w:ascii="Book Antiqua" w:hAnsi="Book Antiqua" w:cs="Times New Roman"/>
          <w:sz w:val="24"/>
          <w:szCs w:val="24"/>
        </w:rPr>
        <w:t>(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íí</w:t>
      </w:r>
      <w:proofErr w:type="spellEnd"/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) 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Paka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masizi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-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haribu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hAnsi="Book Antiqua" w:cs="Times New Roman"/>
          <w:sz w:val="24"/>
          <w:szCs w:val="24"/>
        </w:rPr>
        <w:t>sifa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,</w:t>
      </w:r>
      <w:proofErr w:type="gram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aibisha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,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fedhehesha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,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chafua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,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tia</w:t>
      </w:r>
      <w:proofErr w:type="spellEnd"/>
      <w:r w:rsidRPr="007F721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hAnsi="Book Antiqua" w:cs="Times New Roman"/>
          <w:sz w:val="24"/>
          <w:szCs w:val="24"/>
        </w:rPr>
        <w:t>Soni</w:t>
      </w:r>
      <w:proofErr w:type="spellEnd"/>
    </w:p>
    <w:p w:rsidR="007F7216" w:rsidRPr="007F7216" w:rsidRDefault="007F7216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Book Antiqua" w:eastAsia="Calibri" w:hAnsi="Book Antiqua" w:cs="Calibri"/>
          <w:b/>
          <w:color w:val="000000"/>
          <w:sz w:val="24"/>
          <w:szCs w:val="24"/>
          <w:u w:val="single"/>
        </w:rPr>
      </w:pPr>
    </w:p>
    <w:p w:rsidR="007F7216" w:rsidRPr="007F7216" w:rsidRDefault="007F7216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Book Antiqua" w:eastAsia="Calibri" w:hAnsi="Book Antiqua" w:cs="Calibri"/>
          <w:b/>
          <w:color w:val="000000"/>
          <w:sz w:val="24"/>
          <w:szCs w:val="24"/>
          <w:u w:val="single"/>
        </w:rPr>
      </w:pP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Book Antiqua" w:eastAsia="Calibri" w:hAnsi="Book Antiqua" w:cs="Calibri"/>
          <w:b/>
          <w:color w:val="000000"/>
          <w:sz w:val="24"/>
          <w:szCs w:val="24"/>
          <w:u w:val="single"/>
        </w:rPr>
      </w:pPr>
      <w:proofErr w:type="gramStart"/>
      <w:r w:rsidRPr="007F7216">
        <w:rPr>
          <w:rFonts w:ascii="Book Antiqua" w:eastAsia="Calibri" w:hAnsi="Book Antiqua" w:cs="Calibri"/>
          <w:b/>
          <w:color w:val="000000"/>
          <w:sz w:val="24"/>
          <w:szCs w:val="24"/>
          <w:u w:val="single"/>
        </w:rPr>
        <w:lastRenderedPageBreak/>
        <w:t>2.MUHTASARI</w:t>
      </w:r>
      <w:proofErr w:type="gramEnd"/>
      <w:r w:rsidRPr="007F7216">
        <w:rPr>
          <w:rFonts w:ascii="Book Antiqua" w:eastAsia="Calibri" w:hAnsi="Book Antiqua" w:cs="Calibri"/>
          <w:b/>
          <w:color w:val="000000"/>
          <w:sz w:val="24"/>
          <w:szCs w:val="24"/>
          <w:u w:val="single"/>
        </w:rPr>
        <w:t xml:space="preserve"> (al.15)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Book Antiqua" w:eastAsia="Calibri" w:hAnsi="Book Antiqua" w:cs="Calibri"/>
          <w:color w:val="000000"/>
          <w:sz w:val="24"/>
          <w:szCs w:val="24"/>
        </w:rPr>
      </w:pP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Katibu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mpya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iliidhinisha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mfumo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ugatuzi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ambao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hupunguza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mamlaka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serikali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kuu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katika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usimamizi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rasilimali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la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ugatuzi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hutwaa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kiasi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Fulani aha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mamlaka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Ugatuzi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utahakikisha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usawa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kimaendeleo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nchini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kinyume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awali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Serikali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isaidie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yote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kujiimarisha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yaweke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mikakati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kutafiti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kubainisha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rasilimali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zilizomo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Kuvumbua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rasilimali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mwafaka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kutasaidia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ustawi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Kilimo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cha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ufugaji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ni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nguzo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mengi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kinahitaji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kuimarishwa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kuaandama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mbinu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kisasa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uzalishaji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Ipo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haja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kujenga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viwanda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kuchinjia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mifugo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kupakia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nyama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Baadhi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wafugaji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huhajirika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kuliza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mifugo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wazimawazima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Book Antiqua" w:eastAsia="Calibri" w:hAnsi="Book Antiqua" w:cs="Calibri"/>
          <w:sz w:val="24"/>
          <w:szCs w:val="24"/>
        </w:rPr>
      </w:pP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Wafugaji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wengine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hutapeliwa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Alama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=07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  <w:u w:val="single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      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Ut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=</w:t>
      </w:r>
      <w:r w:rsidRPr="007F7216">
        <w:rPr>
          <w:rFonts w:ascii="Book Antiqua" w:eastAsia="Calibri" w:hAnsi="Book Antiqua" w:cs="Calibri"/>
          <w:color w:val="000000"/>
          <w:sz w:val="24"/>
          <w:szCs w:val="24"/>
          <w:u w:val="single"/>
        </w:rPr>
        <w:t>01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  <w:u w:val="single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  <w:u w:val="single"/>
        </w:rPr>
        <w:t>08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(b) (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i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)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Ujenzi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viwanda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kuchinjia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kupakia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nyama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utakinga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dhidi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kupoteza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bidhaa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zinazotokana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mifugo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(ii)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Kujenga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viwanda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hivi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kunasababisha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ujenzi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viwanda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tegemezi</w:t>
      </w:r>
      <w:proofErr w:type="spellEnd"/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(iii)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Hili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litawezesha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kuzalisha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nafasi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kazi</w:t>
      </w:r>
      <w:proofErr w:type="spellEnd"/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(iv)</w:t>
      </w:r>
      <w:proofErr w:type="spellStart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Kutakuwa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kuongezea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thamani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utoaji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huduma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kijamii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kiutawala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(v)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Kuzalisha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nafasi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kazi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vijana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kutosaidia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kuwaadilisha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vijana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Zaidi.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(vi)</w:t>
      </w:r>
      <w:proofErr w:type="spellStart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Kila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lina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vipaumbele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tofauti</w:t>
      </w:r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,wakazi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wabainisha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kipaumbele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chao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(vii)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Ugatuzi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unahitaji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ushirikiano.kila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mwanaeneo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awajibikie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maendeleo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(viii)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Wanaeneo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washiriki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kuteua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viongozi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wenye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maono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mzuri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(ix)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Ufanisi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katika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maeneo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ugatuzi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utachangia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katika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ufanisi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taifa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kwa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jumla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.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                    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Alama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=06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  <w:u w:val="single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>Ut</w:t>
      </w:r>
      <w:proofErr w:type="spellEnd"/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</w:t>
      </w:r>
      <w:r w:rsidRPr="007F7216">
        <w:rPr>
          <w:rFonts w:ascii="Book Antiqua" w:eastAsia="Calibri" w:hAnsi="Book Antiqua" w:cs="Calibri"/>
          <w:color w:val="000000"/>
          <w:sz w:val="24"/>
          <w:szCs w:val="24"/>
          <w:u w:val="single"/>
        </w:rPr>
        <w:t>=01</w:t>
      </w:r>
    </w:p>
    <w:p w:rsidR="00E6246D" w:rsidRPr="007F7216" w:rsidRDefault="00E6246D" w:rsidP="00E6246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30" w:hanging="720"/>
        <w:rPr>
          <w:rFonts w:ascii="Book Antiqua" w:eastAsia="Calibri" w:hAnsi="Book Antiqua" w:cs="Calibri"/>
          <w:color w:val="000000"/>
          <w:sz w:val="24"/>
          <w:szCs w:val="24"/>
        </w:rPr>
      </w:pPr>
      <w:r w:rsidRPr="007F7216">
        <w:rPr>
          <w:rFonts w:ascii="Book Antiqua" w:eastAsia="Calibri" w:hAnsi="Book Antiqua" w:cs="Calibri"/>
          <w:color w:val="000000"/>
          <w:sz w:val="24"/>
          <w:szCs w:val="24"/>
        </w:rPr>
        <w:t xml:space="preserve">                                                                                             07</w:t>
      </w:r>
    </w:p>
    <w:p w:rsidR="00EF779B" w:rsidRPr="007F7216" w:rsidRDefault="007F7216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3. </w:t>
      </w:r>
      <w:r w:rsidR="00EF779B"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MATUMIZI YA LUGHA (</w:t>
      </w:r>
      <w:proofErr w:type="spellStart"/>
      <w:r w:rsidR="00EF779B"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Alama</w:t>
      </w:r>
      <w:proofErr w:type="spellEnd"/>
      <w:r w:rsidR="00EF779B"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40)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(a)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Andika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neno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lenye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sauti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zifuatazo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:       (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1)                  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Kipasuo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hafifu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cha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midomo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irabu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mbele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wastani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kikwamizo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sighuna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cha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ufizi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irabu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kati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chini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Pesa</w:t>
      </w:r>
      <w:proofErr w:type="spell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(b)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Tunga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sentensi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moja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moja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yenye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aina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zifuatazo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za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vishazi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:     (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2)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>(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) Cha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nia</w:t>
      </w:r>
      <w:proofErr w:type="spell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Ili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kufaulu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katika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mradi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huo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itakubidi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ufanye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bidii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nia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>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(ii)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Kitegemezi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cha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wakati</w:t>
      </w:r>
      <w:proofErr w:type="spell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Tangu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Mosi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</w:rPr>
        <w:t>aondoke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hajarudi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mpaka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leo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(c)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Andika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maana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maneno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yaliyopigiwa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mstari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    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2)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Wali</w:t>
      </w:r>
      <w:r w:rsidRPr="007F7216">
        <w:rPr>
          <w:rFonts w:ascii="Book Antiqua" w:eastAsia="Times New Roman" w:hAnsi="Book Antiqua" w:cs="Times New Roman"/>
          <w:sz w:val="24"/>
          <w:szCs w:val="24"/>
          <w:u w:val="single"/>
        </w:rPr>
        <w:t>sita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kufanya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kazi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hiyo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baada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saa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u w:val="single"/>
        </w:rPr>
        <w:t>sita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usiku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lastRenderedPageBreak/>
        <w:t>Sita-simama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kutenda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jambo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baada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kuonesha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nia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kutenda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au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baada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kuanza</w:t>
      </w:r>
      <w:proofErr w:type="spellEnd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.(</w:t>
      </w:r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al 1)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Sita-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muda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/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tarakimu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kati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ya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tano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na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saba</w:t>
      </w:r>
      <w:proofErr w:type="spellEnd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.(</w:t>
      </w:r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al 1)</w:t>
      </w:r>
    </w:p>
    <w:p w:rsidR="00EF779B" w:rsidRPr="007F7216" w:rsidRDefault="00EF779B" w:rsidP="00EF779B">
      <w:pPr>
        <w:tabs>
          <w:tab w:val="left" w:pos="0"/>
        </w:tabs>
        <w:spacing w:after="0" w:line="24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(d) </w:t>
      </w:r>
      <w:r w:rsidRPr="007F7216">
        <w:rPr>
          <w:rFonts w:ascii="Book Antiqua" w:eastAsia="Calibri" w:hAnsi="Book Antiqua" w:cs="Times New Roman"/>
          <w:sz w:val="24"/>
          <w:szCs w:val="24"/>
        </w:rPr>
        <w:t xml:space="preserve">Tia </w:t>
      </w:r>
      <w:proofErr w:type="spellStart"/>
      <w:r w:rsidRPr="007F7216">
        <w:rPr>
          <w:rFonts w:ascii="Book Antiqua" w:eastAsia="Calibri" w:hAnsi="Book Antiqua" w:cs="Times New Roman"/>
          <w:sz w:val="24"/>
          <w:szCs w:val="24"/>
        </w:rPr>
        <w:t>shadda</w:t>
      </w:r>
      <w:proofErr w:type="spellEnd"/>
      <w:r w:rsidRPr="007F7216">
        <w:rPr>
          <w:rFonts w:ascii="Book Antiqua" w:eastAsia="Calibri" w:hAnsi="Book Antiqua" w:cs="Times New Roman"/>
          <w:sz w:val="24"/>
          <w:szCs w:val="24"/>
        </w:rPr>
        <w:t>:                                                                                          (</w:t>
      </w:r>
      <w:proofErr w:type="spellStart"/>
      <w:r w:rsidRPr="007F7216">
        <w:rPr>
          <w:rFonts w:ascii="Book Antiqua" w:eastAsia="Calibri" w:hAnsi="Book Antiqua" w:cs="Times New Roman"/>
          <w:sz w:val="24"/>
          <w:szCs w:val="24"/>
        </w:rPr>
        <w:t>alama</w:t>
      </w:r>
      <w:proofErr w:type="spellEnd"/>
      <w:r w:rsidRPr="007F7216">
        <w:rPr>
          <w:rFonts w:ascii="Book Antiqua" w:eastAsia="Calibri" w:hAnsi="Book Antiqua" w:cs="Times New Roman"/>
          <w:sz w:val="24"/>
          <w:szCs w:val="24"/>
        </w:rPr>
        <w:t xml:space="preserve"> 2)</w:t>
      </w:r>
    </w:p>
    <w:p w:rsidR="00EF779B" w:rsidRPr="007F7216" w:rsidRDefault="00EF779B" w:rsidP="00EF779B">
      <w:pPr>
        <w:tabs>
          <w:tab w:val="left" w:pos="0"/>
        </w:tabs>
        <w:spacing w:after="0" w:line="24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F7216">
        <w:rPr>
          <w:rFonts w:ascii="Book Antiqua" w:eastAsia="Calibri" w:hAnsi="Book Antiqua" w:cs="Times New Roman"/>
          <w:sz w:val="24"/>
          <w:szCs w:val="24"/>
        </w:rPr>
        <w:tab/>
      </w:r>
      <w:proofErr w:type="spellStart"/>
      <w:r w:rsidRPr="007F7216">
        <w:rPr>
          <w:rFonts w:ascii="Book Antiqua" w:eastAsia="Calibri" w:hAnsi="Book Antiqua" w:cs="Times New Roman"/>
          <w:sz w:val="24"/>
          <w:szCs w:val="24"/>
        </w:rPr>
        <w:t>i</w:t>
      </w:r>
      <w:proofErr w:type="spellEnd"/>
      <w:r w:rsidRPr="007F7216">
        <w:rPr>
          <w:rFonts w:ascii="Book Antiqua" w:eastAsia="Calibri" w:hAnsi="Book Antiqua" w:cs="Times New Roman"/>
          <w:sz w:val="24"/>
          <w:szCs w:val="24"/>
        </w:rPr>
        <w:t xml:space="preserve">. </w:t>
      </w:r>
      <w:proofErr w:type="spellStart"/>
      <w:r w:rsidRPr="007F7216">
        <w:rPr>
          <w:rFonts w:ascii="Book Antiqua" w:eastAsia="Calibri" w:hAnsi="Book Antiqua" w:cs="Times New Roman"/>
          <w:sz w:val="24"/>
          <w:szCs w:val="24"/>
        </w:rPr>
        <w:t>pe’kee</w:t>
      </w:r>
      <w:proofErr w:type="spellEnd"/>
    </w:p>
    <w:p w:rsidR="00EF779B" w:rsidRPr="007F7216" w:rsidRDefault="00EF779B" w:rsidP="00EF779B">
      <w:pPr>
        <w:tabs>
          <w:tab w:val="left" w:pos="0"/>
        </w:tabs>
        <w:spacing w:after="0" w:line="240" w:lineRule="auto"/>
        <w:ind w:left="144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7F7216">
        <w:rPr>
          <w:rFonts w:ascii="Book Antiqua" w:eastAsia="Calibri" w:hAnsi="Book Antiqua" w:cs="Times New Roman"/>
          <w:sz w:val="24"/>
          <w:szCs w:val="24"/>
        </w:rPr>
        <w:tab/>
        <w:t xml:space="preserve">ii. </w:t>
      </w:r>
      <w:proofErr w:type="spellStart"/>
      <w:proofErr w:type="gramStart"/>
      <w:r w:rsidRPr="007F7216">
        <w:rPr>
          <w:rFonts w:ascii="Book Antiqua" w:eastAsia="Calibri" w:hAnsi="Book Antiqua" w:cs="Times New Roman"/>
          <w:sz w:val="24"/>
          <w:szCs w:val="24"/>
        </w:rPr>
        <w:t>ali’nyongwa</w:t>
      </w:r>
      <w:proofErr w:type="spellEnd"/>
      <w:proofErr w:type="gram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(e)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Huku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ukitoa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mfano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onyesha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miundo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mitatu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maneno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katika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ngeli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U-I (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3)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M-MI:Mti-miti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MW-MI:Mwavuli-Miavuli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MU-MI:Muwa-Miwa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(f)Tunga sentensi yenye vijisehemu vifuatavyo vya sarufi:    (alama 2)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Kiambishi kiwakilishi cha kiima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Kiambishi kiwakilishi cha wakati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Yambwa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Mzizi- dhiki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Kauli ya kutendesha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Kiishio</w:t>
      </w:r>
    </w:p>
    <w:p w:rsidR="00EF779B" w:rsidRPr="007F7216" w:rsidRDefault="00EF779B" w:rsidP="00EF779B">
      <w:pPr>
        <w:spacing w:after="0" w:line="240" w:lineRule="auto"/>
        <w:ind w:left="720" w:firstLine="720"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Kinanidhikisha.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(g)Tumia neno dhahiri kama:  (alama 3)                                                                                      </w:t>
      </w:r>
    </w:p>
    <w:p w:rsidR="00EF779B" w:rsidRPr="007F7216" w:rsidRDefault="00EF779B" w:rsidP="00EF779B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Kitenzi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Dhihirisha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nia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yako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Kivumishi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Habari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dhahiri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ndio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hizo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numPr>
          <w:ilvl w:val="0"/>
          <w:numId w:val="6"/>
        </w:numPr>
        <w:spacing w:after="200" w:line="276" w:lineRule="auto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Kielezi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Nieleze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dhahiri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kiini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cha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habari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hizo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216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>(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Kadiria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jibu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>(h)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Huku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ukitoa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mifano</w:t>
      </w:r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,eleza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miundo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mitatu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silabi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za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Kiswahili.                        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3)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Konsonanti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moja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pekee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(K)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Mtu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mbu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,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Konsonanti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Konsonanti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irabu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(KKI)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Mbuzi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ndizi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mbi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zi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nguo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Konosonanti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na</w:t>
      </w:r>
      <w:proofErr w:type="spellEnd"/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Irabu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(KI)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Me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za,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ku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la</w:t>
      </w:r>
      <w:proofErr w:type="spellEnd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, 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ka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lamu</w:t>
      </w:r>
      <w:proofErr w:type="spellEnd"/>
      <w:proofErr w:type="gram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Irabu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pekee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(</w:t>
      </w:r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 )</w:t>
      </w:r>
      <w:proofErr w:type="gram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ngi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o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mba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mba</w:t>
      </w:r>
      <w:proofErr w:type="spell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Konsonanti</w:t>
      </w:r>
      <w:proofErr w:type="spellEnd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Konsonanti</w:t>
      </w:r>
      <w:proofErr w:type="spellEnd"/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Konsonanti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Irabu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 (KKKI)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en-GB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Ngwe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na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skru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bu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ndwe</w:t>
      </w:r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le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en-GB"/>
        </w:rPr>
        <w:t>,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>)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Tofautisha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mzizi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shina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mifano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 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2)                      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Mzizi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ni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umbo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la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msingi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la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neno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.</w:t>
      </w:r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Haligawiki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zaidi</w:t>
      </w:r>
      <w:proofErr w:type="spellEnd"/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</w:rPr>
        <w:t>Shina-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sehemu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ya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neno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inayokaa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kiambishi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tamati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(j)Nyambua ziba katika kauli ya kutenduka kisha utungie sentensi.                      (alama 2)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Zibuka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 xml:space="preserve">Mfereji wa majitaka </w:t>
      </w:r>
      <w:r w:rsidRPr="007F7216">
        <w:rPr>
          <w:rFonts w:ascii="Book Antiqua" w:eastAsia="Times New Roman" w:hAnsi="Book Antiqua" w:cs="Times New Roman"/>
          <w:b/>
          <w:sz w:val="24"/>
          <w:szCs w:val="24"/>
          <w:u w:val="single"/>
          <w:lang w:val="de-DE"/>
        </w:rPr>
        <w:t xml:space="preserve">umezibuka 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na taka zinapita mtaroni.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(k)Bainisha dhana zinazorejelewa katika sentensi hizi.     (alama 3)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(i)Mwangeka hufika kituoni mapema.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Mazoea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(ii)Mgonjwa angetibiwa angepona. 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Hali ya masharti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(ii)Umekuwa nanasi, kutagia mibani? 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Hali timilifu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(l)Andika katika udogo wingi.        (alama 2)                                    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lastRenderedPageBreak/>
        <w:t>Ugwe ulipitishwa juu ya ukuta uliomea uyoga na kufungiwa kwenye makuti.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Vijugwe vilipitishwa juu ya vikuta vilivyomea vijoga na kufungiwa kwenye vikuti.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(m) Onyesha kiarifu katika sentensi hii.    (alama 1)                     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Kilimia kimechomoka angani.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kimechomoka angani.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n. Changanua kwa kielelezo cha mstari. (alama 3)                              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>Ndege aliruka angani ghafla.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S-KN(N)+KT(T+E+E) (S al 1,KN(N) al 1 KT(T+E+E)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fr-FR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(o)Ainisha Virai vinne katika sentensi ifuatayo.        </w:t>
      </w:r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alama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2)                                             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fr-FR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Kicha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cha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funguo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kilikuwa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kimepotea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jana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nikicheza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kandanda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Kicha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cha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funguo-Kirai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Nomino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(RN)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Cha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funguo-Kirai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husishi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(RH)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Kilikuwa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kimepotea-Kirai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Kitenzi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(</w:t>
      </w:r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RT)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Jana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nikicheza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-(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Elezi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(</w:t>
      </w:r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RE)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Kandanda-Kirai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Nomino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(RN)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Funguo-Kirai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Nomino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(RN)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Cha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funguo-Kirai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vumishi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(RV)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fr-FR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(Zozote 4 *1/2 =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alama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2)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fr-FR"/>
        </w:rPr>
      </w:pP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fr-FR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(p)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Tunga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sentensi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kuonyesha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matumizi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mawili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nukta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mkato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.   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>alama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  <w:lang w:val="fr-FR"/>
        </w:rPr>
        <w:t xml:space="preserve"> 2)               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i)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ab/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kugawa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sentensi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mbili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zinazoweza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kujisimamia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bila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ya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viunganishi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 xml:space="preserve"> 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fr-FR"/>
        </w:rPr>
        <w:tab/>
      </w:r>
      <w:proofErr w:type="spellStart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mfano:</w:t>
      </w:r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Wasichana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walifuata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maagizo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waliyopewa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;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wafulana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waliyagomea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>ii)</w:t>
      </w: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ab/>
        <w:t>kama kipumziko katika sentensi ndefu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b/>
          <w:sz w:val="24"/>
          <w:szCs w:val="24"/>
          <w:lang w:val="de-DE"/>
        </w:rPr>
        <w:t xml:space="preserve">             mfano:Alipochunguza ile hati aliyokabidhiwa na wale wafanya biashara aliona kuwa si nzuri; akaamua kujitenga nayo.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  <w:lang w:val="de-DE"/>
        </w:rPr>
      </w:pPr>
      <w:r w:rsidRPr="007F7216">
        <w:rPr>
          <w:rFonts w:ascii="Book Antiqua" w:eastAsia="Times New Roman" w:hAnsi="Book Antiqua" w:cs="Times New Roman"/>
          <w:sz w:val="24"/>
          <w:szCs w:val="24"/>
          <w:lang w:val="de-DE"/>
        </w:rPr>
        <w:t xml:space="preserve"> (q) Andika methali yenye maana sawa na jivu usilolilala usilipigie Jibwa          .(alama 1)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b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Usiyoyala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usiwawingie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kuku.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(r)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Andika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upya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sentensi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ifuatayo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ukianza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shamirisho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kitondo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                    (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2)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Kaizari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amewakatia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ng’ombe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majani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muundu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Ng’ombe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wamekatiwa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majani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na</w:t>
      </w:r>
      <w:proofErr w:type="spellEnd"/>
      <w:proofErr w:type="gram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Kaizari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kwa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muundu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EF779B" w:rsidRPr="007F7216" w:rsidRDefault="00EF779B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(s)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Damka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Times New Roman" w:hAnsi="Book Antiqua" w:cs="Times New Roman"/>
          <w:sz w:val="24"/>
          <w:szCs w:val="24"/>
        </w:rPr>
        <w:t>ni</w:t>
      </w:r>
      <w:proofErr w:type="spellEnd"/>
      <w:proofErr w:type="gram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rauka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wakati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njeo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oa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taliki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uza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ni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kwa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Times New Roman" w:hAnsi="Book Antiqua" w:cs="Times New Roman"/>
          <w:b/>
          <w:sz w:val="24"/>
          <w:szCs w:val="24"/>
        </w:rPr>
        <w:t>nunua</w:t>
      </w:r>
      <w:proofErr w:type="spellEnd"/>
      <w:r w:rsidRPr="007F7216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7F7216">
        <w:rPr>
          <w:rFonts w:ascii="Book Antiqua" w:eastAsia="Times New Roman" w:hAnsi="Book Antiqua" w:cs="Times New Roman"/>
          <w:sz w:val="24"/>
          <w:szCs w:val="24"/>
        </w:rPr>
        <w:t>alama</w:t>
      </w:r>
      <w:proofErr w:type="spellEnd"/>
      <w:r w:rsidRPr="007F7216">
        <w:rPr>
          <w:rFonts w:ascii="Book Antiqua" w:eastAsia="Times New Roman" w:hAnsi="Book Antiqua" w:cs="Times New Roman"/>
          <w:sz w:val="24"/>
          <w:szCs w:val="24"/>
        </w:rPr>
        <w:t xml:space="preserve"> 2)</w:t>
      </w:r>
    </w:p>
    <w:p w:rsidR="007F7216" w:rsidRPr="007F7216" w:rsidRDefault="007F7216" w:rsidP="00EF779B">
      <w:pPr>
        <w:spacing w:after="0" w:line="240" w:lineRule="auto"/>
        <w:ind w:left="1440"/>
        <w:contextualSpacing/>
        <w:rPr>
          <w:rFonts w:ascii="Book Antiqua" w:eastAsia="Times New Roman" w:hAnsi="Book Antiqua" w:cs="Times New Roman"/>
          <w:sz w:val="24"/>
          <w:szCs w:val="24"/>
        </w:rPr>
      </w:pPr>
    </w:p>
    <w:p w:rsidR="00757B10" w:rsidRPr="007F7216" w:rsidRDefault="00757B10" w:rsidP="00757B10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4. </w:t>
      </w:r>
      <w:proofErr w:type="spellStart"/>
      <w:r w:rsidRPr="007F7216">
        <w:rPr>
          <w:rFonts w:ascii="Book Antiqua" w:eastAsia="Calibri" w:hAnsi="Book Antiqua" w:cs="Times New Roman"/>
          <w:b/>
          <w:color w:val="000000"/>
          <w:w w:val="89"/>
          <w:sz w:val="24"/>
          <w:szCs w:val="24"/>
        </w:rPr>
        <w:t>Isimu</w:t>
      </w:r>
      <w:proofErr w:type="spellEnd"/>
      <w:r w:rsidRPr="007F7216">
        <w:rPr>
          <w:rFonts w:ascii="Book Antiqua" w:eastAsia="Calibri" w:hAnsi="Book Antiqua" w:cs="Times New Roman"/>
          <w:b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b/>
          <w:color w:val="000000"/>
          <w:w w:val="89"/>
          <w:sz w:val="24"/>
          <w:szCs w:val="24"/>
        </w:rPr>
        <w:t>jamii</w:t>
      </w:r>
      <w:proofErr w:type="spellEnd"/>
      <w:r w:rsidRPr="007F7216">
        <w:rPr>
          <w:rFonts w:ascii="Book Antiqua" w:eastAsia="Calibri" w:hAnsi="Book Antiqua" w:cs="Times New Roman"/>
          <w:b/>
          <w:color w:val="000000"/>
          <w:w w:val="89"/>
          <w:sz w:val="24"/>
          <w:szCs w:val="24"/>
        </w:rPr>
        <w:t xml:space="preserve"> </w:t>
      </w:r>
    </w:p>
    <w:p w:rsidR="00757B10" w:rsidRPr="007F7216" w:rsidRDefault="00757B10" w:rsidP="00757B10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–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hutaja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sehemu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nyeti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mwili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binadamu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kama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vile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za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uzazi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Kutaja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mada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pale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isipofaa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mf.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Vifo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magonjwa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upimaji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kinyesi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makamasi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nk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Wakati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proofErr w:type="gram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</w:t>
      </w:r>
      <w:proofErr w:type="spellEnd"/>
      <w:proofErr w:type="gram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kula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Wanataja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vilema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wenye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udhaifu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wakiwepo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k.v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zeruzeru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kipofu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kiziwi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.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maneno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kimatusi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k.v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mjinga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pumbavu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n.k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kulaani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k.v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ninakuombea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ufe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haraka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/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ufutwe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kazi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n.k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 w:hanging="360"/>
        <w:contextualSpacing/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                                                                          </w:t>
      </w: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ab/>
      </w:r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>(</w:t>
      </w:r>
      <w:proofErr w:type="spellStart"/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>Hoja</w:t>
      </w:r>
      <w:proofErr w:type="spellEnd"/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>zozote</w:t>
      </w:r>
      <w:proofErr w:type="spellEnd"/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 xml:space="preserve"> 5 x 1 = 5) </w:t>
      </w:r>
    </w:p>
    <w:p w:rsidR="00757B10" w:rsidRPr="007F7216" w:rsidRDefault="00757B10" w:rsidP="00757B10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–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Hadhira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mf. </w:t>
      </w:r>
      <w:proofErr w:type="gram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wale</w:t>
      </w:r>
      <w:proofErr w:type="gram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anaowazungumzia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kama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watoto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akatumia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yenye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ucheshi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Utungo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/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matini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/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muktadha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– </w:t>
      </w:r>
      <w:proofErr w:type="spellStart"/>
      <w:proofErr w:type="gram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kama</w:t>
      </w:r>
      <w:proofErr w:type="spellEnd"/>
      <w:proofErr w:type="gram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mashairi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atatumia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yenye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ukiushi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Tabaka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mf. </w:t>
      </w:r>
      <w:proofErr w:type="gram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la</w:t>
      </w:r>
      <w:proofErr w:type="gram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juu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amezoea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kiingereza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hapendi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mf. Kiswahili.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Hali –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chlokoro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wanatumia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kutisha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mlevi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mgonjwa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yake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huwa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tofauti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lastRenderedPageBreak/>
        <w:t>Mada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–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zile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ngumu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nzito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,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zile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rahisi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nyepesi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Matilaba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mf.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Mtu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anapotaka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wenzake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wamuunge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mkono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atatumia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ambayo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itawavuta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kwake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.</w:t>
      </w:r>
    </w:p>
    <w:p w:rsidR="00757B10" w:rsidRPr="007F7216" w:rsidRDefault="00757B10" w:rsidP="00757B10">
      <w:pPr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Umri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–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kundi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la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kiumri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husababisha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vilugha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mf.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Vijana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wana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mtindo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wao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. </w:t>
      </w:r>
    </w:p>
    <w:p w:rsidR="00757B10" w:rsidRPr="007F7216" w:rsidRDefault="00757B10" w:rsidP="00757B10">
      <w:p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 w:hanging="360"/>
        <w:contextualSpacing/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 xml:space="preserve">                                                                                     (</w:t>
      </w:r>
      <w:proofErr w:type="spellStart"/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>Hoja</w:t>
      </w:r>
      <w:proofErr w:type="spellEnd"/>
      <w:r w:rsidRPr="007F7216">
        <w:rPr>
          <w:rFonts w:ascii="Book Antiqua" w:eastAsia="Calibri" w:hAnsi="Book Antiqua" w:cs="Times New Roman"/>
          <w:b/>
          <w:i/>
          <w:color w:val="000000"/>
          <w:w w:val="89"/>
          <w:sz w:val="24"/>
          <w:szCs w:val="24"/>
        </w:rPr>
        <w:t xml:space="preserve"> 5 x 1 = 5)</w:t>
      </w:r>
    </w:p>
    <w:p w:rsidR="00757B10" w:rsidRPr="007F7216" w:rsidRDefault="00757B10" w:rsidP="00757B10">
      <w:p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 w:hanging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ab/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Zingatia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makosa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ya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sarufi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kutengemea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alama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alizopata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mwanafunzi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katika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sehemu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</w:p>
    <w:p w:rsidR="00757B10" w:rsidRPr="007F7216" w:rsidRDefault="00757B10" w:rsidP="00757B10">
      <w:pPr>
        <w:shd w:val="clear" w:color="auto" w:fill="FFFFFF"/>
        <w:tabs>
          <w:tab w:val="left" w:pos="360"/>
          <w:tab w:val="left" w:pos="720"/>
        </w:tabs>
        <w:spacing w:after="200" w:line="240" w:lineRule="auto"/>
        <w:ind w:left="360" w:hanging="360"/>
        <w:contextualSpacing/>
        <w:rPr>
          <w:rFonts w:ascii="Book Antiqua" w:eastAsia="Calibri" w:hAnsi="Book Antiqua" w:cs="Times New Roman"/>
          <w:color w:val="000000"/>
          <w:w w:val="89"/>
          <w:sz w:val="24"/>
          <w:szCs w:val="24"/>
        </w:rPr>
      </w:pPr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ab/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Tahajia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</w:t>
      </w:r>
      <w:proofErr w:type="spellStart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>mkosa</w:t>
      </w:r>
      <w:proofErr w:type="spellEnd"/>
      <w:r w:rsidRPr="007F7216">
        <w:rPr>
          <w:rFonts w:ascii="Book Antiqua" w:eastAsia="Calibri" w:hAnsi="Book Antiqua" w:cs="Times New Roman"/>
          <w:color w:val="000000"/>
          <w:w w:val="89"/>
          <w:sz w:val="24"/>
          <w:szCs w:val="24"/>
        </w:rPr>
        <w:t xml:space="preserve"> 6.</w:t>
      </w:r>
    </w:p>
    <w:p w:rsidR="00667EBC" w:rsidRPr="007F7216" w:rsidRDefault="00667EBC">
      <w:pPr>
        <w:rPr>
          <w:rFonts w:ascii="Book Antiqua" w:hAnsi="Book Antiqua"/>
          <w:sz w:val="24"/>
          <w:szCs w:val="24"/>
        </w:rPr>
      </w:pPr>
    </w:p>
    <w:sectPr w:rsidR="00667EBC" w:rsidRPr="007F7216" w:rsidSect="001F1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EA" w:rsidRDefault="00A776EA" w:rsidP="00D54952">
      <w:pPr>
        <w:spacing w:after="0" w:line="240" w:lineRule="auto"/>
      </w:pPr>
      <w:r>
        <w:separator/>
      </w:r>
    </w:p>
  </w:endnote>
  <w:endnote w:type="continuationSeparator" w:id="0">
    <w:p w:rsidR="00A776EA" w:rsidRDefault="00A776EA" w:rsidP="00D5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52" w:rsidRDefault="00D549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639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4952" w:rsidRDefault="00D549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3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3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4952" w:rsidRDefault="00D54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52" w:rsidRDefault="00D54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EA" w:rsidRDefault="00A776EA" w:rsidP="00D54952">
      <w:pPr>
        <w:spacing w:after="0" w:line="240" w:lineRule="auto"/>
      </w:pPr>
      <w:r>
        <w:separator/>
      </w:r>
    </w:p>
  </w:footnote>
  <w:footnote w:type="continuationSeparator" w:id="0">
    <w:p w:rsidR="00A776EA" w:rsidRDefault="00A776EA" w:rsidP="00D5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52" w:rsidRDefault="009425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88704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52" w:rsidRDefault="009425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88705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52" w:rsidRDefault="009425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88703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3A5B"/>
    <w:multiLevelType w:val="hybridMultilevel"/>
    <w:tmpl w:val="7CBA76D8"/>
    <w:lvl w:ilvl="0" w:tplc="B6B6F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E49"/>
    <w:multiLevelType w:val="hybridMultilevel"/>
    <w:tmpl w:val="6E4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6E94"/>
    <w:multiLevelType w:val="multilevel"/>
    <w:tmpl w:val="DAAA445E"/>
    <w:lvl w:ilvl="0">
      <w:start w:val="1"/>
      <w:numFmt w:val="lowerRoman"/>
      <w:lvlText w:val="(%1)"/>
      <w:lvlJc w:val="left"/>
      <w:pPr>
        <w:ind w:left="1530" w:hanging="72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9510D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5A26"/>
    <w:multiLevelType w:val="hybridMultilevel"/>
    <w:tmpl w:val="46E0837E"/>
    <w:lvl w:ilvl="0" w:tplc="19BE0D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E64C6"/>
    <w:multiLevelType w:val="hybridMultilevel"/>
    <w:tmpl w:val="929048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5B"/>
    <w:rsid w:val="0017435D"/>
    <w:rsid w:val="001F1FEE"/>
    <w:rsid w:val="00667EBC"/>
    <w:rsid w:val="00713D58"/>
    <w:rsid w:val="00757B10"/>
    <w:rsid w:val="007F7216"/>
    <w:rsid w:val="00942558"/>
    <w:rsid w:val="00A776EA"/>
    <w:rsid w:val="00CE2E5B"/>
    <w:rsid w:val="00D54952"/>
    <w:rsid w:val="00E6246D"/>
    <w:rsid w:val="00E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174AF57-B32C-4E5D-9B29-E16458C6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5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5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Teacher-513C7C</dc:creator>
  <cp:keywords/>
  <dc:description/>
  <cp:lastModifiedBy>OUR LADY</cp:lastModifiedBy>
  <cp:revision>9</cp:revision>
  <dcterms:created xsi:type="dcterms:W3CDTF">2023-03-18T18:40:00Z</dcterms:created>
  <dcterms:modified xsi:type="dcterms:W3CDTF">2023-03-28T05:07:00Z</dcterms:modified>
</cp:coreProperties>
</file>