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00735" w14:textId="0882C2C6" w:rsidR="00C55CCA" w:rsidRDefault="00A157B8" w:rsidP="00A157B8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END OF TERM 1 EXAM-TERM 1-2023</w:t>
      </w:r>
    </w:p>
    <w:p w14:paraId="45BDF58F" w14:textId="77777777" w:rsidR="00C132DE" w:rsidRDefault="00C132DE" w:rsidP="00C55CCA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1616B4C" w14:textId="77777777" w:rsidR="00C55CCA" w:rsidRDefault="00C55CCA" w:rsidP="001A75BE">
      <w:pPr>
        <w:spacing w:line="360" w:lineRule="auto"/>
        <w:rPr>
          <w:b/>
        </w:rPr>
      </w:pPr>
      <w:r>
        <w:rPr>
          <w:b/>
        </w:rPr>
        <w:t>Name………………………………………………………</w:t>
      </w:r>
      <w:r w:rsidR="00A84983">
        <w:rPr>
          <w:b/>
        </w:rPr>
        <w:t>................</w:t>
      </w:r>
      <w:r>
        <w:rPr>
          <w:b/>
        </w:rPr>
        <w:t xml:space="preserve"> </w:t>
      </w:r>
      <w:proofErr w:type="spellStart"/>
      <w:r>
        <w:rPr>
          <w:b/>
        </w:rPr>
        <w:t>Adm</w:t>
      </w:r>
      <w:proofErr w:type="spellEnd"/>
      <w:r>
        <w:rPr>
          <w:b/>
        </w:rPr>
        <w:t xml:space="preserve"> No…………………</w:t>
      </w:r>
      <w:r w:rsidR="00A84983">
        <w:rPr>
          <w:b/>
        </w:rPr>
        <w:t>CLASS.....................</w:t>
      </w:r>
      <w:r>
        <w:rPr>
          <w:b/>
        </w:rPr>
        <w:t>Date ………………………….…</w:t>
      </w:r>
    </w:p>
    <w:p w14:paraId="515E23CA" w14:textId="77777777" w:rsidR="00C55CCA" w:rsidRPr="002F1AAA" w:rsidRDefault="00C55CCA" w:rsidP="00C55CCA">
      <w:pPr>
        <w:rPr>
          <w:b/>
          <w:lang w:val="en-US"/>
        </w:rPr>
      </w:pPr>
      <w:r>
        <w:rPr>
          <w:b/>
        </w:rPr>
        <w:t xml:space="preserve">Student’s Signature…………………………………….    </w:t>
      </w:r>
    </w:p>
    <w:p w14:paraId="238FECC7" w14:textId="77777777" w:rsidR="00C55CCA" w:rsidRDefault="00C55CCA" w:rsidP="00C55CCA">
      <w:pPr>
        <w:rPr>
          <w:b/>
        </w:rPr>
      </w:pPr>
      <w:r>
        <w:rPr>
          <w:b/>
        </w:rPr>
        <w:t>FORM  2</w:t>
      </w:r>
    </w:p>
    <w:p w14:paraId="637B5373" w14:textId="77777777" w:rsidR="00C55CCA" w:rsidRDefault="00C55CCA" w:rsidP="00C55CCA">
      <w:pPr>
        <w:rPr>
          <w:b/>
        </w:rPr>
      </w:pPr>
      <w:r>
        <w:rPr>
          <w:b/>
        </w:rPr>
        <w:t>449/1</w:t>
      </w:r>
    </w:p>
    <w:p w14:paraId="0D3D55B9" w14:textId="77777777" w:rsidR="00C55CCA" w:rsidRDefault="00C55CCA" w:rsidP="00C55CCA">
      <w:pPr>
        <w:rPr>
          <w:b/>
        </w:rPr>
      </w:pPr>
      <w:r>
        <w:rPr>
          <w:b/>
        </w:rPr>
        <w:t>DRAWING AND DESIGN</w:t>
      </w:r>
    </w:p>
    <w:p w14:paraId="0EB05C4E" w14:textId="420C71BF" w:rsidR="00C55CCA" w:rsidRDefault="00A157B8" w:rsidP="00C55CCA">
      <w:pPr>
        <w:rPr>
          <w:b/>
        </w:rPr>
      </w:pPr>
      <w:r>
        <w:rPr>
          <w:b/>
        </w:rPr>
        <w:t>Paper 1</w:t>
      </w:r>
      <w:bookmarkStart w:id="0" w:name="_GoBack"/>
      <w:bookmarkEnd w:id="0"/>
    </w:p>
    <w:p w14:paraId="1ED1CE9D" w14:textId="77777777" w:rsidR="00C55CCA" w:rsidRPr="005675E8" w:rsidRDefault="00C55CCA" w:rsidP="00C55CCA">
      <w:pPr>
        <w:rPr>
          <w:b/>
        </w:rPr>
      </w:pPr>
      <w:proofErr w:type="gramStart"/>
      <w:r>
        <w:rPr>
          <w:b/>
        </w:rPr>
        <w:t>2  ½</w:t>
      </w:r>
      <w:proofErr w:type="gramEnd"/>
      <w:r>
        <w:rPr>
          <w:b/>
        </w:rPr>
        <w:t xml:space="preserve"> </w:t>
      </w:r>
      <w:r w:rsidRPr="00F55D40">
        <w:rPr>
          <w:b/>
          <w:caps/>
        </w:rPr>
        <w:t>h</w:t>
      </w:r>
      <w:r>
        <w:rPr>
          <w:b/>
        </w:rPr>
        <w:t xml:space="preserve">ours </w:t>
      </w:r>
    </w:p>
    <w:p w14:paraId="71F0324D" w14:textId="77777777" w:rsidR="00C55CCA" w:rsidRDefault="00C55CCA" w:rsidP="00C55CCA">
      <w:pPr>
        <w:jc w:val="center"/>
        <w:rPr>
          <w:b/>
        </w:rPr>
      </w:pPr>
      <w:r w:rsidRPr="009E490E">
        <w:rPr>
          <w:b/>
        </w:rPr>
        <w:t>Kenya Certificate of Secondary Education (K.C.S.E)</w:t>
      </w:r>
    </w:p>
    <w:p w14:paraId="26C6A8F0" w14:textId="77777777" w:rsidR="00C55CCA" w:rsidRPr="009E490E" w:rsidRDefault="00C55CCA" w:rsidP="00C55CCA">
      <w:pPr>
        <w:jc w:val="center"/>
        <w:rPr>
          <w:b/>
        </w:rPr>
      </w:pPr>
    </w:p>
    <w:p w14:paraId="2E4BC77F" w14:textId="77777777" w:rsidR="00C55CCA" w:rsidRPr="009E490E" w:rsidRDefault="00C55CCA" w:rsidP="00C55CCA">
      <w:pPr>
        <w:jc w:val="center"/>
        <w:rPr>
          <w:b/>
        </w:rPr>
      </w:pPr>
      <w:r>
        <w:rPr>
          <w:b/>
        </w:rPr>
        <w:t>FOR EXAMINERS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09"/>
        <w:gridCol w:w="709"/>
        <w:gridCol w:w="709"/>
        <w:gridCol w:w="708"/>
        <w:gridCol w:w="708"/>
        <w:gridCol w:w="708"/>
        <w:gridCol w:w="708"/>
        <w:gridCol w:w="708"/>
        <w:gridCol w:w="722"/>
        <w:gridCol w:w="722"/>
        <w:gridCol w:w="722"/>
        <w:gridCol w:w="722"/>
        <w:gridCol w:w="722"/>
        <w:gridCol w:w="809"/>
      </w:tblGrid>
      <w:tr w:rsidR="00C55CCA" w14:paraId="685CAA87" w14:textId="77777777" w:rsidTr="0075298B">
        <w:tc>
          <w:tcPr>
            <w:tcW w:w="710" w:type="dxa"/>
          </w:tcPr>
          <w:p w14:paraId="2C31117B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1</w:t>
            </w:r>
          </w:p>
        </w:tc>
        <w:tc>
          <w:tcPr>
            <w:tcW w:w="709" w:type="dxa"/>
          </w:tcPr>
          <w:p w14:paraId="717853F4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2</w:t>
            </w:r>
          </w:p>
        </w:tc>
        <w:tc>
          <w:tcPr>
            <w:tcW w:w="709" w:type="dxa"/>
          </w:tcPr>
          <w:p w14:paraId="3039A14A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3</w:t>
            </w:r>
          </w:p>
        </w:tc>
        <w:tc>
          <w:tcPr>
            <w:tcW w:w="709" w:type="dxa"/>
          </w:tcPr>
          <w:p w14:paraId="2DED7238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4</w:t>
            </w:r>
          </w:p>
        </w:tc>
        <w:tc>
          <w:tcPr>
            <w:tcW w:w="708" w:type="dxa"/>
          </w:tcPr>
          <w:p w14:paraId="09439C1F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5</w:t>
            </w:r>
          </w:p>
        </w:tc>
        <w:tc>
          <w:tcPr>
            <w:tcW w:w="708" w:type="dxa"/>
          </w:tcPr>
          <w:p w14:paraId="01C91992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6</w:t>
            </w:r>
          </w:p>
        </w:tc>
        <w:tc>
          <w:tcPr>
            <w:tcW w:w="708" w:type="dxa"/>
          </w:tcPr>
          <w:p w14:paraId="1AE6B462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7</w:t>
            </w:r>
          </w:p>
        </w:tc>
        <w:tc>
          <w:tcPr>
            <w:tcW w:w="708" w:type="dxa"/>
          </w:tcPr>
          <w:p w14:paraId="1FA2CBE1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8</w:t>
            </w:r>
          </w:p>
        </w:tc>
        <w:tc>
          <w:tcPr>
            <w:tcW w:w="708" w:type="dxa"/>
          </w:tcPr>
          <w:p w14:paraId="43742AAA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9</w:t>
            </w:r>
          </w:p>
        </w:tc>
        <w:tc>
          <w:tcPr>
            <w:tcW w:w="722" w:type="dxa"/>
          </w:tcPr>
          <w:p w14:paraId="5A9590E0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10</w:t>
            </w:r>
          </w:p>
        </w:tc>
        <w:tc>
          <w:tcPr>
            <w:tcW w:w="722" w:type="dxa"/>
          </w:tcPr>
          <w:p w14:paraId="36E3C867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11</w:t>
            </w:r>
          </w:p>
        </w:tc>
        <w:tc>
          <w:tcPr>
            <w:tcW w:w="722" w:type="dxa"/>
          </w:tcPr>
          <w:p w14:paraId="5B8BE7E4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12</w:t>
            </w:r>
          </w:p>
        </w:tc>
        <w:tc>
          <w:tcPr>
            <w:tcW w:w="722" w:type="dxa"/>
          </w:tcPr>
          <w:p w14:paraId="214BF2D1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13</w:t>
            </w:r>
          </w:p>
        </w:tc>
        <w:tc>
          <w:tcPr>
            <w:tcW w:w="722" w:type="dxa"/>
          </w:tcPr>
          <w:p w14:paraId="79AEFF5C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14</w:t>
            </w:r>
          </w:p>
        </w:tc>
        <w:tc>
          <w:tcPr>
            <w:tcW w:w="695" w:type="dxa"/>
          </w:tcPr>
          <w:p w14:paraId="4987588B" w14:textId="77777777" w:rsidR="00C55CCA" w:rsidRPr="00391B23" w:rsidRDefault="00C55CCA" w:rsidP="0075298B">
            <w:pPr>
              <w:rPr>
                <w:b/>
              </w:rPr>
            </w:pPr>
            <w:r w:rsidRPr="00391B23">
              <w:rPr>
                <w:b/>
              </w:rPr>
              <w:t>TOTAL</w:t>
            </w:r>
          </w:p>
        </w:tc>
      </w:tr>
      <w:tr w:rsidR="00C55CCA" w14:paraId="1DB9BA90" w14:textId="77777777" w:rsidTr="0075298B">
        <w:trPr>
          <w:trHeight w:val="1142"/>
        </w:trPr>
        <w:tc>
          <w:tcPr>
            <w:tcW w:w="710" w:type="dxa"/>
          </w:tcPr>
          <w:p w14:paraId="4606FBAC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09" w:type="dxa"/>
          </w:tcPr>
          <w:p w14:paraId="14F1CE47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09" w:type="dxa"/>
          </w:tcPr>
          <w:p w14:paraId="1B8336A3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09" w:type="dxa"/>
          </w:tcPr>
          <w:p w14:paraId="13D3D193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08" w:type="dxa"/>
          </w:tcPr>
          <w:p w14:paraId="401BBD62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08" w:type="dxa"/>
          </w:tcPr>
          <w:p w14:paraId="033D2F4C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08" w:type="dxa"/>
          </w:tcPr>
          <w:p w14:paraId="5D4C3027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08" w:type="dxa"/>
          </w:tcPr>
          <w:p w14:paraId="4EE03531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08" w:type="dxa"/>
          </w:tcPr>
          <w:p w14:paraId="0A656E4C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22" w:type="dxa"/>
          </w:tcPr>
          <w:p w14:paraId="704516C0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22" w:type="dxa"/>
          </w:tcPr>
          <w:p w14:paraId="2586A5FC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22" w:type="dxa"/>
          </w:tcPr>
          <w:p w14:paraId="399A6D1E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22" w:type="dxa"/>
          </w:tcPr>
          <w:p w14:paraId="7458F70E" w14:textId="77777777" w:rsidR="00C55CCA" w:rsidRPr="00391B23" w:rsidRDefault="00C55CCA" w:rsidP="0075298B">
            <w:pPr>
              <w:rPr>
                <w:b/>
              </w:rPr>
            </w:pPr>
          </w:p>
        </w:tc>
        <w:tc>
          <w:tcPr>
            <w:tcW w:w="722" w:type="dxa"/>
          </w:tcPr>
          <w:p w14:paraId="140AC827" w14:textId="77777777" w:rsidR="00C55CCA" w:rsidRPr="00391B23" w:rsidRDefault="00903340" w:rsidP="0075298B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 w14:anchorId="76FA9CE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6.75pt;margin-top:1.3pt;width:54pt;height:57pt;z-index:251660288;mso-position-horizontal-relative:text;mso-position-vertical-relative:text" strokeweight="5pt">
                  <v:stroke linestyle="thickThin"/>
                  <v:shadow color="#868686"/>
                  <v:textbox>
                    <w:txbxContent>
                      <w:p w14:paraId="67B49B8C" w14:textId="77777777" w:rsidR="00C55CCA" w:rsidRDefault="00C55CCA" w:rsidP="00C55CCA"/>
                    </w:txbxContent>
                  </v:textbox>
                </v:shape>
              </w:pict>
            </w:r>
          </w:p>
        </w:tc>
        <w:tc>
          <w:tcPr>
            <w:tcW w:w="695" w:type="dxa"/>
          </w:tcPr>
          <w:p w14:paraId="7CAD4194" w14:textId="77777777" w:rsidR="00C55CCA" w:rsidRPr="00391B23" w:rsidRDefault="00C55CCA" w:rsidP="0075298B">
            <w:pPr>
              <w:rPr>
                <w:b/>
              </w:rPr>
            </w:pPr>
          </w:p>
        </w:tc>
      </w:tr>
    </w:tbl>
    <w:p w14:paraId="7936DA16" w14:textId="77777777" w:rsidR="00C55CCA" w:rsidRDefault="00C55CCA" w:rsidP="00C55CCA">
      <w:pPr>
        <w:rPr>
          <w:b/>
        </w:rPr>
      </w:pPr>
    </w:p>
    <w:p w14:paraId="48596B8A" w14:textId="77777777" w:rsidR="00C55CCA" w:rsidRPr="00E563FD" w:rsidRDefault="00C55CCA" w:rsidP="004C1C60">
      <w:pPr>
        <w:jc w:val="center"/>
        <w:rPr>
          <w:b/>
          <w:u w:val="single"/>
        </w:rPr>
      </w:pPr>
      <w:r w:rsidRPr="00E563FD">
        <w:rPr>
          <w:b/>
          <w:u w:val="single"/>
        </w:rPr>
        <w:t>INSTRUCTIONS TO CANDIDATES.</w:t>
      </w:r>
    </w:p>
    <w:p w14:paraId="297F5631" w14:textId="77777777" w:rsidR="00C55CCA" w:rsidRDefault="00C55CCA" w:rsidP="00C55CCA">
      <w:r>
        <w:t>You should have the following for this examination:</w:t>
      </w:r>
    </w:p>
    <w:p w14:paraId="151A4D1A" w14:textId="77777777" w:rsidR="00C55CCA" w:rsidRDefault="00C55CCA" w:rsidP="00C55CCA">
      <w:pPr>
        <w:numPr>
          <w:ilvl w:val="0"/>
          <w:numId w:val="1"/>
        </w:numPr>
        <w:spacing w:after="0" w:line="240" w:lineRule="auto"/>
      </w:pPr>
      <w:r>
        <w:t>Drawing instruments</w:t>
      </w:r>
    </w:p>
    <w:p w14:paraId="2D0C93DF" w14:textId="77777777" w:rsidR="00C55CCA" w:rsidRDefault="00C55CCA" w:rsidP="00C55CCA">
      <w:pPr>
        <w:numPr>
          <w:ilvl w:val="0"/>
          <w:numId w:val="1"/>
        </w:numPr>
        <w:spacing w:after="0" w:line="240" w:lineRule="auto"/>
      </w:pPr>
      <w:r>
        <w:t>3 sheet of drawing paper size A3</w:t>
      </w:r>
    </w:p>
    <w:p w14:paraId="5691990B" w14:textId="77777777" w:rsidR="00C55CCA" w:rsidRDefault="00C55CCA" w:rsidP="00C55CCA">
      <w:pPr>
        <w:numPr>
          <w:ilvl w:val="0"/>
          <w:numId w:val="1"/>
        </w:numPr>
        <w:spacing w:after="0" w:line="240" w:lineRule="auto"/>
      </w:pPr>
      <w:r>
        <w:t>Scale rule</w:t>
      </w:r>
    </w:p>
    <w:p w14:paraId="2AA91C54" w14:textId="77777777" w:rsidR="00C55CCA" w:rsidRDefault="00C55CCA" w:rsidP="00C55CCA">
      <w:pPr>
        <w:ind w:left="360"/>
      </w:pPr>
      <w:r>
        <w:t xml:space="preserve">Answer ALL the questions </w:t>
      </w:r>
    </w:p>
    <w:p w14:paraId="34B09A7C" w14:textId="77777777" w:rsidR="004C1C60" w:rsidRDefault="004C1C60" w:rsidP="00C55CCA">
      <w:pPr>
        <w:ind w:left="360"/>
      </w:pPr>
      <w:r>
        <w:t>Questions 1-12 should be answered in the spaces provided</w:t>
      </w:r>
    </w:p>
    <w:p w14:paraId="762343F6" w14:textId="77777777" w:rsidR="004C1C60" w:rsidRDefault="004C1C60" w:rsidP="00C55CCA">
      <w:pPr>
        <w:ind w:left="360"/>
      </w:pPr>
      <w:r>
        <w:t>Questions 1</w:t>
      </w:r>
      <w:r w:rsidR="001B2F25">
        <w:t>3 &amp; 14 should be answered in A3 papers provided</w:t>
      </w:r>
    </w:p>
    <w:p w14:paraId="41F3280F" w14:textId="77777777" w:rsidR="00C55CCA" w:rsidRDefault="00C55CCA" w:rsidP="00C55CCA">
      <w:pPr>
        <w:ind w:left="360"/>
      </w:pPr>
      <w:r>
        <w:t xml:space="preserve">All dimensions are in </w:t>
      </w:r>
      <w:r w:rsidR="001A75BE">
        <w:t>millimetres</w:t>
      </w:r>
      <w:r>
        <w:t xml:space="preserve"> unless otherwise stated.</w:t>
      </w:r>
    </w:p>
    <w:p w14:paraId="28548C4F" w14:textId="77777777" w:rsidR="00C55CCA" w:rsidRDefault="00C55CCA" w:rsidP="00C55CCA">
      <w:pPr>
        <w:ind w:left="360"/>
      </w:pPr>
      <w:r>
        <w:t>Candidates may be penalized for not following the instructions given in this paper.</w:t>
      </w:r>
    </w:p>
    <w:p w14:paraId="4E9789C4" w14:textId="77777777" w:rsidR="00C55CCA" w:rsidRDefault="00C55CCA" w:rsidP="00C55CCA">
      <w:pPr>
        <w:pStyle w:val="ListParagraph"/>
        <w:rPr>
          <w:sz w:val="24"/>
          <w:szCs w:val="24"/>
          <w:lang w:val="en-US"/>
        </w:rPr>
      </w:pPr>
    </w:p>
    <w:p w14:paraId="268D0097" w14:textId="77777777" w:rsidR="00303FBA" w:rsidRDefault="00303FBA" w:rsidP="00C55CCA">
      <w:pPr>
        <w:pStyle w:val="ListParagraph"/>
        <w:rPr>
          <w:sz w:val="24"/>
          <w:szCs w:val="24"/>
          <w:lang w:val="en-US"/>
        </w:rPr>
      </w:pPr>
    </w:p>
    <w:p w14:paraId="0A5C7946" w14:textId="77777777" w:rsidR="00303FBA" w:rsidRDefault="00303FBA" w:rsidP="00C55CCA">
      <w:pPr>
        <w:pStyle w:val="ListParagraph"/>
        <w:rPr>
          <w:sz w:val="24"/>
          <w:szCs w:val="24"/>
          <w:lang w:val="en-US"/>
        </w:rPr>
      </w:pPr>
    </w:p>
    <w:p w14:paraId="18A532CC" w14:textId="77777777" w:rsidR="00303FBA" w:rsidRDefault="00303FBA" w:rsidP="00303FB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Define the term scale.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(2 marks)</w:t>
      </w:r>
    </w:p>
    <w:p w14:paraId="149A70B6" w14:textId="77777777" w:rsidR="00504CA3" w:rsidRDefault="00504CA3" w:rsidP="001E3B51">
      <w:pPr>
        <w:pStyle w:val="ListParagraph"/>
        <w:ind w:left="108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2BD3A" w14:textId="77777777" w:rsidR="001E3B51" w:rsidRDefault="001E3B51" w:rsidP="00977355">
      <w:pPr>
        <w:pStyle w:val="ListParagraph"/>
        <w:numPr>
          <w:ilvl w:val="0"/>
          <w:numId w:val="2"/>
        </w:numPr>
      </w:pPr>
      <w:r>
        <w:t>Differentiate between plain and diagonal scale.</w:t>
      </w:r>
      <w:r w:rsidR="00866A77">
        <w:tab/>
      </w:r>
      <w:r w:rsidR="00866A77">
        <w:tab/>
      </w:r>
      <w:r w:rsidR="00866A77">
        <w:tab/>
      </w:r>
      <w:r w:rsidR="00866A77">
        <w:tab/>
      </w:r>
      <w:r w:rsidR="00866A77">
        <w:tab/>
        <w:t xml:space="preserve"> (4 marks)</w:t>
      </w:r>
    </w:p>
    <w:p w14:paraId="2C821C02" w14:textId="77777777" w:rsidR="00504CA3" w:rsidRDefault="00504CA3" w:rsidP="00504CA3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94C93" w14:textId="77777777" w:rsidR="00313B51" w:rsidRDefault="00504CA3" w:rsidP="00977355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 </w:t>
      </w:r>
      <w:r w:rsidR="00FF1BBC">
        <w:t xml:space="preserve">(a) </w:t>
      </w:r>
      <w:r w:rsidR="00313B51">
        <w:t>Define an ellipse as a locus.</w:t>
      </w:r>
      <w:r w:rsidR="00313B51">
        <w:tab/>
      </w:r>
      <w:r w:rsidR="00313B51">
        <w:tab/>
      </w:r>
      <w:r w:rsidR="00313B51">
        <w:tab/>
      </w:r>
      <w:r w:rsidR="00313B51">
        <w:tab/>
      </w:r>
      <w:r w:rsidR="00313B51">
        <w:tab/>
      </w:r>
      <w:r w:rsidR="00313B51">
        <w:tab/>
      </w:r>
      <w:r w:rsidR="00313B51">
        <w:tab/>
      </w:r>
      <w:r w:rsidR="00313B51">
        <w:tab/>
        <w:t>(2 marks)</w:t>
      </w:r>
    </w:p>
    <w:p w14:paraId="467B60B2" w14:textId="77777777" w:rsidR="00F1692A" w:rsidRDefault="00F1692A" w:rsidP="00F1692A">
      <w:pPr>
        <w:pStyle w:val="ListParagraph"/>
        <w:ind w:left="9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95679" w14:textId="77777777" w:rsidR="001E3B51" w:rsidRDefault="00F1692A" w:rsidP="00977355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 </w:t>
      </w:r>
      <w:r w:rsidR="00552F07">
        <w:t xml:space="preserve">(b) </w:t>
      </w:r>
      <w:r w:rsidR="007F7481">
        <w:t xml:space="preserve">Construct </w:t>
      </w:r>
      <w:r w:rsidR="00737781">
        <w:t xml:space="preserve">an ellipse whose major and minor axes are </w:t>
      </w:r>
      <w:r w:rsidR="00F4603A">
        <w:t>70mm and 50mm respective and indicate the two foci points</w:t>
      </w:r>
      <w:r w:rsidR="009274D7">
        <w:t>.</w:t>
      </w:r>
      <w:r w:rsidR="009274D7">
        <w:tab/>
      </w:r>
      <w:r w:rsidR="009274D7">
        <w:tab/>
      </w:r>
      <w:r w:rsidR="009274D7">
        <w:tab/>
      </w:r>
      <w:r w:rsidR="009274D7">
        <w:tab/>
      </w:r>
      <w:r w:rsidR="009274D7">
        <w:tab/>
      </w:r>
      <w:r w:rsidR="009274D7">
        <w:tab/>
      </w:r>
      <w:r w:rsidR="009274D7">
        <w:tab/>
      </w:r>
      <w:r w:rsidR="009274D7">
        <w:tab/>
      </w:r>
      <w:r w:rsidR="009274D7">
        <w:tab/>
      </w:r>
      <w:r w:rsidR="009274D7">
        <w:tab/>
      </w:r>
      <w:r w:rsidR="009274D7">
        <w:tab/>
        <w:t>(7 marks)</w:t>
      </w:r>
    </w:p>
    <w:p w14:paraId="60B71036" w14:textId="77777777" w:rsidR="006E08A0" w:rsidRDefault="006E08A0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69F5C08E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13E8F8BB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6B9ADC0C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2EF8A874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146339CB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3DACD772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2AD1FAD2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54900BED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3526616F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1C74AD1A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432186C0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783B5873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17BD38C7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5137EDA7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  <w:rPr>
          <w:noProof/>
          <w:lang w:val="en-US"/>
        </w:rPr>
      </w:pPr>
    </w:p>
    <w:p w14:paraId="69A504D2" w14:textId="77777777" w:rsidR="00F1692A" w:rsidRDefault="00F1692A" w:rsidP="00485440">
      <w:pPr>
        <w:pStyle w:val="ListParagraph"/>
        <w:tabs>
          <w:tab w:val="left" w:pos="1005"/>
        </w:tabs>
        <w:ind w:left="1080"/>
        <w:jc w:val="center"/>
      </w:pPr>
    </w:p>
    <w:p w14:paraId="7AB6CE5E" w14:textId="77777777" w:rsidR="006E08A0" w:rsidRDefault="006E08A0" w:rsidP="00313B51">
      <w:pPr>
        <w:pStyle w:val="ListParagraph"/>
        <w:tabs>
          <w:tab w:val="left" w:pos="1005"/>
        </w:tabs>
        <w:ind w:left="1080"/>
      </w:pPr>
    </w:p>
    <w:p w14:paraId="5217E36F" w14:textId="77777777" w:rsidR="006E08A0" w:rsidRDefault="006E08A0" w:rsidP="00977355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Illustrate the following </w:t>
      </w:r>
      <w:r w:rsidR="00E51220">
        <w:t>terms as used in dimensioning</w:t>
      </w:r>
      <w:r w:rsidR="00B007D8">
        <w:t>.</w:t>
      </w:r>
      <w:r w:rsidR="00B007D8">
        <w:tab/>
      </w:r>
      <w:r w:rsidR="00B007D8">
        <w:tab/>
      </w:r>
      <w:r w:rsidR="00B007D8">
        <w:tab/>
      </w:r>
      <w:r w:rsidR="00B007D8">
        <w:tab/>
      </w:r>
      <w:r w:rsidR="00B230FC">
        <w:tab/>
      </w:r>
      <w:r w:rsidR="00B007D8">
        <w:t>(4 marks)</w:t>
      </w:r>
    </w:p>
    <w:p w14:paraId="797CF9C1" w14:textId="77777777" w:rsidR="006E08A0" w:rsidRDefault="00310061" w:rsidP="00310061">
      <w:pPr>
        <w:pStyle w:val="ListParagraph"/>
        <w:numPr>
          <w:ilvl w:val="0"/>
          <w:numId w:val="5"/>
        </w:numPr>
        <w:tabs>
          <w:tab w:val="left" w:pos="1005"/>
        </w:tabs>
      </w:pPr>
      <w:r>
        <w:t>Projection line</w:t>
      </w:r>
    </w:p>
    <w:p w14:paraId="4A86588C" w14:textId="77777777" w:rsidR="00310061" w:rsidRDefault="00310061" w:rsidP="00310061">
      <w:pPr>
        <w:pStyle w:val="ListParagraph"/>
        <w:numPr>
          <w:ilvl w:val="0"/>
          <w:numId w:val="5"/>
        </w:numPr>
        <w:tabs>
          <w:tab w:val="left" w:pos="1005"/>
        </w:tabs>
      </w:pPr>
      <w:r>
        <w:t>Dimension line</w:t>
      </w:r>
    </w:p>
    <w:p w14:paraId="1EFFE162" w14:textId="77777777" w:rsidR="00310061" w:rsidRDefault="00E51220" w:rsidP="00310061">
      <w:pPr>
        <w:pStyle w:val="ListParagraph"/>
        <w:numPr>
          <w:ilvl w:val="0"/>
          <w:numId w:val="5"/>
        </w:numPr>
        <w:tabs>
          <w:tab w:val="left" w:pos="1005"/>
        </w:tabs>
      </w:pPr>
      <w:r>
        <w:t>Leader line</w:t>
      </w:r>
    </w:p>
    <w:p w14:paraId="59761D01" w14:textId="77777777" w:rsidR="00E51220" w:rsidRDefault="00260115" w:rsidP="00310061">
      <w:pPr>
        <w:pStyle w:val="ListParagraph"/>
        <w:numPr>
          <w:ilvl w:val="0"/>
          <w:numId w:val="5"/>
        </w:numPr>
        <w:tabs>
          <w:tab w:val="left" w:pos="1005"/>
        </w:tabs>
      </w:pPr>
      <w:r>
        <w:t>D</w:t>
      </w:r>
      <w:r w:rsidR="00E51220">
        <w:t>imension</w:t>
      </w:r>
    </w:p>
    <w:p w14:paraId="2343963E" w14:textId="77777777" w:rsidR="00260115" w:rsidRDefault="00260115" w:rsidP="00260115">
      <w:pPr>
        <w:pStyle w:val="ListParagraph"/>
        <w:tabs>
          <w:tab w:val="left" w:pos="1005"/>
        </w:tabs>
        <w:ind w:left="1800"/>
        <w:rPr>
          <w:noProof/>
          <w:lang w:val="en-US"/>
        </w:rPr>
      </w:pPr>
    </w:p>
    <w:p w14:paraId="72E78B0F" w14:textId="77777777" w:rsidR="00F1692A" w:rsidRDefault="00F1692A" w:rsidP="00260115">
      <w:pPr>
        <w:pStyle w:val="ListParagraph"/>
        <w:tabs>
          <w:tab w:val="left" w:pos="1005"/>
        </w:tabs>
        <w:ind w:left="1800"/>
        <w:rPr>
          <w:noProof/>
          <w:lang w:val="en-US"/>
        </w:rPr>
      </w:pPr>
    </w:p>
    <w:p w14:paraId="37CEA3AE" w14:textId="77777777" w:rsidR="00F1692A" w:rsidRDefault="00F1692A" w:rsidP="00260115">
      <w:pPr>
        <w:pStyle w:val="ListParagraph"/>
        <w:tabs>
          <w:tab w:val="left" w:pos="1005"/>
        </w:tabs>
        <w:ind w:left="1800"/>
        <w:rPr>
          <w:noProof/>
          <w:lang w:val="en-US"/>
        </w:rPr>
      </w:pPr>
    </w:p>
    <w:p w14:paraId="0D6A0CFA" w14:textId="77777777" w:rsidR="00F1692A" w:rsidRDefault="00F1692A" w:rsidP="00260115">
      <w:pPr>
        <w:pStyle w:val="ListParagraph"/>
        <w:tabs>
          <w:tab w:val="left" w:pos="1005"/>
        </w:tabs>
        <w:ind w:left="1800"/>
      </w:pPr>
    </w:p>
    <w:p w14:paraId="3880803A" w14:textId="77777777" w:rsidR="00B007D8" w:rsidRDefault="00B007D8" w:rsidP="00260115">
      <w:pPr>
        <w:pStyle w:val="ListParagraph"/>
        <w:tabs>
          <w:tab w:val="left" w:pos="1005"/>
        </w:tabs>
        <w:ind w:left="1800"/>
      </w:pPr>
    </w:p>
    <w:p w14:paraId="34C40DC2" w14:textId="77777777" w:rsidR="00B007D8" w:rsidRDefault="00B007D8" w:rsidP="00977355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Draw a line 100mm long and sub-divide proportionally into </w:t>
      </w:r>
      <w:r w:rsidR="00531D07">
        <w:t>nine equal portions.</w:t>
      </w:r>
      <w:r w:rsidR="00531D07">
        <w:tab/>
      </w:r>
      <w:r w:rsidR="00531D07">
        <w:tab/>
        <w:t>(</w:t>
      </w:r>
      <w:r w:rsidR="00B230FC">
        <w:t>5</w:t>
      </w:r>
      <w:r w:rsidR="00531D07">
        <w:t xml:space="preserve"> marks)</w:t>
      </w:r>
    </w:p>
    <w:p w14:paraId="60509966" w14:textId="77777777" w:rsidR="006E4309" w:rsidRDefault="006E4309" w:rsidP="006E430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0F19DAAA" w14:textId="77777777" w:rsidR="00F1692A" w:rsidRDefault="00F1692A" w:rsidP="006E430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6DE661DB" w14:textId="77777777" w:rsidR="00F1692A" w:rsidRDefault="00F1692A" w:rsidP="006E430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3A44EDF1" w14:textId="77777777" w:rsidR="00F1692A" w:rsidRDefault="00F1692A" w:rsidP="006E430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0169193C" w14:textId="77777777" w:rsidR="00F1692A" w:rsidRDefault="00F1692A" w:rsidP="006E430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37F9CEBE" w14:textId="77777777" w:rsidR="00F1692A" w:rsidRDefault="00F1692A" w:rsidP="006E430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057D0E7E" w14:textId="77777777" w:rsidR="00F1692A" w:rsidRDefault="00F1692A" w:rsidP="006E430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29A1B0F2" w14:textId="77777777" w:rsidR="00F1692A" w:rsidRDefault="00F1692A" w:rsidP="006E430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3B0DFE18" w14:textId="77777777" w:rsidR="00F1692A" w:rsidRDefault="00F1692A" w:rsidP="006E430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22D9B1D1" w14:textId="77777777" w:rsidR="00F1692A" w:rsidRDefault="00F1692A" w:rsidP="006E430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14876343" w14:textId="77777777" w:rsidR="00F1692A" w:rsidRDefault="00F1692A" w:rsidP="006E430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28F7CDFE" w14:textId="77777777" w:rsidR="00F1692A" w:rsidRDefault="00F1692A" w:rsidP="006E4309">
      <w:pPr>
        <w:pStyle w:val="ListParagraph"/>
        <w:tabs>
          <w:tab w:val="left" w:pos="1005"/>
        </w:tabs>
        <w:ind w:left="1080"/>
      </w:pPr>
    </w:p>
    <w:p w14:paraId="45A65C25" w14:textId="77777777" w:rsidR="00B230FC" w:rsidRDefault="00B230FC" w:rsidP="006E4309">
      <w:pPr>
        <w:pStyle w:val="ListParagraph"/>
        <w:tabs>
          <w:tab w:val="left" w:pos="1005"/>
        </w:tabs>
        <w:ind w:left="1080"/>
      </w:pPr>
    </w:p>
    <w:p w14:paraId="1A29CD3D" w14:textId="77777777" w:rsidR="00EA5791" w:rsidRDefault="00610B08" w:rsidP="00977355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The mechanism shown below is a plan </w:t>
      </w:r>
      <w:r w:rsidR="00231C47">
        <w:t xml:space="preserve">of a folding </w:t>
      </w:r>
      <w:proofErr w:type="gramStart"/>
      <w:r w:rsidR="00231C47">
        <w:t>door .</w:t>
      </w:r>
      <w:proofErr w:type="gramEnd"/>
      <w:r w:rsidR="000800A6">
        <w:t xml:space="preserve"> “K” and “L” are hinges while </w:t>
      </w:r>
      <w:r w:rsidR="00AE42C1">
        <w:t>“M” slides vertically along K</w:t>
      </w:r>
      <w:r w:rsidR="00E63376">
        <w:t>N. Plot the locus of the handle “H”</w:t>
      </w:r>
      <w:r w:rsidR="008C7B04">
        <w:t xml:space="preserve"> as the door moves from fully opened to fully closed position.</w:t>
      </w:r>
    </w:p>
    <w:p w14:paraId="50B34FD0" w14:textId="77777777" w:rsidR="00531D07" w:rsidRDefault="00EA5791" w:rsidP="00531D07">
      <w:pPr>
        <w:pStyle w:val="ListParagraph"/>
        <w:tabs>
          <w:tab w:val="left" w:pos="1005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C7B04">
        <w:t xml:space="preserve"> </w:t>
      </w:r>
      <w:r>
        <w:t>(8 marks)</w:t>
      </w:r>
    </w:p>
    <w:p w14:paraId="0A09B050" w14:textId="77777777" w:rsidR="008B0B28" w:rsidRDefault="00EA5791" w:rsidP="008B0B28">
      <w:pPr>
        <w:pStyle w:val="ListParagraph"/>
        <w:tabs>
          <w:tab w:val="left" w:pos="1005"/>
        </w:tabs>
        <w:ind w:left="1080"/>
      </w:pPr>
      <w:r>
        <w:rPr>
          <w:noProof/>
          <w:lang w:val="en-US"/>
        </w:rPr>
        <w:drawing>
          <wp:inline distT="0" distB="0" distL="0" distR="0" wp14:anchorId="0761C294" wp14:editId="4C726309">
            <wp:extent cx="2781300" cy="27813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DA70F" w14:textId="77777777" w:rsidR="00927B33" w:rsidRDefault="002E24D9" w:rsidP="00977355">
      <w:pPr>
        <w:pStyle w:val="ListParagraph"/>
        <w:numPr>
          <w:ilvl w:val="0"/>
          <w:numId w:val="2"/>
        </w:numPr>
        <w:tabs>
          <w:tab w:val="left" w:pos="1005"/>
        </w:tabs>
      </w:pPr>
      <w:r>
        <w:t>Construct a diagonal scale to read up</w:t>
      </w:r>
      <w:r w:rsidR="00A95A03">
        <w:t xml:space="preserve"> </w:t>
      </w:r>
      <w:r>
        <w:t>to 1/100</w:t>
      </w:r>
      <w:r w:rsidRPr="002E24D9">
        <w:rPr>
          <w:vertAlign w:val="superscript"/>
        </w:rPr>
        <w:t>th</w:t>
      </w:r>
      <w:r>
        <w:t xml:space="preserve"> </w:t>
      </w:r>
      <w:r w:rsidR="00D57BE3">
        <w:t xml:space="preserve">of a metre and long enough to measure </w:t>
      </w:r>
      <w:r w:rsidR="00A95A03">
        <w:t>up to</w:t>
      </w:r>
      <w:r w:rsidR="00D57BE3">
        <w:t xml:space="preserve"> 6 metres</w:t>
      </w:r>
      <w:r w:rsidR="003E5039">
        <w:t>.</w:t>
      </w:r>
      <w:r w:rsidR="00A95A03">
        <w:t xml:space="preserve">       </w:t>
      </w:r>
      <w:r w:rsidR="00A95A03">
        <w:tab/>
      </w:r>
      <w:r w:rsidR="00A95A03">
        <w:tab/>
      </w:r>
      <w:r w:rsidR="00A95A03">
        <w:tab/>
      </w:r>
      <w:r w:rsidR="00A95A03">
        <w:tab/>
      </w:r>
      <w:r w:rsidR="00A95A03">
        <w:tab/>
      </w:r>
      <w:r w:rsidR="00A95A03">
        <w:tab/>
      </w:r>
      <w:r w:rsidR="00A95A03">
        <w:tab/>
      </w:r>
      <w:r w:rsidR="00A95A03">
        <w:tab/>
      </w:r>
      <w:r w:rsidR="00A95A03">
        <w:tab/>
      </w:r>
      <w:r w:rsidR="00A95A03">
        <w:tab/>
      </w:r>
      <w:r w:rsidR="00A95A03">
        <w:tab/>
      </w:r>
      <w:r w:rsidR="00A95A03">
        <w:tab/>
      </w:r>
      <w:r w:rsidR="00A95A03">
        <w:tab/>
        <w:t xml:space="preserve"> (6 marks)</w:t>
      </w:r>
    </w:p>
    <w:p w14:paraId="76BEB48D" w14:textId="77777777" w:rsidR="00531D07" w:rsidRDefault="00531D07" w:rsidP="003E503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0D2177B7" w14:textId="77777777" w:rsidR="002A21AF" w:rsidRDefault="002A21AF" w:rsidP="003E503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57FA6FEF" w14:textId="77777777" w:rsidR="002A21AF" w:rsidRDefault="002A21AF" w:rsidP="003E503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3DA51677" w14:textId="77777777" w:rsidR="002A21AF" w:rsidRDefault="002A21AF" w:rsidP="003E503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015BA9A0" w14:textId="77777777" w:rsidR="002A21AF" w:rsidRDefault="002A21AF" w:rsidP="003E503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34872329" w14:textId="77777777" w:rsidR="002A21AF" w:rsidRDefault="002A21AF" w:rsidP="003E503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3F5CB30A" w14:textId="77777777" w:rsidR="002A21AF" w:rsidRDefault="002A21AF" w:rsidP="003E503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624D4F20" w14:textId="77777777" w:rsidR="002A21AF" w:rsidRDefault="002A21AF" w:rsidP="003E503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4AE16188" w14:textId="77777777" w:rsidR="002A21AF" w:rsidRDefault="002A21AF" w:rsidP="003E5039">
      <w:pPr>
        <w:pStyle w:val="ListParagraph"/>
        <w:tabs>
          <w:tab w:val="left" w:pos="1005"/>
        </w:tabs>
        <w:ind w:left="1080"/>
        <w:rPr>
          <w:noProof/>
          <w:lang w:val="en-US"/>
        </w:rPr>
      </w:pPr>
    </w:p>
    <w:p w14:paraId="43676F41" w14:textId="77777777" w:rsidR="002A21AF" w:rsidRDefault="002A21AF" w:rsidP="003E5039">
      <w:pPr>
        <w:pStyle w:val="ListParagraph"/>
        <w:tabs>
          <w:tab w:val="left" w:pos="1005"/>
        </w:tabs>
        <w:ind w:left="1080"/>
      </w:pPr>
    </w:p>
    <w:p w14:paraId="7223EA13" w14:textId="77777777" w:rsidR="00C87C41" w:rsidRDefault="00C87C41" w:rsidP="00977355">
      <w:pPr>
        <w:pStyle w:val="ListParagraph"/>
        <w:numPr>
          <w:ilvl w:val="0"/>
          <w:numId w:val="2"/>
        </w:numPr>
        <w:tabs>
          <w:tab w:val="left" w:pos="1005"/>
        </w:tabs>
      </w:pPr>
      <w:r>
        <w:t>Front elevation of pentagonal prism is shown in the figure below.</w:t>
      </w:r>
      <w:r w:rsidR="00CA767A">
        <w:t xml:space="preserve"> Its slanting height and length of one side are given as 60mm and 20mm respectively.  </w:t>
      </w:r>
      <w:r w:rsidR="00064A04">
        <w:tab/>
      </w:r>
      <w:r w:rsidR="00064A04">
        <w:tab/>
      </w:r>
      <w:r w:rsidR="00064A04">
        <w:tab/>
      </w:r>
      <w:r w:rsidR="00064A04">
        <w:tab/>
      </w:r>
      <w:r w:rsidR="00064A04">
        <w:tab/>
      </w:r>
      <w:r w:rsidR="00064A04">
        <w:tab/>
        <w:t xml:space="preserve">     (</w:t>
      </w:r>
      <w:r w:rsidR="00D22F52">
        <w:t>6</w:t>
      </w:r>
      <w:r w:rsidR="00064A04">
        <w:t xml:space="preserve"> marks)</w:t>
      </w:r>
    </w:p>
    <w:p w14:paraId="66D7D675" w14:textId="77777777" w:rsidR="00CA767A" w:rsidRDefault="00CA767A" w:rsidP="00CA767A">
      <w:pPr>
        <w:pStyle w:val="ListParagraph"/>
        <w:tabs>
          <w:tab w:val="left" w:pos="1005"/>
        </w:tabs>
        <w:ind w:left="1080"/>
      </w:pPr>
      <w:r>
        <w:t xml:space="preserve">Draw the following </w:t>
      </w:r>
    </w:p>
    <w:p w14:paraId="014B3494" w14:textId="77777777" w:rsidR="00CA767A" w:rsidRDefault="00CA767A" w:rsidP="00CA767A">
      <w:pPr>
        <w:pStyle w:val="ListParagraph"/>
        <w:numPr>
          <w:ilvl w:val="0"/>
          <w:numId w:val="6"/>
        </w:numPr>
        <w:tabs>
          <w:tab w:val="left" w:pos="1005"/>
        </w:tabs>
      </w:pPr>
      <w:r>
        <w:t>Given front elevation</w:t>
      </w:r>
    </w:p>
    <w:p w14:paraId="3D2CBEB9" w14:textId="77777777" w:rsidR="00CA767A" w:rsidRDefault="00CA767A" w:rsidP="00CA767A">
      <w:pPr>
        <w:pStyle w:val="ListParagraph"/>
        <w:numPr>
          <w:ilvl w:val="0"/>
          <w:numId w:val="6"/>
        </w:numPr>
        <w:tabs>
          <w:tab w:val="left" w:pos="1005"/>
        </w:tabs>
      </w:pPr>
      <w:r>
        <w:t>Surface development.</w:t>
      </w:r>
    </w:p>
    <w:p w14:paraId="789D9872" w14:textId="77777777" w:rsidR="002D2FBF" w:rsidRDefault="002D2FBF" w:rsidP="00CA767A">
      <w:pPr>
        <w:pStyle w:val="ListParagraph"/>
        <w:numPr>
          <w:ilvl w:val="0"/>
          <w:numId w:val="6"/>
        </w:numPr>
        <w:tabs>
          <w:tab w:val="left" w:pos="1005"/>
        </w:tabs>
      </w:pPr>
      <w:r>
        <w:t>The plan</w:t>
      </w:r>
    </w:p>
    <w:p w14:paraId="50EE3F87" w14:textId="77777777" w:rsidR="002A21AF" w:rsidRDefault="002A21AF" w:rsidP="00064A04">
      <w:pPr>
        <w:pStyle w:val="ListParagraph"/>
        <w:tabs>
          <w:tab w:val="left" w:pos="1005"/>
        </w:tabs>
        <w:ind w:left="1440"/>
      </w:pPr>
    </w:p>
    <w:p w14:paraId="5F081075" w14:textId="77777777" w:rsidR="00064A04" w:rsidRDefault="002D2FBF" w:rsidP="00064A04">
      <w:pPr>
        <w:pStyle w:val="ListParagraph"/>
        <w:tabs>
          <w:tab w:val="left" w:pos="1005"/>
        </w:tabs>
        <w:ind w:left="1440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B4E1DBE" wp14:editId="5ED7FB2E">
            <wp:extent cx="1695450" cy="2105025"/>
            <wp:effectExtent l="19050" t="0" r="0" b="0"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C405B" w14:textId="77777777" w:rsidR="002A21AF" w:rsidRDefault="002A21AF" w:rsidP="00064A04">
      <w:pPr>
        <w:pStyle w:val="ListParagraph"/>
        <w:tabs>
          <w:tab w:val="left" w:pos="1005"/>
        </w:tabs>
        <w:ind w:left="1440"/>
        <w:rPr>
          <w:noProof/>
          <w:lang w:val="en-US"/>
        </w:rPr>
      </w:pPr>
    </w:p>
    <w:p w14:paraId="7AEDB374" w14:textId="77777777" w:rsidR="002A21AF" w:rsidRDefault="002A21AF" w:rsidP="00064A04">
      <w:pPr>
        <w:pStyle w:val="ListParagraph"/>
        <w:tabs>
          <w:tab w:val="left" w:pos="1005"/>
        </w:tabs>
        <w:ind w:left="1440"/>
        <w:rPr>
          <w:noProof/>
          <w:lang w:val="en-US"/>
        </w:rPr>
      </w:pPr>
    </w:p>
    <w:p w14:paraId="0C0A6586" w14:textId="77777777" w:rsidR="002A21AF" w:rsidRDefault="002A21AF" w:rsidP="00064A04">
      <w:pPr>
        <w:pStyle w:val="ListParagraph"/>
        <w:tabs>
          <w:tab w:val="left" w:pos="1005"/>
        </w:tabs>
        <w:ind w:left="1440"/>
        <w:rPr>
          <w:noProof/>
          <w:lang w:val="en-US"/>
        </w:rPr>
      </w:pPr>
    </w:p>
    <w:p w14:paraId="05E58D3D" w14:textId="77777777" w:rsidR="002A21AF" w:rsidRDefault="002A21AF" w:rsidP="00064A04">
      <w:pPr>
        <w:pStyle w:val="ListParagraph"/>
        <w:tabs>
          <w:tab w:val="left" w:pos="1005"/>
        </w:tabs>
        <w:ind w:left="1440"/>
        <w:rPr>
          <w:noProof/>
          <w:lang w:val="en-US"/>
        </w:rPr>
      </w:pPr>
    </w:p>
    <w:p w14:paraId="5268228B" w14:textId="77777777" w:rsidR="00064A04" w:rsidRDefault="00064A04" w:rsidP="00064A04">
      <w:pPr>
        <w:pStyle w:val="ListParagraph"/>
        <w:tabs>
          <w:tab w:val="left" w:pos="1005"/>
        </w:tabs>
        <w:ind w:left="1440"/>
      </w:pPr>
    </w:p>
    <w:p w14:paraId="00020FFB" w14:textId="77777777" w:rsidR="00064A04" w:rsidRDefault="002658B1" w:rsidP="00977355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Sketch the three views in figure 3 below in </w:t>
      </w:r>
      <w:r w:rsidR="005050CE">
        <w:t>two-point</w:t>
      </w:r>
      <w:r>
        <w:t xml:space="preserve"> </w:t>
      </w:r>
      <w:r w:rsidR="005050CE">
        <w:t>perspective.</w:t>
      </w:r>
      <w:r w:rsidR="005050CE">
        <w:tab/>
      </w:r>
      <w:r w:rsidR="005050CE">
        <w:tab/>
      </w:r>
      <w:r w:rsidR="005050CE">
        <w:tab/>
      </w:r>
      <w:r w:rsidR="005050CE">
        <w:tab/>
        <w:t>(</w:t>
      </w:r>
      <w:r w:rsidR="00D22F52">
        <w:t>5</w:t>
      </w:r>
      <w:r w:rsidR="005050CE">
        <w:t xml:space="preserve"> marks)</w:t>
      </w:r>
    </w:p>
    <w:p w14:paraId="6A2BCFB8" w14:textId="77777777" w:rsidR="00A8183F" w:rsidRDefault="00A8183F" w:rsidP="00A8183F">
      <w:pPr>
        <w:tabs>
          <w:tab w:val="left" w:pos="1005"/>
        </w:tabs>
        <w:ind w:left="720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1ECC08E7" wp14:editId="147E3CB2">
            <wp:extent cx="2276475" cy="1780077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8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CC73F" w14:textId="77777777" w:rsidR="00BB6BD7" w:rsidRDefault="00BB6BD7" w:rsidP="00A8183F">
      <w:pPr>
        <w:tabs>
          <w:tab w:val="left" w:pos="1005"/>
        </w:tabs>
        <w:ind w:left="720"/>
        <w:rPr>
          <w:noProof/>
          <w:lang w:val="en-US"/>
        </w:rPr>
      </w:pPr>
    </w:p>
    <w:p w14:paraId="240497D3" w14:textId="77777777" w:rsidR="00BB6BD7" w:rsidRDefault="00BB6BD7" w:rsidP="00A8183F">
      <w:pPr>
        <w:tabs>
          <w:tab w:val="left" w:pos="1005"/>
        </w:tabs>
        <w:ind w:left="720"/>
        <w:rPr>
          <w:noProof/>
          <w:lang w:val="en-US"/>
        </w:rPr>
      </w:pPr>
    </w:p>
    <w:p w14:paraId="5F414E9F" w14:textId="77777777" w:rsidR="00BB6BD7" w:rsidRDefault="00BB6BD7" w:rsidP="00A8183F">
      <w:pPr>
        <w:tabs>
          <w:tab w:val="left" w:pos="1005"/>
        </w:tabs>
        <w:ind w:left="720"/>
        <w:rPr>
          <w:noProof/>
          <w:lang w:val="en-US"/>
        </w:rPr>
      </w:pPr>
    </w:p>
    <w:p w14:paraId="677202D9" w14:textId="77777777" w:rsidR="00BB6BD7" w:rsidRDefault="00BB6BD7" w:rsidP="00A8183F">
      <w:pPr>
        <w:tabs>
          <w:tab w:val="left" w:pos="1005"/>
        </w:tabs>
        <w:ind w:left="720"/>
      </w:pPr>
    </w:p>
    <w:p w14:paraId="1BE43DEA" w14:textId="77777777" w:rsidR="00064A04" w:rsidRDefault="00064A04" w:rsidP="00064A04">
      <w:pPr>
        <w:pStyle w:val="ListParagraph"/>
        <w:tabs>
          <w:tab w:val="left" w:pos="1005"/>
        </w:tabs>
        <w:ind w:left="1440"/>
      </w:pPr>
    </w:p>
    <w:p w14:paraId="1E27EFE2" w14:textId="77777777" w:rsidR="00064A04" w:rsidRDefault="00064A04" w:rsidP="00064A04">
      <w:pPr>
        <w:pStyle w:val="ListParagraph"/>
        <w:tabs>
          <w:tab w:val="left" w:pos="1005"/>
        </w:tabs>
        <w:ind w:left="1440"/>
      </w:pPr>
    </w:p>
    <w:p w14:paraId="7D2A7B94" w14:textId="77777777" w:rsidR="00064A04" w:rsidRDefault="00064A04" w:rsidP="00064A04">
      <w:pPr>
        <w:pStyle w:val="ListParagraph"/>
        <w:tabs>
          <w:tab w:val="left" w:pos="1005"/>
        </w:tabs>
        <w:ind w:left="1440"/>
      </w:pPr>
    </w:p>
    <w:p w14:paraId="61D3CBBC" w14:textId="77777777" w:rsidR="00064A04" w:rsidRDefault="00C239D4" w:rsidP="00977355">
      <w:pPr>
        <w:pStyle w:val="ListParagraph"/>
        <w:numPr>
          <w:ilvl w:val="0"/>
          <w:numId w:val="2"/>
        </w:numPr>
        <w:tabs>
          <w:tab w:val="left" w:pos="1005"/>
        </w:tabs>
      </w:pPr>
      <w:r>
        <w:t>State four</w:t>
      </w:r>
      <w:r w:rsidR="00116AA9">
        <w:t xml:space="preserve"> factors to be considered when </w:t>
      </w:r>
      <w:r w:rsidR="00EC6272">
        <w:t xml:space="preserve">choosing a material to used in </w:t>
      </w:r>
      <w:r w:rsidR="0027111E">
        <w:t>design.</w:t>
      </w:r>
      <w:r w:rsidR="0027111E">
        <w:tab/>
      </w:r>
      <w:r w:rsidR="0027111E">
        <w:tab/>
        <w:t>(</w:t>
      </w:r>
      <w:r w:rsidR="00D22F52">
        <w:t>2</w:t>
      </w:r>
      <w:r w:rsidR="0027111E">
        <w:t xml:space="preserve"> marks)</w:t>
      </w:r>
    </w:p>
    <w:p w14:paraId="153BC597" w14:textId="77777777" w:rsidR="00FB42C3" w:rsidRDefault="00FB42C3" w:rsidP="006D0FEB">
      <w:pPr>
        <w:pStyle w:val="ListParagraph"/>
        <w:ind w:left="9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7E09D" w14:textId="77777777" w:rsidR="00BB6BD7" w:rsidRDefault="00BB6BD7" w:rsidP="00BB6BD7">
      <w:pPr>
        <w:pStyle w:val="ListParagraph"/>
        <w:ind w:left="9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2C3">
        <w:t>______</w:t>
      </w:r>
      <w:r>
        <w:t>_______________________</w:t>
      </w:r>
    </w:p>
    <w:p w14:paraId="7C10A7B2" w14:textId="77777777" w:rsidR="004C3677" w:rsidRDefault="004C3677" w:rsidP="004C3677">
      <w:pPr>
        <w:pStyle w:val="ListParagraph"/>
        <w:tabs>
          <w:tab w:val="left" w:pos="1005"/>
        </w:tabs>
        <w:ind w:left="1800"/>
      </w:pPr>
    </w:p>
    <w:p w14:paraId="25FE4E81" w14:textId="77777777" w:rsidR="00064A04" w:rsidRDefault="002B09FC" w:rsidP="00977355">
      <w:pPr>
        <w:pStyle w:val="ListParagraph"/>
        <w:numPr>
          <w:ilvl w:val="0"/>
          <w:numId w:val="2"/>
        </w:numPr>
        <w:tabs>
          <w:tab w:val="left" w:pos="1005"/>
        </w:tabs>
      </w:pPr>
      <w:r>
        <w:t>Sketch the three views in figure 3 below in oblique taking A-A as the lowest point.</w:t>
      </w:r>
      <w:r>
        <w:tab/>
      </w:r>
      <w:r>
        <w:tab/>
        <w:t>(</w:t>
      </w:r>
      <w:r w:rsidR="00D22F52">
        <w:t>4</w:t>
      </w:r>
      <w:r w:rsidR="003C72B4">
        <w:t xml:space="preserve"> marks)</w:t>
      </w:r>
    </w:p>
    <w:p w14:paraId="281661A3" w14:textId="77777777" w:rsidR="003C72B4" w:rsidRDefault="00106670" w:rsidP="003C72B4">
      <w:pPr>
        <w:pStyle w:val="ListParagraph"/>
        <w:tabs>
          <w:tab w:val="left" w:pos="1005"/>
        </w:tabs>
        <w:ind w:left="1080"/>
      </w:pPr>
      <w:r>
        <w:rPr>
          <w:noProof/>
          <w:lang w:val="en-US"/>
        </w:rPr>
        <w:drawing>
          <wp:inline distT="0" distB="0" distL="0" distR="0" wp14:anchorId="49EB23AC" wp14:editId="5CC4615D">
            <wp:extent cx="2705100" cy="23336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AC7B95" w14:textId="77777777" w:rsidR="00064A04" w:rsidRDefault="00064A04" w:rsidP="00064A04">
      <w:pPr>
        <w:pStyle w:val="ListParagraph"/>
        <w:tabs>
          <w:tab w:val="left" w:pos="1005"/>
        </w:tabs>
        <w:ind w:left="1440"/>
      </w:pPr>
    </w:p>
    <w:p w14:paraId="5D0E0D5F" w14:textId="77777777" w:rsidR="00064A04" w:rsidRDefault="00064A04" w:rsidP="00064A04">
      <w:pPr>
        <w:pStyle w:val="ListParagraph"/>
        <w:tabs>
          <w:tab w:val="left" w:pos="1005"/>
        </w:tabs>
        <w:ind w:left="1440"/>
      </w:pPr>
    </w:p>
    <w:p w14:paraId="7F23D44B" w14:textId="77777777" w:rsidR="00064A04" w:rsidRDefault="005950C9" w:rsidP="00977355">
      <w:pPr>
        <w:pStyle w:val="ListParagraph"/>
        <w:numPr>
          <w:ilvl w:val="0"/>
          <w:numId w:val="2"/>
        </w:numPr>
        <w:tabs>
          <w:tab w:val="left" w:pos="1005"/>
        </w:tabs>
      </w:pPr>
      <w:r>
        <w:t>The isometric view of a machine part is shown below. Draw full size the following views in third angle projection</w:t>
      </w:r>
      <w:r w:rsidR="005B44E8">
        <w:t>.</w:t>
      </w:r>
      <w:r w:rsidR="005B44E8">
        <w:tab/>
      </w:r>
      <w:r w:rsidR="005B44E8">
        <w:tab/>
      </w:r>
      <w:r w:rsidR="005B44E8">
        <w:tab/>
      </w:r>
      <w:r w:rsidR="005B44E8">
        <w:tab/>
      </w:r>
      <w:r w:rsidR="005B44E8">
        <w:tab/>
      </w:r>
      <w:r w:rsidR="005B44E8">
        <w:tab/>
      </w:r>
      <w:r w:rsidR="005B44E8">
        <w:tab/>
      </w:r>
      <w:r w:rsidR="005B44E8">
        <w:tab/>
      </w:r>
      <w:r w:rsidR="005B44E8">
        <w:tab/>
      </w:r>
      <w:r w:rsidR="005B44E8">
        <w:tab/>
      </w:r>
      <w:r w:rsidR="005B44E8">
        <w:tab/>
        <w:t>(15 marks)</w:t>
      </w:r>
    </w:p>
    <w:p w14:paraId="1C9438D6" w14:textId="77777777" w:rsidR="005950C9" w:rsidRDefault="00845851" w:rsidP="00845851">
      <w:pPr>
        <w:pStyle w:val="ListParagraph"/>
        <w:numPr>
          <w:ilvl w:val="0"/>
          <w:numId w:val="8"/>
        </w:numPr>
        <w:tabs>
          <w:tab w:val="left" w:pos="1005"/>
        </w:tabs>
      </w:pPr>
      <w:r>
        <w:t>Front elevation</w:t>
      </w:r>
    </w:p>
    <w:p w14:paraId="7D551951" w14:textId="77777777" w:rsidR="00845851" w:rsidRDefault="00845851" w:rsidP="00845851">
      <w:pPr>
        <w:pStyle w:val="ListParagraph"/>
        <w:numPr>
          <w:ilvl w:val="0"/>
          <w:numId w:val="8"/>
        </w:numPr>
        <w:tabs>
          <w:tab w:val="left" w:pos="1005"/>
        </w:tabs>
      </w:pPr>
      <w:r>
        <w:t>The plan</w:t>
      </w:r>
    </w:p>
    <w:p w14:paraId="44B945BE" w14:textId="77777777" w:rsidR="00845851" w:rsidRDefault="00845851" w:rsidP="00845851">
      <w:pPr>
        <w:pStyle w:val="ListParagraph"/>
        <w:numPr>
          <w:ilvl w:val="0"/>
          <w:numId w:val="8"/>
        </w:numPr>
        <w:tabs>
          <w:tab w:val="left" w:pos="1005"/>
        </w:tabs>
      </w:pPr>
      <w:r>
        <w:t>End elevation</w:t>
      </w:r>
    </w:p>
    <w:p w14:paraId="12B553AE" w14:textId="77777777" w:rsidR="005B44E8" w:rsidRDefault="00224C79" w:rsidP="002D1060">
      <w:pPr>
        <w:pStyle w:val="ListParagraph"/>
        <w:tabs>
          <w:tab w:val="left" w:pos="1005"/>
        </w:tabs>
        <w:ind w:left="1800"/>
      </w:pPr>
      <w:r w:rsidRPr="00224C79">
        <w:rPr>
          <w:noProof/>
          <w:lang w:val="en-US"/>
        </w:rPr>
        <w:drawing>
          <wp:inline distT="0" distB="0" distL="0" distR="0" wp14:anchorId="74D80B7E" wp14:editId="1F3DD165">
            <wp:extent cx="3211890" cy="3086100"/>
            <wp:effectExtent l="19050" t="0" r="7560" b="0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9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802E4" w14:textId="77777777" w:rsidR="00E03D80" w:rsidRDefault="00E03D80" w:rsidP="00977355">
      <w:pPr>
        <w:pStyle w:val="ListParagraph"/>
        <w:numPr>
          <w:ilvl w:val="0"/>
          <w:numId w:val="2"/>
        </w:numPr>
        <w:tabs>
          <w:tab w:val="left" w:pos="9135"/>
        </w:tabs>
      </w:pPr>
      <w:r>
        <w:t xml:space="preserve">In the mechanism shown in figure </w:t>
      </w:r>
      <w:r w:rsidRPr="006B6ABF">
        <w:rPr>
          <w:b/>
          <w:sz w:val="24"/>
        </w:rPr>
        <w:t>6</w:t>
      </w:r>
      <w:r>
        <w:t xml:space="preserve">, the crank </w:t>
      </w:r>
      <w:r w:rsidRPr="00B23875">
        <w:rPr>
          <w:b/>
          <w:sz w:val="28"/>
          <w:szCs w:val="28"/>
        </w:rPr>
        <w:t>EF</w:t>
      </w:r>
      <w:r>
        <w:t xml:space="preserve"> rotates about Centre</w:t>
      </w:r>
      <w:r w:rsidRPr="00B23875">
        <w:rPr>
          <w:b/>
          <w:sz w:val="28"/>
          <w:szCs w:val="28"/>
        </w:rPr>
        <w:t xml:space="preserve"> E</w:t>
      </w:r>
      <w:r>
        <w:t xml:space="preserve"> while </w:t>
      </w:r>
      <w:r w:rsidRPr="00B23875">
        <w:rPr>
          <w:b/>
          <w:sz w:val="28"/>
          <w:szCs w:val="28"/>
        </w:rPr>
        <w:t>GH</w:t>
      </w:r>
      <w:r>
        <w:t xml:space="preserve"> oscillates about</w:t>
      </w:r>
      <w:r w:rsidRPr="00B23875">
        <w:rPr>
          <w:b/>
          <w:sz w:val="28"/>
          <w:szCs w:val="28"/>
        </w:rPr>
        <w:t xml:space="preserve"> G</w:t>
      </w:r>
      <w:r>
        <w:t xml:space="preserve">. </w:t>
      </w:r>
    </w:p>
    <w:p w14:paraId="3873C603" w14:textId="77777777" w:rsidR="00E03D80" w:rsidRDefault="00E03D80" w:rsidP="00E03D80">
      <w:pPr>
        <w:pStyle w:val="ListParagraph"/>
        <w:tabs>
          <w:tab w:val="left" w:pos="9135"/>
        </w:tabs>
        <w:ind w:left="786"/>
        <w:rPr>
          <w:b/>
          <w:sz w:val="28"/>
          <w:szCs w:val="28"/>
        </w:rPr>
      </w:pPr>
      <w:r>
        <w:t xml:space="preserve">Plot the locus of the point for one complete revolution of </w:t>
      </w:r>
      <w:r w:rsidRPr="00B23875">
        <w:rPr>
          <w:b/>
          <w:sz w:val="28"/>
          <w:szCs w:val="28"/>
        </w:rPr>
        <w:t>EF.</w:t>
      </w:r>
      <w:r w:rsidR="005B44E8">
        <w:rPr>
          <w:b/>
          <w:sz w:val="28"/>
          <w:szCs w:val="28"/>
        </w:rPr>
        <w:tab/>
      </w:r>
      <w:r w:rsidR="005B44E8" w:rsidRPr="005B44E8">
        <w:rPr>
          <w:sz w:val="28"/>
          <w:szCs w:val="28"/>
        </w:rPr>
        <w:t>(15 marks)</w:t>
      </w:r>
    </w:p>
    <w:p w14:paraId="4C802B1E" w14:textId="77777777" w:rsidR="006E2A9E" w:rsidRDefault="006E2A9E" w:rsidP="00E03D80">
      <w:pPr>
        <w:pStyle w:val="ListParagraph"/>
        <w:tabs>
          <w:tab w:val="left" w:pos="9135"/>
        </w:tabs>
        <w:ind w:left="786"/>
      </w:pPr>
      <w:r w:rsidRPr="006E2A9E">
        <w:rPr>
          <w:b/>
          <w:noProof/>
          <w:sz w:val="28"/>
          <w:szCs w:val="28"/>
          <w:lang w:val="en-US"/>
        </w:rPr>
        <w:drawing>
          <wp:inline distT="0" distB="0" distL="0" distR="0" wp14:anchorId="2196C378" wp14:editId="2FD599C7">
            <wp:extent cx="4640858" cy="2971800"/>
            <wp:effectExtent l="19050" t="0" r="7342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791" cy="297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3096B" w14:textId="77777777" w:rsidR="00E03D80" w:rsidRDefault="00E03D80" w:rsidP="00E03D80">
      <w:pPr>
        <w:tabs>
          <w:tab w:val="left" w:pos="9135"/>
        </w:tabs>
        <w:jc w:val="center"/>
      </w:pPr>
    </w:p>
    <w:p w14:paraId="4B8D40D0" w14:textId="77777777" w:rsidR="00F86C2D" w:rsidRDefault="00F86C2D" w:rsidP="00E03D80">
      <w:pPr>
        <w:tabs>
          <w:tab w:val="left" w:pos="9135"/>
        </w:tabs>
        <w:jc w:val="center"/>
      </w:pPr>
    </w:p>
    <w:p w14:paraId="04FC379E" w14:textId="77777777" w:rsidR="00F86C2D" w:rsidRDefault="00D86349" w:rsidP="00977355">
      <w:pPr>
        <w:pStyle w:val="ListParagraph"/>
        <w:numPr>
          <w:ilvl w:val="0"/>
          <w:numId w:val="2"/>
        </w:numPr>
        <w:tabs>
          <w:tab w:val="left" w:pos="9135"/>
        </w:tabs>
      </w:pPr>
      <w:proofErr w:type="gramStart"/>
      <w:r>
        <w:t>T</w:t>
      </w:r>
      <w:r w:rsidR="00A0795E">
        <w:t xml:space="preserve">hree </w:t>
      </w:r>
      <w:r>
        <w:t xml:space="preserve"> views</w:t>
      </w:r>
      <w:proofErr w:type="gramEnd"/>
      <w:r>
        <w:t xml:space="preserve"> of a machine compone</w:t>
      </w:r>
      <w:r w:rsidR="00B01916">
        <w:t>nt are shown below.</w:t>
      </w:r>
    </w:p>
    <w:p w14:paraId="5AEE69E2" w14:textId="77777777" w:rsidR="00B01916" w:rsidRDefault="00B01916" w:rsidP="00B01916">
      <w:pPr>
        <w:pStyle w:val="ListParagraph"/>
        <w:tabs>
          <w:tab w:val="left" w:pos="9135"/>
        </w:tabs>
        <w:ind w:left="900"/>
      </w:pPr>
      <w:r>
        <w:t>Draw an isometric block taking X as the lowest point.</w:t>
      </w:r>
      <w:r>
        <w:tab/>
      </w:r>
      <w:r>
        <w:tab/>
        <w:t>(15 marks)</w:t>
      </w:r>
    </w:p>
    <w:p w14:paraId="0760F9DE" w14:textId="77777777" w:rsidR="00B01916" w:rsidRDefault="00B93913" w:rsidP="00B01916">
      <w:pPr>
        <w:pStyle w:val="ListParagraph"/>
        <w:tabs>
          <w:tab w:val="left" w:pos="9135"/>
        </w:tabs>
        <w:ind w:left="900"/>
      </w:pPr>
      <w:r>
        <w:rPr>
          <w:noProof/>
          <w:lang w:val="en-US"/>
        </w:rPr>
        <w:drawing>
          <wp:inline distT="0" distB="0" distL="0" distR="0" wp14:anchorId="30793033" wp14:editId="343AE441">
            <wp:extent cx="4295775" cy="351472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E694E" w14:textId="77777777" w:rsidR="00F86C2D" w:rsidRDefault="00F86C2D" w:rsidP="00E03D80">
      <w:pPr>
        <w:tabs>
          <w:tab w:val="left" w:pos="9135"/>
        </w:tabs>
        <w:jc w:val="center"/>
      </w:pPr>
    </w:p>
    <w:sectPr w:rsidR="00F86C2D" w:rsidSect="00C55CCA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B2F01" w14:textId="77777777" w:rsidR="00903340" w:rsidRDefault="00903340" w:rsidP="00F56CE0">
      <w:pPr>
        <w:spacing w:after="0" w:line="240" w:lineRule="auto"/>
      </w:pPr>
      <w:r>
        <w:separator/>
      </w:r>
    </w:p>
  </w:endnote>
  <w:endnote w:type="continuationSeparator" w:id="0">
    <w:p w14:paraId="7E7B86BC" w14:textId="77777777" w:rsidR="00903340" w:rsidRDefault="00903340" w:rsidP="00F5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55084" w14:textId="77777777" w:rsidR="00903340" w:rsidRDefault="00903340" w:rsidP="00F56CE0">
      <w:pPr>
        <w:spacing w:after="0" w:line="240" w:lineRule="auto"/>
      </w:pPr>
      <w:r>
        <w:separator/>
      </w:r>
    </w:p>
  </w:footnote>
  <w:footnote w:type="continuationSeparator" w:id="0">
    <w:p w14:paraId="77834A36" w14:textId="77777777" w:rsidR="00903340" w:rsidRDefault="00903340" w:rsidP="00F5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9457" w14:textId="087E462C" w:rsidR="00F56CE0" w:rsidRDefault="00F56CE0" w:rsidP="00F56C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2B2"/>
    <w:multiLevelType w:val="hybridMultilevel"/>
    <w:tmpl w:val="DDA6BCAA"/>
    <w:lvl w:ilvl="0" w:tplc="AF26CE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D6C97"/>
    <w:multiLevelType w:val="hybridMultilevel"/>
    <w:tmpl w:val="ABBE05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7C18"/>
    <w:multiLevelType w:val="hybridMultilevel"/>
    <w:tmpl w:val="32544420"/>
    <w:lvl w:ilvl="0" w:tplc="39E45F6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B30FB3"/>
    <w:multiLevelType w:val="hybridMultilevel"/>
    <w:tmpl w:val="45E00E06"/>
    <w:lvl w:ilvl="0" w:tplc="A002D7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DF7282"/>
    <w:multiLevelType w:val="hybridMultilevel"/>
    <w:tmpl w:val="855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5A5E08"/>
    <w:multiLevelType w:val="hybridMultilevel"/>
    <w:tmpl w:val="0EC4CBCC"/>
    <w:lvl w:ilvl="0" w:tplc="D85E2EA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B1395D"/>
    <w:multiLevelType w:val="hybridMultilevel"/>
    <w:tmpl w:val="443C399A"/>
    <w:lvl w:ilvl="0" w:tplc="A1582E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4E66BF"/>
    <w:multiLevelType w:val="hybridMultilevel"/>
    <w:tmpl w:val="CBC03006"/>
    <w:lvl w:ilvl="0" w:tplc="F5E85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4224E7"/>
    <w:multiLevelType w:val="hybridMultilevel"/>
    <w:tmpl w:val="CBC03006"/>
    <w:lvl w:ilvl="0" w:tplc="F5E85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513DCC"/>
    <w:multiLevelType w:val="hybridMultilevel"/>
    <w:tmpl w:val="770A1CEC"/>
    <w:lvl w:ilvl="0" w:tplc="BA2CA6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E0"/>
    <w:rsid w:val="0001623D"/>
    <w:rsid w:val="00064A04"/>
    <w:rsid w:val="00067587"/>
    <w:rsid w:val="000800A6"/>
    <w:rsid w:val="000F0086"/>
    <w:rsid w:val="000F247E"/>
    <w:rsid w:val="00106670"/>
    <w:rsid w:val="00116AA9"/>
    <w:rsid w:val="001537CE"/>
    <w:rsid w:val="00176C13"/>
    <w:rsid w:val="001A75BE"/>
    <w:rsid w:val="001B2F25"/>
    <w:rsid w:val="001E3B51"/>
    <w:rsid w:val="001F09F4"/>
    <w:rsid w:val="00224C79"/>
    <w:rsid w:val="00231C47"/>
    <w:rsid w:val="00260115"/>
    <w:rsid w:val="002658B1"/>
    <w:rsid w:val="0027111E"/>
    <w:rsid w:val="002A21AF"/>
    <w:rsid w:val="002A50DA"/>
    <w:rsid w:val="002B09FC"/>
    <w:rsid w:val="002D1060"/>
    <w:rsid w:val="002D2FBF"/>
    <w:rsid w:val="002E24D9"/>
    <w:rsid w:val="00303FBA"/>
    <w:rsid w:val="00306DA6"/>
    <w:rsid w:val="00310061"/>
    <w:rsid w:val="00313B51"/>
    <w:rsid w:val="00330817"/>
    <w:rsid w:val="00355CC0"/>
    <w:rsid w:val="0038667E"/>
    <w:rsid w:val="003A3D2C"/>
    <w:rsid w:val="003C72B4"/>
    <w:rsid w:val="003E4007"/>
    <w:rsid w:val="003E5039"/>
    <w:rsid w:val="00401173"/>
    <w:rsid w:val="004656C8"/>
    <w:rsid w:val="00485440"/>
    <w:rsid w:val="0048550E"/>
    <w:rsid w:val="004A527C"/>
    <w:rsid w:val="004C1C60"/>
    <w:rsid w:val="004C3677"/>
    <w:rsid w:val="00504CA3"/>
    <w:rsid w:val="005050CE"/>
    <w:rsid w:val="00514B6F"/>
    <w:rsid w:val="00531D07"/>
    <w:rsid w:val="00552F07"/>
    <w:rsid w:val="005950C9"/>
    <w:rsid w:val="005B3421"/>
    <w:rsid w:val="005B44E8"/>
    <w:rsid w:val="005D5D9D"/>
    <w:rsid w:val="00610B08"/>
    <w:rsid w:val="006268F5"/>
    <w:rsid w:val="00665605"/>
    <w:rsid w:val="00682609"/>
    <w:rsid w:val="00691DC7"/>
    <w:rsid w:val="0069344D"/>
    <w:rsid w:val="006D0FEB"/>
    <w:rsid w:val="006E08A0"/>
    <w:rsid w:val="006E2A9E"/>
    <w:rsid w:val="006E4309"/>
    <w:rsid w:val="00737781"/>
    <w:rsid w:val="00745616"/>
    <w:rsid w:val="00792343"/>
    <w:rsid w:val="00797C87"/>
    <w:rsid w:val="007E4D67"/>
    <w:rsid w:val="007F7481"/>
    <w:rsid w:val="00802CB3"/>
    <w:rsid w:val="00812BDA"/>
    <w:rsid w:val="008330A0"/>
    <w:rsid w:val="00845851"/>
    <w:rsid w:val="00866A77"/>
    <w:rsid w:val="00891B46"/>
    <w:rsid w:val="008B0B28"/>
    <w:rsid w:val="008C5E0A"/>
    <w:rsid w:val="008C7B04"/>
    <w:rsid w:val="008E6C88"/>
    <w:rsid w:val="008E70A6"/>
    <w:rsid w:val="008F4F01"/>
    <w:rsid w:val="00903340"/>
    <w:rsid w:val="00915FAC"/>
    <w:rsid w:val="009202F0"/>
    <w:rsid w:val="00920F45"/>
    <w:rsid w:val="009274D7"/>
    <w:rsid w:val="00927B33"/>
    <w:rsid w:val="00977355"/>
    <w:rsid w:val="00997081"/>
    <w:rsid w:val="009E107F"/>
    <w:rsid w:val="009E58DF"/>
    <w:rsid w:val="00A0795E"/>
    <w:rsid w:val="00A157B8"/>
    <w:rsid w:val="00A8183F"/>
    <w:rsid w:val="00A84983"/>
    <w:rsid w:val="00A95A03"/>
    <w:rsid w:val="00AE42C1"/>
    <w:rsid w:val="00B007D8"/>
    <w:rsid w:val="00B01916"/>
    <w:rsid w:val="00B230FC"/>
    <w:rsid w:val="00B5586D"/>
    <w:rsid w:val="00B93913"/>
    <w:rsid w:val="00BB6BD7"/>
    <w:rsid w:val="00C132DE"/>
    <w:rsid w:val="00C239D4"/>
    <w:rsid w:val="00C55CCA"/>
    <w:rsid w:val="00C71F12"/>
    <w:rsid w:val="00C72DAF"/>
    <w:rsid w:val="00C87C41"/>
    <w:rsid w:val="00CA767A"/>
    <w:rsid w:val="00CD2869"/>
    <w:rsid w:val="00CF75D7"/>
    <w:rsid w:val="00D22F52"/>
    <w:rsid w:val="00D372D9"/>
    <w:rsid w:val="00D57BE3"/>
    <w:rsid w:val="00D6717A"/>
    <w:rsid w:val="00D70678"/>
    <w:rsid w:val="00D82C3F"/>
    <w:rsid w:val="00D86349"/>
    <w:rsid w:val="00DB49DF"/>
    <w:rsid w:val="00E03D80"/>
    <w:rsid w:val="00E51220"/>
    <w:rsid w:val="00E63376"/>
    <w:rsid w:val="00E9209A"/>
    <w:rsid w:val="00EA5791"/>
    <w:rsid w:val="00EC1E13"/>
    <w:rsid w:val="00EC6272"/>
    <w:rsid w:val="00ED17F4"/>
    <w:rsid w:val="00ED5A24"/>
    <w:rsid w:val="00F14E21"/>
    <w:rsid w:val="00F1692A"/>
    <w:rsid w:val="00F4603A"/>
    <w:rsid w:val="00F56CE0"/>
    <w:rsid w:val="00F7033E"/>
    <w:rsid w:val="00F75350"/>
    <w:rsid w:val="00F86C2D"/>
    <w:rsid w:val="00F87A93"/>
    <w:rsid w:val="00F9242B"/>
    <w:rsid w:val="00F9741A"/>
    <w:rsid w:val="00FB42C3"/>
    <w:rsid w:val="00FB5138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634161"/>
  <w15:docId w15:val="{222B367B-A141-404D-96CE-BD0940E0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C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E0"/>
  </w:style>
  <w:style w:type="paragraph" w:styleId="Footer">
    <w:name w:val="footer"/>
    <w:basedOn w:val="Normal"/>
    <w:link w:val="FooterChar"/>
    <w:uiPriority w:val="99"/>
    <w:unhideWhenUsed/>
    <w:rsid w:val="00F56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E0"/>
  </w:style>
  <w:style w:type="paragraph" w:styleId="BalloonText">
    <w:name w:val="Balloon Text"/>
    <w:basedOn w:val="Normal"/>
    <w:link w:val="BalloonTextChar"/>
    <w:uiPriority w:val="99"/>
    <w:semiHidden/>
    <w:unhideWhenUsed/>
    <w:rsid w:val="00F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CCA"/>
    <w:pPr>
      <w:ind w:left="720"/>
      <w:contextualSpacing/>
    </w:pPr>
  </w:style>
  <w:style w:type="character" w:customStyle="1" w:styleId="hgkelc">
    <w:name w:val="hgkelc"/>
    <w:basedOn w:val="DefaultParagraphFont"/>
    <w:rsid w:val="00920F45"/>
  </w:style>
  <w:style w:type="paragraph" w:customStyle="1" w:styleId="q-text">
    <w:name w:val="q-text"/>
    <w:basedOn w:val="Normal"/>
    <w:rsid w:val="00F75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ksalat</dc:creator>
  <cp:lastModifiedBy>EBUSAMBE</cp:lastModifiedBy>
  <cp:revision>1</cp:revision>
  <dcterms:created xsi:type="dcterms:W3CDTF">2022-05-30T05:46:00Z</dcterms:created>
  <dcterms:modified xsi:type="dcterms:W3CDTF">2023-02-13T15:01:00Z</dcterms:modified>
</cp:coreProperties>
</file>