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60590" w14:textId="4E1AD90B" w:rsidR="00B87271" w:rsidRPr="002A2B62" w:rsidRDefault="00B87271" w:rsidP="00B87271">
      <w:pPr>
        <w:tabs>
          <w:tab w:val="left" w:pos="1140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2A2B62">
        <w:rPr>
          <w:rFonts w:ascii="Times New Roman" w:eastAsia="Calibri" w:hAnsi="Times New Roman" w:cs="Times New Roman"/>
          <w:i/>
        </w:rPr>
        <w:t xml:space="preserve">                 </w:t>
      </w:r>
      <w:bookmarkStart w:id="0" w:name="_Hlk105701144"/>
      <w:r w:rsidR="00175194">
        <w:rPr>
          <w:rFonts w:ascii="Times New Roman" w:eastAsia="Calibri" w:hAnsi="Times New Roman" w:cs="Times New Roman"/>
          <w:i/>
        </w:rPr>
        <w:t xml:space="preserve">                               </w:t>
      </w:r>
    </w:p>
    <w:p w14:paraId="44601F9B" w14:textId="67811F3F" w:rsidR="00B87271" w:rsidRPr="002A2B62" w:rsidRDefault="00B87271" w:rsidP="00B87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2A2B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Term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1</w:t>
      </w:r>
      <w:r w:rsidR="00175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– 2023 MID TERM SERIES</w:t>
      </w:r>
      <w:bookmarkStart w:id="1" w:name="_GoBack"/>
      <w:bookmarkEnd w:id="1"/>
    </w:p>
    <w:p w14:paraId="36A96349" w14:textId="77777777" w:rsidR="00B87271" w:rsidRDefault="00B87271" w:rsidP="00B87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PHYSICS PAPER 3 (PRACTICAL) -232/3</w:t>
      </w:r>
    </w:p>
    <w:p w14:paraId="6D94EB77" w14:textId="77777777" w:rsidR="00B87271" w:rsidRDefault="00B87271" w:rsidP="00B87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CONFIDENTIAL</w:t>
      </w:r>
    </w:p>
    <w:p w14:paraId="520A09FF" w14:textId="49CEC77D" w:rsidR="00B87271" w:rsidRDefault="00B87271" w:rsidP="00B87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FORM </w:t>
      </w:r>
      <w:r w:rsidR="00760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FOUR</w:t>
      </w:r>
    </w:p>
    <w:p w14:paraId="662E6030" w14:textId="77777777" w:rsidR="00B87271" w:rsidRDefault="00B87271" w:rsidP="00B87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2.5 Hours</w:t>
      </w:r>
    </w:p>
    <w:bookmarkEnd w:id="0"/>
    <w:p w14:paraId="377987B1" w14:textId="77777777" w:rsidR="004D2C98" w:rsidRDefault="004D2C98" w:rsidP="004D2C98">
      <w:pPr>
        <w:spacing w:after="0" w:line="240" w:lineRule="auto"/>
        <w:rPr>
          <w:b/>
        </w:rPr>
      </w:pPr>
    </w:p>
    <w:p w14:paraId="4C57533D" w14:textId="77777777" w:rsidR="004D2C98" w:rsidRDefault="004D2C98" w:rsidP="004D2C98">
      <w:pPr>
        <w:spacing w:after="0" w:line="240" w:lineRule="auto"/>
        <w:rPr>
          <w:b/>
        </w:rPr>
      </w:pPr>
      <w:r>
        <w:rPr>
          <w:b/>
        </w:rPr>
        <w:t>The physics teacher should ensure availability of the following apparatus for the learner to carry-out this practical examination.</w:t>
      </w:r>
    </w:p>
    <w:p w14:paraId="4D211F01" w14:textId="77777777" w:rsidR="004D5BAC" w:rsidRDefault="004D5BAC" w:rsidP="004D2C98">
      <w:pPr>
        <w:spacing w:after="0" w:line="240" w:lineRule="auto"/>
        <w:rPr>
          <w:b/>
        </w:rPr>
      </w:pPr>
    </w:p>
    <w:p w14:paraId="338C9F67" w14:textId="5F355DBB" w:rsidR="00760588" w:rsidRDefault="00175194" w:rsidP="00175194">
      <w:pPr>
        <w:tabs>
          <w:tab w:val="left" w:pos="5400"/>
        </w:tabs>
        <w:ind w:left="360" w:hanging="36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34CC04C4" w14:textId="77777777" w:rsidR="00760588" w:rsidRPr="00E52B4A" w:rsidRDefault="00760588" w:rsidP="00760588">
      <w:pPr>
        <w:tabs>
          <w:tab w:val="left" w:pos="720"/>
        </w:tabs>
        <w:ind w:left="360" w:hanging="360"/>
        <w:rPr>
          <w:b/>
          <w:color w:val="000000"/>
          <w:sz w:val="24"/>
        </w:rPr>
      </w:pPr>
      <w:r w:rsidRPr="00E52B4A">
        <w:rPr>
          <w:b/>
          <w:color w:val="000000"/>
          <w:sz w:val="24"/>
        </w:rPr>
        <w:t>QUESTION ONE</w:t>
      </w:r>
    </w:p>
    <w:p w14:paraId="11DF9E96" w14:textId="77777777" w:rsidR="00760588" w:rsidRDefault="00760588" w:rsidP="00760588">
      <w:pPr>
        <w:tabs>
          <w:tab w:val="left" w:pos="720"/>
        </w:tabs>
        <w:ind w:left="360" w:hanging="360"/>
      </w:pPr>
      <w:r>
        <w:t>• Two new size ‘D’ dry cells</w:t>
      </w:r>
    </w:p>
    <w:p w14:paraId="4AD389A1" w14:textId="77777777" w:rsidR="00760588" w:rsidRDefault="00760588" w:rsidP="00760588">
      <w:pPr>
        <w:tabs>
          <w:tab w:val="left" w:pos="720"/>
        </w:tabs>
        <w:ind w:left="360" w:hanging="360"/>
      </w:pPr>
      <w:r>
        <w:t>• A two-cell holder</w:t>
      </w:r>
    </w:p>
    <w:p w14:paraId="3053B49D" w14:textId="77777777" w:rsidR="00760588" w:rsidRDefault="00760588" w:rsidP="00760588">
      <w:pPr>
        <w:ind w:left="360" w:hanging="360"/>
      </w:pPr>
      <w:r>
        <w:t>• A bulb (2.5 V )</w:t>
      </w:r>
    </w:p>
    <w:p w14:paraId="1644BDAF" w14:textId="77777777" w:rsidR="00760588" w:rsidRDefault="00760588" w:rsidP="00760588">
      <w:pPr>
        <w:tabs>
          <w:tab w:val="left" w:pos="720"/>
        </w:tabs>
        <w:ind w:left="360" w:hanging="360"/>
      </w:pPr>
      <w:r>
        <w:t>• A volt-meter (0-3V)</w:t>
      </w:r>
    </w:p>
    <w:p w14:paraId="662DA376" w14:textId="77777777" w:rsidR="00760588" w:rsidRDefault="00760588" w:rsidP="00760588">
      <w:pPr>
        <w:ind w:left="360" w:hanging="360"/>
      </w:pPr>
      <w:r>
        <w:t>• An ammeter (0-1A)</w:t>
      </w:r>
    </w:p>
    <w:p w14:paraId="7FE4CB3E" w14:textId="77777777" w:rsidR="00760588" w:rsidRDefault="00760588" w:rsidP="00760588">
      <w:pPr>
        <w:tabs>
          <w:tab w:val="left" w:pos="720"/>
        </w:tabs>
        <w:ind w:left="360" w:hanging="360"/>
      </w:pPr>
      <w:r>
        <w:t>• A switch</w:t>
      </w:r>
    </w:p>
    <w:p w14:paraId="095E6627" w14:textId="60520010" w:rsidR="00760588" w:rsidRDefault="00760588" w:rsidP="00760588">
      <w:pPr>
        <w:tabs>
          <w:tab w:val="left" w:pos="720"/>
        </w:tabs>
        <w:ind w:left="360" w:hanging="360"/>
      </w:pPr>
      <w:r>
        <w:t>• Amounted resistance wire labelled AB (swg 32)</w:t>
      </w:r>
    </w:p>
    <w:p w14:paraId="0581A15D" w14:textId="77777777" w:rsidR="00760588" w:rsidRPr="009A0EB0" w:rsidRDefault="00760588" w:rsidP="00760588">
      <w:pPr>
        <w:rPr>
          <w:b/>
        </w:rPr>
      </w:pPr>
      <w:r w:rsidRPr="009A0EB0">
        <w:rPr>
          <w:b/>
        </w:rPr>
        <w:t>Question two</w:t>
      </w:r>
    </w:p>
    <w:p w14:paraId="5918334B" w14:textId="77777777" w:rsidR="00760588" w:rsidRPr="00BE7DF0" w:rsidRDefault="00760588" w:rsidP="00760588">
      <w:pPr>
        <w:pStyle w:val="ListParagraph"/>
        <w:numPr>
          <w:ilvl w:val="0"/>
          <w:numId w:val="5"/>
        </w:numPr>
        <w:spacing w:after="0" w:line="240" w:lineRule="auto"/>
      </w:pPr>
      <w:r w:rsidRPr="00BE7DF0">
        <w:t>A candle</w:t>
      </w:r>
    </w:p>
    <w:p w14:paraId="10749B2B" w14:textId="77777777" w:rsidR="00760588" w:rsidRPr="00BE7DF0" w:rsidRDefault="00760588" w:rsidP="00760588">
      <w:pPr>
        <w:pStyle w:val="ListParagraph"/>
        <w:numPr>
          <w:ilvl w:val="0"/>
          <w:numId w:val="5"/>
        </w:numPr>
        <w:spacing w:after="0" w:line="240" w:lineRule="auto"/>
      </w:pPr>
      <w:r w:rsidRPr="00BE7DF0">
        <w:t>A lens and a lens holder</w:t>
      </w:r>
      <w:r>
        <w:t xml:space="preserve"> (lens should be of focal length of 10 cm)</w:t>
      </w:r>
    </w:p>
    <w:p w14:paraId="647168B5" w14:textId="77777777" w:rsidR="00760588" w:rsidRPr="00BE7DF0" w:rsidRDefault="00760588" w:rsidP="00760588">
      <w:pPr>
        <w:pStyle w:val="ListParagraph"/>
        <w:numPr>
          <w:ilvl w:val="0"/>
          <w:numId w:val="5"/>
        </w:numPr>
        <w:spacing w:after="0" w:line="240" w:lineRule="auto"/>
      </w:pPr>
      <w:r w:rsidRPr="00BE7DF0">
        <w:t>A screen</w:t>
      </w:r>
    </w:p>
    <w:p w14:paraId="6DCAC869" w14:textId="77777777" w:rsidR="00760588" w:rsidRDefault="00760588" w:rsidP="00760588">
      <w:pPr>
        <w:pStyle w:val="ListParagraph"/>
        <w:numPr>
          <w:ilvl w:val="0"/>
          <w:numId w:val="5"/>
        </w:numPr>
        <w:spacing w:after="0" w:line="240" w:lineRule="auto"/>
      </w:pPr>
      <w:r w:rsidRPr="00BE7DF0">
        <w:t>A metre</w:t>
      </w:r>
      <w:r>
        <w:t>-</w:t>
      </w:r>
      <w:r w:rsidRPr="00BE7DF0">
        <w:t>rule</w:t>
      </w:r>
    </w:p>
    <w:p w14:paraId="17774A20" w14:textId="77777777" w:rsidR="00760588" w:rsidRDefault="00760588" w:rsidP="00760588">
      <w:pPr>
        <w:pStyle w:val="ListParagraph"/>
        <w:numPr>
          <w:ilvl w:val="0"/>
          <w:numId w:val="5"/>
        </w:numPr>
        <w:spacing w:after="0" w:line="240" w:lineRule="auto"/>
      </w:pPr>
      <w:r>
        <w:t>Some plasticine</w:t>
      </w:r>
    </w:p>
    <w:p w14:paraId="56636958" w14:textId="77777777" w:rsidR="00760588" w:rsidRDefault="00760588" w:rsidP="00760588">
      <w:pPr>
        <w:numPr>
          <w:ilvl w:val="0"/>
          <w:numId w:val="5"/>
        </w:numPr>
        <w:spacing w:after="0" w:line="240" w:lineRule="auto"/>
        <w:jc w:val="both"/>
      </w:pPr>
      <w:r w:rsidRPr="00BE7DF0">
        <w:t>rubber bung.</w:t>
      </w:r>
    </w:p>
    <w:p w14:paraId="3ECD25E4" w14:textId="77777777" w:rsidR="00760588" w:rsidRPr="00BE7DF0" w:rsidRDefault="00760588" w:rsidP="00760588">
      <w:pPr>
        <w:spacing w:after="0" w:line="240" w:lineRule="auto"/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1CE49584" wp14:editId="0848B1CA">
                <wp:extent cx="1371599" cy="1996122"/>
                <wp:effectExtent l="76200" t="0" r="0" b="0"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lowchart: Manual Operation 2"/>
                        <wps:cNvSpPr/>
                        <wps:spPr>
                          <a:xfrm>
                            <a:off x="0" y="342900"/>
                            <a:ext cx="1143000" cy="1247775"/>
                          </a:xfrm>
                          <a:prstGeom prst="flowChartManualOperation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0" y="295275"/>
                            <a:ext cx="1143000" cy="1143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-47625" y="219075"/>
                            <a:ext cx="123825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304801" y="0"/>
                            <a:ext cx="66675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ECEA0E" w14:textId="77777777" w:rsidR="00760588" w:rsidRDefault="00760588" w:rsidP="00760588">
                              <w:r>
                                <w:t>2.7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219075" y="1666875"/>
                            <a:ext cx="704849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52425" y="1676400"/>
                            <a:ext cx="571499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DBE378" w14:textId="77777777" w:rsidR="00760588" w:rsidRDefault="00760588" w:rsidP="00760588">
                              <w:r>
                                <w:t>2.1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1190625" y="342900"/>
                            <a:ext cx="0" cy="13239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23924" y="676275"/>
                            <a:ext cx="447675" cy="7238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17736F" w14:textId="77777777" w:rsidR="00760588" w:rsidRDefault="00760588" w:rsidP="00760588">
                              <w:r>
                                <w:t>2.9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76200" y="676275"/>
                            <a:ext cx="1019175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2E9A37" w14:textId="77777777" w:rsidR="00760588" w:rsidRDefault="00760588" w:rsidP="00760588">
                              <w:r>
                                <w:t>Rubber-bung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218703" y="1533525"/>
                            <a:ext cx="704649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CE49584" id="Canvas 13" o:spid="_x0000_s1026" editas="canvas" style="width:108pt;height:157.15pt;mso-position-horizontal-relative:char;mso-position-vertical-relative:line" coordsize="13709,19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09;height:19958;visibility:visible;mso-wrap-style:square">
                  <v:fill o:detectmouseclick="t"/>
                  <v:path o:connecttype="none"/>
                </v:shape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Flowchart: Manual Operation 2" o:spid="_x0000_s1028" type="#_x0000_t119" style="position:absolute;top:3429;width:11430;height:1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qYZ8QA&#10;AADaAAAADwAAAGRycy9kb3ducmV2LnhtbESPQWuDQBSE74X+h+UVcgnNGgkl2KwihkAuhTZJoceH&#10;+6pS9626G7X/vlsI5DjMzDfMLptNK0YaXGNZwXoVgSAurW64UnA5H563IJxH1thaJgW/5CBLHx92&#10;mGg78QeNJ1+JAGGXoILa+y6R0pU1GXQr2xEH79sOBn2QQyX1gFOAm1bGUfQiDTYcFmrsqKip/Dld&#10;jYKNKa7j1/unPyz7ff62yXt0S1Rq8TTnryA8zf4evrWPWkEM/1fCDZ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amGfEAAAA2gAAAA8AAAAAAAAAAAAAAAAAmAIAAGRycy9k&#10;b3ducmV2LnhtbFBLBQYAAAAABAAEAPUAAACJAwAAAAA=&#10;" fillcolor="#acb9ca [1311]" strokecolor="black [3213]" strokeweight="1pt"/>
                <v:oval id="Oval 3" o:spid="_x0000_s1029" style="position:absolute;top:2952;width:11430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KJsIA&#10;AADaAAAADwAAAGRycy9kb3ducmV2LnhtbESPzWrDMBCE74W+g9hCbrWUBkpwrIRiMLT0FMcPsFjr&#10;H2KtHEu13T59VCj0OMzMN0x2Wu0gZpp871jDNlEgiGtnem41VJfieQ/CB2SDg2PS8E0eTsfHhwxT&#10;4xY+01yGVkQI+xQ1dCGMqZS+7siiT9xIHL3GTRZDlFMrzYRLhNtBvij1Ki32HBc6HCnvqL6WX1bD&#10;T6Wa9iP/VMVtrvJmWzQD3qTWm6f17QAi0Br+w3/td6NhB79X4g2Qx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UomwgAAANoAAAAPAAAAAAAAAAAAAAAAAJgCAABkcnMvZG93&#10;bnJldi54bWxQSwUGAAAAAAQABAD1AAAAhwMAAAAA&#10;" fillcolor="#5b9bd5 [3204]" strokecolor="black [3213]" strokeweight="1pt">
                  <v:stroke joinstyle="miter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30" type="#_x0000_t32" style="position:absolute;left:-476;top:2190;width:123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+XHsIAAADaAAAADwAAAGRycy9kb3ducmV2LnhtbESPQYvCMBSE74L/ITxhbzbdpYh0jeIK&#10;i7IUwboHj4/m2Rabl9pErf/eCILHYWa+YWaL3jTiSp2rLSv4jGIQxIXVNZcK/ve/4ykI55E1NpZJ&#10;wZ0cLObDwQxTbW+8o2vuSxEg7FJUUHnfplK6oiKDLrItcfCOtjPog+xKqTu8Bbhp5FccT6TBmsNC&#10;hS2tKipO+cUo2LRZ/pMkh/XpcjZ/663L+LDLlPoY9ctvEJ56/w6/2hutIIHnlXA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+XHsIAAADaAAAADwAAAAAAAAAAAAAA&#10;AAChAgAAZHJzL2Rvd25yZXYueG1sUEsFBgAAAAAEAAQA+QAAAJADAAAAAA==&#10;" strokecolor="black [3213]" strokeweight=".5pt">
                  <v:stroke startarrow="block"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3048;width:666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14:paraId="37ECEA0E" w14:textId="77777777" w:rsidR="00760588" w:rsidRDefault="00760588" w:rsidP="00760588">
                        <w:r>
                          <w:t>2.7 cm</w:t>
                        </w:r>
                      </w:p>
                    </w:txbxContent>
                  </v:textbox>
                </v:shape>
                <v:shape id="Straight Arrow Connector 6" o:spid="_x0000_s1032" type="#_x0000_t32" style="position:absolute;left:2190;top:16668;width:70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Gs8sQAAADaAAAADwAAAGRycy9kb3ducmV2LnhtbESPQWuDQBSE74X8h+UFcmvWhCDFukob&#10;CAlFCtoecny4ryq6b427Sey/7xYKPQ4z8w2T5rMZxI0m11lWsFlHIIhrqztuFHx+HB6fQDiPrHGw&#10;TAq+yUGeLR5STLS9c0m3yjciQNglqKD1fkykdHVLBt3ajsTB+7KTQR/k1Eg94T3AzSC3URRLgx2H&#10;hRZH2rdU99XVKDiNRfW6252P/fVi3o7vruBzWSi1Ws4vzyA8zf4//Nc+aQUx/F4JN0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QazyxAAAANoAAAAPAAAAAAAAAAAA&#10;AAAAAKECAABkcnMvZG93bnJldi54bWxQSwUGAAAAAAQABAD5AAAAkgMAAAAA&#10;" strokecolor="black [3213]" strokeweight=".5pt">
                  <v:stroke startarrow="block" endarrow="block" joinstyle="miter"/>
                </v:shape>
                <v:shape id="Text Box 8" o:spid="_x0000_s1033" type="#_x0000_t202" style="position:absolute;left:3524;top:16764;width:5715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14:paraId="16DBE378" w14:textId="77777777" w:rsidR="00760588" w:rsidRDefault="00760588" w:rsidP="00760588">
                        <w:r>
                          <w:t>2.1 cm</w:t>
                        </w:r>
                      </w:p>
                    </w:txbxContent>
                  </v:textbox>
                </v:shape>
                <v:shape id="Straight Arrow Connector 9" o:spid="_x0000_s1034" type="#_x0000_t32" style="position:absolute;left:11906;top:3429;width:0;height:13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44gMIAAADaAAAADwAAAGRycy9kb3ducmV2LnhtbESPQYvCMBSE74L/ITzBm6aKLGs1igqi&#10;SFmwevD4aJ5tsXmpTdT67zcLCx6HmfmGmS9bU4knNa60rGA0jEAQZ1aXnCs4n7aDbxDOI2usLJOC&#10;NzlYLrqdOcbavvhIz9TnIkDYxaig8L6OpXRZQQbd0NbEwbvaxqAPssmlbvAV4KaS4yj6kgZLDgsF&#10;1rQpKLulD6NgXyfpejK57G6PuznsflzCl2OiVL/XrmYgPLX+E/5v77WCKfxdCTd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t44gMIAAADaAAAADwAAAAAAAAAAAAAA&#10;AAChAgAAZHJzL2Rvd25yZXYueG1sUEsFBgAAAAAEAAQA+QAAAJADAAAAAA==&#10;" strokecolor="black [3213]" strokeweight=".5pt">
                  <v:stroke startarrow="block" endarrow="block" joinstyle="miter"/>
                </v:shape>
                <v:shape id="Text Box 10" o:spid="_x0000_s1035" type="#_x0000_t202" style="position:absolute;left:9239;top:6762;width:4476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8+T8QA&#10;AADbAAAADwAAAGRycy9kb3ducmV2LnhtbESPT2vDMAzF74N+B6PCbqvTHcpI45ZS2q0wdugfSo4i&#10;VpPQWA6212TffjoMdpN4T+/9VKxH16kHhdh6NjCfZaCIK29brg1czvuXN1AxIVvsPJOBH4qwXk2e&#10;CsytH/hIj1OqlYRwzNFAk1Kfax2rhhzGme+JRbv54DDJGmptAw4S7jr9mmUL7bBlaWiwp21D1f30&#10;7Qwc55/xy5bpwnHYje+23F35427M83TcLEElGtO/+e/6YAVf6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vPk/EAAAA2wAAAA8AAAAAAAAAAAAAAAAAmAIAAGRycy9k&#10;b3ducmV2LnhtbFBLBQYAAAAABAAEAPUAAACJAwAAAAA=&#10;" filled="f" stroked="f" strokeweight=".5pt">
                  <v:textbox style="layout-flow:vertical;mso-layout-flow-alt:bottom-to-top">
                    <w:txbxContent>
                      <w:p w14:paraId="2C17736F" w14:textId="77777777" w:rsidR="00760588" w:rsidRDefault="00760588" w:rsidP="00760588">
                        <w:r>
                          <w:t>2.9 cm</w:t>
                        </w:r>
                      </w:p>
                    </w:txbxContent>
                  </v:textbox>
                </v:shape>
                <v:shape id="Text Box 11" o:spid="_x0000_s1036" type="#_x0000_t202" style="position:absolute;left:762;top:6762;width:10191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14:paraId="0D2E9A37" w14:textId="77777777" w:rsidR="00760588" w:rsidRDefault="00760588" w:rsidP="00760588">
                        <w:r>
                          <w:t>Rubber-bung</w:t>
                        </w:r>
                      </w:p>
                    </w:txbxContent>
                  </v:textbox>
                </v:shape>
                <v:oval id="Oval 12" o:spid="_x0000_s1037" style="position:absolute;left:2187;top:15335;width:7046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XORsIA&#10;AADbAAAADwAAAGRycy9kb3ducmV2LnhtbERPTWvDMAy9D/YfjAa9rc5CGW1Wt4xCIB3ssDS9i1hL&#10;TGM5xG6S7dfPhcJuerxPbfez7cRIgzeOFbwsExDEtdOGGwXVKX9eg/ABWWPnmBT8kIf97vFhi5l2&#10;E3/RWIZGxBD2GSpoQ+gzKX3dkkW/dD1x5L7dYDFEODRSDzjFcNvJNElepUXDsaHFng4t1ZfyahX8&#10;FnllwnVTrpPq4/K5OuZOmrNSi6f5/Q1EoDn8i+/uQsf5Kdx+iQ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1c5GwgAAANsAAAAPAAAAAAAAAAAAAAAAAJgCAABkcnMvZG93&#10;bnJldi54bWxQSwUGAAAAAAQABAD1AAAAhwMAAAAA&#10;" fillcolor="#5b9bd5 [3204]" strokecolor="#1f4d78 [1604]" strokeweight="1pt">
                  <v:stroke joinstyle="miter"/>
                </v:oval>
                <w10:anchorlock/>
              </v:group>
            </w:pict>
          </mc:Fallback>
        </mc:AlternateContent>
      </w:r>
    </w:p>
    <w:p w14:paraId="5F337C42" w14:textId="77777777" w:rsidR="00760588" w:rsidRPr="00BE7DF0" w:rsidRDefault="00760588" w:rsidP="00760588">
      <w:pPr>
        <w:numPr>
          <w:ilvl w:val="0"/>
          <w:numId w:val="5"/>
        </w:numPr>
        <w:spacing w:after="0" w:line="240" w:lineRule="auto"/>
        <w:jc w:val="both"/>
      </w:pPr>
      <w:r w:rsidRPr="00BE7DF0">
        <w:t>Vernier calipers.</w:t>
      </w:r>
    </w:p>
    <w:p w14:paraId="5532E769" w14:textId="77777777" w:rsidR="00760588" w:rsidRPr="00BE7DF0" w:rsidRDefault="00760588" w:rsidP="00760588">
      <w:pPr>
        <w:numPr>
          <w:ilvl w:val="0"/>
          <w:numId w:val="5"/>
        </w:numPr>
        <w:spacing w:after="0" w:line="240" w:lineRule="auto"/>
        <w:jc w:val="both"/>
      </w:pPr>
      <w:r w:rsidRPr="00BE7DF0">
        <w:t>beam balance.</w:t>
      </w:r>
      <w:r>
        <w:t xml:space="preserve"> (or electric balance)</w:t>
      </w:r>
    </w:p>
    <w:p w14:paraId="303BE9BB" w14:textId="77777777" w:rsidR="00110DA0" w:rsidRDefault="00110DA0" w:rsidP="00760588">
      <w:pPr>
        <w:spacing w:after="0" w:line="240" w:lineRule="auto"/>
      </w:pPr>
    </w:p>
    <w:sectPr w:rsidR="00110D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0473D" w14:textId="77777777" w:rsidR="00222E54" w:rsidRDefault="00222E54" w:rsidP="00B95353">
      <w:pPr>
        <w:spacing w:after="0" w:line="240" w:lineRule="auto"/>
      </w:pPr>
      <w:r>
        <w:separator/>
      </w:r>
    </w:p>
  </w:endnote>
  <w:endnote w:type="continuationSeparator" w:id="0">
    <w:p w14:paraId="085596EB" w14:textId="77777777" w:rsidR="00222E54" w:rsidRDefault="00222E54" w:rsidP="00B9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62367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1C3C73" w14:textId="77777777" w:rsidR="00B95353" w:rsidRDefault="00B9535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2E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2E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47F912" w14:textId="77777777" w:rsidR="00B95353" w:rsidRDefault="00B953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ADA6C" w14:textId="77777777" w:rsidR="00222E54" w:rsidRDefault="00222E54" w:rsidP="00B95353">
      <w:pPr>
        <w:spacing w:after="0" w:line="240" w:lineRule="auto"/>
      </w:pPr>
      <w:r>
        <w:separator/>
      </w:r>
    </w:p>
  </w:footnote>
  <w:footnote w:type="continuationSeparator" w:id="0">
    <w:p w14:paraId="0207EF3C" w14:textId="77777777" w:rsidR="00222E54" w:rsidRDefault="00222E54" w:rsidP="00B95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08AC9" w14:textId="22829869" w:rsidR="00336494" w:rsidRDefault="00222E54" w:rsidP="00B87271">
    <w:pPr>
      <w:pStyle w:val="Header"/>
      <w:jc w:val="center"/>
    </w:pPr>
    <w:sdt>
      <w:sdtPr>
        <w:id w:val="-29745753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C9FDE4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12875"/>
    <w:multiLevelType w:val="hybridMultilevel"/>
    <w:tmpl w:val="BE320FEE"/>
    <w:lvl w:ilvl="0" w:tplc="7EAAAF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9B8"/>
    <w:multiLevelType w:val="hybridMultilevel"/>
    <w:tmpl w:val="2264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41A42"/>
    <w:multiLevelType w:val="hybridMultilevel"/>
    <w:tmpl w:val="CF440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A0A5F"/>
    <w:multiLevelType w:val="hybridMultilevel"/>
    <w:tmpl w:val="8514B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8C2BD5"/>
    <w:multiLevelType w:val="hybridMultilevel"/>
    <w:tmpl w:val="36A6E5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98"/>
    <w:rsid w:val="000532CA"/>
    <w:rsid w:val="00056D8B"/>
    <w:rsid w:val="000E1065"/>
    <w:rsid w:val="00110DA0"/>
    <w:rsid w:val="00121515"/>
    <w:rsid w:val="00175194"/>
    <w:rsid w:val="001B04C7"/>
    <w:rsid w:val="00222E54"/>
    <w:rsid w:val="0024687D"/>
    <w:rsid w:val="002B3EB0"/>
    <w:rsid w:val="00336494"/>
    <w:rsid w:val="003740C9"/>
    <w:rsid w:val="003A588D"/>
    <w:rsid w:val="003F110A"/>
    <w:rsid w:val="004D2C98"/>
    <w:rsid w:val="004D5BAC"/>
    <w:rsid w:val="005362F1"/>
    <w:rsid w:val="00760588"/>
    <w:rsid w:val="007B02CA"/>
    <w:rsid w:val="007C674B"/>
    <w:rsid w:val="007E4668"/>
    <w:rsid w:val="008506E3"/>
    <w:rsid w:val="00920402"/>
    <w:rsid w:val="00A34D38"/>
    <w:rsid w:val="00A86B23"/>
    <w:rsid w:val="00AB18DD"/>
    <w:rsid w:val="00B87271"/>
    <w:rsid w:val="00B95353"/>
    <w:rsid w:val="00DA1B78"/>
    <w:rsid w:val="00E6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1A1375"/>
  <w15:chartTrackingRefBased/>
  <w15:docId w15:val="{8E72A038-5E30-48C3-BCB6-E833C88D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0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353"/>
  </w:style>
  <w:style w:type="paragraph" w:styleId="Footer">
    <w:name w:val="footer"/>
    <w:basedOn w:val="Normal"/>
    <w:link w:val="FooterChar"/>
    <w:uiPriority w:val="99"/>
    <w:unhideWhenUsed/>
    <w:rsid w:val="00B95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EBUSAMBE</cp:lastModifiedBy>
  <cp:revision>1</cp:revision>
  <cp:lastPrinted>2022-06-09T18:27:00Z</cp:lastPrinted>
  <dcterms:created xsi:type="dcterms:W3CDTF">2022-06-09T18:27:00Z</dcterms:created>
  <dcterms:modified xsi:type="dcterms:W3CDTF">2023-02-04T13:25:00Z</dcterms:modified>
</cp:coreProperties>
</file>