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9A" w:rsidRPr="000E349A" w:rsidRDefault="000E349A" w:rsidP="000E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349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E349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E349A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0E34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49A" w:rsidRPr="000E349A" w:rsidRDefault="000E349A" w:rsidP="000E3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349A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Activities - CBC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2 Term 1 Exams 2023</w:t>
      </w:r>
      <w:r w:rsidRPr="000E349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E349A" w:rsidRPr="000E349A" w:rsidRDefault="000E349A" w:rsidP="000E34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E349A" w:rsidRPr="000E349A" w:rsidRDefault="000E349A" w:rsidP="000E3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sauti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mabawa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iko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mabawa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katikati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Eyo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Kinu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lango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kivukio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basi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kivukio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basi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linaloitwa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Bebabeba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ndilo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kijii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Wanakiiiii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hufulika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kununua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hill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bidhaa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vyake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nafuu</w:t>
      </w:r>
      <w:proofErr w:type="spellEnd"/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KUONGEA NA KUSIKILIZA</w:t>
      </w:r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24150" cy="1952625"/>
            <wp:effectExtent l="19050" t="0" r="0" b="0"/>
            <wp:docPr id="14" name="Picture 14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Unaona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ofisi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kituo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Unawaona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vitatu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unavyoviona</w:t>
      </w:r>
      <w:proofErr w:type="spellEnd"/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maswaIi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br/>
        <w:t xml:space="preserve">Ni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kuangalia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yanatokana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kichafu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yanaoletwa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chafu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kipindupindu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homa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matumbo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kuhara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Malaria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husababishwa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mbu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wanaokuwa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vidimbwi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Tunapaswa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kuzingatia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kitambaa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kutoa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kamasi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Vioo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paswa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kuoshwa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zinapochafuka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mawili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yanayotokana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chafu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Tunapaswa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kuangalia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malaria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unaambukizwa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mdudu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Mbu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wanaishiwapi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anapaswa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kitambaa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kutoa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Matumizi</w:t>
      </w:r>
      <w:proofErr w:type="spellEnd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lugha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05075" cy="895350"/>
            <wp:effectExtent l="19050" t="0" r="9525" b="0"/>
            <wp:docPr id="16" name="Picture 16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1447800"/>
            <wp:effectExtent l="19050" t="0" r="9525" b="0"/>
            <wp:docPr id="18" name="Picture 18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herufi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mwanasesere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dhambi</w:t>
      </w:r>
      <w:proofErr w:type="spellEnd"/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Tumia"huyo"au"hao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Baba____alisoma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gazeti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Watimu____walifunza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Mtoto____anatembea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haraka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Polisi____waliwasaka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wezi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Mkurugenzi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alituaptia</w:t>
      </w:r>
      <w:proofErr w:type="spellEnd"/>
      <w:proofErr w:type="gram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chura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karatasi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</w:p>
    <w:p w:rsidR="000E349A" w:rsidRPr="000E349A" w:rsidRDefault="000E349A" w:rsidP="000E349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</w:p>
    <w:p w:rsidR="000E349A" w:rsidRPr="000E349A" w:rsidRDefault="000E349A" w:rsidP="000E3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b/>
          <w:bCs/>
          <w:sz w:val="24"/>
          <w:szCs w:val="24"/>
        </w:rPr>
        <w:t>KUANDIKA</w:t>
      </w:r>
      <w:r w:rsidRPr="000E34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utakayo-somewa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349A" w:rsidRPr="000E349A" w:rsidRDefault="000E349A" w:rsidP="000E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0E349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0E349A" w:rsidRPr="000E349A" w:rsidRDefault="000E349A" w:rsidP="000E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49A" w:rsidRPr="000E349A" w:rsidRDefault="000E349A" w:rsidP="000E3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349A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0E349A" w:rsidRPr="000E349A" w:rsidRDefault="000E349A" w:rsidP="000E3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lastRenderedPageBreak/>
        <w:t>ofisi</w:t>
      </w:r>
      <w:proofErr w:type="spellEnd"/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br/>
        <w:t>(any 3)</w:t>
      </w:r>
    </w:p>
    <w:p w:rsidR="000E349A" w:rsidRPr="000E349A" w:rsidRDefault="000E349A" w:rsidP="000E3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kipindupindu</w:t>
      </w:r>
      <w:proofErr w:type="spellEnd"/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homa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matumbo</w:t>
      </w:r>
      <w:proofErr w:type="spellEnd"/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mbu</w:t>
      </w:r>
      <w:proofErr w:type="spellEnd"/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vidimbwi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0E349A" w:rsidRPr="000E349A" w:rsidRDefault="000E349A" w:rsidP="000E349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nyasi</w:t>
      </w:r>
      <w:proofErr w:type="spellEnd"/>
    </w:p>
    <w:p w:rsidR="000E349A" w:rsidRPr="000E349A" w:rsidRDefault="000E349A" w:rsidP="000E34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kamasi</w:t>
      </w:r>
      <w:proofErr w:type="spellEnd"/>
    </w:p>
    <w:p w:rsidR="000E349A" w:rsidRPr="000E349A" w:rsidRDefault="000E349A" w:rsidP="000E3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mfuko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nanasi</w:t>
      </w:r>
      <w:proofErr w:type="spellEnd"/>
    </w:p>
    <w:p w:rsidR="000E349A" w:rsidRPr="000E349A" w:rsidRDefault="000E349A" w:rsidP="000E34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     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NG'OMBE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MANENO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DARASA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MWANASERERE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>DHAMBI</w:t>
      </w:r>
    </w:p>
    <w:p w:rsidR="000E349A" w:rsidRPr="000E349A" w:rsidRDefault="000E349A" w:rsidP="000E34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     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</w:p>
    <w:p w:rsidR="000E349A" w:rsidRPr="000E349A" w:rsidRDefault="000E349A" w:rsidP="000E34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49A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vyura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makaratasi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</w:p>
    <w:p w:rsidR="000E349A" w:rsidRPr="000E349A" w:rsidRDefault="000E349A" w:rsidP="000E349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49A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27C"/>
    <w:multiLevelType w:val="multilevel"/>
    <w:tmpl w:val="1C4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D8F"/>
    <w:multiLevelType w:val="multilevel"/>
    <w:tmpl w:val="7BF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38FB"/>
    <w:multiLevelType w:val="multilevel"/>
    <w:tmpl w:val="5D8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3946"/>
    <w:multiLevelType w:val="multilevel"/>
    <w:tmpl w:val="E144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F1FC4"/>
    <w:multiLevelType w:val="multilevel"/>
    <w:tmpl w:val="C7F6A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51443"/>
    <w:multiLevelType w:val="multilevel"/>
    <w:tmpl w:val="135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49A"/>
    <w:rsid w:val="000E349A"/>
    <w:rsid w:val="00251050"/>
    <w:rsid w:val="003323DF"/>
    <w:rsid w:val="003B34AC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0E3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3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4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34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349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E349A"/>
  </w:style>
  <w:style w:type="paragraph" w:styleId="NormalWeb">
    <w:name w:val="Normal (Web)"/>
    <w:basedOn w:val="Normal"/>
    <w:uiPriority w:val="99"/>
    <w:semiHidden/>
    <w:unhideWhenUsed/>
    <w:rsid w:val="000E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49A"/>
    <w:rPr>
      <w:b/>
      <w:bCs/>
    </w:rPr>
  </w:style>
  <w:style w:type="character" w:customStyle="1" w:styleId="itemhits">
    <w:name w:val="itemhits"/>
    <w:basedOn w:val="DefaultParagraphFont"/>
    <w:rsid w:val="000E349A"/>
  </w:style>
  <w:style w:type="character" w:customStyle="1" w:styleId="itemdatemodified">
    <w:name w:val="itemdatemodified"/>
    <w:basedOn w:val="DefaultParagraphFont"/>
    <w:rsid w:val="000E349A"/>
  </w:style>
  <w:style w:type="paragraph" w:styleId="BalloonText">
    <w:name w:val="Balloon Text"/>
    <w:basedOn w:val="Normal"/>
    <w:link w:val="BalloonTextChar"/>
    <w:uiPriority w:val="99"/>
    <w:semiHidden/>
    <w:unhideWhenUsed/>
    <w:rsid w:val="000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3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asyelimu.www.easyeli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2023-02-03T11:39:00Z</dcterms:created>
  <dcterms:modified xsi:type="dcterms:W3CDTF">2023-02-03T11:41:00Z</dcterms:modified>
</cp:coreProperties>
</file>