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F96DB" w14:textId="77777777" w:rsidR="00E46080" w:rsidRDefault="00E46080" w:rsidP="00EC54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F70AD37" w14:textId="77777777" w:rsidR="00EC549B" w:rsidRDefault="00655040" w:rsidP="00EC54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HISTORY AND GOVERNMENT</w:t>
      </w:r>
      <w:r w:rsidR="00EC549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C549B" w:rsidRPr="00655040">
        <w:rPr>
          <w:rFonts w:ascii="Times New Roman" w:hAnsi="Times New Roman" w:cs="Times New Roman"/>
          <w:b/>
          <w:sz w:val="24"/>
          <w:szCs w:val="24"/>
        </w:rPr>
        <w:t>311/1</w:t>
      </w:r>
      <w:r w:rsidR="00EC549B">
        <w:rPr>
          <w:rFonts w:ascii="Times New Roman" w:hAnsi="Times New Roman" w:cs="Times New Roman"/>
          <w:b/>
          <w:sz w:val="24"/>
          <w:szCs w:val="24"/>
        </w:rPr>
        <w:t>)</w:t>
      </w:r>
    </w:p>
    <w:p w14:paraId="0DC37850" w14:textId="7E9F46EB" w:rsidR="00655040" w:rsidRDefault="00655040" w:rsidP="00EC54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</w:t>
      </w:r>
    </w:p>
    <w:p w14:paraId="1EEB5128" w14:textId="758A6886" w:rsidR="00655040" w:rsidRDefault="00655040" w:rsidP="00EC5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 </w:t>
      </w:r>
      <w:r w:rsidR="0016192C">
        <w:rPr>
          <w:rFonts w:ascii="Times New Roman" w:hAnsi="Times New Roman" w:cs="Times New Roman"/>
          <w:b/>
          <w:sz w:val="24"/>
          <w:szCs w:val="24"/>
        </w:rPr>
        <w:t>FOUR</w:t>
      </w:r>
    </w:p>
    <w:p w14:paraId="449538EF" w14:textId="77777777" w:rsidR="00655040" w:rsidRDefault="008F788B" w:rsidP="00EC5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 2</w:t>
      </w:r>
      <w:r w:rsidR="0016192C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14:paraId="2BB5F4A7" w14:textId="3A88430C" w:rsidR="00655040" w:rsidRDefault="00AF6D46" w:rsidP="00EC5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</w:t>
      </w:r>
      <w:r w:rsidR="00EC7180" w:rsidRPr="001F6D50">
        <w:rPr>
          <w:bCs/>
        </w:rPr>
        <w:t xml:space="preserve"> ½ </w:t>
      </w:r>
      <w:r w:rsidR="00655040">
        <w:rPr>
          <w:rFonts w:ascii="Times New Roman" w:hAnsi="Times New Roman" w:cs="Times New Roman"/>
          <w:b/>
          <w:sz w:val="24"/>
          <w:szCs w:val="24"/>
        </w:rPr>
        <w:t xml:space="preserve">  HOURS</w:t>
      </w:r>
    </w:p>
    <w:p w14:paraId="1880E9DF" w14:textId="77777777" w:rsidR="00E46080" w:rsidRDefault="00E46080" w:rsidP="00EC5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1A35A1" w14:textId="77777777" w:rsidR="00E46080" w:rsidRDefault="00E46080" w:rsidP="00EC5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879EC3" w14:textId="77777777" w:rsidR="00E46080" w:rsidRDefault="00E46080" w:rsidP="00E460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……………….</w:t>
      </w:r>
    </w:p>
    <w:p w14:paraId="10E29B39" w14:textId="521B6346" w:rsidR="00E46080" w:rsidRDefault="00E46080" w:rsidP="00E460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Class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…………………...</w:t>
      </w:r>
    </w:p>
    <w:p w14:paraId="6069A143" w14:textId="1E26D08D" w:rsidR="00E46080" w:rsidRDefault="00E46080" w:rsidP="00E460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Signature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…………………....</w:t>
      </w:r>
    </w:p>
    <w:p w14:paraId="084CA5F7" w14:textId="77777777" w:rsidR="00E46080" w:rsidRDefault="00E46080" w:rsidP="00E460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777D9C" w14:textId="77777777" w:rsidR="00655040" w:rsidRDefault="00655040" w:rsidP="006550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1ACCCC" w14:textId="77777777" w:rsidR="00655040" w:rsidRDefault="00655040" w:rsidP="0065504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55040">
        <w:rPr>
          <w:rFonts w:ascii="Times New Roman" w:hAnsi="Times New Roman" w:cs="Times New Roman"/>
          <w:sz w:val="24"/>
          <w:szCs w:val="24"/>
          <w:u w:val="single"/>
        </w:rPr>
        <w:t>INSTRUCTIONS</w:t>
      </w:r>
    </w:p>
    <w:p w14:paraId="242F8328" w14:textId="42A7103D" w:rsidR="00655040" w:rsidRPr="00655040" w:rsidRDefault="00655040" w:rsidP="0065504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5040">
        <w:rPr>
          <w:rFonts w:ascii="Times New Roman" w:hAnsi="Times New Roman" w:cs="Times New Roman"/>
          <w:i/>
          <w:sz w:val="24"/>
          <w:szCs w:val="24"/>
        </w:rPr>
        <w:t xml:space="preserve">a)This paper </w:t>
      </w:r>
      <w:r w:rsidR="00E46080" w:rsidRPr="00655040">
        <w:rPr>
          <w:rFonts w:ascii="Times New Roman" w:hAnsi="Times New Roman" w:cs="Times New Roman"/>
          <w:i/>
          <w:sz w:val="24"/>
          <w:szCs w:val="24"/>
        </w:rPr>
        <w:t>consists</w:t>
      </w:r>
      <w:r w:rsidRPr="00655040">
        <w:rPr>
          <w:rFonts w:ascii="Times New Roman" w:hAnsi="Times New Roman" w:cs="Times New Roman"/>
          <w:i/>
          <w:sz w:val="24"/>
          <w:szCs w:val="24"/>
        </w:rPr>
        <w:t xml:space="preserve"> of three sections: A, B and C</w:t>
      </w:r>
    </w:p>
    <w:p w14:paraId="4DC74F3A" w14:textId="77777777" w:rsidR="00655040" w:rsidRPr="00655040" w:rsidRDefault="00655040" w:rsidP="0065504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5040">
        <w:rPr>
          <w:rFonts w:ascii="Times New Roman" w:hAnsi="Times New Roman" w:cs="Times New Roman"/>
          <w:i/>
          <w:sz w:val="24"/>
          <w:szCs w:val="24"/>
        </w:rPr>
        <w:t>b)Answer all questions in section A, Three questions in section B, and Two questions in  Section C.</w:t>
      </w:r>
    </w:p>
    <w:p w14:paraId="723738A9" w14:textId="77777777" w:rsidR="00655040" w:rsidRPr="00655040" w:rsidRDefault="00655040" w:rsidP="0065504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5040">
        <w:rPr>
          <w:rFonts w:ascii="Times New Roman" w:hAnsi="Times New Roman" w:cs="Times New Roman"/>
          <w:i/>
          <w:sz w:val="24"/>
          <w:szCs w:val="24"/>
        </w:rPr>
        <w:t>c)Answers to all questions must be written in the answer booklet provided.</w:t>
      </w:r>
    </w:p>
    <w:p w14:paraId="4B85AE5E" w14:textId="77777777" w:rsidR="00655040" w:rsidRPr="00655040" w:rsidRDefault="00655040" w:rsidP="0065504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5040">
        <w:rPr>
          <w:rFonts w:ascii="Times New Roman" w:hAnsi="Times New Roman" w:cs="Times New Roman"/>
          <w:i/>
          <w:sz w:val="24"/>
          <w:szCs w:val="24"/>
        </w:rPr>
        <w:t>d)Candidates should answer the questions in English.</w:t>
      </w:r>
    </w:p>
    <w:p w14:paraId="627F3978" w14:textId="77777777" w:rsidR="00655040" w:rsidRPr="00655040" w:rsidRDefault="00655040" w:rsidP="0065504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45CC8AF5" w14:textId="77777777" w:rsidR="0028659E" w:rsidRDefault="0028659E" w:rsidP="009F0B5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FBB517" w14:textId="77777777" w:rsidR="0028659E" w:rsidRDefault="0028659E" w:rsidP="009F0B5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41"/>
        <w:gridCol w:w="805"/>
        <w:gridCol w:w="927"/>
        <w:gridCol w:w="927"/>
        <w:gridCol w:w="929"/>
        <w:gridCol w:w="927"/>
        <w:gridCol w:w="927"/>
        <w:gridCol w:w="1084"/>
        <w:gridCol w:w="959"/>
      </w:tblGrid>
      <w:tr w:rsidR="00471E18" w:rsidRPr="00D97664" w14:paraId="3E5D83F9" w14:textId="77777777" w:rsidTr="00AC454B">
        <w:trPr>
          <w:trHeight w:val="640"/>
        </w:trPr>
        <w:tc>
          <w:tcPr>
            <w:tcW w:w="1676" w:type="dxa"/>
            <w:vMerge w:val="restart"/>
          </w:tcPr>
          <w:p w14:paraId="1D5F1643" w14:textId="77777777" w:rsidR="00471E18" w:rsidRPr="00D97664" w:rsidRDefault="00471E18" w:rsidP="00AC454B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D97664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SECTION A</w:t>
            </w:r>
          </w:p>
          <w:p w14:paraId="63E5D930" w14:textId="77777777" w:rsidR="00471E18" w:rsidRPr="00D97664" w:rsidRDefault="00471E18" w:rsidP="00AC454B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D97664">
              <w:rPr>
                <w:rFonts w:asciiTheme="majorHAnsi" w:hAnsiTheme="majorHAnsi" w:cstheme="majorHAnsi"/>
                <w:sz w:val="24"/>
                <w:szCs w:val="24"/>
              </w:rPr>
              <w:t>1-17</w:t>
            </w:r>
          </w:p>
        </w:tc>
        <w:tc>
          <w:tcPr>
            <w:tcW w:w="3689" w:type="dxa"/>
            <w:gridSpan w:val="4"/>
          </w:tcPr>
          <w:p w14:paraId="03C9DFE8" w14:textId="77777777" w:rsidR="00471E18" w:rsidRPr="00D97664" w:rsidRDefault="00471E18" w:rsidP="00AC454B">
            <w:pPr>
              <w:contextualSpacing/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D97664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SECTION B</w:t>
            </w:r>
          </w:p>
          <w:p w14:paraId="729F761C" w14:textId="77777777" w:rsidR="00471E18" w:rsidRPr="00D97664" w:rsidRDefault="00471E18" w:rsidP="00AC454B">
            <w:pPr>
              <w:contextualSpacing/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029" w:type="dxa"/>
            <w:gridSpan w:val="4"/>
          </w:tcPr>
          <w:p w14:paraId="6A82FE2A" w14:textId="77777777" w:rsidR="00471E18" w:rsidRPr="00D97664" w:rsidRDefault="00471E18" w:rsidP="00AC454B">
            <w:pPr>
              <w:contextualSpacing/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D97664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SECTION C</w:t>
            </w:r>
          </w:p>
        </w:tc>
      </w:tr>
      <w:tr w:rsidR="00471E18" w:rsidRPr="00D97664" w14:paraId="62A85027" w14:textId="77777777" w:rsidTr="00AC454B">
        <w:trPr>
          <w:trHeight w:val="442"/>
        </w:trPr>
        <w:tc>
          <w:tcPr>
            <w:tcW w:w="1676" w:type="dxa"/>
            <w:vMerge/>
          </w:tcPr>
          <w:p w14:paraId="249CC4D2" w14:textId="77777777" w:rsidR="00471E18" w:rsidRPr="00D97664" w:rsidRDefault="00471E18" w:rsidP="00AC454B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5" w:type="dxa"/>
          </w:tcPr>
          <w:p w14:paraId="2D376C34" w14:textId="77777777" w:rsidR="00471E18" w:rsidRPr="00D97664" w:rsidRDefault="00471E18" w:rsidP="00AC454B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97664">
              <w:rPr>
                <w:rFonts w:asciiTheme="majorHAnsi" w:hAnsiTheme="majorHAnsi" w:cstheme="majorHAnsi"/>
                <w:b/>
                <w:sz w:val="24"/>
                <w:szCs w:val="24"/>
              </w:rPr>
              <w:t>18</w:t>
            </w:r>
          </w:p>
        </w:tc>
        <w:tc>
          <w:tcPr>
            <w:tcW w:w="954" w:type="dxa"/>
          </w:tcPr>
          <w:p w14:paraId="423EDE68" w14:textId="77777777" w:rsidR="00471E18" w:rsidRPr="00D97664" w:rsidRDefault="00471E18" w:rsidP="00AC454B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97664">
              <w:rPr>
                <w:rFonts w:asciiTheme="majorHAnsi" w:hAnsiTheme="majorHAnsi" w:cstheme="majorHAnsi"/>
                <w:b/>
                <w:sz w:val="24"/>
                <w:szCs w:val="24"/>
              </w:rPr>
              <w:t>19</w:t>
            </w:r>
          </w:p>
        </w:tc>
        <w:tc>
          <w:tcPr>
            <w:tcW w:w="954" w:type="dxa"/>
          </w:tcPr>
          <w:p w14:paraId="00E71B9E" w14:textId="77777777" w:rsidR="00471E18" w:rsidRPr="00D97664" w:rsidRDefault="00471E18" w:rsidP="00AC454B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97664">
              <w:rPr>
                <w:rFonts w:asciiTheme="majorHAnsi" w:hAnsiTheme="majorHAnsi" w:cstheme="majorHAnsi"/>
                <w:b/>
                <w:sz w:val="24"/>
                <w:szCs w:val="24"/>
              </w:rPr>
              <w:t>20</w:t>
            </w:r>
          </w:p>
        </w:tc>
        <w:tc>
          <w:tcPr>
            <w:tcW w:w="954" w:type="dxa"/>
          </w:tcPr>
          <w:p w14:paraId="3D1B3C17" w14:textId="77777777" w:rsidR="00471E18" w:rsidRPr="00D97664" w:rsidRDefault="00471E18" w:rsidP="00AC454B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97664">
              <w:rPr>
                <w:rFonts w:asciiTheme="majorHAnsi" w:hAnsiTheme="majorHAnsi" w:cstheme="majorHAnsi"/>
                <w:b/>
                <w:sz w:val="24"/>
                <w:szCs w:val="24"/>
              </w:rPr>
              <w:t>21</w:t>
            </w:r>
          </w:p>
        </w:tc>
        <w:tc>
          <w:tcPr>
            <w:tcW w:w="954" w:type="dxa"/>
          </w:tcPr>
          <w:p w14:paraId="58DD00F7" w14:textId="77777777" w:rsidR="00471E18" w:rsidRPr="00D97664" w:rsidRDefault="00471E18" w:rsidP="00AC454B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97664">
              <w:rPr>
                <w:rFonts w:asciiTheme="majorHAnsi" w:hAnsiTheme="majorHAnsi" w:cstheme="majorHAnsi"/>
                <w:b/>
                <w:sz w:val="24"/>
                <w:szCs w:val="24"/>
              </w:rPr>
              <w:t>22</w:t>
            </w:r>
          </w:p>
        </w:tc>
        <w:tc>
          <w:tcPr>
            <w:tcW w:w="954" w:type="dxa"/>
          </w:tcPr>
          <w:p w14:paraId="317AFB64" w14:textId="77777777" w:rsidR="00471E18" w:rsidRPr="00D97664" w:rsidRDefault="00471E18" w:rsidP="00AC454B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97664">
              <w:rPr>
                <w:rFonts w:asciiTheme="majorHAnsi" w:hAnsiTheme="majorHAnsi" w:cstheme="majorHAnsi"/>
                <w:b/>
                <w:sz w:val="24"/>
                <w:szCs w:val="24"/>
              </w:rPr>
              <w:t>23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14:paraId="560B083D" w14:textId="77777777" w:rsidR="00471E18" w:rsidRPr="00D97664" w:rsidRDefault="00471E18" w:rsidP="00AC454B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97664">
              <w:rPr>
                <w:rFonts w:asciiTheme="majorHAnsi" w:hAnsiTheme="majorHAnsi" w:cstheme="majorHAnsi"/>
                <w:b/>
                <w:sz w:val="24"/>
                <w:szCs w:val="24"/>
              </w:rPr>
              <w:t>24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14:paraId="0047EEFF" w14:textId="77777777" w:rsidR="00471E18" w:rsidRPr="00D97664" w:rsidRDefault="00471E18" w:rsidP="00AC454B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471E18" w:rsidRPr="00D97664" w14:paraId="756AFF41" w14:textId="77777777" w:rsidTr="00AC454B">
        <w:trPr>
          <w:trHeight w:val="952"/>
        </w:trPr>
        <w:tc>
          <w:tcPr>
            <w:tcW w:w="1676" w:type="dxa"/>
          </w:tcPr>
          <w:p w14:paraId="6E17C5C1" w14:textId="77777777" w:rsidR="00471E18" w:rsidRPr="00D97664" w:rsidRDefault="00471E18" w:rsidP="00AC454B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10A6052" w14:textId="77777777" w:rsidR="00471E18" w:rsidRPr="00D97664" w:rsidRDefault="00471E18" w:rsidP="00AC454B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61DF026" w14:textId="77777777" w:rsidR="00471E18" w:rsidRPr="00D97664" w:rsidRDefault="00471E18" w:rsidP="00AC454B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5" w:type="dxa"/>
          </w:tcPr>
          <w:p w14:paraId="6592AAC8" w14:textId="77777777" w:rsidR="00471E18" w:rsidRPr="00D97664" w:rsidRDefault="00471E18" w:rsidP="00AC454B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54" w:type="dxa"/>
          </w:tcPr>
          <w:p w14:paraId="46AEB7B6" w14:textId="77777777" w:rsidR="00471E18" w:rsidRPr="00D97664" w:rsidRDefault="00471E18" w:rsidP="00AC454B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54" w:type="dxa"/>
          </w:tcPr>
          <w:p w14:paraId="37CAA107" w14:textId="77777777" w:rsidR="00471E18" w:rsidRPr="00D97664" w:rsidRDefault="00471E18" w:rsidP="00AC454B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54" w:type="dxa"/>
          </w:tcPr>
          <w:p w14:paraId="73905033" w14:textId="77777777" w:rsidR="00471E18" w:rsidRPr="00D97664" w:rsidRDefault="00471E18" w:rsidP="00AC454B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54" w:type="dxa"/>
          </w:tcPr>
          <w:p w14:paraId="02619963" w14:textId="77777777" w:rsidR="00471E18" w:rsidRPr="00D97664" w:rsidRDefault="00471E18" w:rsidP="00AC454B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54" w:type="dxa"/>
          </w:tcPr>
          <w:p w14:paraId="75460AF5" w14:textId="77777777" w:rsidR="00471E18" w:rsidRPr="00D97664" w:rsidRDefault="00471E18" w:rsidP="00AC454B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14:paraId="1B1F485A" w14:textId="77777777" w:rsidR="00471E18" w:rsidRPr="00D97664" w:rsidRDefault="00471E18" w:rsidP="00AC454B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14:paraId="1A276C1B" w14:textId="77777777" w:rsidR="00471E18" w:rsidRPr="00D97664" w:rsidRDefault="00471E18" w:rsidP="00AC454B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4CF4A57" w14:textId="77777777" w:rsidR="00471E18" w:rsidRPr="0057031A" w:rsidRDefault="00471E18" w:rsidP="00471E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63AA78" w14:textId="77777777" w:rsidR="0028659E" w:rsidRDefault="0028659E" w:rsidP="009F0B5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8FA6A4" w14:textId="77777777" w:rsidR="0028659E" w:rsidRDefault="0028659E" w:rsidP="009F0B5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AF8D4BE" w14:textId="77777777" w:rsidR="0028659E" w:rsidRDefault="0028659E" w:rsidP="009F0B5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065DE7" w14:textId="77777777" w:rsidR="0028659E" w:rsidRDefault="0028659E" w:rsidP="009F0B5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4D61CD" w14:textId="77777777" w:rsidR="0028659E" w:rsidRDefault="0028659E" w:rsidP="009F0B5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ADCB1E" w14:textId="77777777" w:rsidR="0028659E" w:rsidRDefault="0028659E" w:rsidP="009F0B5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75608FA" w14:textId="77777777" w:rsidR="0028659E" w:rsidRDefault="0028659E" w:rsidP="009F0B5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A338CF" w14:textId="77777777" w:rsidR="0028659E" w:rsidRDefault="0028659E" w:rsidP="009F0B5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A2A427" w14:textId="77777777" w:rsidR="00C95F83" w:rsidRDefault="00C95F83" w:rsidP="009F0B5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C73CCE" w14:textId="4369CB22" w:rsidR="00655040" w:rsidRPr="00655040" w:rsidRDefault="00655040" w:rsidP="009F0B5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04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 (25 MARKS)</w:t>
      </w:r>
    </w:p>
    <w:p w14:paraId="6074A258" w14:textId="77777777" w:rsidR="001E0493" w:rsidRDefault="001E0493" w:rsidP="009F0B5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D625E">
        <w:rPr>
          <w:rFonts w:ascii="Times New Roman" w:hAnsi="Times New Roman" w:cs="Times New Roman"/>
          <w:sz w:val="24"/>
          <w:szCs w:val="24"/>
          <w:u w:val="single"/>
        </w:rPr>
        <w:t>ANSWER ALL QUESTIONS FROM THIS SECTION</w:t>
      </w:r>
    </w:p>
    <w:p w14:paraId="1A4E3E1C" w14:textId="77777777" w:rsidR="00EC549B" w:rsidRDefault="001E0493" w:rsidP="00286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State</w:t>
      </w:r>
      <w:r w:rsidR="00AD68E6">
        <w:rPr>
          <w:rFonts w:ascii="Times New Roman" w:hAnsi="Times New Roman" w:cs="Times New Roman"/>
          <w:sz w:val="24"/>
          <w:szCs w:val="24"/>
        </w:rPr>
        <w:t xml:space="preserve"> two ways through which archeologists obtain information on the History</w:t>
      </w:r>
      <w:r w:rsidR="0028659E">
        <w:rPr>
          <w:rFonts w:ascii="Times New Roman" w:hAnsi="Times New Roman" w:cs="Times New Roman"/>
          <w:sz w:val="24"/>
          <w:szCs w:val="24"/>
        </w:rPr>
        <w:t xml:space="preserve"> of Kenya.</w:t>
      </w:r>
      <w:r w:rsidR="00505C13">
        <w:rPr>
          <w:rFonts w:ascii="Times New Roman" w:hAnsi="Times New Roman" w:cs="Times New Roman"/>
          <w:sz w:val="24"/>
          <w:szCs w:val="24"/>
        </w:rPr>
        <w:t xml:space="preserve">   </w:t>
      </w:r>
      <w:r w:rsidR="0028659E">
        <w:rPr>
          <w:rFonts w:ascii="Times New Roman" w:hAnsi="Times New Roman" w:cs="Times New Roman"/>
          <w:sz w:val="24"/>
          <w:szCs w:val="24"/>
        </w:rPr>
        <w:t>(2mks)</w:t>
      </w:r>
    </w:p>
    <w:p w14:paraId="7584FF61" w14:textId="4F521075" w:rsidR="00AD68E6" w:rsidRPr="0028659E" w:rsidRDefault="00A962F1" w:rsidP="00286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A461E48" w14:textId="7911C5FE" w:rsidR="0025740D" w:rsidRDefault="00AD68E6" w:rsidP="007F1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State one similarity in the political organization of the Ameru and Abaluyha of Kenya during </w:t>
      </w:r>
      <w:r w:rsidR="007F1FEE">
        <w:rPr>
          <w:rFonts w:ascii="Times New Roman" w:hAnsi="Times New Roman" w:cs="Times New Roman"/>
          <w:sz w:val="24"/>
          <w:szCs w:val="24"/>
        </w:rPr>
        <w:t>the 19</w:t>
      </w:r>
      <w:r w:rsidR="007F1FEE" w:rsidRPr="007F1FE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D0087">
        <w:rPr>
          <w:rFonts w:ascii="Times New Roman" w:hAnsi="Times New Roman" w:cs="Times New Roman"/>
          <w:sz w:val="24"/>
          <w:szCs w:val="24"/>
        </w:rPr>
        <w:t xml:space="preserve"> century</w:t>
      </w:r>
      <w:r w:rsidR="0025740D">
        <w:rPr>
          <w:rFonts w:ascii="Times New Roman" w:hAnsi="Times New Roman" w:cs="Times New Roman"/>
          <w:sz w:val="24"/>
          <w:szCs w:val="24"/>
        </w:rPr>
        <w:t xml:space="preserve">.                        </w:t>
      </w:r>
      <w:bookmarkStart w:id="0" w:name="_GoBack"/>
      <w:bookmarkEnd w:id="0"/>
      <w:r w:rsidR="002574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505C1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5740D">
        <w:rPr>
          <w:rFonts w:ascii="Times New Roman" w:hAnsi="Times New Roman" w:cs="Times New Roman"/>
          <w:sz w:val="24"/>
          <w:szCs w:val="24"/>
        </w:rPr>
        <w:t xml:space="preserve"> </w:t>
      </w:r>
      <w:r w:rsidR="007D0087">
        <w:rPr>
          <w:rFonts w:ascii="Times New Roman" w:hAnsi="Times New Roman" w:cs="Times New Roman"/>
          <w:sz w:val="24"/>
          <w:szCs w:val="24"/>
        </w:rPr>
        <w:t>(1mk)</w:t>
      </w:r>
    </w:p>
    <w:p w14:paraId="39E59663" w14:textId="77777777" w:rsidR="00EC549B" w:rsidRDefault="00EC549B" w:rsidP="007F1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047551" w14:textId="77777777" w:rsidR="0066584C" w:rsidRDefault="0066584C" w:rsidP="00736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Name two important landmarks that were built by the Portuguese along the coast of East </w:t>
      </w:r>
    </w:p>
    <w:p w14:paraId="6EAB0FB7" w14:textId="77777777" w:rsidR="00EC549B" w:rsidRDefault="007364FF" w:rsidP="00286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Africa.                                                                                                                              </w:t>
      </w:r>
      <w:r w:rsidR="00505C1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(2mks) </w:t>
      </w:r>
    </w:p>
    <w:p w14:paraId="29157101" w14:textId="37C72A35" w:rsidR="007364FF" w:rsidRPr="0028659E" w:rsidRDefault="007364FF" w:rsidP="00286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14:paraId="369CFF44" w14:textId="77777777" w:rsidR="0025740D" w:rsidRDefault="0066584C" w:rsidP="00AD68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Give two reasons why the government may limit a </w:t>
      </w:r>
      <w:r w:rsidR="00AE0268">
        <w:rPr>
          <w:rFonts w:ascii="Times New Roman" w:hAnsi="Times New Roman" w:cs="Times New Roman"/>
          <w:sz w:val="24"/>
          <w:szCs w:val="24"/>
        </w:rPr>
        <w:t xml:space="preserve">person’s freedom of speech.           </w:t>
      </w:r>
      <w:r w:rsidR="00505C13">
        <w:rPr>
          <w:rFonts w:ascii="Times New Roman" w:hAnsi="Times New Roman" w:cs="Times New Roman"/>
          <w:sz w:val="24"/>
          <w:szCs w:val="24"/>
        </w:rPr>
        <w:t xml:space="preserve">     </w:t>
      </w:r>
      <w:r w:rsidR="00AE0268">
        <w:rPr>
          <w:rFonts w:ascii="Times New Roman" w:hAnsi="Times New Roman" w:cs="Times New Roman"/>
          <w:sz w:val="24"/>
          <w:szCs w:val="24"/>
        </w:rPr>
        <w:t xml:space="preserve">  (2mks)</w:t>
      </w:r>
    </w:p>
    <w:p w14:paraId="3FF9AD9E" w14:textId="28AB0460" w:rsidR="0025740D" w:rsidRDefault="00AE0268" w:rsidP="00AD68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Identify the constitutional amendment that made Kenya </w:t>
      </w:r>
      <w:r w:rsidR="00554BBA">
        <w:rPr>
          <w:rFonts w:ascii="Times New Roman" w:hAnsi="Times New Roman" w:cs="Times New Roman"/>
          <w:sz w:val="24"/>
          <w:szCs w:val="24"/>
        </w:rPr>
        <w:t xml:space="preserve">return to a </w:t>
      </w:r>
      <w:r w:rsidR="00EC549B">
        <w:rPr>
          <w:rFonts w:ascii="Times New Roman" w:hAnsi="Times New Roman" w:cs="Times New Roman"/>
          <w:sz w:val="24"/>
          <w:szCs w:val="24"/>
        </w:rPr>
        <w:t>multi-party</w:t>
      </w:r>
      <w:r w:rsidR="00554BBA">
        <w:rPr>
          <w:rFonts w:ascii="Times New Roman" w:hAnsi="Times New Roman" w:cs="Times New Roman"/>
          <w:sz w:val="24"/>
          <w:szCs w:val="24"/>
        </w:rPr>
        <w:t xml:space="preserve"> state.      </w:t>
      </w:r>
      <w:r w:rsidR="00505C13">
        <w:rPr>
          <w:rFonts w:ascii="Times New Roman" w:hAnsi="Times New Roman" w:cs="Times New Roman"/>
          <w:sz w:val="24"/>
          <w:szCs w:val="24"/>
        </w:rPr>
        <w:t xml:space="preserve">     </w:t>
      </w:r>
      <w:r w:rsidR="00554BBA">
        <w:rPr>
          <w:rFonts w:ascii="Times New Roman" w:hAnsi="Times New Roman" w:cs="Times New Roman"/>
          <w:sz w:val="24"/>
          <w:szCs w:val="24"/>
        </w:rPr>
        <w:t xml:space="preserve"> (1mk)</w:t>
      </w:r>
    </w:p>
    <w:p w14:paraId="68865F09" w14:textId="77777777" w:rsidR="0025740D" w:rsidRDefault="00554BBA" w:rsidP="00AD68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State the m</w:t>
      </w:r>
      <w:r w:rsidR="000A1D26">
        <w:rPr>
          <w:rFonts w:ascii="Times New Roman" w:hAnsi="Times New Roman" w:cs="Times New Roman"/>
          <w:sz w:val="24"/>
          <w:szCs w:val="24"/>
        </w:rPr>
        <w:t>ain function of the Kenyan Bill</w:t>
      </w:r>
      <w:r>
        <w:rPr>
          <w:rFonts w:ascii="Times New Roman" w:hAnsi="Times New Roman" w:cs="Times New Roman"/>
          <w:sz w:val="24"/>
          <w:szCs w:val="24"/>
        </w:rPr>
        <w:t xml:space="preserve"> of Rights. </w:t>
      </w:r>
      <w:r w:rsidR="003A5FD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A1D26">
        <w:rPr>
          <w:rFonts w:ascii="Times New Roman" w:hAnsi="Times New Roman" w:cs="Times New Roman"/>
          <w:sz w:val="24"/>
          <w:szCs w:val="24"/>
        </w:rPr>
        <w:t xml:space="preserve">   </w:t>
      </w:r>
      <w:r w:rsidR="003A5FD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05C1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  <w:r w:rsidR="003A5F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F8D7E8" w14:textId="77777777" w:rsidR="003A5FDA" w:rsidRDefault="003A5FDA" w:rsidP="00360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7BE">
        <w:rPr>
          <w:rFonts w:ascii="Times New Roman" w:hAnsi="Times New Roman" w:cs="Times New Roman"/>
          <w:sz w:val="24"/>
          <w:szCs w:val="24"/>
        </w:rPr>
        <w:t xml:space="preserve">7. Give two </w:t>
      </w:r>
      <w:r w:rsidR="003432D2" w:rsidRPr="003607BE">
        <w:rPr>
          <w:rFonts w:ascii="Times New Roman" w:hAnsi="Times New Roman" w:cs="Times New Roman"/>
          <w:sz w:val="24"/>
          <w:szCs w:val="24"/>
        </w:rPr>
        <w:t>reasons</w:t>
      </w:r>
      <w:r w:rsidRPr="003607BE">
        <w:rPr>
          <w:rFonts w:ascii="Times New Roman" w:hAnsi="Times New Roman" w:cs="Times New Roman"/>
          <w:sz w:val="24"/>
          <w:szCs w:val="24"/>
        </w:rPr>
        <w:t xml:space="preserve"> why the </w:t>
      </w:r>
      <w:r w:rsidR="003432D2" w:rsidRPr="003607BE">
        <w:rPr>
          <w:rFonts w:ascii="Times New Roman" w:hAnsi="Times New Roman" w:cs="Times New Roman"/>
          <w:sz w:val="24"/>
          <w:szCs w:val="24"/>
        </w:rPr>
        <w:t>British</w:t>
      </w:r>
      <w:r w:rsidRPr="003607BE">
        <w:rPr>
          <w:rFonts w:ascii="Times New Roman" w:hAnsi="Times New Roman" w:cs="Times New Roman"/>
          <w:sz w:val="24"/>
          <w:szCs w:val="24"/>
        </w:rPr>
        <w:t xml:space="preserve"> used the Imperial Br</w:t>
      </w:r>
      <w:r w:rsidR="00505C13">
        <w:rPr>
          <w:rFonts w:ascii="Times New Roman" w:hAnsi="Times New Roman" w:cs="Times New Roman"/>
          <w:sz w:val="24"/>
          <w:szCs w:val="24"/>
        </w:rPr>
        <w:t>itish East Africa Company (IBEA</w:t>
      </w:r>
      <w:r w:rsidRPr="003607BE">
        <w:rPr>
          <w:rFonts w:ascii="Times New Roman" w:hAnsi="Times New Roman" w:cs="Times New Roman"/>
          <w:sz w:val="24"/>
          <w:szCs w:val="24"/>
        </w:rPr>
        <w:t xml:space="preserve">Co) </w:t>
      </w:r>
    </w:p>
    <w:p w14:paraId="367F8785" w14:textId="43D3AF5E" w:rsidR="001F20E6" w:rsidRDefault="003607BE" w:rsidP="00286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607BE">
        <w:rPr>
          <w:rFonts w:ascii="Times New Roman" w:hAnsi="Times New Roman" w:cs="Times New Roman"/>
          <w:sz w:val="24"/>
          <w:szCs w:val="24"/>
        </w:rPr>
        <w:t xml:space="preserve">to administer its possession in Kenya. </w:t>
      </w:r>
      <w:r w:rsidR="002574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505C13">
        <w:rPr>
          <w:rFonts w:ascii="Times New Roman" w:hAnsi="Times New Roman" w:cs="Times New Roman"/>
          <w:sz w:val="24"/>
          <w:szCs w:val="24"/>
        </w:rPr>
        <w:t xml:space="preserve">    </w:t>
      </w:r>
      <w:r w:rsidRPr="003607BE"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2AFB707B" w14:textId="77777777" w:rsidR="00EC549B" w:rsidRDefault="00EC549B" w:rsidP="00286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7EC18C" w14:textId="77777777" w:rsidR="0025740D" w:rsidRDefault="00E17EEF" w:rsidP="00AD68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Name the body that made laws in Kenya during the colonial period.                               </w:t>
      </w:r>
      <w:r w:rsidR="00505C1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(1mk)</w:t>
      </w:r>
    </w:p>
    <w:p w14:paraId="7AD3F597" w14:textId="77777777" w:rsidR="0025740D" w:rsidRDefault="00E17EEF" w:rsidP="002865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Give the main reason why the colonial government created African Reserves in Kenya. </w:t>
      </w:r>
      <w:r w:rsidR="00505C1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14:paraId="3081AAFA" w14:textId="77777777" w:rsidR="000C6FAD" w:rsidRDefault="00E17EEF" w:rsidP="000C6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State two grievances raised by the</w:t>
      </w:r>
      <w:r w:rsidR="008E768C">
        <w:rPr>
          <w:rFonts w:ascii="Times New Roman" w:hAnsi="Times New Roman" w:cs="Times New Roman"/>
          <w:sz w:val="24"/>
          <w:szCs w:val="24"/>
        </w:rPr>
        <w:t xml:space="preserve"> Asians in Kenya that w</w:t>
      </w:r>
      <w:r w:rsidR="000C6FAD">
        <w:rPr>
          <w:rFonts w:ascii="Times New Roman" w:hAnsi="Times New Roman" w:cs="Times New Roman"/>
          <w:sz w:val="24"/>
          <w:szCs w:val="24"/>
        </w:rPr>
        <w:t xml:space="preserve">ere addressed by the Devonshire               </w:t>
      </w:r>
    </w:p>
    <w:p w14:paraId="7988FBE1" w14:textId="1EEBBC21" w:rsidR="00985BDF" w:rsidRDefault="000C6FAD" w:rsidP="000C6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white paper of 1923.                               </w:t>
      </w:r>
      <w:r w:rsidR="00402E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05C1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(2mks) </w:t>
      </w:r>
    </w:p>
    <w:p w14:paraId="549CF8E2" w14:textId="77777777" w:rsidR="00C95F83" w:rsidRDefault="00C95F83" w:rsidP="000C6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33D662" w14:textId="77777777" w:rsidR="000C6FAD" w:rsidRDefault="0028659E" w:rsidP="000C6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Give the main p</w:t>
      </w:r>
      <w:r w:rsidR="003C4581">
        <w:rPr>
          <w:rFonts w:ascii="Times New Roman" w:hAnsi="Times New Roman" w:cs="Times New Roman"/>
          <w:sz w:val="24"/>
          <w:szCs w:val="24"/>
        </w:rPr>
        <w:t xml:space="preserve">olitical contribution of Christian missionaries in Kenya during the struggle </w:t>
      </w:r>
      <w:r w:rsidR="008E76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56F17C" w14:textId="77777777" w:rsidR="00C95F83" w:rsidRDefault="008E768C" w:rsidP="00286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C6FAD">
        <w:rPr>
          <w:rFonts w:ascii="Times New Roman" w:hAnsi="Times New Roman" w:cs="Times New Roman"/>
          <w:sz w:val="24"/>
          <w:szCs w:val="24"/>
        </w:rPr>
        <w:t xml:space="preserve">for independence up to 1939. </w:t>
      </w:r>
      <w:r w:rsidR="007364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505C13">
        <w:rPr>
          <w:rFonts w:ascii="Times New Roman" w:hAnsi="Times New Roman" w:cs="Times New Roman"/>
          <w:sz w:val="24"/>
          <w:szCs w:val="24"/>
        </w:rPr>
        <w:t xml:space="preserve">    </w:t>
      </w:r>
      <w:r w:rsidR="007364FF">
        <w:rPr>
          <w:rFonts w:ascii="Times New Roman" w:hAnsi="Times New Roman" w:cs="Times New Roman"/>
          <w:sz w:val="24"/>
          <w:szCs w:val="24"/>
        </w:rPr>
        <w:t xml:space="preserve"> (</w:t>
      </w:r>
      <w:r w:rsidR="000C6FAD">
        <w:rPr>
          <w:rFonts w:ascii="Times New Roman" w:hAnsi="Times New Roman" w:cs="Times New Roman"/>
          <w:sz w:val="24"/>
          <w:szCs w:val="24"/>
        </w:rPr>
        <w:t>1mk</w:t>
      </w:r>
      <w:r w:rsidR="007364FF">
        <w:rPr>
          <w:rFonts w:ascii="Times New Roman" w:hAnsi="Times New Roman" w:cs="Times New Roman"/>
          <w:sz w:val="24"/>
          <w:szCs w:val="24"/>
        </w:rPr>
        <w:t>)</w:t>
      </w:r>
      <w:r w:rsidR="000C6FA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AB439F4" w14:textId="2504C71A" w:rsidR="007364FF" w:rsidRPr="0028659E" w:rsidRDefault="008E768C" w:rsidP="00286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14:paraId="2F202301" w14:textId="305B18AA" w:rsidR="008E768C" w:rsidRDefault="003C4581" w:rsidP="0028659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State two challenges that the independent schools faced in Kenya during the colonial period.        </w:t>
      </w:r>
      <w:r w:rsidR="002574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28659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E768C">
        <w:rPr>
          <w:rFonts w:ascii="Times New Roman" w:hAnsi="Times New Roman" w:cs="Times New Roman"/>
          <w:sz w:val="24"/>
          <w:szCs w:val="24"/>
        </w:rPr>
        <w:t>(2mks)</w:t>
      </w:r>
      <w:r w:rsidR="0025740D" w:rsidRPr="0028659E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31CE06CD" w14:textId="77777777" w:rsidR="00C95F83" w:rsidRPr="0028659E" w:rsidRDefault="00C95F83" w:rsidP="00286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EB9D46" w14:textId="77777777" w:rsidR="0025740D" w:rsidRDefault="00F81312" w:rsidP="00AD68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What was the main contribution of Joseph Thomas Mboya to the History of Kenya.     </w:t>
      </w:r>
      <w:r w:rsidR="00505C1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14:paraId="2FFD844F" w14:textId="77777777" w:rsidR="0025740D" w:rsidRPr="007F3C9F" w:rsidRDefault="00F81312" w:rsidP="007F3C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3C9F">
        <w:rPr>
          <w:rFonts w:ascii="Times New Roman" w:hAnsi="Times New Roman" w:cs="Times New Roman"/>
          <w:sz w:val="24"/>
          <w:szCs w:val="24"/>
        </w:rPr>
        <w:t>1</w:t>
      </w:r>
      <w:r w:rsidR="000A1D26">
        <w:rPr>
          <w:rFonts w:ascii="Times New Roman" w:hAnsi="Times New Roman" w:cs="Times New Roman"/>
          <w:sz w:val="24"/>
          <w:szCs w:val="24"/>
        </w:rPr>
        <w:t>4.  Name two finance committees</w:t>
      </w:r>
      <w:r w:rsidRPr="007F3C9F">
        <w:rPr>
          <w:rFonts w:ascii="Times New Roman" w:hAnsi="Times New Roman" w:cs="Times New Roman"/>
          <w:sz w:val="24"/>
          <w:szCs w:val="24"/>
        </w:rPr>
        <w:t xml:space="preserve"> of Kenyan parliament.    </w:t>
      </w:r>
      <w:r w:rsidR="000A1D26">
        <w:rPr>
          <w:rFonts w:ascii="Times New Roman" w:hAnsi="Times New Roman" w:cs="Times New Roman"/>
          <w:sz w:val="24"/>
          <w:szCs w:val="24"/>
        </w:rPr>
        <w:t xml:space="preserve">   </w:t>
      </w:r>
      <w:r w:rsidRPr="007F3C9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05C13">
        <w:rPr>
          <w:rFonts w:ascii="Times New Roman" w:hAnsi="Times New Roman" w:cs="Times New Roman"/>
          <w:sz w:val="24"/>
          <w:szCs w:val="24"/>
        </w:rPr>
        <w:t xml:space="preserve">    </w:t>
      </w:r>
      <w:r w:rsidRPr="007F3C9F">
        <w:rPr>
          <w:rFonts w:ascii="Times New Roman" w:hAnsi="Times New Roman" w:cs="Times New Roman"/>
          <w:sz w:val="24"/>
          <w:szCs w:val="24"/>
        </w:rPr>
        <w:t xml:space="preserve">  (2mks)</w:t>
      </w:r>
    </w:p>
    <w:p w14:paraId="2BC9AA89" w14:textId="77777777" w:rsidR="00985BDF" w:rsidRDefault="004A4DAE" w:rsidP="00AD68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State the military power of the president in Kenya.                           </w:t>
      </w:r>
      <w:r w:rsidR="000A1D2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05C13">
        <w:rPr>
          <w:rFonts w:ascii="Times New Roman" w:hAnsi="Times New Roman" w:cs="Times New Roman"/>
          <w:sz w:val="24"/>
          <w:szCs w:val="24"/>
        </w:rPr>
        <w:t xml:space="preserve">     </w:t>
      </w:r>
      <w:r w:rsidR="000A1D26">
        <w:rPr>
          <w:rFonts w:ascii="Times New Roman" w:hAnsi="Times New Roman" w:cs="Times New Roman"/>
          <w:sz w:val="24"/>
          <w:szCs w:val="24"/>
        </w:rPr>
        <w:t>(1mk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2A00975" w14:textId="77777777" w:rsidR="00985BDF" w:rsidRDefault="000B5EF3" w:rsidP="00AD68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Name two superior courts in the Kenyan Judiciary.                               </w:t>
      </w:r>
      <w:r w:rsidR="0028659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05C13">
        <w:rPr>
          <w:rFonts w:ascii="Times New Roman" w:hAnsi="Times New Roman" w:cs="Times New Roman"/>
          <w:sz w:val="24"/>
          <w:szCs w:val="24"/>
        </w:rPr>
        <w:t xml:space="preserve">     </w:t>
      </w:r>
      <w:r w:rsidR="0028659E">
        <w:rPr>
          <w:rFonts w:ascii="Times New Roman" w:hAnsi="Times New Roman" w:cs="Times New Roman"/>
          <w:sz w:val="24"/>
          <w:szCs w:val="24"/>
        </w:rPr>
        <w:t>(2mks</w:t>
      </w:r>
    </w:p>
    <w:p w14:paraId="0097B67C" w14:textId="77777777" w:rsidR="004A4DAE" w:rsidRDefault="000B5EF3" w:rsidP="00AD68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Name one elective seat in the county government in Kenya.                                            </w:t>
      </w:r>
      <w:r w:rsidR="00505C1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(1mk)</w:t>
      </w:r>
    </w:p>
    <w:p w14:paraId="4A088B28" w14:textId="77777777" w:rsidR="00C95F83" w:rsidRDefault="00C95F83" w:rsidP="00AD68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52E333" w14:textId="77777777" w:rsidR="00EC549B" w:rsidRDefault="00EC549B" w:rsidP="00AD68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8C8AA3" w14:textId="77777777" w:rsidR="00EC549B" w:rsidRDefault="00EC549B" w:rsidP="00AD68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CF2FC7" w14:textId="77777777" w:rsidR="00EC549B" w:rsidRDefault="00EC549B" w:rsidP="00AD68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405297" w14:textId="7BAF43F6" w:rsidR="004A4DAE" w:rsidRPr="002D625E" w:rsidRDefault="00C95F83" w:rsidP="00AD68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SECTION:</w:t>
      </w:r>
      <w:r w:rsidRPr="002D625E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D36CC7" w:rsidRPr="002D625E">
        <w:rPr>
          <w:rFonts w:ascii="Times New Roman" w:hAnsi="Times New Roman" w:cs="Times New Roman"/>
          <w:b/>
          <w:sz w:val="24"/>
          <w:szCs w:val="24"/>
        </w:rPr>
        <w:t xml:space="preserve"> (45 MARKS)</w:t>
      </w:r>
    </w:p>
    <w:p w14:paraId="59AD56C1" w14:textId="77777777" w:rsidR="00D36CC7" w:rsidRPr="002D625E" w:rsidRDefault="00D36CC7" w:rsidP="00AD68E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D625E">
        <w:rPr>
          <w:rFonts w:ascii="Times New Roman" w:hAnsi="Times New Roman" w:cs="Times New Roman"/>
          <w:sz w:val="24"/>
          <w:szCs w:val="24"/>
          <w:u w:val="single"/>
        </w:rPr>
        <w:lastRenderedPageBreak/>
        <w:t>ANSWER ALL QUESTIONS IN THIS SECTION</w:t>
      </w:r>
    </w:p>
    <w:p w14:paraId="69E5FEA1" w14:textId="77777777" w:rsidR="00E17EEF" w:rsidRDefault="00D36CC7" w:rsidP="00AB2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18a</w:t>
      </w:r>
      <w:r w:rsidR="00AB2E88">
        <w:rPr>
          <w:rFonts w:ascii="Times New Roman" w:hAnsi="Times New Roman" w:cs="Times New Roman"/>
          <w:sz w:val="24"/>
          <w:szCs w:val="24"/>
        </w:rPr>
        <w:t>) State</w:t>
      </w:r>
      <w:r>
        <w:rPr>
          <w:rFonts w:ascii="Times New Roman" w:hAnsi="Times New Roman" w:cs="Times New Roman"/>
          <w:sz w:val="24"/>
          <w:szCs w:val="24"/>
        </w:rPr>
        <w:t xml:space="preserve"> three</w:t>
      </w:r>
      <w:r w:rsidR="00AB2E88">
        <w:rPr>
          <w:rFonts w:ascii="Times New Roman" w:hAnsi="Times New Roman" w:cs="Times New Roman"/>
          <w:sz w:val="24"/>
          <w:szCs w:val="24"/>
        </w:rPr>
        <w:t xml:space="preserve"> political functions of the council of elders among the Luo in Pre-Colonial </w:t>
      </w:r>
    </w:p>
    <w:p w14:paraId="3766627F" w14:textId="77777777" w:rsidR="00985BDF" w:rsidRPr="00745F44" w:rsidRDefault="00025526" w:rsidP="00025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Kenya.                                                                                                                             (3mks)                                                      </w:t>
      </w:r>
    </w:p>
    <w:p w14:paraId="6DDD6D36" w14:textId="77777777" w:rsidR="00985BDF" w:rsidRDefault="00985BDF" w:rsidP="0002552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2B3B0F8" w14:textId="77777777" w:rsidR="008D7432" w:rsidRDefault="00025526" w:rsidP="00025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95E4C">
        <w:rPr>
          <w:rFonts w:ascii="Times New Roman" w:hAnsi="Times New Roman" w:cs="Times New Roman"/>
          <w:sz w:val="24"/>
          <w:szCs w:val="24"/>
        </w:rPr>
        <w:t>b) Describe the s</w:t>
      </w:r>
      <w:r>
        <w:rPr>
          <w:rFonts w:ascii="Times New Roman" w:hAnsi="Times New Roman" w:cs="Times New Roman"/>
          <w:sz w:val="24"/>
          <w:szCs w:val="24"/>
        </w:rPr>
        <w:t xml:space="preserve">ocial </w:t>
      </w:r>
      <w:r w:rsidR="00595E4C">
        <w:rPr>
          <w:rFonts w:ascii="Times New Roman" w:hAnsi="Times New Roman" w:cs="Times New Roman"/>
          <w:sz w:val="24"/>
          <w:szCs w:val="24"/>
        </w:rPr>
        <w:t>organization</w:t>
      </w:r>
      <w:r w:rsidR="004128E8">
        <w:rPr>
          <w:rFonts w:ascii="Times New Roman" w:hAnsi="Times New Roman" w:cs="Times New Roman"/>
          <w:sz w:val="24"/>
          <w:szCs w:val="24"/>
        </w:rPr>
        <w:t xml:space="preserve"> of the Agikuyu during the Pre-Colonial period.        (12mks)</w:t>
      </w:r>
    </w:p>
    <w:p w14:paraId="2298F9C8" w14:textId="77777777" w:rsidR="00595E4C" w:rsidRDefault="00595E4C" w:rsidP="00025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E45709" w14:textId="77777777" w:rsidR="00C95F83" w:rsidRDefault="00B53C04" w:rsidP="00745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19a)</w:t>
      </w:r>
      <w:r w:rsidR="00DA7019">
        <w:rPr>
          <w:rFonts w:ascii="Times New Roman" w:hAnsi="Times New Roman" w:cs="Times New Roman"/>
          <w:sz w:val="24"/>
          <w:szCs w:val="24"/>
        </w:rPr>
        <w:t xml:space="preserve">  Give three reasons why the British used direct rule in some parts of Kenya during colonial period                                                                                                                                    </w:t>
      </w:r>
      <w:r w:rsidR="00595E4C">
        <w:rPr>
          <w:rFonts w:ascii="Times New Roman" w:hAnsi="Times New Roman" w:cs="Times New Roman"/>
          <w:sz w:val="24"/>
          <w:szCs w:val="24"/>
        </w:rPr>
        <w:t xml:space="preserve">   </w:t>
      </w:r>
      <w:r w:rsidR="00DA7019">
        <w:rPr>
          <w:rFonts w:ascii="Times New Roman" w:hAnsi="Times New Roman" w:cs="Times New Roman"/>
          <w:sz w:val="24"/>
          <w:szCs w:val="24"/>
        </w:rPr>
        <w:t>(3mks)</w:t>
      </w:r>
      <w:r w:rsidR="00282BF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1B31F68" w14:textId="2ACAB090" w:rsidR="00402E0F" w:rsidRPr="00745F44" w:rsidRDefault="00282BFE" w:rsidP="00745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9399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A7019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21B82401" w14:textId="3386BEDE" w:rsidR="00C95F83" w:rsidRPr="00EC549B" w:rsidRDefault="005604FE" w:rsidP="0002552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595E4C">
        <w:rPr>
          <w:rFonts w:ascii="Times New Roman" w:hAnsi="Times New Roman" w:cs="Times New Roman"/>
          <w:sz w:val="24"/>
          <w:szCs w:val="24"/>
        </w:rPr>
        <w:t>b) Explain six negative effects of the British colonial rule on the people of Kenya           (12</w:t>
      </w:r>
      <w:r>
        <w:rPr>
          <w:rFonts w:ascii="Times New Roman" w:hAnsi="Times New Roman" w:cs="Times New Roman"/>
          <w:sz w:val="24"/>
          <w:szCs w:val="24"/>
        </w:rPr>
        <w:t>mks)</w:t>
      </w:r>
      <w:r w:rsidR="00745F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FA07DFF" w14:textId="77777777" w:rsidR="00C95F83" w:rsidRDefault="00C95F83" w:rsidP="00025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BA3C9A" w14:textId="1FAB704E" w:rsidR="00985BDF" w:rsidRDefault="00595E4C" w:rsidP="00025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C95F83">
        <w:rPr>
          <w:rFonts w:ascii="Times New Roman" w:hAnsi="Times New Roman" w:cs="Times New Roman"/>
          <w:sz w:val="24"/>
          <w:szCs w:val="24"/>
        </w:rPr>
        <w:t>a) Outline</w:t>
      </w:r>
      <w:r>
        <w:rPr>
          <w:rFonts w:ascii="Times New Roman" w:hAnsi="Times New Roman" w:cs="Times New Roman"/>
          <w:sz w:val="24"/>
          <w:szCs w:val="24"/>
        </w:rPr>
        <w:t xml:space="preserve"> five roles played by President Daniel Arap Moi in the development of education sector between 1979-2002                                                                                                          </w:t>
      </w:r>
      <w:r w:rsidR="00745F44">
        <w:rPr>
          <w:rFonts w:ascii="Times New Roman" w:hAnsi="Times New Roman" w:cs="Times New Roman"/>
          <w:sz w:val="24"/>
          <w:szCs w:val="24"/>
        </w:rPr>
        <w:t>(5mks)</w:t>
      </w:r>
    </w:p>
    <w:p w14:paraId="42B3AFF8" w14:textId="77777777" w:rsidR="00521395" w:rsidRDefault="00611D6A" w:rsidP="00611D6A">
      <w:pPr>
        <w:tabs>
          <w:tab w:val="left" w:pos="1373"/>
          <w:tab w:val="left" w:pos="2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F1F050D" w14:textId="535506F7" w:rsidR="00C95F83" w:rsidRDefault="00595E4C" w:rsidP="00025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b) Explain five factors that promoted the rise of nationalism in Kenya after 1945 </w:t>
      </w:r>
      <w:r w:rsidR="00B44E17">
        <w:rPr>
          <w:rFonts w:ascii="Times New Roman" w:hAnsi="Times New Roman" w:cs="Times New Roman"/>
          <w:sz w:val="24"/>
          <w:szCs w:val="24"/>
        </w:rPr>
        <w:t>(10mks)</w:t>
      </w:r>
    </w:p>
    <w:p w14:paraId="54D617F7" w14:textId="77777777" w:rsidR="00C95F83" w:rsidRDefault="00C95F83" w:rsidP="00025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09A104" w14:textId="7203CE86" w:rsidR="00F27D65" w:rsidRDefault="004C5D82" w:rsidP="00025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a) Outline five grievances expressed by Kikuyu Central Association presented by Jomo Kenyatta to the colonial secretary in 1929</w:t>
      </w:r>
      <w:r w:rsidR="00F27D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C95F83">
        <w:rPr>
          <w:rFonts w:ascii="Times New Roman" w:hAnsi="Times New Roman" w:cs="Times New Roman"/>
          <w:sz w:val="24"/>
          <w:szCs w:val="24"/>
        </w:rPr>
        <w:t xml:space="preserve">  (</w:t>
      </w:r>
      <w:r w:rsidR="00F27D65">
        <w:rPr>
          <w:rFonts w:ascii="Times New Roman" w:hAnsi="Times New Roman" w:cs="Times New Roman"/>
          <w:sz w:val="24"/>
          <w:szCs w:val="24"/>
        </w:rPr>
        <w:t>5mks)</w:t>
      </w:r>
    </w:p>
    <w:p w14:paraId="12639476" w14:textId="77777777" w:rsidR="00C95F83" w:rsidRDefault="00C95F83" w:rsidP="00025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72D9F7" w14:textId="77777777" w:rsidR="00F27D65" w:rsidRDefault="00F27D65" w:rsidP="00025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Describe five political roles played by African Elected Members Organization during the struggle for independence in Kenya                                                                                          (10mks)</w:t>
      </w:r>
    </w:p>
    <w:p w14:paraId="7620BC74" w14:textId="77777777" w:rsidR="00EF407E" w:rsidRDefault="00EF407E" w:rsidP="002727F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0EA922B" w14:textId="77777777" w:rsidR="00EF407E" w:rsidRDefault="00EF407E" w:rsidP="002727F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1F66858" w14:textId="77777777" w:rsidR="002727F5" w:rsidRPr="002D625E" w:rsidRDefault="002727F5" w:rsidP="002727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625E">
        <w:rPr>
          <w:rFonts w:ascii="Times New Roman" w:hAnsi="Times New Roman" w:cs="Times New Roman"/>
          <w:b/>
          <w:sz w:val="24"/>
          <w:szCs w:val="24"/>
        </w:rPr>
        <w:t>SECTION</w:t>
      </w:r>
      <w:r w:rsidR="00A328CC">
        <w:rPr>
          <w:rFonts w:ascii="Times New Roman" w:hAnsi="Times New Roman" w:cs="Times New Roman"/>
          <w:b/>
          <w:sz w:val="24"/>
          <w:szCs w:val="24"/>
        </w:rPr>
        <w:t>:</w:t>
      </w:r>
      <w:r w:rsidRPr="002D62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607" w:rsidRPr="002D625E">
        <w:rPr>
          <w:rFonts w:ascii="Times New Roman" w:hAnsi="Times New Roman" w:cs="Times New Roman"/>
          <w:b/>
          <w:sz w:val="24"/>
          <w:szCs w:val="24"/>
        </w:rPr>
        <w:t>C (30 MARKS)</w:t>
      </w:r>
    </w:p>
    <w:p w14:paraId="050DC0F4" w14:textId="77777777" w:rsidR="003D7607" w:rsidRPr="002D625E" w:rsidRDefault="003D7607" w:rsidP="002727F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D625E">
        <w:rPr>
          <w:rFonts w:ascii="Times New Roman" w:hAnsi="Times New Roman" w:cs="Times New Roman"/>
          <w:sz w:val="24"/>
          <w:szCs w:val="24"/>
          <w:u w:val="single"/>
        </w:rPr>
        <w:t>ANSWER TWO QUESTIONS FROM THIS SECTION</w:t>
      </w:r>
    </w:p>
    <w:p w14:paraId="7BB000F7" w14:textId="77777777" w:rsidR="00AE26D7" w:rsidRDefault="00AE26D7" w:rsidP="002727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220A01" w14:textId="77777777" w:rsidR="00EF407E" w:rsidRPr="00745F44" w:rsidRDefault="001F032C" w:rsidP="00745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3D7607">
        <w:rPr>
          <w:rFonts w:ascii="Times New Roman" w:hAnsi="Times New Roman" w:cs="Times New Roman"/>
          <w:sz w:val="24"/>
          <w:szCs w:val="24"/>
        </w:rPr>
        <w:t>a</w:t>
      </w:r>
      <w:r w:rsidR="00AE26D7">
        <w:rPr>
          <w:rFonts w:ascii="Times New Roman" w:hAnsi="Times New Roman" w:cs="Times New Roman"/>
          <w:sz w:val="24"/>
          <w:szCs w:val="24"/>
        </w:rPr>
        <w:t xml:space="preserve">) </w:t>
      </w:r>
      <w:r w:rsidR="00795C5C">
        <w:rPr>
          <w:rFonts w:ascii="Times New Roman" w:hAnsi="Times New Roman" w:cs="Times New Roman"/>
          <w:sz w:val="24"/>
          <w:szCs w:val="24"/>
        </w:rPr>
        <w:t xml:space="preserve"> State three ways through which direct democracy is exercised in Kenya                         (3mks)</w:t>
      </w:r>
    </w:p>
    <w:p w14:paraId="76E68F05" w14:textId="77777777" w:rsidR="00AE26D7" w:rsidRDefault="00AE26D7" w:rsidP="00AE26D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60997AC" w14:textId="77777777" w:rsidR="00EF407E" w:rsidRDefault="00795C5C" w:rsidP="00F0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 Explain six rights of the arrested person in Kenya                                                            </w:t>
      </w:r>
      <w:r w:rsidR="00AE26D7">
        <w:rPr>
          <w:rFonts w:ascii="Times New Roman" w:hAnsi="Times New Roman" w:cs="Times New Roman"/>
          <w:sz w:val="24"/>
          <w:szCs w:val="24"/>
        </w:rPr>
        <w:t xml:space="preserve">(12mks) </w:t>
      </w:r>
    </w:p>
    <w:p w14:paraId="390C67D8" w14:textId="77777777" w:rsidR="00EF407E" w:rsidRDefault="00EF407E" w:rsidP="00F0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F89273" w14:textId="77777777" w:rsidR="00B466A5" w:rsidRDefault="001F032C" w:rsidP="00F05D3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795C5C">
        <w:rPr>
          <w:rFonts w:ascii="Times New Roman" w:hAnsi="Times New Roman" w:cs="Times New Roman"/>
          <w:sz w:val="24"/>
          <w:szCs w:val="24"/>
        </w:rPr>
        <w:t xml:space="preserve">a) Name three categories of members of the County Assembly </w:t>
      </w:r>
      <w:r w:rsidR="00745F44">
        <w:rPr>
          <w:rFonts w:ascii="Times New Roman" w:hAnsi="Times New Roman" w:cs="Times New Roman"/>
          <w:sz w:val="24"/>
          <w:szCs w:val="24"/>
        </w:rPr>
        <w:t xml:space="preserve"> </w:t>
      </w:r>
      <w:r w:rsidR="00795C5C">
        <w:rPr>
          <w:rFonts w:ascii="Times New Roman" w:hAnsi="Times New Roman" w:cs="Times New Roman"/>
          <w:sz w:val="24"/>
          <w:szCs w:val="24"/>
        </w:rPr>
        <w:t xml:space="preserve">                                          (3</w:t>
      </w:r>
      <w:r w:rsidR="00F05D3E">
        <w:rPr>
          <w:rFonts w:ascii="Times New Roman" w:hAnsi="Times New Roman" w:cs="Times New Roman"/>
          <w:sz w:val="24"/>
          <w:szCs w:val="24"/>
        </w:rPr>
        <w:t>mks)</w:t>
      </w:r>
      <w:r w:rsidR="00B466A5" w:rsidRPr="00F05D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A171C77" w14:textId="77777777" w:rsidR="006D51A8" w:rsidRDefault="006D51A8" w:rsidP="00F05D3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3AC0780" w14:textId="77777777" w:rsidR="00F479AC" w:rsidRDefault="006C4773" w:rsidP="00F0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b)</w:t>
      </w:r>
      <w:r w:rsidR="00795C5C">
        <w:rPr>
          <w:rFonts w:ascii="Times New Roman" w:hAnsi="Times New Roman" w:cs="Times New Roman"/>
          <w:sz w:val="24"/>
          <w:szCs w:val="24"/>
        </w:rPr>
        <w:t xml:space="preserve"> </w:t>
      </w:r>
      <w:r w:rsidR="00CA61D4">
        <w:rPr>
          <w:rFonts w:ascii="Times New Roman" w:hAnsi="Times New Roman" w:cs="Times New Roman"/>
          <w:sz w:val="24"/>
          <w:szCs w:val="24"/>
        </w:rPr>
        <w:t xml:space="preserve">Explain six functions of a returning officer in the general elections in Kenya </w:t>
      </w:r>
      <w:r w:rsidR="00745F44">
        <w:rPr>
          <w:rFonts w:ascii="Times New Roman" w:hAnsi="Times New Roman" w:cs="Times New Roman"/>
          <w:sz w:val="24"/>
          <w:szCs w:val="24"/>
        </w:rPr>
        <w:t xml:space="preserve"> </w:t>
      </w:r>
      <w:r w:rsidR="00CA61D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(10mks)</w:t>
      </w:r>
    </w:p>
    <w:p w14:paraId="59A8A685" w14:textId="77777777" w:rsidR="009F3798" w:rsidRDefault="009F3798" w:rsidP="00F0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09212C" w14:textId="1D643D93" w:rsidR="00795C5C" w:rsidRDefault="00795C5C" w:rsidP="00F0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24a) </w:t>
      </w:r>
      <w:r w:rsidR="00CA61D4">
        <w:rPr>
          <w:rFonts w:ascii="Times New Roman" w:hAnsi="Times New Roman" w:cs="Times New Roman"/>
          <w:sz w:val="24"/>
          <w:szCs w:val="24"/>
        </w:rPr>
        <w:t>Identify five internal sources of revenue for the National Government in Kenya           (5mks)</w:t>
      </w:r>
    </w:p>
    <w:p w14:paraId="299AF33D" w14:textId="77777777" w:rsidR="00C95F83" w:rsidRDefault="00C95F83" w:rsidP="00F0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88DA8C" w14:textId="0F3A6476" w:rsidR="00A328CC" w:rsidRPr="00EC549B" w:rsidRDefault="00CA61D4" w:rsidP="00EC5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</w:t>
      </w:r>
      <w:r w:rsidR="00646737">
        <w:rPr>
          <w:rFonts w:ascii="Times New Roman" w:hAnsi="Times New Roman" w:cs="Times New Roman"/>
          <w:sz w:val="24"/>
          <w:szCs w:val="24"/>
        </w:rPr>
        <w:t xml:space="preserve">Explain five ways in which the County Government ensure effective utilization of </w:t>
      </w:r>
      <w:r w:rsidR="00C95F83">
        <w:rPr>
          <w:rFonts w:ascii="Times New Roman" w:hAnsi="Times New Roman" w:cs="Times New Roman"/>
          <w:sz w:val="24"/>
          <w:szCs w:val="24"/>
        </w:rPr>
        <w:t>public</w:t>
      </w:r>
      <w:r w:rsidR="00646737">
        <w:rPr>
          <w:rFonts w:ascii="Times New Roman" w:hAnsi="Times New Roman" w:cs="Times New Roman"/>
          <w:sz w:val="24"/>
          <w:szCs w:val="24"/>
        </w:rPr>
        <w:t xml:space="preserve"> finance  </w:t>
      </w:r>
      <w:r w:rsidR="009F37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C95F83">
        <w:rPr>
          <w:rFonts w:ascii="Times New Roman" w:hAnsi="Times New Roman" w:cs="Times New Roman"/>
          <w:sz w:val="24"/>
          <w:szCs w:val="24"/>
        </w:rPr>
        <w:tab/>
      </w:r>
      <w:r w:rsidR="009F3798">
        <w:rPr>
          <w:rFonts w:ascii="Times New Roman" w:hAnsi="Times New Roman" w:cs="Times New Roman"/>
          <w:sz w:val="24"/>
          <w:szCs w:val="24"/>
        </w:rPr>
        <w:t xml:space="preserve"> </w:t>
      </w:r>
      <w:r w:rsidR="00646737">
        <w:rPr>
          <w:rFonts w:ascii="Times New Roman" w:hAnsi="Times New Roman" w:cs="Times New Roman"/>
          <w:sz w:val="24"/>
          <w:szCs w:val="24"/>
        </w:rPr>
        <w:t>(10mk</w:t>
      </w:r>
      <w:r w:rsidR="00EC549B">
        <w:rPr>
          <w:rFonts w:ascii="Times New Roman" w:hAnsi="Times New Roman" w:cs="Times New Roman"/>
          <w:sz w:val="24"/>
          <w:szCs w:val="24"/>
        </w:rPr>
        <w:t>s)</w:t>
      </w:r>
    </w:p>
    <w:sectPr w:rsidR="00A328CC" w:rsidRPr="00EC549B" w:rsidSect="00655040">
      <w:headerReference w:type="default" r:id="rId8"/>
      <w:footerReference w:type="default" r:id="rId9"/>
      <w:pgSz w:w="12240" w:h="15840"/>
      <w:pgMar w:top="45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2BFFA" w14:textId="77777777" w:rsidR="005B18CB" w:rsidRDefault="005B18CB" w:rsidP="00F56B27">
      <w:pPr>
        <w:spacing w:after="0" w:line="240" w:lineRule="auto"/>
      </w:pPr>
      <w:r>
        <w:separator/>
      </w:r>
    </w:p>
  </w:endnote>
  <w:endnote w:type="continuationSeparator" w:id="0">
    <w:p w14:paraId="0B703EC0" w14:textId="77777777" w:rsidR="005B18CB" w:rsidRDefault="005B18CB" w:rsidP="00F56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4072905"/>
      <w:docPartObj>
        <w:docPartGallery w:val="Page Numbers (Bottom of Page)"/>
        <w:docPartUnique/>
      </w:docPartObj>
    </w:sdtPr>
    <w:sdtEndPr/>
    <w:sdtContent>
      <w:p w14:paraId="6CC9A550" w14:textId="77777777" w:rsidR="004A6F3E" w:rsidRDefault="005159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40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D7E953" w14:textId="77777777" w:rsidR="004A6F3E" w:rsidRDefault="004A6F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3E260" w14:textId="77777777" w:rsidR="005B18CB" w:rsidRDefault="005B18CB" w:rsidP="00F56B27">
      <w:pPr>
        <w:spacing w:after="0" w:line="240" w:lineRule="auto"/>
      </w:pPr>
      <w:r>
        <w:separator/>
      </w:r>
    </w:p>
  </w:footnote>
  <w:footnote w:type="continuationSeparator" w:id="0">
    <w:p w14:paraId="7190BF83" w14:textId="77777777" w:rsidR="005B18CB" w:rsidRDefault="005B18CB" w:rsidP="00F56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E8E37" w14:textId="62207D19" w:rsidR="00C95F83" w:rsidRDefault="00C95F83" w:rsidP="00C95F8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04AF"/>
    <w:multiLevelType w:val="hybridMultilevel"/>
    <w:tmpl w:val="A008C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10A11"/>
    <w:multiLevelType w:val="hybridMultilevel"/>
    <w:tmpl w:val="9C68E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83EB0"/>
    <w:multiLevelType w:val="hybridMultilevel"/>
    <w:tmpl w:val="67DA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63E8F"/>
    <w:multiLevelType w:val="hybridMultilevel"/>
    <w:tmpl w:val="7048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918A7"/>
    <w:multiLevelType w:val="hybridMultilevel"/>
    <w:tmpl w:val="0D26C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33486"/>
    <w:multiLevelType w:val="hybridMultilevel"/>
    <w:tmpl w:val="69E02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375DC"/>
    <w:multiLevelType w:val="hybridMultilevel"/>
    <w:tmpl w:val="A496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5527D"/>
    <w:multiLevelType w:val="hybridMultilevel"/>
    <w:tmpl w:val="AEB60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53F0C"/>
    <w:multiLevelType w:val="hybridMultilevel"/>
    <w:tmpl w:val="02E0C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DD3BF7"/>
    <w:multiLevelType w:val="hybridMultilevel"/>
    <w:tmpl w:val="693C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A2551A"/>
    <w:multiLevelType w:val="hybridMultilevel"/>
    <w:tmpl w:val="1E365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247D4"/>
    <w:multiLevelType w:val="hybridMultilevel"/>
    <w:tmpl w:val="99D04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F663B7"/>
    <w:multiLevelType w:val="hybridMultilevel"/>
    <w:tmpl w:val="48F66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52302B"/>
    <w:multiLevelType w:val="hybridMultilevel"/>
    <w:tmpl w:val="4F606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6354E3"/>
    <w:multiLevelType w:val="hybridMultilevel"/>
    <w:tmpl w:val="B156B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21211A"/>
    <w:multiLevelType w:val="hybridMultilevel"/>
    <w:tmpl w:val="7D163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E94408"/>
    <w:multiLevelType w:val="hybridMultilevel"/>
    <w:tmpl w:val="6BD41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2C030E"/>
    <w:multiLevelType w:val="hybridMultilevel"/>
    <w:tmpl w:val="02166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AA633D"/>
    <w:multiLevelType w:val="hybridMultilevel"/>
    <w:tmpl w:val="EB3AB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936C6A"/>
    <w:multiLevelType w:val="hybridMultilevel"/>
    <w:tmpl w:val="D2742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14387E"/>
    <w:multiLevelType w:val="hybridMultilevel"/>
    <w:tmpl w:val="00A29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1B0EBE"/>
    <w:multiLevelType w:val="hybridMultilevel"/>
    <w:tmpl w:val="ABA8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3541E6"/>
    <w:multiLevelType w:val="hybridMultilevel"/>
    <w:tmpl w:val="CE260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B42381"/>
    <w:multiLevelType w:val="hybridMultilevel"/>
    <w:tmpl w:val="95DEE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7"/>
  </w:num>
  <w:num w:numId="4">
    <w:abstractNumId w:val="3"/>
  </w:num>
  <w:num w:numId="5">
    <w:abstractNumId w:val="17"/>
  </w:num>
  <w:num w:numId="6">
    <w:abstractNumId w:val="2"/>
  </w:num>
  <w:num w:numId="7">
    <w:abstractNumId w:val="23"/>
  </w:num>
  <w:num w:numId="8">
    <w:abstractNumId w:val="21"/>
  </w:num>
  <w:num w:numId="9">
    <w:abstractNumId w:val="15"/>
  </w:num>
  <w:num w:numId="10">
    <w:abstractNumId w:val="19"/>
  </w:num>
  <w:num w:numId="11">
    <w:abstractNumId w:val="12"/>
  </w:num>
  <w:num w:numId="12">
    <w:abstractNumId w:val="5"/>
  </w:num>
  <w:num w:numId="13">
    <w:abstractNumId w:val="13"/>
  </w:num>
  <w:num w:numId="14">
    <w:abstractNumId w:val="6"/>
  </w:num>
  <w:num w:numId="15">
    <w:abstractNumId w:val="8"/>
  </w:num>
  <w:num w:numId="16">
    <w:abstractNumId w:val="20"/>
  </w:num>
  <w:num w:numId="17">
    <w:abstractNumId w:val="0"/>
  </w:num>
  <w:num w:numId="18">
    <w:abstractNumId w:val="4"/>
  </w:num>
  <w:num w:numId="19">
    <w:abstractNumId w:val="11"/>
  </w:num>
  <w:num w:numId="20">
    <w:abstractNumId w:val="9"/>
  </w:num>
  <w:num w:numId="21">
    <w:abstractNumId w:val="14"/>
  </w:num>
  <w:num w:numId="22">
    <w:abstractNumId w:val="10"/>
  </w:num>
  <w:num w:numId="23">
    <w:abstractNumId w:val="1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A6"/>
    <w:rsid w:val="00025526"/>
    <w:rsid w:val="00042092"/>
    <w:rsid w:val="000A1D26"/>
    <w:rsid w:val="000B5EF3"/>
    <w:rsid w:val="000C2FDF"/>
    <w:rsid w:val="000C6FAD"/>
    <w:rsid w:val="00125D17"/>
    <w:rsid w:val="0016192C"/>
    <w:rsid w:val="001643C1"/>
    <w:rsid w:val="001E0493"/>
    <w:rsid w:val="001E20CE"/>
    <w:rsid w:val="001F032C"/>
    <w:rsid w:val="001F20E6"/>
    <w:rsid w:val="00211585"/>
    <w:rsid w:val="0025740D"/>
    <w:rsid w:val="002727F5"/>
    <w:rsid w:val="00282BFE"/>
    <w:rsid w:val="0028659E"/>
    <w:rsid w:val="00291E29"/>
    <w:rsid w:val="00296771"/>
    <w:rsid w:val="002D625E"/>
    <w:rsid w:val="002E36A6"/>
    <w:rsid w:val="002F159C"/>
    <w:rsid w:val="003432D2"/>
    <w:rsid w:val="00343310"/>
    <w:rsid w:val="003607BE"/>
    <w:rsid w:val="003A5FDA"/>
    <w:rsid w:val="003C182B"/>
    <w:rsid w:val="003C4581"/>
    <w:rsid w:val="003D2896"/>
    <w:rsid w:val="003D3605"/>
    <w:rsid w:val="003D7607"/>
    <w:rsid w:val="003F446C"/>
    <w:rsid w:val="00402E0F"/>
    <w:rsid w:val="004128E8"/>
    <w:rsid w:val="00432DF2"/>
    <w:rsid w:val="00471E18"/>
    <w:rsid w:val="004A4DAE"/>
    <w:rsid w:val="004A6F3E"/>
    <w:rsid w:val="004B7DA0"/>
    <w:rsid w:val="004C5D82"/>
    <w:rsid w:val="004E2A1A"/>
    <w:rsid w:val="00501DD5"/>
    <w:rsid w:val="00505C13"/>
    <w:rsid w:val="0051593E"/>
    <w:rsid w:val="00521395"/>
    <w:rsid w:val="00534FBB"/>
    <w:rsid w:val="00554BBA"/>
    <w:rsid w:val="005604FE"/>
    <w:rsid w:val="00593991"/>
    <w:rsid w:val="00595E4C"/>
    <w:rsid w:val="005966F0"/>
    <w:rsid w:val="005B18CB"/>
    <w:rsid w:val="005D1B2D"/>
    <w:rsid w:val="005F5566"/>
    <w:rsid w:val="00604328"/>
    <w:rsid w:val="00611D6A"/>
    <w:rsid w:val="00641931"/>
    <w:rsid w:val="00646737"/>
    <w:rsid w:val="00655040"/>
    <w:rsid w:val="00656656"/>
    <w:rsid w:val="00663C9D"/>
    <w:rsid w:val="0066584C"/>
    <w:rsid w:val="0068478A"/>
    <w:rsid w:val="006C4773"/>
    <w:rsid w:val="006D411C"/>
    <w:rsid w:val="006D51A8"/>
    <w:rsid w:val="006D6E93"/>
    <w:rsid w:val="006E2D71"/>
    <w:rsid w:val="007364FF"/>
    <w:rsid w:val="00745F44"/>
    <w:rsid w:val="007803F8"/>
    <w:rsid w:val="00795C5C"/>
    <w:rsid w:val="007A5B23"/>
    <w:rsid w:val="007B4B66"/>
    <w:rsid w:val="007C28A2"/>
    <w:rsid w:val="007D0087"/>
    <w:rsid w:val="007F1FEE"/>
    <w:rsid w:val="007F3C9F"/>
    <w:rsid w:val="007F5592"/>
    <w:rsid w:val="008033C5"/>
    <w:rsid w:val="008261F9"/>
    <w:rsid w:val="008315CA"/>
    <w:rsid w:val="00836F55"/>
    <w:rsid w:val="008961A9"/>
    <w:rsid w:val="008D7432"/>
    <w:rsid w:val="008E768C"/>
    <w:rsid w:val="008F7866"/>
    <w:rsid w:val="008F788B"/>
    <w:rsid w:val="0094078E"/>
    <w:rsid w:val="00985BDF"/>
    <w:rsid w:val="009B3BC1"/>
    <w:rsid w:val="009E7245"/>
    <w:rsid w:val="009F0B59"/>
    <w:rsid w:val="009F3798"/>
    <w:rsid w:val="009F5D68"/>
    <w:rsid w:val="00A239EC"/>
    <w:rsid w:val="00A328CC"/>
    <w:rsid w:val="00A66C07"/>
    <w:rsid w:val="00A912C5"/>
    <w:rsid w:val="00A962F1"/>
    <w:rsid w:val="00AB2E88"/>
    <w:rsid w:val="00AC12F5"/>
    <w:rsid w:val="00AD68E6"/>
    <w:rsid w:val="00AE0268"/>
    <w:rsid w:val="00AE26D7"/>
    <w:rsid w:val="00AF6D46"/>
    <w:rsid w:val="00B0184F"/>
    <w:rsid w:val="00B2639B"/>
    <w:rsid w:val="00B44E17"/>
    <w:rsid w:val="00B466A5"/>
    <w:rsid w:val="00B53C04"/>
    <w:rsid w:val="00BE4800"/>
    <w:rsid w:val="00BF7AAB"/>
    <w:rsid w:val="00C01E5E"/>
    <w:rsid w:val="00C05943"/>
    <w:rsid w:val="00C1166D"/>
    <w:rsid w:val="00C741E1"/>
    <w:rsid w:val="00C95F83"/>
    <w:rsid w:val="00CA61D4"/>
    <w:rsid w:val="00D043AA"/>
    <w:rsid w:val="00D0517A"/>
    <w:rsid w:val="00D36CC7"/>
    <w:rsid w:val="00D8134E"/>
    <w:rsid w:val="00D87680"/>
    <w:rsid w:val="00D906AF"/>
    <w:rsid w:val="00D90F5D"/>
    <w:rsid w:val="00DA7019"/>
    <w:rsid w:val="00E07C19"/>
    <w:rsid w:val="00E17EEF"/>
    <w:rsid w:val="00E46080"/>
    <w:rsid w:val="00E7460B"/>
    <w:rsid w:val="00E87BAF"/>
    <w:rsid w:val="00E96961"/>
    <w:rsid w:val="00EC3003"/>
    <w:rsid w:val="00EC549B"/>
    <w:rsid w:val="00EC7180"/>
    <w:rsid w:val="00ED401E"/>
    <w:rsid w:val="00ED59AE"/>
    <w:rsid w:val="00EE4922"/>
    <w:rsid w:val="00EF407E"/>
    <w:rsid w:val="00F05D3E"/>
    <w:rsid w:val="00F16C38"/>
    <w:rsid w:val="00F24C22"/>
    <w:rsid w:val="00F27D65"/>
    <w:rsid w:val="00F479AC"/>
    <w:rsid w:val="00F56B27"/>
    <w:rsid w:val="00F56DF3"/>
    <w:rsid w:val="00F81312"/>
    <w:rsid w:val="00F90E9A"/>
    <w:rsid w:val="00FF5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83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9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6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B27"/>
  </w:style>
  <w:style w:type="paragraph" w:styleId="Footer">
    <w:name w:val="footer"/>
    <w:basedOn w:val="Normal"/>
    <w:link w:val="FooterChar"/>
    <w:uiPriority w:val="99"/>
    <w:unhideWhenUsed/>
    <w:rsid w:val="00F56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B27"/>
  </w:style>
  <w:style w:type="paragraph" w:styleId="BalloonText">
    <w:name w:val="Balloon Text"/>
    <w:basedOn w:val="Normal"/>
    <w:link w:val="BalloonTextChar"/>
    <w:uiPriority w:val="99"/>
    <w:semiHidden/>
    <w:unhideWhenUsed/>
    <w:rsid w:val="00AF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D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1E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9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6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B27"/>
  </w:style>
  <w:style w:type="paragraph" w:styleId="Footer">
    <w:name w:val="footer"/>
    <w:basedOn w:val="Normal"/>
    <w:link w:val="FooterChar"/>
    <w:uiPriority w:val="99"/>
    <w:unhideWhenUsed/>
    <w:rsid w:val="00F56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B27"/>
  </w:style>
  <w:style w:type="paragraph" w:styleId="BalloonText">
    <w:name w:val="Balloon Text"/>
    <w:basedOn w:val="Normal"/>
    <w:link w:val="BalloonTextChar"/>
    <w:uiPriority w:val="99"/>
    <w:semiHidden/>
    <w:unhideWhenUsed/>
    <w:rsid w:val="00AF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D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1E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</cp:revision>
  <cp:lastPrinted>2022-02-02T12:57:00Z</cp:lastPrinted>
  <dcterms:created xsi:type="dcterms:W3CDTF">2022-02-01T11:07:00Z</dcterms:created>
  <dcterms:modified xsi:type="dcterms:W3CDTF">2022-09-05T20:16:00Z</dcterms:modified>
</cp:coreProperties>
</file>