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E85" w:rsidRP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sz w:val="24"/>
          <w:szCs w:val="24"/>
          <w:lang w:val="en-GB"/>
        </w:rPr>
      </w:pPr>
      <w:r w:rsidRPr="00660E85">
        <w:rPr>
          <w:b/>
          <w:sz w:val="24"/>
          <w:szCs w:val="24"/>
          <w:lang w:val="en-GB"/>
        </w:rPr>
        <w:t>MARKING SCHEME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1. </w:t>
      </w:r>
      <w:proofErr w:type="gramStart"/>
      <w:r>
        <w:rPr>
          <w:sz w:val="24"/>
          <w:szCs w:val="24"/>
          <w:lang w:val="en-GB"/>
        </w:rPr>
        <w:t>a</w:t>
      </w:r>
      <w:proofErr w:type="gramEnd"/>
      <w:r>
        <w:rPr>
          <w:sz w:val="24"/>
          <w:szCs w:val="24"/>
          <w:lang w:val="en-GB"/>
        </w:rPr>
        <w:t>) This is to avoid an explosion because a mixture of hydrogen and air is highly explosive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b) Grey solid observed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c)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 xml:space="preserve">) </w:t>
      </w:r>
      <w:proofErr w:type="spellStart"/>
      <w:r>
        <w:rPr>
          <w:sz w:val="24"/>
          <w:szCs w:val="24"/>
          <w:lang w:val="en-GB"/>
        </w:rPr>
        <w:t>PbO</w:t>
      </w:r>
      <w:proofErr w:type="spellEnd"/>
      <w:r>
        <w:rPr>
          <w:sz w:val="16"/>
          <w:szCs w:val="16"/>
          <w:vertAlign w:val="subscript"/>
          <w:lang w:val="en-GB"/>
        </w:rPr>
        <w:t>(s)</w:t>
      </w:r>
      <w:r>
        <w:rPr>
          <w:sz w:val="24"/>
          <w:szCs w:val="24"/>
          <w:lang w:val="en-GB"/>
        </w:rPr>
        <w:t xml:space="preserve"> + H</w:t>
      </w:r>
      <w:r>
        <w:rPr>
          <w:sz w:val="16"/>
          <w:szCs w:val="16"/>
          <w:vertAlign w:val="subscript"/>
          <w:lang w:val="en-GB"/>
        </w:rPr>
        <w:t>2(g)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Pb</w:t>
      </w:r>
      <w:proofErr w:type="spellEnd"/>
      <w:r>
        <w:rPr>
          <w:sz w:val="16"/>
          <w:szCs w:val="16"/>
          <w:vertAlign w:val="subscript"/>
          <w:lang w:val="en-GB"/>
        </w:rPr>
        <w:t>(s)</w:t>
      </w:r>
      <w:r>
        <w:rPr>
          <w:sz w:val="24"/>
          <w:szCs w:val="24"/>
          <w:lang w:val="en-GB"/>
        </w:rPr>
        <w:t xml:space="preserve"> + 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</w:t>
      </w:r>
      <w:r>
        <w:rPr>
          <w:sz w:val="16"/>
          <w:szCs w:val="16"/>
          <w:vertAlign w:val="subscript"/>
          <w:lang w:val="en-GB"/>
        </w:rPr>
        <w:t>(l)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ii) </w:t>
      </w:r>
      <w:proofErr w:type="gramStart"/>
      <w:r>
        <w:rPr>
          <w:sz w:val="24"/>
          <w:szCs w:val="24"/>
          <w:lang w:val="en-GB"/>
        </w:rPr>
        <w:t>2H</w:t>
      </w:r>
      <w:r>
        <w:rPr>
          <w:sz w:val="16"/>
          <w:szCs w:val="16"/>
          <w:vertAlign w:val="subscript"/>
          <w:lang w:val="en-GB"/>
        </w:rPr>
        <w:t>2(</w:t>
      </w:r>
      <w:proofErr w:type="gramEnd"/>
      <w:r>
        <w:rPr>
          <w:sz w:val="16"/>
          <w:szCs w:val="16"/>
          <w:vertAlign w:val="subscript"/>
          <w:lang w:val="en-GB"/>
        </w:rPr>
        <w:t>g)</w:t>
      </w:r>
      <w:r>
        <w:rPr>
          <w:sz w:val="24"/>
          <w:szCs w:val="24"/>
          <w:lang w:val="en-GB"/>
        </w:rPr>
        <w:t xml:space="preserve"> + O</w:t>
      </w:r>
      <w:r>
        <w:rPr>
          <w:sz w:val="16"/>
          <w:szCs w:val="16"/>
          <w:vertAlign w:val="subscript"/>
          <w:lang w:val="en-GB"/>
        </w:rPr>
        <w:t>2(g)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rFonts w:ascii="Symbol" w:hAnsi="Symbol"/>
          <w:sz w:val="24"/>
          <w:szCs w:val="24"/>
          <w:lang w:val="en-GB"/>
        </w:rPr>
        <w:t></w:t>
      </w:r>
      <w:r>
        <w:rPr>
          <w:sz w:val="24"/>
          <w:szCs w:val="24"/>
          <w:lang w:val="en-GB"/>
        </w:rPr>
        <w:t>2H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</w:t>
      </w:r>
      <w:r>
        <w:rPr>
          <w:sz w:val="16"/>
          <w:szCs w:val="16"/>
          <w:vertAlign w:val="subscript"/>
          <w:lang w:val="en-GB"/>
        </w:rPr>
        <w:t>(l)/(g)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d) To prevent re-oxidation of the hot metallic lead by atmospheric oxygen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e) To prevent water formed in the reaction </w:t>
      </w:r>
      <w:proofErr w:type="spellStart"/>
      <w:r>
        <w:rPr>
          <w:sz w:val="24"/>
          <w:szCs w:val="24"/>
          <w:lang w:val="en-GB"/>
        </w:rPr>
        <w:t>form</w:t>
      </w:r>
      <w:proofErr w:type="spellEnd"/>
      <w:r>
        <w:rPr>
          <w:sz w:val="24"/>
          <w:szCs w:val="24"/>
          <w:lang w:val="en-GB"/>
        </w:rPr>
        <w:t xml:space="preserve"> running back into the hot part of the glass tube that can cause it to crack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f)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>) Mombasa is around the Indian Ocean whose water is salty while Kisumu is around lake Victoria whose water is fresh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Salt accelerates rusting hence cars in Mombasa will rust faster than in Kisumu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ii) Water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½ and oxygen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iii) Oiling, greasing, painting, galvanizing, electroplating, sacrificial protection, use of silica gel.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</w:t>
      </w:r>
      <w:r>
        <w:rPr>
          <w:b/>
          <w:bCs/>
          <w:i/>
          <w:iCs/>
          <w:sz w:val="24"/>
          <w:szCs w:val="24"/>
          <w:lang w:val="en-GB"/>
        </w:rPr>
        <w:t>(</w:t>
      </w:r>
      <w:proofErr w:type="gramStart"/>
      <w:r>
        <w:rPr>
          <w:b/>
          <w:bCs/>
          <w:i/>
          <w:iCs/>
          <w:sz w:val="24"/>
          <w:szCs w:val="24"/>
          <w:lang w:val="en-GB"/>
        </w:rPr>
        <w:t>any</w:t>
      </w:r>
      <w:proofErr w:type="gramEnd"/>
      <w:r>
        <w:rPr>
          <w:b/>
          <w:bCs/>
          <w:i/>
          <w:iCs/>
          <w:sz w:val="24"/>
          <w:szCs w:val="24"/>
          <w:lang w:val="en-GB"/>
        </w:rPr>
        <w:t xml:space="preserve"> two for 1mk)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iv) Tube</w:t>
      </w:r>
      <w:proofErr w:type="gramEnd"/>
      <w:r>
        <w:rPr>
          <w:sz w:val="24"/>
          <w:szCs w:val="24"/>
          <w:lang w:val="en-GB"/>
        </w:rPr>
        <w:t xml:space="preserve"> of tap water contains dissolved oxygen while tube of boiled water has no oxygen.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v) - A mixture of oxygen and acetylene burns with hot flame used in welding and cutting of metals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- Oxygen mixed with hydrogen is used in rocket fuel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- Oxygen is used in steel making where it oxidizes impurities in molten iron. </w:t>
      </w: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- Oxygen is used in hospitals for patients with breathing problems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- Oxygen is used by high mountain climbers and deep sea divers.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bCs/>
          <w:i/>
          <w:iCs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   </w:t>
      </w:r>
      <w:proofErr w:type="gramStart"/>
      <w:r>
        <w:rPr>
          <w:b/>
          <w:bCs/>
          <w:i/>
          <w:iCs/>
          <w:sz w:val="24"/>
          <w:szCs w:val="24"/>
          <w:lang w:val="en-GB"/>
        </w:rPr>
        <w:t>any</w:t>
      </w:r>
      <w:proofErr w:type="gramEnd"/>
      <w:r>
        <w:rPr>
          <w:b/>
          <w:bCs/>
          <w:i/>
          <w:iCs/>
          <w:sz w:val="24"/>
          <w:szCs w:val="24"/>
          <w:lang w:val="en-GB"/>
        </w:rPr>
        <w:t xml:space="preserve"> two for 1mk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2.</w:t>
      </w:r>
      <w:r>
        <w:rPr>
          <w:b/>
          <w:bCs/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a</w:t>
      </w:r>
      <w:proofErr w:type="gramEnd"/>
      <w:r>
        <w:rPr>
          <w:sz w:val="24"/>
          <w:szCs w:val="24"/>
          <w:lang w:val="en-GB"/>
        </w:rPr>
        <w:t>) Covalent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 Both elements are non-metals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b)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>) DG</w:t>
      </w:r>
      <w:r>
        <w:rPr>
          <w:sz w:val="16"/>
          <w:szCs w:val="16"/>
          <w:vertAlign w:val="subscript"/>
          <w:lang w:val="en-GB"/>
        </w:rPr>
        <w:t>2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ii) EG</w:t>
      </w:r>
      <w:r>
        <w:rPr>
          <w:sz w:val="16"/>
          <w:szCs w:val="16"/>
          <w:vertAlign w:val="subscript"/>
          <w:lang w:val="en-GB"/>
        </w:rPr>
        <w:t>3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c)DG</w:t>
      </w:r>
      <w:r>
        <w:rPr>
          <w:sz w:val="16"/>
          <w:szCs w:val="16"/>
          <w:vertAlign w:val="subscript"/>
          <w:lang w:val="en-GB"/>
        </w:rPr>
        <w:t>2</w:t>
      </w:r>
      <w:proofErr w:type="gramEnd"/>
      <w:r>
        <w:rPr>
          <w:sz w:val="24"/>
          <w:szCs w:val="24"/>
          <w:lang w:val="en-GB"/>
        </w:rPr>
        <w:t xml:space="preserve"> has higher melting point than EG</w:t>
      </w:r>
      <w:r>
        <w:rPr>
          <w:sz w:val="16"/>
          <w:szCs w:val="16"/>
          <w:vertAlign w:val="subscript"/>
          <w:lang w:val="en-GB"/>
        </w:rPr>
        <w:t>3</w:t>
      </w:r>
      <w:r>
        <w:rPr>
          <w:sz w:val="24"/>
          <w:szCs w:val="24"/>
          <w:lang w:val="en-GB"/>
        </w:rPr>
        <w:t xml:space="preserve">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1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DG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 xml:space="preserve"> has giant ionic structure with strong ionic bonding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EG</w:t>
      </w:r>
      <w:r>
        <w:rPr>
          <w:sz w:val="16"/>
          <w:szCs w:val="16"/>
          <w:vertAlign w:val="subscript"/>
          <w:lang w:val="en-GB"/>
        </w:rPr>
        <w:t>3</w:t>
      </w:r>
      <w:r>
        <w:rPr>
          <w:sz w:val="24"/>
          <w:szCs w:val="24"/>
          <w:lang w:val="en-GB"/>
        </w:rPr>
        <w:t xml:space="preserve"> has a molecular </w:t>
      </w:r>
      <w:proofErr w:type="spellStart"/>
      <w:r>
        <w:rPr>
          <w:sz w:val="24"/>
          <w:szCs w:val="24"/>
          <w:lang w:val="en-GB"/>
        </w:rPr>
        <w:t>stricture</w:t>
      </w:r>
      <w:proofErr w:type="spellEnd"/>
      <w:r>
        <w:rPr>
          <w:sz w:val="24"/>
          <w:szCs w:val="24"/>
          <w:lang w:val="en-GB"/>
        </w:rPr>
        <w:t xml:space="preserve"> with weak van </w:t>
      </w:r>
      <w:proofErr w:type="spellStart"/>
      <w:r>
        <w:rPr>
          <w:sz w:val="24"/>
          <w:szCs w:val="24"/>
          <w:lang w:val="en-GB"/>
        </w:rPr>
        <w:t>der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sz w:val="24"/>
          <w:szCs w:val="24"/>
          <w:lang w:val="en-GB"/>
        </w:rPr>
        <w:t>waals</w:t>
      </w:r>
      <w:proofErr w:type="spellEnd"/>
      <w:proofErr w:type="gramEnd"/>
      <w:r>
        <w:rPr>
          <w:sz w:val="24"/>
          <w:szCs w:val="24"/>
          <w:lang w:val="en-GB"/>
        </w:rPr>
        <w:t xml:space="preserve"> forces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d)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>) DO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 Basic oxide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ii) FO</w:t>
      </w:r>
      <w:r>
        <w:rPr>
          <w:sz w:val="16"/>
          <w:szCs w:val="16"/>
          <w:vertAlign w:val="subscript"/>
          <w:lang w:val="en-GB"/>
        </w:rPr>
        <w:t>2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   acidic .oxide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1 </w:t>
      </w:r>
    </w:p>
    <w:p w:rsidR="00660E85" w:rsidRDefault="00660E85" w:rsidP="00660E85">
      <w:pPr>
        <w:widowControl w:val="0"/>
      </w:pPr>
      <w: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e) A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½ It is a noble gas with the outermost </w:t>
      </w:r>
      <w:r>
        <w:rPr>
          <w:sz w:val="24"/>
          <w:szCs w:val="24"/>
          <w:lang w:val="en-GB"/>
        </w:rPr>
        <w:tab/>
        <w:t>energy level fully occupied by electrons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f) D and 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 they contain delocalised electrons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g) Transition elements/Transition metals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3D294A" w:rsidRDefault="003D294A" w:rsidP="003D294A">
      <w:pPr>
        <w:tabs>
          <w:tab w:val="left" w:pos="360"/>
          <w:tab w:val="left" w:pos="1080"/>
        </w:tabs>
        <w:spacing w:line="360" w:lineRule="auto"/>
        <w:ind w:right="180"/>
        <w:rPr>
          <w:rFonts w:cs="Arial"/>
          <w:b/>
          <w:bCs/>
          <w:sz w:val="24"/>
        </w:rPr>
      </w:pPr>
      <w:bookmarkStart w:id="0" w:name="_GoBack"/>
      <w:bookmarkEnd w:id="0"/>
      <w:r>
        <w:rPr>
          <w:b/>
          <w:bCs/>
          <w:sz w:val="24"/>
          <w:szCs w:val="24"/>
          <w:lang w:val="en-GB"/>
        </w:rPr>
        <w:t>3.</w:t>
      </w:r>
      <w:r>
        <w:rPr>
          <w:rFonts w:cs="Arial"/>
          <w:sz w:val="24"/>
        </w:rPr>
        <w:t xml:space="preserve"> (a</w:t>
      </w:r>
      <w:proofErr w:type="gramStart"/>
      <w:r>
        <w:rPr>
          <w:rFonts w:cs="Arial"/>
          <w:sz w:val="24"/>
        </w:rPr>
        <w:t>)</w:t>
      </w:r>
      <w:r>
        <w:rPr>
          <w:rFonts w:cs="Arial"/>
          <w:b/>
          <w:bCs/>
          <w:sz w:val="24"/>
        </w:rPr>
        <w:t xml:space="preserve">  add</w:t>
      </w:r>
      <w:proofErr w:type="gramEnd"/>
      <w:r>
        <w:rPr>
          <w:rFonts w:cs="Arial"/>
          <w:b/>
          <w:bCs/>
          <w:sz w:val="24"/>
        </w:rPr>
        <w:t xml:space="preserve"> aqueous sodium carbonate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  <w:r>
        <w:rPr>
          <w:rFonts w:cs="Arial"/>
          <w:b/>
          <w:bCs/>
          <w:sz w:val="24"/>
        </w:rPr>
        <w:t xml:space="preserve"> </w:t>
      </w:r>
      <w:r>
        <w:rPr>
          <w:sz w:val="24"/>
          <w:szCs w:val="24"/>
          <w:lang w:val="en-GB"/>
        </w:rPr>
        <w:t xml:space="preserve"> </w:t>
      </w:r>
      <w:r>
        <w:rPr>
          <w:rFonts w:cs="Arial"/>
          <w:b/>
          <w:bCs/>
          <w:sz w:val="24"/>
        </w:rPr>
        <w:t xml:space="preserve">to precipitate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  <w:r>
        <w:rPr>
          <w:rFonts w:cs="Arial"/>
          <w:b/>
          <w:bCs/>
          <w:sz w:val="24"/>
        </w:rPr>
        <w:t xml:space="preserve"> calcium carbonate and magnesium carbonate and filter.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3D294A" w:rsidRDefault="003D294A" w:rsidP="003D294A">
      <w:pPr>
        <w:tabs>
          <w:tab w:val="left" w:pos="3220"/>
          <w:tab w:val="left" w:pos="7540"/>
        </w:tabs>
        <w:spacing w:line="0" w:lineRule="atLeast"/>
        <w:jc w:val="both"/>
        <w:rPr>
          <w:rFonts w:cs="Arial"/>
          <w:sz w:val="24"/>
        </w:rPr>
      </w:pPr>
    </w:p>
    <w:p w:rsidR="003D294A" w:rsidRDefault="003D294A" w:rsidP="003D294A">
      <w:pPr>
        <w:tabs>
          <w:tab w:val="left" w:pos="3220"/>
          <w:tab w:val="left" w:pos="7540"/>
        </w:tabs>
        <w:spacing w:line="0" w:lineRule="atLeast"/>
        <w:jc w:val="both"/>
        <w:rPr>
          <w:rFonts w:cs="Arial"/>
        </w:rPr>
      </w:pPr>
      <w:r>
        <w:rPr>
          <w:rFonts w:cs="Arial"/>
          <w:sz w:val="24"/>
        </w:rPr>
        <w:t xml:space="preserve">       I Cathode </w: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1200"/>
        <w:gridCol w:w="880"/>
        <w:gridCol w:w="1580"/>
      </w:tblGrid>
      <w:tr w:rsidR="003D294A" w:rsidTr="006C23E4">
        <w:trPr>
          <w:trHeight w:val="276"/>
        </w:trPr>
        <w:tc>
          <w:tcPr>
            <w:tcW w:w="1400" w:type="dxa"/>
            <w:shd w:val="clear" w:color="auto" w:fill="auto"/>
            <w:vAlign w:val="bottom"/>
          </w:tcPr>
          <w:p w:rsidR="003D294A" w:rsidRDefault="003D294A" w:rsidP="006C23E4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3D294A" w:rsidRDefault="003D294A" w:rsidP="006C23E4">
            <w:pPr>
              <w:spacing w:line="0" w:lineRule="atLeas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2H</w:t>
            </w:r>
            <w:r>
              <w:rPr>
                <w:rFonts w:cs="Arial"/>
                <w:b/>
                <w:bCs/>
                <w:sz w:val="24"/>
                <w:vertAlign w:val="superscript"/>
              </w:rPr>
              <w:t>+</w:t>
            </w:r>
            <w:r>
              <w:rPr>
                <w:rFonts w:cs="Arial"/>
                <w:b/>
                <w:bCs/>
                <w:sz w:val="24"/>
              </w:rPr>
              <w:t>(</w:t>
            </w:r>
            <w:proofErr w:type="spellStart"/>
            <w:r>
              <w:rPr>
                <w:rFonts w:cs="Arial"/>
                <w:b/>
                <w:bCs/>
                <w:sz w:val="24"/>
              </w:rPr>
              <w:t>aq</w:t>
            </w:r>
            <w:proofErr w:type="spellEnd"/>
            <w:r>
              <w:rPr>
                <w:rFonts w:cs="Arial"/>
                <w:b/>
                <w:bCs/>
                <w:sz w:val="24"/>
              </w:rPr>
              <w:t>)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294A" w:rsidRDefault="003D294A" w:rsidP="006C23E4">
            <w:pPr>
              <w:spacing w:line="0" w:lineRule="atLeast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+ 2e  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3D294A" w:rsidRDefault="00C657D3" w:rsidP="006C23E4">
            <w:pPr>
              <w:spacing w:line="0" w:lineRule="atLeast"/>
              <w:ind w:left="400"/>
              <w:rPr>
                <w:rFonts w:cs="Arial"/>
                <w:b/>
                <w:bCs/>
                <w:sz w:val="24"/>
              </w:rPr>
            </w:pPr>
            <w:r w:rsidRPr="00C657D3">
              <w:rPr>
                <w:rFonts w:ascii="Cambria" w:hAnsi="Cambria"/>
                <w:b/>
                <w:bCs/>
                <w:i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1" o:spid="_x0000_s1026" type="#_x0000_t32" style="position:absolute;left:0;text-align:left;margin-left:-10.8pt;margin-top:19.55pt;width:24pt;height:.75pt;z-index:251661312;visibility:visible;mso-wrap-distance-left:0;mso-wrap-distance-right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">
                  <v:stroke endarrow="block"/>
                  <o:lock v:ext="edit" shapetype="f"/>
                </v:shape>
              </w:pict>
            </w:r>
            <w:r w:rsidR="003D294A">
              <w:rPr>
                <w:rFonts w:cs="Arial"/>
                <w:b/>
                <w:bCs/>
                <w:sz w:val="24"/>
              </w:rPr>
              <w:t xml:space="preserve">            H</w:t>
            </w:r>
            <w:r w:rsidR="003D294A">
              <w:rPr>
                <w:rFonts w:cs="Arial"/>
                <w:b/>
                <w:bCs/>
                <w:sz w:val="24"/>
                <w:vertAlign w:val="subscript"/>
              </w:rPr>
              <w:t>2</w:t>
            </w:r>
            <w:r w:rsidR="003D294A">
              <w:rPr>
                <w:rFonts w:cs="Arial"/>
                <w:b/>
                <w:bCs/>
                <w:sz w:val="24"/>
              </w:rPr>
              <w:t xml:space="preserve">(g)     </w:t>
            </w:r>
          </w:p>
        </w:tc>
      </w:tr>
    </w:tbl>
    <w:p w:rsidR="003D294A" w:rsidRDefault="003D294A" w:rsidP="003D294A">
      <w:pPr>
        <w:tabs>
          <w:tab w:val="left" w:pos="3220"/>
          <w:tab w:val="left" w:pos="7540"/>
        </w:tabs>
        <w:spacing w:line="0" w:lineRule="atLeast"/>
        <w:jc w:val="both"/>
        <w:rPr>
          <w:rFonts w:cs="Arial"/>
          <w:sz w:val="23"/>
        </w:rPr>
      </w:pPr>
      <w:r>
        <w:rPr>
          <w:rFonts w:cs="Arial"/>
        </w:rPr>
        <w:tab/>
        <w:t xml:space="preserve">                                                                                                          (</w:t>
      </w:r>
      <w:r>
        <w:rPr>
          <w:rFonts w:cs="Arial"/>
          <w:sz w:val="23"/>
        </w:rPr>
        <w:t>1 mark)</w:t>
      </w:r>
    </w:p>
    <w:p w:rsidR="003D294A" w:rsidRDefault="003D294A" w:rsidP="003D294A">
      <w:pPr>
        <w:tabs>
          <w:tab w:val="left" w:pos="3220"/>
          <w:tab w:val="left" w:pos="7540"/>
        </w:tabs>
        <w:spacing w:line="0" w:lineRule="atLeast"/>
        <w:jc w:val="both"/>
        <w:rPr>
          <w:rFonts w:cs="Arial"/>
        </w:rPr>
      </w:pPr>
      <w:r>
        <w:rPr>
          <w:rFonts w:cs="Arial"/>
          <w:sz w:val="24"/>
        </w:rPr>
        <w:t xml:space="preserve">       II Anode  </w:t>
      </w: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880"/>
        <w:gridCol w:w="1580"/>
      </w:tblGrid>
      <w:tr w:rsidR="003D294A" w:rsidTr="006C23E4">
        <w:trPr>
          <w:trHeight w:val="276"/>
        </w:trPr>
        <w:tc>
          <w:tcPr>
            <w:tcW w:w="1200" w:type="dxa"/>
            <w:shd w:val="clear" w:color="auto" w:fill="auto"/>
            <w:vAlign w:val="bottom"/>
          </w:tcPr>
          <w:p w:rsidR="003D294A" w:rsidRDefault="003D294A" w:rsidP="006C23E4">
            <w:pPr>
              <w:spacing w:line="0" w:lineRule="atLeast"/>
              <w:ind w:left="32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lastRenderedPageBreak/>
              <w:t>2Cl-(</w:t>
            </w:r>
            <w:proofErr w:type="spellStart"/>
            <w:r>
              <w:rPr>
                <w:rFonts w:cs="Arial"/>
                <w:b/>
                <w:bCs/>
                <w:sz w:val="24"/>
              </w:rPr>
              <w:t>aq</w:t>
            </w:r>
            <w:proofErr w:type="spellEnd"/>
            <w:r>
              <w:rPr>
                <w:rFonts w:cs="Arial"/>
                <w:b/>
                <w:bCs/>
                <w:sz w:val="24"/>
              </w:rPr>
              <w:t>)</w:t>
            </w:r>
          </w:p>
        </w:tc>
        <w:tc>
          <w:tcPr>
            <w:tcW w:w="880" w:type="dxa"/>
            <w:shd w:val="clear" w:color="auto" w:fill="auto"/>
            <w:vAlign w:val="bottom"/>
          </w:tcPr>
          <w:p w:rsidR="003D294A" w:rsidRDefault="00C657D3" w:rsidP="006C23E4">
            <w:pPr>
              <w:spacing w:line="0" w:lineRule="atLeast"/>
              <w:rPr>
                <w:rFonts w:cs="Arial"/>
                <w:b/>
                <w:bCs/>
                <w:sz w:val="24"/>
              </w:rPr>
            </w:pPr>
            <w:r w:rsidRPr="00C657D3">
              <w:rPr>
                <w:rFonts w:ascii="Cambria" w:hAnsi="Cambria"/>
                <w:b/>
                <w:bCs/>
                <w:i/>
                <w:noProof/>
                <w:sz w:val="24"/>
                <w:szCs w:val="24"/>
              </w:rPr>
              <w:pict>
                <v:shape id="Straight Arrow Connector 72" o:spid="_x0000_s1027" type="#_x0000_t32" style="position:absolute;margin-left:24pt;margin-top:7.8pt;width:24pt;height:.75pt;z-index:251662336;visibility:visible;mso-wrap-distance-left:0;mso-wrap-distance-right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">
                  <v:stroke endarrow="block"/>
                  <o:lock v:ext="edit" shapetype="f"/>
                </v:shape>
              </w:pic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3D294A" w:rsidRDefault="003D294A" w:rsidP="006C23E4">
            <w:pPr>
              <w:spacing w:line="0" w:lineRule="atLeast"/>
              <w:ind w:left="40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Cl2(g) +2e-</w:t>
            </w:r>
          </w:p>
        </w:tc>
      </w:tr>
    </w:tbl>
    <w:p w:rsidR="003D294A" w:rsidRDefault="003D294A" w:rsidP="003D294A">
      <w:pPr>
        <w:tabs>
          <w:tab w:val="left" w:pos="3220"/>
          <w:tab w:val="left" w:pos="7540"/>
        </w:tabs>
        <w:spacing w:line="0" w:lineRule="atLeast"/>
        <w:jc w:val="both"/>
        <w:rPr>
          <w:rFonts w:cs="Arial"/>
          <w:sz w:val="23"/>
        </w:rPr>
      </w:pPr>
      <w:r>
        <w:rPr>
          <w:rFonts w:cs="Arial"/>
        </w:rPr>
        <w:tab/>
        <w:t xml:space="preserve">                                                                                                           </w:t>
      </w:r>
      <w:r>
        <w:rPr>
          <w:rFonts w:cs="Arial"/>
          <w:sz w:val="23"/>
        </w:rPr>
        <w:t>(1 mark</w:t>
      </w:r>
      <w:r>
        <w:rPr>
          <w:rFonts w:cs="Arial"/>
          <w:sz w:val="23"/>
        </w:rPr>
        <w:tab/>
      </w: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sz w:val="24"/>
        </w:rPr>
        <w:t xml:space="preserve">Name: </w:t>
      </w:r>
      <w:proofErr w:type="gramStart"/>
      <w:r>
        <w:rPr>
          <w:rFonts w:cs="Arial"/>
          <w:sz w:val="24"/>
        </w:rPr>
        <w:t>I  Product</w:t>
      </w:r>
      <w:proofErr w:type="gramEnd"/>
      <w:r>
        <w:rPr>
          <w:rFonts w:cs="Arial"/>
          <w:sz w:val="24"/>
        </w:rPr>
        <w:t xml:space="preserve"> at U</w:t>
      </w:r>
      <w:r>
        <w:rPr>
          <w:rFonts w:cs="Arial"/>
          <w:sz w:val="24"/>
        </w:rPr>
        <w:tab/>
        <w:t xml:space="preserve">      </w:t>
      </w:r>
      <w:r>
        <w:rPr>
          <w:rFonts w:cs="Arial"/>
          <w:b/>
          <w:bCs/>
          <w:sz w:val="24"/>
          <w:szCs w:val="24"/>
        </w:rPr>
        <w:t xml:space="preserve">Sodium Hydroxide/ </w:t>
      </w:r>
      <w:proofErr w:type="spellStart"/>
      <w:r>
        <w:rPr>
          <w:rFonts w:cs="Arial"/>
          <w:b/>
          <w:bCs/>
          <w:sz w:val="24"/>
          <w:szCs w:val="24"/>
        </w:rPr>
        <w:t>NaOH</w:t>
      </w:r>
      <w:proofErr w:type="spellEnd"/>
      <w:r>
        <w:rPr>
          <w:rFonts w:cs="Arial"/>
          <w:b/>
          <w:bCs/>
          <w:sz w:val="24"/>
          <w:szCs w:val="24"/>
        </w:rPr>
        <w:t xml:space="preserve"> 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3D294A" w:rsidRDefault="003D294A" w:rsidP="003D294A">
      <w:pPr>
        <w:numPr>
          <w:ilvl w:val="0"/>
          <w:numId w:val="1"/>
        </w:numPr>
        <w:tabs>
          <w:tab w:val="left" w:pos="2520"/>
        </w:tabs>
        <w:spacing w:line="0" w:lineRule="atLeast"/>
        <w:rPr>
          <w:rFonts w:cs="Arial"/>
          <w:sz w:val="24"/>
        </w:rPr>
      </w:pP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                                                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   II Another material that can be used instead of titanium</w:t>
      </w:r>
      <w:r>
        <w:rPr>
          <w:rFonts w:cs="Arial"/>
          <w:sz w:val="24"/>
        </w:rPr>
        <w:tab/>
        <w:t xml:space="preserve">                                     (mark)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sz w:val="24"/>
        </w:rPr>
        <w:t xml:space="preserve">             </w:t>
      </w:r>
      <w:r>
        <w:rPr>
          <w:rFonts w:cs="Arial"/>
          <w:b/>
          <w:bCs/>
          <w:sz w:val="23"/>
        </w:rPr>
        <w:t>Graphite/</w:t>
      </w:r>
      <w:proofErr w:type="gramStart"/>
      <w:r>
        <w:rPr>
          <w:rFonts w:cs="Arial"/>
          <w:b/>
          <w:bCs/>
          <w:sz w:val="23"/>
        </w:rPr>
        <w:t xml:space="preserve">platinum  </w:t>
      </w:r>
      <w:r>
        <w:rPr>
          <w:rFonts w:ascii="Wingdings" w:hAnsi="Wingdings"/>
          <w:sz w:val="24"/>
          <w:szCs w:val="24"/>
          <w:lang w:val="en-GB"/>
        </w:rPr>
        <w:t></w:t>
      </w:r>
      <w:proofErr w:type="gramEnd"/>
      <w:r>
        <w:rPr>
          <w:sz w:val="24"/>
          <w:szCs w:val="24"/>
          <w:lang w:val="en-GB"/>
        </w:rPr>
        <w:t>1</w:t>
      </w:r>
      <w:r>
        <w:rPr>
          <w:rFonts w:cs="Arial"/>
          <w:b/>
          <w:bCs/>
          <w:sz w:val="23"/>
        </w:rPr>
        <w:t xml:space="preserve">    reject carbon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   III The impurity present in the product at U</w:t>
      </w:r>
      <w:r>
        <w:rPr>
          <w:rFonts w:cs="Arial"/>
          <w:sz w:val="24"/>
        </w:rPr>
        <w:tab/>
        <w:t xml:space="preserve">                                                          (1mark)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b/>
          <w:bCs/>
          <w:sz w:val="24"/>
        </w:rPr>
        <w:t xml:space="preserve">                 </w:t>
      </w:r>
      <w:proofErr w:type="gramStart"/>
      <w:r>
        <w:rPr>
          <w:rFonts w:cs="Arial"/>
          <w:b/>
          <w:bCs/>
          <w:sz w:val="24"/>
        </w:rPr>
        <w:t>sodium</w:t>
      </w:r>
      <w:proofErr w:type="gramEnd"/>
      <w:r>
        <w:rPr>
          <w:rFonts w:cs="Arial"/>
          <w:b/>
          <w:bCs/>
          <w:sz w:val="24"/>
        </w:rPr>
        <w:t xml:space="preserve"> chloride/ </w:t>
      </w:r>
      <w:proofErr w:type="spellStart"/>
      <w:r>
        <w:rPr>
          <w:rFonts w:cs="Arial"/>
          <w:b/>
          <w:bCs/>
          <w:sz w:val="24"/>
        </w:rPr>
        <w:t>Nacl</w:t>
      </w:r>
      <w:proofErr w:type="spellEnd"/>
      <w:r>
        <w:rPr>
          <w:rFonts w:cs="Arial"/>
          <w:b/>
          <w:bCs/>
          <w:sz w:val="24"/>
        </w:rPr>
        <w:t xml:space="preserve">     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3D294A" w:rsidRDefault="003D294A" w:rsidP="003D294A">
      <w:pPr>
        <w:tabs>
          <w:tab w:val="left" w:pos="1872"/>
          <w:tab w:val="left" w:pos="2520"/>
        </w:tabs>
        <w:spacing w:line="0" w:lineRule="atLeast"/>
        <w:jc w:val="both"/>
        <w:rPr>
          <w:rFonts w:cs="Arial"/>
          <w:sz w:val="24"/>
        </w:rPr>
      </w:pPr>
    </w:p>
    <w:p w:rsidR="003D294A" w:rsidRDefault="00967C5B" w:rsidP="003D294A">
      <w:pPr>
        <w:tabs>
          <w:tab w:val="left" w:pos="2520"/>
        </w:tabs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 </w:t>
      </w:r>
      <w:proofErr w:type="spellStart"/>
      <w:r>
        <w:rPr>
          <w:rFonts w:cs="Arial"/>
          <w:sz w:val="24"/>
        </w:rPr>
        <w:t>IV</w:t>
      </w:r>
      <w:r w:rsidR="003D294A">
        <w:rPr>
          <w:rFonts w:cs="Arial"/>
          <w:sz w:val="24"/>
        </w:rPr>
        <w:t>State</w:t>
      </w:r>
      <w:proofErr w:type="spellEnd"/>
      <w:r w:rsidR="003D294A">
        <w:rPr>
          <w:rFonts w:cs="Arial"/>
          <w:sz w:val="24"/>
        </w:rPr>
        <w:t xml:space="preserve"> two functions of the diagram                                                                           (2marks)</w:t>
      </w: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b/>
          <w:bCs/>
          <w:sz w:val="24"/>
        </w:rPr>
        <w:t xml:space="preserve">- To prevent mixing of chlorine gas with sodium hydroxide. </w:t>
      </w:r>
      <w:proofErr w:type="gramStart"/>
      <w:r>
        <w:rPr>
          <w:rFonts w:cs="Arial"/>
          <w:b/>
          <w:bCs/>
          <w:sz w:val="24"/>
        </w:rPr>
        <w:t>To allow free movement of     ions.</w:t>
      </w:r>
      <w:proofErr w:type="gramEnd"/>
      <w:r>
        <w:rPr>
          <w:rFonts w:cs="Arial"/>
          <w:b/>
          <w:bCs/>
          <w:sz w:val="24"/>
        </w:rPr>
        <w:t xml:space="preserve">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b/>
          <w:bCs/>
          <w:sz w:val="24"/>
        </w:rPr>
        <w:t xml:space="preserve">-  It prevents the mixing of chlorine gas and hydrogen gas.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3D294A" w:rsidRDefault="003D294A" w:rsidP="003D294A">
      <w:pPr>
        <w:numPr>
          <w:ilvl w:val="4"/>
          <w:numId w:val="1"/>
        </w:numPr>
        <w:tabs>
          <w:tab w:val="left" w:pos="2520"/>
        </w:tabs>
        <w:spacing w:line="360" w:lineRule="auto"/>
        <w:ind w:left="720" w:right="80"/>
        <w:rPr>
          <w:rFonts w:cs="Arial"/>
          <w:b/>
          <w:bCs/>
          <w:sz w:val="24"/>
        </w:rPr>
      </w:pPr>
    </w:p>
    <w:p w:rsidR="003D294A" w:rsidRDefault="003D294A" w:rsidP="003D294A">
      <w:pPr>
        <w:tabs>
          <w:tab w:val="left" w:pos="2520"/>
        </w:tabs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c) Give one industrial use of the product at U.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                                            (1 mark)</w:t>
      </w:r>
    </w:p>
    <w:p w:rsidR="003D294A" w:rsidRDefault="003D294A" w:rsidP="003D294A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rFonts w:cs="Arial"/>
          <w:b/>
          <w:bCs/>
          <w:sz w:val="24"/>
        </w:rPr>
        <w:t xml:space="preserve">            - Manufacture of soap/detergents</w:t>
      </w:r>
      <w:r>
        <w:rPr>
          <w:rFonts w:cs="Arial"/>
          <w:b/>
          <w:bCs/>
          <w:sz w:val="24"/>
        </w:rPr>
        <w:tab/>
        <w:t xml:space="preserve">     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3D294A" w:rsidRDefault="003D294A" w:rsidP="003D294A">
      <w:pPr>
        <w:spacing w:line="360" w:lineRule="auto"/>
        <w:ind w:right="4800" w:firstLine="720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 xml:space="preserve">-  Used to make bleaching agents </w:t>
      </w:r>
    </w:p>
    <w:p w:rsidR="003D294A" w:rsidRDefault="003D294A" w:rsidP="003D294A">
      <w:pPr>
        <w:spacing w:line="360" w:lineRule="auto"/>
        <w:ind w:right="4800" w:firstLine="720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 xml:space="preserve">- Used to make bleaching agents </w:t>
      </w:r>
    </w:p>
    <w:p w:rsidR="003D294A" w:rsidRDefault="003D294A" w:rsidP="00967C5B">
      <w:pPr>
        <w:pStyle w:val="ListParagraph"/>
        <w:tabs>
          <w:tab w:val="left" w:pos="360"/>
          <w:tab w:val="left" w:pos="2520"/>
        </w:tabs>
        <w:spacing w:after="0" w:line="360" w:lineRule="auto"/>
        <w:jc w:val="both"/>
        <w:rPr>
          <w:rFonts w:ascii="Times New Roman" w:eastAsia="Times New Roman" w:hAnsi="Times New Roman" w:cs="Arial"/>
          <w:b/>
          <w:bCs/>
          <w:sz w:val="24"/>
          <w:szCs w:val="20"/>
        </w:rPr>
      </w:pPr>
      <w:r>
        <w:rPr>
          <w:rFonts w:ascii="Times New Roman" w:eastAsia="Times New Roman" w:hAnsi="Times New Roman" w:cs="Arial"/>
          <w:b/>
          <w:bCs/>
          <w:sz w:val="24"/>
          <w:szCs w:val="20"/>
        </w:rPr>
        <w:t xml:space="preserve">- Used in purification of bauxite 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b/>
          <w:bCs/>
          <w:sz w:val="24"/>
        </w:rPr>
        <w:t xml:space="preserve">             - In paper industry</w:t>
      </w:r>
      <w:r>
        <w:rPr>
          <w:rFonts w:cs="Arial"/>
          <w:sz w:val="24"/>
        </w:rPr>
        <w:t xml:space="preserve"> 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(Accept any one correct)</w:t>
      </w:r>
    </w:p>
    <w:p w:rsidR="003D294A" w:rsidRDefault="003D294A" w:rsidP="003D294A">
      <w:pPr>
        <w:tabs>
          <w:tab w:val="left" w:pos="2520"/>
        </w:tabs>
        <w:spacing w:line="0" w:lineRule="atLeast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d)   </w:t>
      </w:r>
    </w:p>
    <w:p w:rsidR="003D294A" w:rsidRDefault="003D294A" w:rsidP="003D294A">
      <w:pPr>
        <w:spacing w:line="360" w:lineRule="auto"/>
        <w:ind w:left="720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- Chlorine gas produced is very poisonous and it affects the respiratory system of   animals</w:t>
      </w:r>
    </w:p>
    <w:p w:rsidR="00660E85" w:rsidRPr="00967C5B" w:rsidRDefault="003D294A" w:rsidP="00967C5B">
      <w:pPr>
        <w:spacing w:line="360" w:lineRule="auto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ab/>
        <w:t>- Causes acid rain that causes corrosion of buildings / yellowing of plants etc</w:t>
      </w:r>
      <w:r w:rsidR="00967C5B">
        <w:rPr>
          <w:rFonts w:cs="Arial"/>
          <w:b/>
          <w:bCs/>
          <w:sz w:val="24"/>
        </w:rPr>
        <w:t>.</w:t>
      </w:r>
      <w:r>
        <w:rPr>
          <w:rFonts w:cs="Arial"/>
          <w:b/>
          <w:bCs/>
          <w:sz w:val="24"/>
        </w:rPr>
        <w:t xml:space="preserve">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4.</w:t>
      </w:r>
      <w:r>
        <w:rPr>
          <w:b/>
          <w:bCs/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>a) Sulphur, iron (II) sulphide, zinc (II)</w:t>
      </w:r>
      <w:r>
        <w:rPr>
          <w:sz w:val="24"/>
          <w:szCs w:val="24"/>
          <w:lang w:val="en-GB"/>
        </w:rPr>
        <w:tab/>
        <w:t>sulphide, lead (II) sulphide, copper (</w:t>
      </w:r>
      <w:proofErr w:type="spellStart"/>
      <w:r>
        <w:rPr>
          <w:sz w:val="24"/>
          <w:szCs w:val="24"/>
          <w:lang w:val="en-GB"/>
        </w:rPr>
        <w:t>i</w:t>
      </w:r>
      <w:proofErr w:type="spellEnd"/>
      <w:r>
        <w:rPr>
          <w:sz w:val="24"/>
          <w:szCs w:val="24"/>
          <w:lang w:val="en-GB"/>
        </w:rPr>
        <w:t xml:space="preserve">) sulphide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bCs/>
          <w:i/>
          <w:iCs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</w:t>
      </w:r>
      <w:proofErr w:type="gramStart"/>
      <w:r>
        <w:rPr>
          <w:b/>
          <w:bCs/>
          <w:i/>
          <w:iCs/>
          <w:sz w:val="24"/>
          <w:szCs w:val="24"/>
          <w:lang w:val="en-GB"/>
        </w:rPr>
        <w:t>any</w:t>
      </w:r>
      <w:proofErr w:type="gramEnd"/>
      <w:r>
        <w:rPr>
          <w:b/>
          <w:bCs/>
          <w:i/>
          <w:iCs/>
          <w:sz w:val="24"/>
          <w:szCs w:val="24"/>
          <w:lang w:val="en-GB"/>
        </w:rPr>
        <w:t xml:space="preserve"> 3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 xml:space="preserve">b)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 xml:space="preserve">) Dust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½, arsenic compounds /arsenic oxide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ii) To avoid poisoning of the catalyst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c) </w:t>
      </w:r>
      <w:proofErr w:type="gramStart"/>
      <w:r>
        <w:rPr>
          <w:sz w:val="24"/>
          <w:szCs w:val="24"/>
          <w:lang w:val="en-GB"/>
        </w:rPr>
        <w:t>2SO</w:t>
      </w:r>
      <w:r>
        <w:rPr>
          <w:sz w:val="16"/>
          <w:szCs w:val="16"/>
          <w:vertAlign w:val="subscript"/>
          <w:lang w:val="en-GB"/>
        </w:rPr>
        <w:t>2(</w:t>
      </w:r>
      <w:proofErr w:type="gramEnd"/>
      <w:r>
        <w:rPr>
          <w:sz w:val="16"/>
          <w:szCs w:val="16"/>
          <w:vertAlign w:val="subscript"/>
          <w:lang w:val="en-GB"/>
        </w:rPr>
        <w:t xml:space="preserve">g) </w:t>
      </w:r>
      <w:r>
        <w:rPr>
          <w:sz w:val="24"/>
          <w:szCs w:val="24"/>
          <w:lang w:val="en-GB"/>
        </w:rPr>
        <w:t>+ O</w:t>
      </w:r>
      <w:r>
        <w:rPr>
          <w:sz w:val="16"/>
          <w:szCs w:val="16"/>
          <w:vertAlign w:val="subscript"/>
          <w:lang w:val="en-GB"/>
        </w:rPr>
        <w:t xml:space="preserve">2(g) 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sz w:val="24"/>
          <w:szCs w:val="24"/>
          <w:lang w:val="en-GB"/>
        </w:rPr>
        <w:t xml:space="preserve"> 2SO</w:t>
      </w:r>
      <w:r>
        <w:rPr>
          <w:sz w:val="16"/>
          <w:szCs w:val="16"/>
          <w:vertAlign w:val="subscript"/>
          <w:lang w:val="en-GB"/>
        </w:rPr>
        <w:softHyphen/>
        <w:t>3(g)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d)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 xml:space="preserve">) -Vanadium (V) oxide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   - Platinum /platinised asbestos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ii) -Vanadium (V) oxide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- It is cheaper and not easily poisoned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</w:pPr>
      <w:r>
        <w:rPr>
          <w:sz w:val="24"/>
          <w:szCs w:val="24"/>
          <w:lang w:val="en-GB"/>
        </w:rPr>
        <w:lastRenderedPageBreak/>
        <w:tab/>
        <w:t xml:space="preserve">e) The reaction is highly exothermic causing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the</w:t>
      </w:r>
      <w:proofErr w:type="gramEnd"/>
      <w:r>
        <w:rPr>
          <w:sz w:val="24"/>
          <w:szCs w:val="24"/>
          <w:lang w:val="en-GB"/>
        </w:rPr>
        <w:t xml:space="preserve"> solution to boil forming mist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1 of </w:t>
      </w:r>
      <w:r>
        <w:rPr>
          <w:sz w:val="24"/>
          <w:szCs w:val="24"/>
          <w:lang w:val="en-GB"/>
        </w:rPr>
        <w:tab/>
        <w:t>sulphuric (VI) acid spray which is corrosive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g) Sulphur (IV) oxide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h</w:t>
      </w:r>
      <w:proofErr w:type="gramEnd"/>
      <w:r>
        <w:rPr>
          <w:sz w:val="24"/>
          <w:szCs w:val="24"/>
          <w:lang w:val="en-GB"/>
        </w:rPr>
        <w:t xml:space="preserve">) - Recycling the unreacted gases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- Reacting the unreacted gases with oxides or carbonates of metals or with heated carbon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bCs/>
          <w:i/>
          <w:iCs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</w:t>
      </w:r>
      <w:proofErr w:type="gramStart"/>
      <w:r>
        <w:rPr>
          <w:b/>
          <w:bCs/>
          <w:i/>
          <w:iCs/>
          <w:sz w:val="24"/>
          <w:szCs w:val="24"/>
          <w:lang w:val="en-GB"/>
        </w:rPr>
        <w:t>any</w:t>
      </w:r>
      <w:proofErr w:type="gramEnd"/>
      <w:r>
        <w:rPr>
          <w:b/>
          <w:bCs/>
          <w:i/>
          <w:iCs/>
          <w:sz w:val="24"/>
          <w:szCs w:val="24"/>
          <w:lang w:val="en-GB"/>
        </w:rPr>
        <w:t xml:space="preserve"> one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b/>
          <w:bCs/>
          <w:i/>
          <w:iCs/>
          <w:sz w:val="24"/>
          <w:szCs w:val="24"/>
          <w:lang w:val="en-GB"/>
        </w:rPr>
      </w:pPr>
      <w:r>
        <w:rPr>
          <w:b/>
          <w:bCs/>
          <w:i/>
          <w:iCs/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5.</w:t>
      </w:r>
      <w:r>
        <w:rPr>
          <w:b/>
          <w:bCs/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a</w:t>
      </w:r>
      <w:proofErr w:type="gramEnd"/>
      <w:r>
        <w:rPr>
          <w:sz w:val="24"/>
          <w:szCs w:val="24"/>
          <w:lang w:val="en-GB"/>
        </w:rPr>
        <w:t>) Na</w:t>
      </w:r>
      <w:r>
        <w:rPr>
          <w:sz w:val="16"/>
          <w:szCs w:val="16"/>
          <w:vertAlign w:val="subscript"/>
          <w:lang w:val="en-GB"/>
        </w:rPr>
        <w:t>(s)</w:t>
      </w:r>
      <w:r>
        <w:rPr>
          <w:sz w:val="24"/>
          <w:szCs w:val="24"/>
          <w:lang w:val="en-GB"/>
        </w:rPr>
        <w:t xml:space="preserve">/Sodium metal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- It has the highest negative reduction potential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1 </w:t>
      </w:r>
      <w:proofErr w:type="gramStart"/>
      <w:r>
        <w:rPr>
          <w:sz w:val="24"/>
          <w:szCs w:val="24"/>
          <w:lang w:val="en-GB"/>
        </w:rPr>
        <w:t>/(</w:t>
      </w:r>
      <w:proofErr w:type="gramEnd"/>
      <w:r>
        <w:rPr>
          <w:sz w:val="24"/>
          <w:szCs w:val="24"/>
          <w:lang w:val="en-GB"/>
        </w:rPr>
        <w:t>E</w:t>
      </w:r>
      <w:r>
        <w:rPr>
          <w:rFonts w:ascii="Symbol" w:hAnsi="Symbol"/>
          <w:sz w:val="16"/>
          <w:szCs w:val="16"/>
          <w:vertAlign w:val="superscript"/>
          <w:lang w:val="en-GB"/>
        </w:rPr>
        <w:t></w:t>
      </w:r>
      <w:r>
        <w:rPr>
          <w:sz w:val="24"/>
          <w:szCs w:val="24"/>
          <w:lang w:val="en-GB"/>
        </w:rPr>
        <w:t>)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b) +0.80 - (-0.76</w:t>
      </w:r>
      <w:proofErr w:type="gramStart"/>
      <w:r>
        <w:rPr>
          <w:sz w:val="24"/>
          <w:szCs w:val="24"/>
          <w:lang w:val="en-GB"/>
        </w:rPr>
        <w:t>)</w:t>
      </w:r>
      <w:r>
        <w:rPr>
          <w:rFonts w:ascii="Wingdings" w:hAnsi="Wingdings"/>
          <w:sz w:val="24"/>
          <w:szCs w:val="24"/>
          <w:lang w:val="en-GB"/>
        </w:rPr>
        <w:t></w:t>
      </w:r>
      <w:proofErr w:type="gramEnd"/>
      <w:r>
        <w:rPr>
          <w:sz w:val="24"/>
          <w:szCs w:val="24"/>
          <w:lang w:val="en-GB"/>
        </w:rPr>
        <w:t>½ = + 0.80 + 0.76 = + 1.56V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c) Zn</w:t>
      </w:r>
      <w:r>
        <w:rPr>
          <w:sz w:val="16"/>
          <w:szCs w:val="16"/>
          <w:vertAlign w:val="subscript"/>
          <w:lang w:val="en-GB"/>
        </w:rPr>
        <w:t>(s)</w:t>
      </w:r>
      <w:r>
        <w:rPr>
          <w:sz w:val="24"/>
          <w:szCs w:val="24"/>
          <w:lang w:val="en-GB"/>
        </w:rPr>
        <w:t xml:space="preserve"> /Zn</w:t>
      </w:r>
      <w:r>
        <w:rPr>
          <w:sz w:val="16"/>
          <w:szCs w:val="16"/>
          <w:vertAlign w:val="superscript"/>
          <w:lang w:val="en-GB"/>
        </w:rPr>
        <w:t>2</w:t>
      </w:r>
      <w:proofErr w:type="gramStart"/>
      <w:r>
        <w:rPr>
          <w:sz w:val="16"/>
          <w:szCs w:val="16"/>
          <w:vertAlign w:val="superscript"/>
          <w:lang w:val="en-GB"/>
        </w:rPr>
        <w:t>+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proofErr w:type="gramEnd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//Ag</w:t>
      </w:r>
      <w:r>
        <w:rPr>
          <w:sz w:val="16"/>
          <w:szCs w:val="16"/>
          <w:vertAlign w:val="superscript"/>
          <w:lang w:val="en-GB"/>
        </w:rPr>
        <w:t>+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/Ag</w:t>
      </w:r>
      <w:r>
        <w:rPr>
          <w:sz w:val="16"/>
          <w:szCs w:val="16"/>
          <w:vertAlign w:val="subscript"/>
          <w:lang w:val="en-GB"/>
        </w:rPr>
        <w:t>(s)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d) </w:t>
      </w:r>
      <w:proofErr w:type="spellStart"/>
      <w:proofErr w:type="gramStart"/>
      <w:r>
        <w:rPr>
          <w:sz w:val="24"/>
          <w:szCs w:val="24"/>
          <w:lang w:val="en-GB"/>
        </w:rPr>
        <w:t>i</w:t>
      </w:r>
      <w:proofErr w:type="spellEnd"/>
      <w:proofErr w:type="gramEnd"/>
      <w:r>
        <w:rPr>
          <w:sz w:val="24"/>
          <w:szCs w:val="24"/>
          <w:lang w:val="en-GB"/>
        </w:rPr>
        <w:t>) X - Cathode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      Y - anode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ii) Oxygen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iii) 4OH</w:t>
      </w:r>
      <w:r>
        <w:rPr>
          <w:sz w:val="16"/>
          <w:szCs w:val="16"/>
          <w:vertAlign w:val="superscript"/>
          <w:lang w:val="en-GB"/>
        </w:rPr>
        <w:t>-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+ 2Cu</w:t>
      </w:r>
      <w:r>
        <w:rPr>
          <w:sz w:val="16"/>
          <w:szCs w:val="16"/>
          <w:vertAlign w:val="superscript"/>
          <w:lang w:val="en-GB"/>
        </w:rPr>
        <w:t>2</w:t>
      </w:r>
      <w:proofErr w:type="gramStart"/>
      <w:r>
        <w:rPr>
          <w:sz w:val="16"/>
          <w:szCs w:val="16"/>
          <w:vertAlign w:val="superscript"/>
          <w:lang w:val="en-GB"/>
        </w:rPr>
        <w:t>+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proofErr w:type="gramEnd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sz w:val="24"/>
          <w:szCs w:val="24"/>
          <w:lang w:val="en-GB"/>
        </w:rPr>
        <w:t xml:space="preserve"> 2Cu</w:t>
      </w:r>
      <w:r>
        <w:rPr>
          <w:sz w:val="16"/>
          <w:szCs w:val="16"/>
          <w:vertAlign w:val="subscript"/>
          <w:lang w:val="en-GB"/>
        </w:rPr>
        <w:t>(g)</w:t>
      </w:r>
      <w:r>
        <w:rPr>
          <w:sz w:val="24"/>
          <w:szCs w:val="24"/>
          <w:lang w:val="en-GB"/>
        </w:rPr>
        <w:t xml:space="preserve"> + 2H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</w:t>
      </w:r>
      <w:r>
        <w:rPr>
          <w:sz w:val="16"/>
          <w:szCs w:val="16"/>
          <w:vertAlign w:val="subscript"/>
          <w:lang w:val="en-GB"/>
        </w:rPr>
        <w:t>(l)</w:t>
      </w:r>
      <w:r>
        <w:rPr>
          <w:sz w:val="24"/>
          <w:szCs w:val="24"/>
          <w:lang w:val="en-GB"/>
        </w:rPr>
        <w:t xml:space="preserve"> + O</w:t>
      </w:r>
      <w:r>
        <w:rPr>
          <w:sz w:val="16"/>
          <w:szCs w:val="16"/>
          <w:vertAlign w:val="subscript"/>
          <w:lang w:val="en-GB"/>
        </w:rPr>
        <w:t>2(g)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iv) Q = It      Q = 0.4 x (15 x 60)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 xml:space="preserve">½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>= 360C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</w:t>
      </w:r>
      <w:r>
        <w:rPr>
          <w:sz w:val="24"/>
          <w:szCs w:val="24"/>
          <w:lang w:val="en-GB"/>
        </w:rPr>
        <w:tab/>
        <w:t>Cu</w:t>
      </w:r>
      <w:r>
        <w:rPr>
          <w:sz w:val="16"/>
          <w:szCs w:val="16"/>
          <w:vertAlign w:val="superscript"/>
          <w:lang w:val="en-GB"/>
        </w:rPr>
        <w:t>2</w:t>
      </w:r>
      <w:proofErr w:type="gramStart"/>
      <w:r>
        <w:rPr>
          <w:sz w:val="16"/>
          <w:szCs w:val="16"/>
          <w:vertAlign w:val="superscript"/>
          <w:lang w:val="en-GB"/>
        </w:rPr>
        <w:t>+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proofErr w:type="gramEnd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+ 2e</w:t>
      </w:r>
      <w:r>
        <w:rPr>
          <w:sz w:val="16"/>
          <w:szCs w:val="16"/>
          <w:vertAlign w:val="superscript"/>
          <w:lang w:val="en-GB"/>
        </w:rPr>
        <w:t>-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sz w:val="24"/>
          <w:szCs w:val="24"/>
          <w:lang w:val="en-GB"/>
        </w:rPr>
        <w:t>Cu</w:t>
      </w:r>
      <w:r>
        <w:rPr>
          <w:sz w:val="16"/>
          <w:szCs w:val="16"/>
          <w:vertAlign w:val="subscript"/>
          <w:lang w:val="en-GB"/>
        </w:rPr>
        <w:t>(s)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2 x 96500 = 64g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360 </w:t>
      </w:r>
      <w:proofErr w:type="gramStart"/>
      <w:r>
        <w:rPr>
          <w:sz w:val="24"/>
          <w:szCs w:val="24"/>
          <w:lang w:val="en-GB"/>
        </w:rPr>
        <w:t>= ?</w:t>
      </w:r>
      <w:proofErr w:type="gramEnd"/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ab/>
        <w:t xml:space="preserve">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u w:val="single"/>
          <w:lang w:val="en-GB"/>
        </w:rPr>
        <w:t>360 x 64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 = 0.1194g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         19300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6.</w:t>
      </w:r>
      <w:r>
        <w:rPr>
          <w:b/>
          <w:bCs/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a</w:t>
      </w:r>
      <w:proofErr w:type="gramEnd"/>
      <w:r>
        <w:rPr>
          <w:sz w:val="24"/>
          <w:szCs w:val="24"/>
          <w:lang w:val="en-GB"/>
        </w:rPr>
        <w:t>) Type of reaction: Dehydration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</w:t>
      </w:r>
      <w:proofErr w:type="gramStart"/>
      <w:r>
        <w:rPr>
          <w:sz w:val="24"/>
          <w:szCs w:val="24"/>
          <w:lang w:val="en-GB"/>
        </w:rPr>
        <w:t>Reagent :</w:t>
      </w:r>
      <w:proofErr w:type="gramEnd"/>
      <w:r>
        <w:rPr>
          <w:sz w:val="24"/>
          <w:szCs w:val="24"/>
          <w:lang w:val="en-GB"/>
        </w:rPr>
        <w:t xml:space="preserve"> Concentrated Sulphuric (VI) acid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Condition: 170</w:t>
      </w:r>
      <w:r>
        <w:rPr>
          <w:sz w:val="16"/>
          <w:szCs w:val="16"/>
          <w:vertAlign w:val="superscript"/>
          <w:lang w:val="en-GB"/>
        </w:rPr>
        <w:t>o</w:t>
      </w:r>
      <w:r>
        <w:rPr>
          <w:sz w:val="24"/>
          <w:szCs w:val="24"/>
          <w:lang w:val="en-GB"/>
        </w:rPr>
        <w:t xml:space="preserve">C - 180°C (single value in that range)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b) </w:t>
      </w:r>
      <w:r>
        <w:rPr>
          <w:sz w:val="22"/>
          <w:szCs w:val="22"/>
          <w:lang w:val="en-GB"/>
        </w:rPr>
        <w:t>Mg</w:t>
      </w:r>
      <w:r>
        <w:rPr>
          <w:sz w:val="15"/>
          <w:szCs w:val="15"/>
          <w:vertAlign w:val="subscript"/>
          <w:lang w:val="en-GB"/>
        </w:rPr>
        <w:t>(s)</w:t>
      </w:r>
      <w:r>
        <w:rPr>
          <w:sz w:val="22"/>
          <w:szCs w:val="22"/>
          <w:lang w:val="en-GB"/>
        </w:rPr>
        <w:t xml:space="preserve"> + </w:t>
      </w:r>
      <w:proofErr w:type="gramStart"/>
      <w:r>
        <w:rPr>
          <w:sz w:val="22"/>
          <w:szCs w:val="22"/>
          <w:lang w:val="en-GB"/>
        </w:rPr>
        <w:t>2CH</w:t>
      </w:r>
      <w:r>
        <w:rPr>
          <w:sz w:val="15"/>
          <w:szCs w:val="15"/>
          <w:vertAlign w:val="subscript"/>
          <w:lang w:val="en-GB"/>
        </w:rPr>
        <w:t>3</w:t>
      </w:r>
      <w:r>
        <w:rPr>
          <w:sz w:val="22"/>
          <w:szCs w:val="22"/>
          <w:lang w:val="en-GB"/>
        </w:rPr>
        <w:t>COOH</w:t>
      </w:r>
      <w:r>
        <w:rPr>
          <w:sz w:val="15"/>
          <w:szCs w:val="15"/>
          <w:vertAlign w:val="subscript"/>
          <w:lang w:val="en-GB"/>
        </w:rPr>
        <w:t>(</w:t>
      </w:r>
      <w:proofErr w:type="spellStart"/>
      <w:proofErr w:type="gramEnd"/>
      <w:r>
        <w:rPr>
          <w:sz w:val="15"/>
          <w:szCs w:val="15"/>
          <w:vertAlign w:val="subscript"/>
          <w:lang w:val="en-GB"/>
        </w:rPr>
        <w:t>aq</w:t>
      </w:r>
      <w:proofErr w:type="spellEnd"/>
      <w:r>
        <w:rPr>
          <w:sz w:val="15"/>
          <w:szCs w:val="15"/>
          <w:vertAlign w:val="subscript"/>
          <w:lang w:val="en-GB"/>
        </w:rPr>
        <w:t>)</w:t>
      </w:r>
      <w:r>
        <w:rPr>
          <w:rFonts w:ascii="Symbol" w:hAnsi="Symbol"/>
          <w:sz w:val="22"/>
          <w:szCs w:val="22"/>
          <w:lang w:val="en-GB"/>
        </w:rPr>
        <w:t></w:t>
      </w:r>
      <w:r>
        <w:rPr>
          <w:sz w:val="22"/>
          <w:szCs w:val="22"/>
          <w:lang w:val="en-GB"/>
        </w:rPr>
        <w:t xml:space="preserve"> (CH</w:t>
      </w:r>
      <w:r>
        <w:rPr>
          <w:sz w:val="15"/>
          <w:szCs w:val="15"/>
          <w:vertAlign w:val="subscript"/>
          <w:lang w:val="en-GB"/>
        </w:rPr>
        <w:t>3</w:t>
      </w:r>
      <w:r>
        <w:rPr>
          <w:sz w:val="22"/>
          <w:szCs w:val="22"/>
          <w:lang w:val="en-GB"/>
        </w:rPr>
        <w:t>COOH)</w:t>
      </w:r>
      <w:r>
        <w:rPr>
          <w:sz w:val="15"/>
          <w:szCs w:val="15"/>
          <w:vertAlign w:val="subscript"/>
          <w:lang w:val="en-GB"/>
        </w:rPr>
        <w:t>2</w:t>
      </w:r>
      <w:r>
        <w:rPr>
          <w:sz w:val="22"/>
          <w:szCs w:val="22"/>
          <w:lang w:val="en-GB"/>
        </w:rPr>
        <w:t>Mg</w:t>
      </w:r>
      <w:r>
        <w:rPr>
          <w:sz w:val="15"/>
          <w:szCs w:val="15"/>
          <w:vertAlign w:val="subscript"/>
          <w:lang w:val="en-GB"/>
        </w:rPr>
        <w:t>(</w:t>
      </w:r>
      <w:proofErr w:type="spellStart"/>
      <w:r>
        <w:rPr>
          <w:sz w:val="15"/>
          <w:szCs w:val="15"/>
          <w:vertAlign w:val="subscript"/>
          <w:lang w:val="en-GB"/>
        </w:rPr>
        <w:t>aq</w:t>
      </w:r>
      <w:proofErr w:type="spellEnd"/>
      <w:r>
        <w:rPr>
          <w:sz w:val="15"/>
          <w:szCs w:val="15"/>
          <w:vertAlign w:val="subscript"/>
          <w:lang w:val="en-GB"/>
        </w:rPr>
        <w:t>)</w:t>
      </w:r>
      <w:r>
        <w:rPr>
          <w:sz w:val="22"/>
          <w:szCs w:val="22"/>
          <w:lang w:val="en-GB"/>
        </w:rPr>
        <w:t xml:space="preserve"> + H</w:t>
      </w:r>
      <w:r>
        <w:rPr>
          <w:sz w:val="15"/>
          <w:szCs w:val="15"/>
          <w:vertAlign w:val="subscript"/>
          <w:lang w:val="en-GB"/>
        </w:rPr>
        <w:t>2(g)</w:t>
      </w:r>
      <w:r>
        <w:rPr>
          <w:rFonts w:ascii="Wingdings" w:hAnsi="Wingdings"/>
          <w:sz w:val="22"/>
          <w:szCs w:val="22"/>
          <w:lang w:val="en-GB"/>
        </w:rPr>
        <w:t></w:t>
      </w:r>
      <w:r>
        <w:rPr>
          <w:sz w:val="22"/>
          <w:szCs w:val="22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c) V - Butylethanoate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3</w:t>
      </w:r>
      <w:r>
        <w:rPr>
          <w:sz w:val="24"/>
          <w:szCs w:val="24"/>
          <w:lang w:val="en-GB"/>
        </w:rPr>
        <w:t>COOH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proofErr w:type="gramEnd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+ CH</w:t>
      </w:r>
      <w:r>
        <w:rPr>
          <w:sz w:val="16"/>
          <w:szCs w:val="16"/>
          <w:vertAlign w:val="subscript"/>
          <w:lang w:val="en-GB"/>
        </w:rPr>
        <w:t>3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OH</w:t>
      </w:r>
      <w:r>
        <w:rPr>
          <w:sz w:val="16"/>
          <w:szCs w:val="16"/>
          <w:vertAlign w:val="subscript"/>
          <w:lang w:val="en-GB"/>
        </w:rPr>
        <w:t xml:space="preserve">(l)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sz w:val="24"/>
          <w:szCs w:val="24"/>
          <w:lang w:val="en-GB"/>
        </w:rPr>
        <w:t xml:space="preserve"> CH</w:t>
      </w:r>
      <w:r>
        <w:rPr>
          <w:sz w:val="16"/>
          <w:szCs w:val="16"/>
          <w:vertAlign w:val="subscript"/>
          <w:lang w:val="en-GB"/>
        </w:rPr>
        <w:t>3</w:t>
      </w:r>
      <w:r>
        <w:rPr>
          <w:sz w:val="24"/>
          <w:szCs w:val="24"/>
          <w:lang w:val="en-GB"/>
        </w:rPr>
        <w:t>COOCH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CH</w:t>
      </w:r>
      <w:r>
        <w:rPr>
          <w:sz w:val="16"/>
          <w:szCs w:val="16"/>
          <w:vertAlign w:val="subscript"/>
          <w:lang w:val="en-GB"/>
        </w:rPr>
        <w:t>3(</w:t>
      </w:r>
      <w:proofErr w:type="spellStart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+ 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</w:t>
      </w:r>
      <w:r>
        <w:rPr>
          <w:sz w:val="16"/>
          <w:szCs w:val="16"/>
          <w:vertAlign w:val="subscript"/>
          <w:lang w:val="en-GB"/>
        </w:rPr>
        <w:t>(l)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d) Reagent: Soda lime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 Condition: Heat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e) Name: </w:t>
      </w:r>
      <w:proofErr w:type="spellStart"/>
      <w:r>
        <w:rPr>
          <w:sz w:val="24"/>
          <w:szCs w:val="24"/>
          <w:lang w:val="en-GB"/>
        </w:rPr>
        <w:t>Tetrachloromethane</w:t>
      </w:r>
      <w:proofErr w:type="spellEnd"/>
      <w:r>
        <w:rPr>
          <w:sz w:val="24"/>
          <w:szCs w:val="24"/>
          <w:lang w:val="en-GB"/>
        </w:rPr>
        <w:t xml:space="preserve">/ carbon tetrachloride 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Structure: 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f) Name: </w:t>
      </w:r>
      <w:proofErr w:type="spellStart"/>
      <w:r>
        <w:rPr>
          <w:sz w:val="24"/>
          <w:szCs w:val="24"/>
          <w:lang w:val="en-GB"/>
        </w:rPr>
        <w:t>Polyethene</w:t>
      </w:r>
      <w:proofErr w:type="spellEnd"/>
      <w:r>
        <w:rPr>
          <w:sz w:val="24"/>
          <w:szCs w:val="24"/>
          <w:lang w:val="en-GB"/>
        </w:rPr>
        <w:t>/polythene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Type of reaction: Addition reaction/Addition polymerization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g) Molecular mass of -CH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 xml:space="preserve"> - CH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 xml:space="preserve"> - = 14 + 14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     = 28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Pr="00967C5B" w:rsidRDefault="00660E85" w:rsidP="00967C5B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n = </w:t>
      </w:r>
      <w:r>
        <w:rPr>
          <w:sz w:val="24"/>
          <w:szCs w:val="24"/>
          <w:u w:val="single"/>
          <w:lang w:val="en-GB"/>
        </w:rPr>
        <w:t>44800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 = 1600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lastRenderedPageBreak/>
        <w:t>7.</w:t>
      </w:r>
      <w:r>
        <w:rPr>
          <w:b/>
          <w:bCs/>
          <w:sz w:val="24"/>
          <w:szCs w:val="24"/>
          <w:lang w:val="en-GB"/>
        </w:rPr>
        <w:tab/>
      </w:r>
      <w:proofErr w:type="gramStart"/>
      <w:r>
        <w:rPr>
          <w:sz w:val="24"/>
          <w:szCs w:val="24"/>
          <w:lang w:val="en-GB"/>
        </w:rPr>
        <w:t>a</w:t>
      </w:r>
      <w:proofErr w:type="gramEnd"/>
      <w:r>
        <w:rPr>
          <w:sz w:val="24"/>
          <w:szCs w:val="24"/>
          <w:lang w:val="en-GB"/>
        </w:rPr>
        <w:t>) CaCO</w:t>
      </w:r>
      <w:r>
        <w:rPr>
          <w:sz w:val="16"/>
          <w:szCs w:val="16"/>
          <w:vertAlign w:val="subscript"/>
          <w:lang w:val="en-GB"/>
        </w:rPr>
        <w:t>3(s)</w:t>
      </w:r>
      <w:r>
        <w:rPr>
          <w:sz w:val="24"/>
          <w:szCs w:val="24"/>
          <w:lang w:val="en-GB"/>
        </w:rPr>
        <w:t xml:space="preserve"> + 2HCl</w:t>
      </w:r>
      <w:r>
        <w:rPr>
          <w:sz w:val="16"/>
          <w:szCs w:val="16"/>
          <w:vertAlign w:val="subscript"/>
          <w:lang w:val="en-GB"/>
        </w:rPr>
        <w:t>(</w:t>
      </w:r>
      <w:proofErr w:type="spellStart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>)</w:t>
      </w:r>
      <w:r>
        <w:rPr>
          <w:sz w:val="24"/>
          <w:szCs w:val="24"/>
          <w:lang w:val="en-GB"/>
        </w:rPr>
        <w:t xml:space="preserve"> </w:t>
      </w:r>
      <w:r>
        <w:rPr>
          <w:rFonts w:ascii="Symbol" w:hAnsi="Symbol"/>
          <w:sz w:val="24"/>
          <w:szCs w:val="24"/>
          <w:lang w:val="en-GB"/>
        </w:rPr>
        <w:t></w:t>
      </w:r>
      <w:r>
        <w:rPr>
          <w:rFonts w:ascii="Symbol" w:hAnsi="Symbol"/>
          <w:sz w:val="24"/>
          <w:szCs w:val="24"/>
          <w:lang w:val="en-GB"/>
        </w:rPr>
        <w:t></w:t>
      </w:r>
      <w:r>
        <w:rPr>
          <w:sz w:val="24"/>
          <w:szCs w:val="24"/>
          <w:lang w:val="en-GB"/>
        </w:rPr>
        <w:t>CaCl</w:t>
      </w:r>
      <w:r>
        <w:rPr>
          <w:sz w:val="16"/>
          <w:szCs w:val="16"/>
          <w:vertAlign w:val="subscript"/>
          <w:lang w:val="en-GB"/>
        </w:rPr>
        <w:t>2(</w:t>
      </w:r>
      <w:proofErr w:type="spellStart"/>
      <w:r>
        <w:rPr>
          <w:sz w:val="16"/>
          <w:szCs w:val="16"/>
          <w:vertAlign w:val="subscript"/>
          <w:lang w:val="en-GB"/>
        </w:rPr>
        <w:t>aq</w:t>
      </w:r>
      <w:proofErr w:type="spellEnd"/>
      <w:r>
        <w:rPr>
          <w:sz w:val="16"/>
          <w:szCs w:val="16"/>
          <w:vertAlign w:val="subscript"/>
          <w:lang w:val="en-GB"/>
        </w:rPr>
        <w:t xml:space="preserve">) </w:t>
      </w:r>
      <w:r>
        <w:rPr>
          <w:sz w:val="24"/>
          <w:szCs w:val="24"/>
          <w:lang w:val="en-GB"/>
        </w:rPr>
        <w:t xml:space="preserve"> + H</w:t>
      </w:r>
      <w:r>
        <w:rPr>
          <w:sz w:val="16"/>
          <w:szCs w:val="16"/>
          <w:vertAlign w:val="subscript"/>
          <w:lang w:val="en-GB"/>
        </w:rPr>
        <w:t>2</w:t>
      </w:r>
      <w:r>
        <w:rPr>
          <w:sz w:val="24"/>
          <w:szCs w:val="24"/>
          <w:lang w:val="en-GB"/>
        </w:rPr>
        <w:t>O</w:t>
      </w:r>
      <w:r>
        <w:rPr>
          <w:sz w:val="16"/>
          <w:szCs w:val="16"/>
          <w:vertAlign w:val="subscript"/>
          <w:lang w:val="en-GB"/>
        </w:rPr>
        <w:t>(l)</w:t>
      </w:r>
      <w:r>
        <w:rPr>
          <w:sz w:val="24"/>
          <w:szCs w:val="24"/>
          <w:lang w:val="en-GB"/>
        </w:rPr>
        <w:t xml:space="preserve"> + CO</w:t>
      </w:r>
      <w:r>
        <w:rPr>
          <w:sz w:val="16"/>
          <w:szCs w:val="16"/>
          <w:vertAlign w:val="subscript"/>
          <w:lang w:val="en-GB"/>
        </w:rPr>
        <w:t>2(g)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 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b) The carbon (IV) oxide formed escaped into the atmosphere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c) To prevent acid from spraying out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d) In the graph paper (</w:t>
      </w:r>
      <w:r>
        <w:rPr>
          <w:b/>
          <w:bCs/>
          <w:i/>
          <w:iCs/>
          <w:sz w:val="24"/>
          <w:szCs w:val="24"/>
          <w:lang w:val="en-GB"/>
        </w:rPr>
        <w:t>3mks)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e) 1mk for curve 35°C 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f) - The reaction rate would increase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½</w:t>
      </w:r>
    </w:p>
    <w:p w:rsidR="00660E85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 xml:space="preserve">    - Marble powder offers a larger surface area than chips, which causes the rate of reaction to increase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Pr="00967C5B" w:rsidRDefault="00660E85" w:rsidP="00660E85">
      <w:pPr>
        <w:widowControl w:val="0"/>
        <w:tabs>
          <w:tab w:val="left" w:pos="-31680"/>
        </w:tabs>
        <w:ind w:left="451" w:hanging="451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  <w:t>g) There would be formation of insoluble calcium sulphate that would coat calcium carbonate (Marble chips) stopping the reaction</w:t>
      </w:r>
      <w:r>
        <w:rPr>
          <w:rFonts w:ascii="Wingdings" w:hAnsi="Wingdings"/>
          <w:sz w:val="24"/>
          <w:szCs w:val="24"/>
          <w:lang w:val="en-GB"/>
        </w:rPr>
        <w:t></w:t>
      </w:r>
      <w:r>
        <w:rPr>
          <w:sz w:val="24"/>
          <w:szCs w:val="24"/>
          <w:lang w:val="en-GB"/>
        </w:rPr>
        <w:t>1</w:t>
      </w:r>
    </w:p>
    <w:p w:rsidR="00660E85" w:rsidRDefault="00660E85" w:rsidP="00660E85">
      <w:pPr>
        <w:widowControl w:val="0"/>
      </w:pPr>
      <w:r>
        <w:t> </w:t>
      </w:r>
    </w:p>
    <w:p w:rsidR="00C25500" w:rsidRDefault="00660E85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259830" cy="61741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C25500" w:rsidSect="00861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02337"/>
    <w:multiLevelType w:val="hybridMultilevel"/>
    <w:tmpl w:val="3B56BFB4"/>
    <w:lvl w:ilvl="0" w:tplc="5914B130">
      <w:start w:val="1"/>
      <w:numFmt w:val="none"/>
      <w:lvlText w:val=""/>
      <w:lvlJc w:val="left"/>
      <w:pPr>
        <w:tabs>
          <w:tab w:val="left" w:pos="360"/>
        </w:tabs>
      </w:pPr>
    </w:lvl>
    <w:lvl w:ilvl="1" w:tplc="1292EFE8">
      <w:start w:val="1"/>
      <w:numFmt w:val="none"/>
      <w:lvlText w:val=""/>
      <w:lvlJc w:val="left"/>
      <w:pPr>
        <w:tabs>
          <w:tab w:val="left" w:pos="360"/>
        </w:tabs>
      </w:pPr>
    </w:lvl>
    <w:lvl w:ilvl="2" w:tplc="37BC82A6">
      <w:start w:val="1"/>
      <w:numFmt w:val="decimal"/>
      <w:lvlText w:val=""/>
      <w:lvlJc w:val="left"/>
    </w:lvl>
    <w:lvl w:ilvl="3" w:tplc="AA96E89E">
      <w:start w:val="1"/>
      <w:numFmt w:val="decimal"/>
      <w:lvlText w:val=""/>
      <w:lvlJc w:val="left"/>
    </w:lvl>
    <w:lvl w:ilvl="4" w:tplc="71FE8674">
      <w:start w:val="1"/>
      <w:numFmt w:val="decimal"/>
      <w:lvlText w:val=""/>
      <w:lvlJc w:val="left"/>
    </w:lvl>
    <w:lvl w:ilvl="5" w:tplc="7AA45EF0">
      <w:start w:val="1"/>
      <w:numFmt w:val="decimal"/>
      <w:lvlText w:val=""/>
      <w:lvlJc w:val="left"/>
    </w:lvl>
    <w:lvl w:ilvl="6" w:tplc="77AA5A28">
      <w:start w:val="1"/>
      <w:numFmt w:val="none"/>
      <w:lvlText w:val=""/>
      <w:lvlJc w:val="left"/>
      <w:pPr>
        <w:tabs>
          <w:tab w:val="left" w:pos="360"/>
        </w:tabs>
      </w:pPr>
    </w:lvl>
    <w:lvl w:ilvl="7" w:tplc="4686D97E">
      <w:start w:val="1"/>
      <w:numFmt w:val="none"/>
      <w:lvlText w:val=""/>
      <w:lvlJc w:val="left"/>
      <w:pPr>
        <w:tabs>
          <w:tab w:val="left" w:pos="360"/>
        </w:tabs>
      </w:pPr>
    </w:lvl>
    <w:lvl w:ilvl="8" w:tplc="43FA5CFC">
      <w:start w:val="1"/>
      <w:numFmt w:val="none"/>
      <w:lvlText w:val=""/>
      <w:lvlJc w:val="left"/>
      <w:pPr>
        <w:tabs>
          <w:tab w:val="left" w:pos="36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0E85"/>
    <w:rsid w:val="003D294A"/>
    <w:rsid w:val="00660E85"/>
    <w:rsid w:val="008613C1"/>
    <w:rsid w:val="00967C5B"/>
    <w:rsid w:val="009E3225"/>
    <w:rsid w:val="00C25500"/>
    <w:rsid w:val="00C6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Straight Arrow Connector 71"/>
        <o:r id="V:Rule4" type="connector" idref="#Straight Arrow Connector 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E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94A"/>
    <w:pPr>
      <w:spacing w:after="200" w:line="276" w:lineRule="auto"/>
      <w:ind w:left="720"/>
      <w:contextualSpacing/>
    </w:pPr>
    <w:rPr>
      <w:rFonts w:ascii="Calibri" w:eastAsia="Calibri" w:hAnsi="Calibri" w:cs="SimSun"/>
      <w:color w:val="auto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2021-11-24T12:29:00Z</dcterms:created>
  <dcterms:modified xsi:type="dcterms:W3CDTF">2021-11-24T12:29:00Z</dcterms:modified>
</cp:coreProperties>
</file>