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592" w:rsidRPr="00BB1D5B" w:rsidRDefault="00AB5592" w:rsidP="00AB5592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ME: …………………………………….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INDNO</w:t>
      </w: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: ……………………………..</w:t>
      </w:r>
    </w:p>
    <w:p w:rsidR="00AB5592" w:rsidRPr="00BB1D5B" w:rsidRDefault="00AB5592" w:rsidP="00AB5592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CLASS: …………………………</w:t>
      </w: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 xml:space="preserve"> SIGNATURE: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…..</w:t>
      </w: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………………..</w:t>
      </w:r>
    </w:p>
    <w:p w:rsidR="00AB5592" w:rsidRPr="00BB1D5B" w:rsidRDefault="00AB5592" w:rsidP="00AB559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ADM.NO………………………………..DATE:……………………………………………</w:t>
      </w:r>
    </w:p>
    <w:p w:rsidR="00AB5592" w:rsidRPr="00BB1D5B" w:rsidRDefault="00AB5592" w:rsidP="00AB559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233/3</w:t>
      </w: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CHEMISTRY</w:t>
      </w: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PAPER 3</w:t>
      </w: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PRACTICAL</w:t>
      </w: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AUGUST 2022</w:t>
      </w: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 xml:space="preserve">2 </w:t>
      </w:r>
      <w:proofErr w:type="gramStart"/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¼  Hours</w:t>
      </w:r>
      <w:proofErr w:type="gramEnd"/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5592" w:rsidRDefault="00AB5592" w:rsidP="00AB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LONDIANI SUBCOUNTY JOINT MOCK</w:t>
      </w:r>
    </w:p>
    <w:p w:rsidR="00AB5592" w:rsidRPr="00BB1D5B" w:rsidRDefault="00AB5592" w:rsidP="00AB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5592" w:rsidRPr="00BB1D5B" w:rsidRDefault="00AB5592" w:rsidP="00AB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i/>
          <w:sz w:val="24"/>
          <w:szCs w:val="24"/>
        </w:rPr>
        <w:t>Kenya Certificate of Secondary Education (K.C.S.E)</w:t>
      </w:r>
    </w:p>
    <w:p w:rsidR="00AB5592" w:rsidRPr="00BB1D5B" w:rsidRDefault="00AB5592" w:rsidP="00AB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5592" w:rsidRPr="00BB1D5B" w:rsidRDefault="00AB5592" w:rsidP="00AB55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B5592" w:rsidRPr="00BB1D5B" w:rsidRDefault="00AB5592" w:rsidP="00AB55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sz w:val="24"/>
          <w:szCs w:val="24"/>
        </w:rPr>
        <w:t>Write your name and Index Number in the spaces provided above.</w:t>
      </w:r>
    </w:p>
    <w:p w:rsidR="00AB5592" w:rsidRPr="00BB1D5B" w:rsidRDefault="00AB5592" w:rsidP="00AB55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sz w:val="24"/>
          <w:szCs w:val="24"/>
        </w:rPr>
        <w:t>Sign and write date of examination in the spaces provided above.</w:t>
      </w:r>
    </w:p>
    <w:p w:rsidR="00AB5592" w:rsidRPr="00BB1D5B" w:rsidRDefault="00AB5592" w:rsidP="00AB55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sz w:val="24"/>
          <w:szCs w:val="24"/>
        </w:rPr>
        <w:t>Answer all questions in the spaces provided in the question paper.</w:t>
      </w:r>
    </w:p>
    <w:p w:rsidR="00AB5592" w:rsidRDefault="00AB5592" w:rsidP="00AB55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sz w:val="24"/>
          <w:szCs w:val="24"/>
        </w:rPr>
        <w:t>All workings must be clearly shown where necessary. Mathematical tables and silent electronic calculators may be used.</w:t>
      </w:r>
    </w:p>
    <w:p w:rsidR="00E000D2" w:rsidRPr="00BB1D5B" w:rsidRDefault="00E000D2" w:rsidP="00AB55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all the questions in English.</w:t>
      </w: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t>For Examiners use only.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9"/>
        <w:gridCol w:w="3114"/>
        <w:gridCol w:w="3129"/>
      </w:tblGrid>
      <w:tr w:rsidR="00AB5592" w:rsidRPr="00BB1D5B" w:rsidTr="00187DA4">
        <w:tc>
          <w:tcPr>
            <w:tcW w:w="3357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1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466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1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466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B1D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AB5592" w:rsidRPr="00BB1D5B" w:rsidTr="00187DA4">
        <w:tc>
          <w:tcPr>
            <w:tcW w:w="3357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6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66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5592" w:rsidRPr="00BB1D5B" w:rsidTr="00187DA4">
        <w:tc>
          <w:tcPr>
            <w:tcW w:w="3357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6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592" w:rsidRPr="00BB1D5B" w:rsidRDefault="000C718C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66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5592" w:rsidRPr="00BB1D5B" w:rsidTr="00187DA4">
        <w:tc>
          <w:tcPr>
            <w:tcW w:w="3357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6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5592" w:rsidRPr="00BB1D5B" w:rsidRDefault="000C718C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66" w:type="dxa"/>
          </w:tcPr>
          <w:p w:rsidR="00AB5592" w:rsidRPr="00BB1D5B" w:rsidRDefault="00AB5592" w:rsidP="00187D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E000D2" w:rsidP="00AB559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This paper consists of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8</w:t>
      </w:r>
      <w:r w:rsidR="00AB5592" w:rsidRPr="00BB1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Printed</w:t>
      </w:r>
      <w:proofErr w:type="gramEnd"/>
      <w:r w:rsidR="00AB5592" w:rsidRPr="00BB1D5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pages.</w:t>
      </w: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i/>
          <w:iCs/>
          <w:sz w:val="24"/>
          <w:szCs w:val="24"/>
        </w:rPr>
        <w:t>Candidates should check the question paper to ensure that all the</w:t>
      </w:r>
    </w:p>
    <w:p w:rsidR="00AB5592" w:rsidRPr="00BB1D5B" w:rsidRDefault="00AB5592" w:rsidP="00AB559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i/>
          <w:iCs/>
          <w:sz w:val="24"/>
          <w:szCs w:val="24"/>
        </w:rPr>
        <w:t>Papers are printed as indicated and no questions are missing.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B5592" w:rsidRPr="00BB1D5B" w:rsidRDefault="00AB5592" w:rsidP="00AB55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You are provided with: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•</w:t>
      </w:r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ab/>
      </w:r>
      <w:r w:rsidRPr="00BB1D5B">
        <w:rPr>
          <w:rFonts w:ascii="Times New Roman" w:eastAsia="Times New Roman" w:hAnsi="Times New Roman" w:cs="Times New Roman"/>
          <w:spacing w:val="12"/>
          <w:sz w:val="24"/>
          <w:szCs w:val="24"/>
          <w:lang w:eastAsia="en-GB"/>
        </w:rPr>
        <w:t>2.0gof</w:t>
      </w:r>
      <w:r w:rsidRPr="00BB1D5B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substance A, labelled solid A.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  <w:t>•</w:t>
      </w:r>
      <w:r w:rsidRPr="00BB1D5B"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  <w:tab/>
        <w:t>Solution B, 0.05 M hydrochloric acid.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>•</w:t>
      </w:r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ab/>
        <w:t>Methyl orange indicator.                                            .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  <w:t>You are required to determine the:</w:t>
      </w:r>
    </w:p>
    <w:p w:rsidR="00AB5592" w:rsidRPr="00BB1D5B" w:rsidRDefault="00DD7410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•    S</w:t>
      </w:r>
      <w:r w:rsidR="00AB5592"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 xml:space="preserve">olubility of substance </w:t>
      </w:r>
      <w:proofErr w:type="gramStart"/>
      <w:r w:rsidR="00AB5592"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A</w:t>
      </w:r>
      <w:proofErr w:type="gramEnd"/>
      <w:r w:rsidR="00AB5592"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 xml:space="preserve"> in water.</w:t>
      </w:r>
    </w:p>
    <w:p w:rsidR="00AB5592" w:rsidRPr="00BB1D5B" w:rsidRDefault="00DD7410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•    R</w:t>
      </w:r>
      <w:r w:rsidR="00AB5592"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elative formula mass of substance A.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PROCEDURE!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(</w:t>
      </w:r>
      <w:proofErr w:type="spellStart"/>
      <w:proofErr w:type="gramStart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i</w:t>
      </w:r>
      <w:proofErr w:type="spellEnd"/>
      <w:proofErr w:type="gramEnd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)  Place 200 cm</w:t>
      </w:r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vertAlign w:val="superscript"/>
          <w:lang w:eastAsia="en-GB"/>
        </w:rPr>
        <w:t>3</w:t>
      </w:r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 xml:space="preserve"> of tap water in a 250 ml beaker and keep it for use in step (vi).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 xml:space="preserve">(ii) Place </w:t>
      </w:r>
      <w:r w:rsidRPr="00BB1D5B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en-GB"/>
        </w:rPr>
        <w:t xml:space="preserve">all </w:t>
      </w:r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>of substance A in a dry boiling tube.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>(iii) Using a burette, measure 10.0 cm</w:t>
      </w:r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vertAlign w:val="superscript"/>
          <w:lang w:eastAsia="en-GB"/>
        </w:rPr>
        <w:t>3</w:t>
      </w:r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 xml:space="preserve"> of distilled water and add it to the substance A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</w:pPr>
      <w:proofErr w:type="gramStart"/>
      <w:r w:rsidRPr="00BB1D5B"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  <w:t>in</w:t>
      </w:r>
      <w:proofErr w:type="gramEnd"/>
      <w:r w:rsidRPr="00BB1D5B"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  <w:t xml:space="preserve"> the boiling tube, 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proofErr w:type="gramStart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(iv) While</w:t>
      </w:r>
      <w:proofErr w:type="gramEnd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 xml:space="preserve"> stirring the mixture in the boiling tube with a thermometer, warm the mixture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</w:pPr>
      <w:proofErr w:type="gramStart"/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>using</w:t>
      </w:r>
      <w:proofErr w:type="gramEnd"/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 xml:space="preserve"> a Bunsen burner, until the temperature rises to 65°C. Stop warming the mixture, 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</w:pPr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 xml:space="preserve">(v)Allow it to cool while stirring with the thermometer, 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proofErr w:type="gramStart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(vi)</w:t>
      </w:r>
      <w:proofErr w:type="gramEnd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When the temperature drops to 60°C, start the stop watch/clock, place the boiling tube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</w:pPr>
      <w:proofErr w:type="gramStart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in</w:t>
      </w:r>
      <w:proofErr w:type="gramEnd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 xml:space="preserve"> the beaker with tap water prepared in step (</w:t>
      </w:r>
      <w:proofErr w:type="spellStart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i</w:t>
      </w:r>
      <w:proofErr w:type="spellEnd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 xml:space="preserve">) above 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>(vii)     Continue stirring and record the temperature of the mixture after two minutes, then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proofErr w:type="gramStart"/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>thereafter</w:t>
      </w:r>
      <w:proofErr w:type="gramEnd"/>
      <w:r w:rsidRPr="00BB1D5B">
        <w:rPr>
          <w:rFonts w:ascii="Times New Roman" w:eastAsia="Times New Roman" w:hAnsi="Times New Roman" w:cs="Times New Roman"/>
          <w:spacing w:val="-4"/>
          <w:sz w:val="24"/>
          <w:szCs w:val="24"/>
          <w:lang w:eastAsia="en-GB"/>
        </w:rPr>
        <w:t xml:space="preserve"> record the temperature of the mixture after every one minute interval and</w:t>
      </w:r>
    </w:p>
    <w:p w:rsidR="00AB5592" w:rsidRPr="00BB1D5B" w:rsidRDefault="00AB5592" w:rsidP="00901C05">
      <w:pPr>
        <w:widowControl w:val="0"/>
        <w:tabs>
          <w:tab w:val="right" w:pos="9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proofErr w:type="gramStart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complete</w:t>
      </w:r>
      <w:proofErr w:type="gramEnd"/>
      <w:r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 xml:space="preserve"> </w:t>
      </w:r>
      <w:r w:rsidRPr="00BB1D5B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GB"/>
        </w:rPr>
        <w:t>table 1. Retain the mixture with the thermometer inside for use</w:t>
      </w:r>
      <w:r w:rsidR="00901C0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eastAsia="en-GB"/>
        </w:rPr>
        <w:tab/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proofErr w:type="gramStart"/>
      <w:r w:rsidRPr="00BB1D5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in</w:t>
      </w:r>
      <w:proofErr w:type="gramEnd"/>
      <w:r w:rsidRPr="00BB1D5B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procedure II below.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  <w:lang w:eastAsia="en-GB"/>
        </w:rPr>
      </w:pP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BB1D5B"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  <w:lang w:eastAsia="en-GB"/>
        </w:rPr>
        <w:t>Table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10"/>
        <w:gridCol w:w="701"/>
        <w:gridCol w:w="701"/>
        <w:gridCol w:w="701"/>
        <w:gridCol w:w="720"/>
        <w:gridCol w:w="710"/>
        <w:gridCol w:w="701"/>
        <w:gridCol w:w="701"/>
        <w:gridCol w:w="710"/>
        <w:gridCol w:w="701"/>
        <w:gridCol w:w="730"/>
      </w:tblGrid>
      <w:tr w:rsidR="00AB5592" w:rsidRPr="00BB1D5B" w:rsidTr="00187DA4">
        <w:trPr>
          <w:trHeight w:hRule="exact" w:val="682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Time (minutes)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0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4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7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8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9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10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AB5592" w:rsidRPr="00BB1D5B" w:rsidTr="00187DA4">
        <w:trPr>
          <w:trHeight w:hRule="exact" w:val="595"/>
        </w:trPr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en-GB"/>
              </w:rPr>
              <w:t>Temperature (°C)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B1D5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60</w:t>
            </w: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B5592" w:rsidRPr="00BB1D5B" w:rsidRDefault="00AB5592" w:rsidP="00187DA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</w:tbl>
    <w:p w:rsidR="00DD7410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</w:pPr>
      <w:r w:rsidRPr="00BB1D5B"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    </w:t>
      </w:r>
    </w:p>
    <w:p w:rsidR="00AB5592" w:rsidRPr="00BB1D5B" w:rsidRDefault="00DD7410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                  </w:t>
      </w:r>
      <w:r w:rsidR="00AB5592" w:rsidRPr="00BB1D5B"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  <w:t xml:space="preserve"> (4 marks)</w:t>
      </w: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</w:pP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</w:pPr>
    </w:p>
    <w:p w:rsidR="00AB5592" w:rsidRPr="00BB1D5B" w:rsidRDefault="00AB5592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</w:pPr>
    </w:p>
    <w:p w:rsidR="00AB5592" w:rsidRPr="00BB1D5B" w:rsidRDefault="00E27293" w:rsidP="00AB559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pt;margin-top:23.1pt;width:513.55pt;height:487.5pt;z-index:251659264;mso-position-horizontal-relative:text;mso-position-vertical-relative:text">
            <v:imagedata r:id="rId7" o:title="" croptop="17088f"/>
          </v:shape>
          <o:OLEObject Type="Embed" ProgID="Visio.Drawing.5" ShapeID="_x0000_s1026" DrawAspect="Content" ObjectID="_1722854959" r:id="rId8"/>
        </w:object>
      </w:r>
      <w:r w:rsidR="00AB5592" w:rsidRPr="00BB1D5B">
        <w:rPr>
          <w:rFonts w:ascii="Times New Roman" w:eastAsia="Times New Roman" w:hAnsi="Times New Roman" w:cs="Times New Roman"/>
          <w:spacing w:val="-5"/>
          <w:sz w:val="24"/>
          <w:szCs w:val="24"/>
          <w:lang w:eastAsia="en-GB"/>
        </w:rPr>
        <w:t>On the grid provided, plot a graph of temperature (vertical -axis) against time.</w:t>
      </w:r>
      <w:r w:rsidR="00AB5592" w:rsidRPr="00BB1D5B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t xml:space="preserve"> </w:t>
      </w:r>
      <w:r w:rsidR="00AB5592" w:rsidRPr="00BB1D5B">
        <w:rPr>
          <w:rFonts w:ascii="Times New Roman" w:eastAsia="Times New Roman" w:hAnsi="Times New Roman" w:cs="Times New Roman"/>
          <w:spacing w:val="-6"/>
          <w:sz w:val="24"/>
          <w:szCs w:val="24"/>
          <w:lang w:eastAsia="en-GB"/>
        </w:rPr>
        <w:t>(3 marks)</w:t>
      </w: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6E3B09" w:rsidRDefault="00AB5592" w:rsidP="00AB5592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3B09">
        <w:rPr>
          <w:rFonts w:ascii="Times New Roman" w:eastAsia="Times New Roman" w:hAnsi="Times New Roman" w:cs="Times New Roman"/>
          <w:sz w:val="24"/>
          <w:szCs w:val="24"/>
        </w:rPr>
        <w:t>Using the graph, determine the temperature (</w:t>
      </w:r>
      <w:proofErr w:type="spellStart"/>
      <w:r w:rsidRPr="006E3B09">
        <w:rPr>
          <w:rFonts w:ascii="Times New Roman" w:eastAsia="Times New Roman" w:hAnsi="Times New Roman" w:cs="Times New Roman"/>
          <w:sz w:val="24"/>
          <w:szCs w:val="24"/>
        </w:rPr>
        <w:t>Ts</w:t>
      </w:r>
      <w:proofErr w:type="spellEnd"/>
      <w:r w:rsidRPr="006E3B09">
        <w:rPr>
          <w:rFonts w:ascii="Times New Roman" w:eastAsia="Times New Roman" w:hAnsi="Times New Roman" w:cs="Times New Roman"/>
          <w:sz w:val="24"/>
          <w:szCs w:val="24"/>
        </w:rPr>
        <w:t>) when 2g of substance A dissolves completely in 10.0cm</w:t>
      </w:r>
      <w:r w:rsidRPr="006E3B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6E3B09">
        <w:rPr>
          <w:rFonts w:ascii="Times New Roman" w:eastAsia="Times New Roman" w:hAnsi="Times New Roman" w:cs="Times New Roman"/>
          <w:sz w:val="24"/>
          <w:szCs w:val="24"/>
        </w:rPr>
        <w:t xml:space="preserve"> of distilled water. </w:t>
      </w:r>
      <w:r w:rsidRPr="006E3B09">
        <w:rPr>
          <w:rFonts w:ascii="Times New Roman" w:eastAsia="Times New Roman" w:hAnsi="Times New Roman" w:cs="Times New Roman"/>
          <w:sz w:val="24"/>
          <w:szCs w:val="24"/>
        </w:rPr>
        <w:tab/>
      </w:r>
      <w:r w:rsidRPr="006E3B09">
        <w:rPr>
          <w:rFonts w:ascii="Times New Roman" w:eastAsia="Times New Roman" w:hAnsi="Times New Roman" w:cs="Times New Roman"/>
          <w:sz w:val="24"/>
          <w:szCs w:val="24"/>
        </w:rPr>
        <w:tab/>
      </w:r>
      <w:r w:rsidRPr="006E3B09">
        <w:rPr>
          <w:rFonts w:ascii="Times New Roman" w:eastAsia="Times New Roman" w:hAnsi="Times New Roman" w:cs="Times New Roman"/>
          <w:sz w:val="24"/>
          <w:szCs w:val="24"/>
        </w:rPr>
        <w:tab/>
      </w:r>
      <w:r w:rsidRPr="006E3B09">
        <w:rPr>
          <w:rFonts w:ascii="Times New Roman" w:eastAsia="Times New Roman" w:hAnsi="Times New Roman" w:cs="Times New Roman"/>
          <w:sz w:val="24"/>
          <w:szCs w:val="24"/>
        </w:rPr>
        <w:tab/>
      </w:r>
      <w:r w:rsidRPr="006E3B09">
        <w:rPr>
          <w:rFonts w:ascii="Times New Roman" w:eastAsia="Times New Roman" w:hAnsi="Times New Roman" w:cs="Times New Roman"/>
          <w:sz w:val="24"/>
          <w:szCs w:val="24"/>
        </w:rPr>
        <w:tab/>
      </w:r>
      <w:r w:rsidRPr="006E3B09">
        <w:rPr>
          <w:rFonts w:ascii="Times New Roman" w:eastAsia="Times New Roman" w:hAnsi="Times New Roman" w:cs="Times New Roman"/>
          <w:sz w:val="24"/>
          <w:szCs w:val="24"/>
        </w:rPr>
        <w:tab/>
        <w:t xml:space="preserve">1 </w:t>
      </w:r>
      <w:proofErr w:type="spellStart"/>
      <w:r w:rsidRPr="006E3B09">
        <w:rPr>
          <w:rFonts w:ascii="Times New Roman" w:eastAsia="Times New Roman" w:hAnsi="Times New Roman" w:cs="Times New Roman"/>
          <w:sz w:val="24"/>
          <w:szCs w:val="24"/>
        </w:rPr>
        <w:t>mk</w:t>
      </w:r>
      <w:proofErr w:type="spellEnd"/>
    </w:p>
    <w:p w:rsidR="00AB5592" w:rsidRDefault="00AB5592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3771" w:rsidRPr="00BB1D5B" w:rsidRDefault="000A3771" w:rsidP="00AB559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B5592" w:rsidRPr="00BB1D5B" w:rsidRDefault="00AB5592" w:rsidP="000A37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A3771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BB1D5B">
        <w:rPr>
          <w:rFonts w:ascii="Times New Roman" w:eastAsia="Times New Roman" w:hAnsi="Times New Roman" w:cs="Times New Roman"/>
          <w:sz w:val="24"/>
          <w:szCs w:val="24"/>
        </w:rPr>
        <w:t xml:space="preserve">Calculate the solubility of substance A in grams per 100 g water at temperature, </w:t>
      </w:r>
      <w:proofErr w:type="spellStart"/>
      <w:r w:rsidRPr="00BB1D5B">
        <w:rPr>
          <w:rFonts w:ascii="Times New Roman" w:eastAsia="Times New Roman" w:hAnsi="Times New Roman" w:cs="Times New Roman"/>
          <w:sz w:val="24"/>
          <w:szCs w:val="24"/>
        </w:rPr>
        <w:t>Ts</w:t>
      </w:r>
      <w:proofErr w:type="spellEnd"/>
      <w:r w:rsidRPr="00BB1D5B">
        <w:rPr>
          <w:rFonts w:ascii="Times New Roman" w:eastAsia="Times New Roman" w:hAnsi="Times New Roman" w:cs="Times New Roman"/>
          <w:sz w:val="24"/>
          <w:szCs w:val="24"/>
        </w:rPr>
        <w:t>. 2mks</w:t>
      </w:r>
    </w:p>
    <w:p w:rsidR="00AB5592" w:rsidRPr="00BB1D5B" w:rsidRDefault="00AB5592" w:rsidP="00AB5592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PROCEDURE II</w:t>
      </w:r>
    </w:p>
    <w:p w:rsidR="00AB5592" w:rsidRPr="00BB1D5B" w:rsidRDefault="00AB5592" w:rsidP="00AB5592">
      <w:pPr>
        <w:spacing w:after="0" w:line="240" w:lineRule="auto"/>
      </w:pPr>
      <w:r w:rsidRPr="00BB1D5B">
        <w:rPr>
          <w:spacing w:val="-9"/>
        </w:rPr>
        <w:t xml:space="preserve">Using a funnel, transfer all the mixture obtained from Procedure I into a 250 ml volumetric </w:t>
      </w:r>
      <w:r w:rsidRPr="00BB1D5B">
        <w:t>flask.   Rinse the boiling tube and the thermometer with about 20 cm</w:t>
      </w:r>
      <w:r w:rsidRPr="00BB1D5B">
        <w:rPr>
          <w:vertAlign w:val="superscript"/>
        </w:rPr>
        <w:t>3</w:t>
      </w:r>
      <w:r w:rsidRPr="00BB1D5B">
        <w:t xml:space="preserve"> of distilled water </w:t>
      </w:r>
      <w:r w:rsidRPr="00BB1D5B">
        <w:rPr>
          <w:spacing w:val="-4"/>
        </w:rPr>
        <w:t>and add the rinses into the volumetric flask. Repeat the rinsing two more times. Add about 100 cm</w:t>
      </w:r>
      <w:r w:rsidRPr="00BB1D5B">
        <w:rPr>
          <w:spacing w:val="-4"/>
          <w:vertAlign w:val="superscript"/>
        </w:rPr>
        <w:t>3</w:t>
      </w:r>
      <w:r w:rsidRPr="00BB1D5B">
        <w:rPr>
          <w:spacing w:val="-4"/>
        </w:rPr>
        <w:t xml:space="preserve"> of distilled water to the volumetric flask. Shake until all the solid dissolves. Add more distilled water to the mark. Label this as solution A. Fill </w:t>
      </w:r>
      <w:r w:rsidRPr="00BB1D5B">
        <w:rPr>
          <w:spacing w:val="-9"/>
        </w:rPr>
        <w:t xml:space="preserve">the burette with solution A. Using a pipette and </w:t>
      </w:r>
      <w:r w:rsidRPr="00BB1D5B">
        <w:rPr>
          <w:b/>
          <w:bCs/>
          <w:spacing w:val="-9"/>
        </w:rPr>
        <w:t xml:space="preserve">pipette filler, </w:t>
      </w:r>
      <w:r w:rsidRPr="00BB1D5B">
        <w:rPr>
          <w:spacing w:val="-9"/>
        </w:rPr>
        <w:t>place 25.0 cm</w:t>
      </w:r>
      <w:r w:rsidRPr="00BB1D5B">
        <w:rPr>
          <w:spacing w:val="-9"/>
          <w:vertAlign w:val="superscript"/>
        </w:rPr>
        <w:t>3</w:t>
      </w:r>
      <w:r w:rsidRPr="00BB1D5B">
        <w:rPr>
          <w:spacing w:val="-9"/>
        </w:rPr>
        <w:t xml:space="preserve"> of solution B, </w:t>
      </w:r>
      <w:r w:rsidRPr="00BB1D5B">
        <w:rPr>
          <w:spacing w:val="-6"/>
        </w:rPr>
        <w:t xml:space="preserve">into a 250 ml conical flask. Add three (3) drops of the indicator provided and titrate </w:t>
      </w:r>
      <w:r w:rsidRPr="00BB1D5B">
        <w:rPr>
          <w:spacing w:val="-3"/>
        </w:rPr>
        <w:t xml:space="preserve">using solution A. Record your readings in </w:t>
      </w:r>
      <w:r w:rsidRPr="00BB1D5B">
        <w:rPr>
          <w:b/>
          <w:bCs/>
          <w:spacing w:val="-3"/>
        </w:rPr>
        <w:t xml:space="preserve">table </w:t>
      </w:r>
      <w:r w:rsidRPr="00BB1D5B">
        <w:rPr>
          <w:spacing w:val="-3"/>
        </w:rPr>
        <w:t xml:space="preserve">2 below. Repeat the titration two </w:t>
      </w:r>
      <w:r w:rsidRPr="00BB1D5B">
        <w:t xml:space="preserve">more times and complete the </w:t>
      </w:r>
      <w:proofErr w:type="spellStart"/>
      <w:r w:rsidRPr="00BB1D5B">
        <w:t>tabTable</w:t>
      </w:r>
      <w:proofErr w:type="spellEnd"/>
      <w:r w:rsidRPr="00BB1D5B">
        <w:t xml:space="preserve"> 2</w:t>
      </w:r>
    </w:p>
    <w:tbl>
      <w:tblPr>
        <w:tblW w:w="0" w:type="auto"/>
        <w:tblInd w:w="4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12"/>
        <w:gridCol w:w="1882"/>
        <w:gridCol w:w="1891"/>
        <w:gridCol w:w="1891"/>
      </w:tblGrid>
      <w:tr w:rsidR="00AB5592" w:rsidRPr="00BB1D5B" w:rsidTr="00187DA4">
        <w:trPr>
          <w:trHeight w:hRule="exact" w:val="379"/>
        </w:trPr>
        <w:tc>
          <w:tcPr>
            <w:tcW w:w="33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  <w:r w:rsidRPr="00BB1D5B">
              <w:rPr>
                <w:sz w:val="25"/>
                <w:szCs w:val="25"/>
              </w:rPr>
              <w:t>I</w:t>
            </w: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  <w:r w:rsidRPr="00BB1D5B">
              <w:rPr>
                <w:sz w:val="25"/>
                <w:szCs w:val="25"/>
              </w:rPr>
              <w:t>II</w:t>
            </w: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  <w:r w:rsidRPr="00BB1D5B">
              <w:rPr>
                <w:sz w:val="25"/>
                <w:szCs w:val="25"/>
              </w:rPr>
              <w:t>III</w:t>
            </w:r>
          </w:p>
          <w:p w:rsidR="00AB5592" w:rsidRPr="00BB1D5B" w:rsidRDefault="00AB5592" w:rsidP="00187DA4">
            <w:pPr>
              <w:spacing w:after="0" w:line="240" w:lineRule="auto"/>
            </w:pPr>
          </w:p>
        </w:tc>
      </w:tr>
      <w:tr w:rsidR="00AB5592" w:rsidRPr="00BB1D5B" w:rsidTr="00187DA4">
        <w:trPr>
          <w:trHeight w:hRule="exact" w:val="428"/>
        </w:trPr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  <w:r w:rsidRPr="00BB1D5B">
              <w:rPr>
                <w:sz w:val="25"/>
                <w:szCs w:val="25"/>
              </w:rPr>
              <w:t>Final Burette Reading</w:t>
            </w: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</w:tr>
      <w:tr w:rsidR="00AB5592" w:rsidRPr="00BB1D5B" w:rsidTr="00187DA4">
        <w:trPr>
          <w:trHeight w:hRule="exact" w:val="420"/>
        </w:trPr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  <w:r w:rsidRPr="00BB1D5B">
              <w:rPr>
                <w:sz w:val="25"/>
                <w:szCs w:val="25"/>
              </w:rPr>
              <w:t>Initial burette Reading</w:t>
            </w: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</w:tr>
      <w:tr w:rsidR="00AB5592" w:rsidRPr="00BB1D5B" w:rsidTr="00187DA4">
        <w:trPr>
          <w:trHeight w:hRule="exact" w:val="425"/>
        </w:trPr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  <w:r w:rsidRPr="00BB1D5B">
              <w:rPr>
                <w:spacing w:val="-8"/>
                <w:sz w:val="25"/>
                <w:szCs w:val="25"/>
              </w:rPr>
              <w:t>Volume of solution A (cm</w:t>
            </w:r>
            <w:r w:rsidRPr="00BB1D5B">
              <w:rPr>
                <w:spacing w:val="-8"/>
                <w:sz w:val="25"/>
                <w:szCs w:val="25"/>
                <w:vertAlign w:val="superscript"/>
              </w:rPr>
              <w:t>3</w:t>
            </w:r>
            <w:r w:rsidRPr="00BB1D5B">
              <w:rPr>
                <w:spacing w:val="-8"/>
                <w:sz w:val="25"/>
                <w:szCs w:val="25"/>
              </w:rPr>
              <w:t xml:space="preserve">) </w:t>
            </w:r>
            <w:r w:rsidRPr="00BB1D5B">
              <w:rPr>
                <w:spacing w:val="-9"/>
                <w:sz w:val="25"/>
                <w:szCs w:val="25"/>
              </w:rPr>
              <w:t>used.</w:t>
            </w: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B5592" w:rsidRPr="00BB1D5B" w:rsidRDefault="00AB5592" w:rsidP="00187DA4">
            <w:pPr>
              <w:spacing w:after="0" w:line="240" w:lineRule="auto"/>
            </w:pPr>
          </w:p>
          <w:p w:rsidR="00AB5592" w:rsidRPr="00BB1D5B" w:rsidRDefault="00AB5592" w:rsidP="00187DA4">
            <w:pPr>
              <w:spacing w:after="0" w:line="240" w:lineRule="auto"/>
            </w:pPr>
          </w:p>
        </w:tc>
      </w:tr>
    </w:tbl>
    <w:p w:rsidR="00AB5592" w:rsidRPr="00BB1D5B" w:rsidRDefault="00AB5592" w:rsidP="00AB5592">
      <w:pPr>
        <w:shd w:val="clear" w:color="auto" w:fill="FFFFFF"/>
        <w:spacing w:before="298" w:after="200" w:line="360" w:lineRule="auto"/>
        <w:ind w:left="10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                                                                                                                                    4mks</w:t>
      </w:r>
    </w:p>
    <w:p w:rsidR="00901C05" w:rsidRDefault="00AB5592" w:rsidP="00AB5592">
      <w:pPr>
        <w:shd w:val="clear" w:color="auto" w:fill="FFFFFF"/>
        <w:spacing w:before="298" w:after="200" w:line="360" w:lineRule="auto"/>
        <w:ind w:left="10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a)</w:t>
      </w:r>
      <w:r w:rsidR="00901C0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Calculate the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</w:p>
    <w:p w:rsidR="00AB5592" w:rsidRPr="00BB1D5B" w:rsidRDefault="00AB5592" w:rsidP="00AB5592">
      <w:pPr>
        <w:shd w:val="clear" w:color="auto" w:fill="FFFFFF"/>
        <w:spacing w:before="298" w:after="200" w:line="360" w:lineRule="auto"/>
        <w:ind w:left="10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proofErr w:type="spellStart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proofErr w:type="spellEnd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)</w:t>
      </w:r>
      <w:r w:rsidR="00901C0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Average volume of solution </w:t>
      </w:r>
      <w:proofErr w:type="gramStart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A</w:t>
      </w:r>
      <w:proofErr w:type="gramEnd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used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>1mk</w:t>
      </w:r>
    </w:p>
    <w:p w:rsidR="00AB5592" w:rsidRPr="00BB1D5B" w:rsidRDefault="00AB5592" w:rsidP="00AB5592">
      <w:pPr>
        <w:shd w:val="clear" w:color="auto" w:fill="FFFFFF"/>
        <w:spacing w:before="298" w:after="200" w:line="360" w:lineRule="auto"/>
        <w:ind w:left="10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B5592" w:rsidRPr="00BB1D5B" w:rsidRDefault="00AB5592" w:rsidP="00AB5592">
      <w:pPr>
        <w:shd w:val="clear" w:color="auto" w:fill="FFFFFF"/>
        <w:spacing w:before="298" w:after="200" w:line="360" w:lineRule="auto"/>
        <w:ind w:left="10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proofErr w:type="gramStart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Number of moles of hydrochloric acid, solution B used.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 xml:space="preserve">                                           1mk</w:t>
      </w:r>
    </w:p>
    <w:p w:rsidR="00AB5592" w:rsidRPr="00BB1D5B" w:rsidRDefault="00AB5592" w:rsidP="00AB5592">
      <w:pPr>
        <w:shd w:val="clear" w:color="auto" w:fill="FFFFFF"/>
        <w:spacing w:before="298" w:after="200" w:line="360" w:lineRule="auto"/>
        <w:ind w:left="10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Given that two moles of acid react with one mole of substance A, calculate:</w:t>
      </w:r>
    </w:p>
    <w:p w:rsidR="00AB5592" w:rsidRPr="00BB1D5B" w:rsidRDefault="00901C05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AB5592"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proofErr w:type="spellEnd"/>
      <w:r w:rsidR="00AB5592"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)</w:t>
      </w:r>
      <w:r w:rsidR="00AB559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</w:t>
      </w:r>
      <w:r w:rsidR="00AB5592"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Number of moles substance </w:t>
      </w:r>
      <w:proofErr w:type="gramStart"/>
      <w:r w:rsidR="00AB5592"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A</w:t>
      </w:r>
      <w:proofErr w:type="gramEnd"/>
      <w:r w:rsidR="00AB5592"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used. </w:t>
      </w:r>
      <w:r w:rsidR="00AB5592"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="00AB5592"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="00AB5592"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 xml:space="preserve">                              1mk</w:t>
      </w: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ii)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Concentration of solution A in moles per </w:t>
      </w:r>
      <w:proofErr w:type="spellStart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litre</w:t>
      </w:r>
      <w:proofErr w:type="spellEnd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             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1mk</w:t>
      </w: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iii)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Concentration of solution </w:t>
      </w:r>
      <w:proofErr w:type="gramStart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A</w:t>
      </w:r>
      <w:proofErr w:type="gramEnd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in g per </w:t>
      </w:r>
      <w:proofErr w:type="spellStart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litre</w:t>
      </w:r>
      <w:proofErr w:type="spellEnd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: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 xml:space="preserve">                                          1mk</w:t>
      </w: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B5592" w:rsidRPr="00BB1D5B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AB5592" w:rsidRDefault="00AB5592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iv)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Relative formula mass of substance </w:t>
      </w:r>
      <w:proofErr w:type="gramStart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A</w:t>
      </w:r>
      <w:proofErr w:type="gramEnd"/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ab/>
        <w:t xml:space="preserve">      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                  </w:t>
      </w:r>
      <w:r w:rsidRPr="00BB1D5B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1mk</w:t>
      </w:r>
    </w:p>
    <w:p w:rsidR="005D3AC8" w:rsidRDefault="005D3AC8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5D3AC8" w:rsidRDefault="005D3AC8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5D3AC8" w:rsidRDefault="005D3AC8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5D3AC8" w:rsidRDefault="005D3AC8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5D3AC8" w:rsidRDefault="005D3AC8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5D3AC8" w:rsidRDefault="005D3AC8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5D3AC8" w:rsidRDefault="005D3AC8" w:rsidP="005D3AC8">
      <w:pPr>
        <w:pStyle w:val="ListParagraph"/>
        <w:numPr>
          <w:ilvl w:val="0"/>
          <w:numId w:val="2"/>
        </w:numPr>
        <w:spacing w:before="240"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5D3AC8">
        <w:rPr>
          <w:rFonts w:ascii="Times New Roman" w:hAnsi="Times New Roman" w:cs="Times New Roman"/>
        </w:rPr>
        <w:t xml:space="preserve">You are provided with solid </w:t>
      </w:r>
      <w:r w:rsidRPr="005D3AC8">
        <w:rPr>
          <w:rFonts w:ascii="Times New Roman" w:hAnsi="Times New Roman" w:cs="Times New Roman"/>
          <w:b/>
        </w:rPr>
        <w:t>E</w:t>
      </w:r>
      <w:r w:rsidRPr="005D3AC8">
        <w:rPr>
          <w:rFonts w:ascii="Times New Roman" w:hAnsi="Times New Roman" w:cs="Times New Roman"/>
        </w:rPr>
        <w:t>.  Carry out the following tests and write your observations and inferences in the spaces provided.</w:t>
      </w:r>
    </w:p>
    <w:p w:rsidR="005D3AC8" w:rsidRDefault="005D3AC8" w:rsidP="005D3AC8">
      <w:pPr>
        <w:pStyle w:val="ListParagraph"/>
        <w:numPr>
          <w:ilvl w:val="0"/>
          <w:numId w:val="6"/>
        </w:numPr>
        <w:spacing w:before="240"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Describe solid E.                                                            (1mk)</w:t>
      </w:r>
    </w:p>
    <w:p w:rsidR="005D3AC8" w:rsidRDefault="005D3AC8" w:rsidP="005D3AC8">
      <w:pPr>
        <w:pStyle w:val="ListParagraph"/>
        <w:spacing w:before="240" w:after="200" w:line="276" w:lineRule="auto"/>
        <w:ind w:left="1080"/>
        <w:rPr>
          <w:rFonts w:ascii="Times New Roman" w:hAnsi="Times New Roman" w:cs="Times New Roman"/>
        </w:rPr>
      </w:pPr>
    </w:p>
    <w:p w:rsidR="005D3AC8" w:rsidRDefault="005D3AC8" w:rsidP="005D3AC8">
      <w:pPr>
        <w:pStyle w:val="ListParagraph"/>
        <w:spacing w:before="240" w:after="200" w:line="276" w:lineRule="auto"/>
        <w:ind w:left="1080"/>
        <w:rPr>
          <w:rFonts w:ascii="Times New Roman" w:hAnsi="Times New Roman" w:cs="Times New Roman"/>
        </w:rPr>
      </w:pPr>
    </w:p>
    <w:p w:rsidR="005D3AC8" w:rsidRPr="005D3AC8" w:rsidRDefault="005D3AC8" w:rsidP="005D3AC8">
      <w:pPr>
        <w:pStyle w:val="ListParagraph"/>
        <w:spacing w:before="240" w:after="200" w:line="276" w:lineRule="auto"/>
        <w:ind w:left="1080"/>
        <w:rPr>
          <w:rFonts w:ascii="Times New Roman" w:hAnsi="Times New Roman" w:cs="Times New Roman"/>
        </w:rPr>
      </w:pPr>
    </w:p>
    <w:p w:rsidR="005D3AC8" w:rsidRPr="005D3AC8" w:rsidRDefault="005D3AC8" w:rsidP="005D3AC8">
      <w:pPr>
        <w:pStyle w:val="ListParagraph"/>
        <w:numPr>
          <w:ilvl w:val="0"/>
          <w:numId w:val="6"/>
        </w:numPr>
        <w:spacing w:before="240" w:after="200" w:line="276" w:lineRule="auto"/>
        <w:rPr>
          <w:rFonts w:ascii="Times New Roman" w:hAnsi="Times New Roman" w:cs="Times New Roman"/>
        </w:rPr>
      </w:pPr>
      <w:r w:rsidRPr="005D3AC8">
        <w:rPr>
          <w:rFonts w:ascii="Times New Roman" w:hAnsi="Times New Roman" w:cs="Times New Roman"/>
        </w:rPr>
        <w:t xml:space="preserve">Place about one-half of solid </w:t>
      </w:r>
      <w:r w:rsidRPr="005D3AC8">
        <w:rPr>
          <w:rFonts w:ascii="Times New Roman" w:hAnsi="Times New Roman" w:cs="Times New Roman"/>
          <w:b/>
        </w:rPr>
        <w:t xml:space="preserve">E </w:t>
      </w:r>
      <w:r w:rsidRPr="005D3AC8">
        <w:rPr>
          <w:rFonts w:ascii="Times New Roman" w:hAnsi="Times New Roman" w:cs="Times New Roman"/>
        </w:rPr>
        <w:t>in a dry test-tube.  Heat it strongly and test any gas produced</w: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</w:rPr>
      </w:pPr>
      <w:r w:rsidRPr="005D3AC8">
        <w:rPr>
          <w:rFonts w:ascii="Times New Roman" w:hAnsi="Times New Roman" w:cs="Times New Roman"/>
        </w:rPr>
        <w:t xml:space="preserve">Using hydrochloric acid, solution </w:t>
      </w:r>
      <w:r w:rsidRPr="005D3AC8">
        <w:rPr>
          <w:rFonts w:ascii="Times New Roman" w:hAnsi="Times New Roman" w:cs="Times New Roman"/>
          <w:b/>
        </w:rPr>
        <w:t>B</w:t>
      </w:r>
      <w:r w:rsidRPr="005D3AC8">
        <w:rPr>
          <w:rFonts w:ascii="Times New Roman" w:hAnsi="Times New Roman" w:cs="Times New Roman"/>
        </w:rPr>
        <w:t xml:space="preserve"> on a glass rod.</w: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</w:rPr>
      </w:pPr>
      <w:r w:rsidRPr="005D3AC8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A94FD" wp14:editId="248256D3">
                <wp:simplePos x="0" y="0"/>
                <wp:positionH relativeFrom="column">
                  <wp:posOffset>2762250</wp:posOffset>
                </wp:positionH>
                <wp:positionV relativeFrom="paragraph">
                  <wp:posOffset>156845</wp:posOffset>
                </wp:positionV>
                <wp:extent cx="0" cy="1352550"/>
                <wp:effectExtent l="9525" t="12065" r="9525" b="698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38D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1" o:spid="_x0000_s1026" type="#_x0000_t32" style="position:absolute;margin-left:217.5pt;margin-top:12.35pt;width:0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"/>
            </w:pict>
          </mc:Fallback>
        </mc:AlternateConten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  <w:r w:rsidRPr="005D3AC8">
        <w:rPr>
          <w:rFonts w:ascii="Times New Roman" w:hAnsi="Times New Roman" w:cs="Times New Roman"/>
          <w:b/>
        </w:rPr>
        <w:t xml:space="preserve">      Observations</w:t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  <w:t xml:space="preserve">   Inferences</w: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</w:p>
    <w:p w:rsid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</w:p>
    <w:p w:rsidR="00144BD1" w:rsidRPr="005D3AC8" w:rsidRDefault="00144BD1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</w:p>
    <w:p w:rsidR="005D3AC8" w:rsidRPr="005D3AC8" w:rsidRDefault="005D3AC8" w:rsidP="005D3AC8">
      <w:pPr>
        <w:spacing w:before="240" w:after="200" w:line="276" w:lineRule="auto"/>
        <w:ind w:left="360" w:firstLine="720"/>
        <w:rPr>
          <w:rFonts w:ascii="Times New Roman" w:eastAsiaTheme="minorEastAsia" w:hAnsi="Times New Roman" w:cs="Times New Roman"/>
        </w:rPr>
      </w:pPr>
      <w:r w:rsidRPr="005D3AC8">
        <w:rPr>
          <w:rFonts w:ascii="Times New Roman" w:eastAsiaTheme="minorEastAsia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996DF" wp14:editId="1D2DC806">
                <wp:simplePos x="0" y="0"/>
                <wp:positionH relativeFrom="column">
                  <wp:posOffset>711200</wp:posOffset>
                </wp:positionH>
                <wp:positionV relativeFrom="paragraph">
                  <wp:posOffset>267970</wp:posOffset>
                </wp:positionV>
                <wp:extent cx="4914900" cy="6350"/>
                <wp:effectExtent l="6350" t="5715" r="12700" b="698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149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DB45" id="Straight Arrow Connector 60" o:spid="_x0000_s1026" type="#_x0000_t32" style="position:absolute;margin-left:56pt;margin-top:21.1pt;width:387pt;height: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"/>
            </w:pict>
          </mc:Fallback>
        </mc:AlternateContent>
      </w:r>
      <w:r w:rsidRPr="005D3AC8">
        <w:rPr>
          <w:rFonts w:ascii="Times New Roman" w:eastAsiaTheme="minorEastAsia" w:hAnsi="Times New Roman" w:cs="Times New Roman"/>
        </w:rPr>
        <w:t>(1 mark)</w:t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  <w:t xml:space="preserve">  (1 mark)</w:t>
      </w:r>
    </w:p>
    <w:p w:rsidR="005D3AC8" w:rsidRPr="005D3AC8" w:rsidRDefault="005D3AC8" w:rsidP="005D3AC8">
      <w:pPr>
        <w:spacing w:before="240" w:after="200" w:line="276" w:lineRule="auto"/>
        <w:ind w:left="1080" w:hanging="360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c) </w:t>
      </w:r>
      <w:r w:rsidRPr="005D3AC8">
        <w:rPr>
          <w:rFonts w:ascii="Times New Roman" w:eastAsiaTheme="minorEastAsia" w:hAnsi="Times New Roman" w:cs="Times New Roman"/>
        </w:rPr>
        <w:tab/>
        <w:t xml:space="preserve">Place the rest of solid </w:t>
      </w:r>
      <w:r w:rsidRPr="005D3AC8">
        <w:rPr>
          <w:rFonts w:ascii="Times New Roman" w:eastAsiaTheme="minorEastAsia" w:hAnsi="Times New Roman" w:cs="Times New Roman"/>
          <w:b/>
        </w:rPr>
        <w:t>E</w:t>
      </w:r>
      <w:r w:rsidRPr="005D3AC8">
        <w:rPr>
          <w:rFonts w:ascii="Times New Roman" w:eastAsiaTheme="minorEastAsia" w:hAnsi="Times New Roman" w:cs="Times New Roman"/>
        </w:rPr>
        <w:t xml:space="preserve"> in a boiling tube.  Add about 10cm</w:t>
      </w:r>
      <w:r w:rsidRPr="005D3AC8">
        <w:rPr>
          <w:rFonts w:ascii="Times New Roman" w:eastAsiaTheme="minorEastAsia" w:hAnsi="Times New Roman" w:cs="Times New Roman"/>
          <w:vertAlign w:val="superscript"/>
        </w:rPr>
        <w:t>3</w:t>
      </w:r>
      <w:r w:rsidRPr="005D3AC8">
        <w:rPr>
          <w:rFonts w:ascii="Times New Roman" w:eastAsiaTheme="minorEastAsia" w:hAnsi="Times New Roman" w:cs="Times New Roman"/>
        </w:rPr>
        <w:t xml:space="preserve"> of distilled water.  Shake well and use 2cm</w:t>
      </w:r>
      <w:r w:rsidRPr="005D3AC8">
        <w:rPr>
          <w:rFonts w:ascii="Times New Roman" w:eastAsiaTheme="minorEastAsia" w:hAnsi="Times New Roman" w:cs="Times New Roman"/>
          <w:vertAlign w:val="superscript"/>
        </w:rPr>
        <w:t>3</w:t>
      </w:r>
      <w:r w:rsidRPr="005D3AC8">
        <w:rPr>
          <w:rFonts w:ascii="Times New Roman" w:eastAsiaTheme="minorEastAsia" w:hAnsi="Times New Roman" w:cs="Times New Roman"/>
        </w:rPr>
        <w:t xml:space="preserve"> portions for each of the tests below.</w:t>
      </w:r>
    </w:p>
    <w:p w:rsidR="005D3AC8" w:rsidRPr="005D3AC8" w:rsidRDefault="005D3AC8" w:rsidP="005D3AC8">
      <w:pPr>
        <w:spacing w:before="240" w:after="200" w:line="276" w:lineRule="auto"/>
        <w:ind w:left="1080"/>
        <w:rPr>
          <w:rFonts w:ascii="Times New Roman" w:eastAsiaTheme="minorEastAsia" w:hAnsi="Times New Roman" w:cs="Times New Roman"/>
        </w:rPr>
      </w:pPr>
      <w:r w:rsidRPr="005D3AC8">
        <w:rPr>
          <w:rFonts w:ascii="Times New Roman" w:eastAsiaTheme="minorEastAsia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5F4DF3" wp14:editId="633E067E">
                <wp:simplePos x="0" y="0"/>
                <wp:positionH relativeFrom="column">
                  <wp:posOffset>2816225</wp:posOffset>
                </wp:positionH>
                <wp:positionV relativeFrom="paragraph">
                  <wp:posOffset>207010</wp:posOffset>
                </wp:positionV>
                <wp:extent cx="635" cy="1189990"/>
                <wp:effectExtent l="5715" t="13335" r="12700" b="6350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89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DF19" id="Straight Arrow Connector 59" o:spid="_x0000_s1026" type="#_x0000_t32" style="position:absolute;margin-left:221.75pt;margin-top:16.3pt;width:.05pt;height:9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"/>
            </w:pict>
          </mc:Fallback>
        </mc:AlternateContent>
      </w:r>
      <w:r w:rsidRPr="005D3AC8">
        <w:rPr>
          <w:rFonts w:ascii="Times New Roman" w:eastAsiaTheme="minorEastAsia" w:hAnsi="Times New Roman" w:cs="Times New Roman"/>
        </w:rPr>
        <w:t>(</w:t>
      </w:r>
      <w:proofErr w:type="spellStart"/>
      <w:r w:rsidRPr="005D3AC8">
        <w:rPr>
          <w:rFonts w:ascii="Times New Roman" w:eastAsiaTheme="minorEastAsia" w:hAnsi="Times New Roman" w:cs="Times New Roman"/>
        </w:rPr>
        <w:t>i</w:t>
      </w:r>
      <w:proofErr w:type="spellEnd"/>
      <w:r w:rsidRPr="005D3AC8">
        <w:rPr>
          <w:rFonts w:ascii="Times New Roman" w:eastAsiaTheme="minorEastAsia" w:hAnsi="Times New Roman" w:cs="Times New Roman"/>
        </w:rPr>
        <w:t>)</w:t>
      </w:r>
      <w:r w:rsidRPr="005D3AC8">
        <w:rPr>
          <w:rFonts w:ascii="Times New Roman" w:eastAsiaTheme="minorEastAsia" w:hAnsi="Times New Roman" w:cs="Times New Roman"/>
        </w:rPr>
        <w:tab/>
        <w:t xml:space="preserve">To one portion, add aqueous ammonia </w:t>
      </w:r>
      <w:proofErr w:type="spellStart"/>
      <w:r w:rsidRPr="005D3AC8">
        <w:rPr>
          <w:rFonts w:ascii="Times New Roman" w:eastAsiaTheme="minorEastAsia" w:hAnsi="Times New Roman" w:cs="Times New Roman"/>
        </w:rPr>
        <w:t>dropwise</w:t>
      </w:r>
      <w:proofErr w:type="spellEnd"/>
      <w:r w:rsidRPr="005D3AC8">
        <w:rPr>
          <w:rFonts w:ascii="Times New Roman" w:eastAsiaTheme="minorEastAsia" w:hAnsi="Times New Roman" w:cs="Times New Roman"/>
        </w:rPr>
        <w:t xml:space="preserve"> until in excess</w: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  <w:r w:rsidRPr="005D3AC8">
        <w:rPr>
          <w:rFonts w:ascii="Times New Roman" w:hAnsi="Times New Roman" w:cs="Times New Roman"/>
          <w:b/>
        </w:rPr>
        <w:t>Observations</w:t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  <w:t xml:space="preserve">   Inferences</w: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</w:p>
    <w:p w:rsidR="005D3AC8" w:rsidRDefault="005D3AC8" w:rsidP="005D3AC8">
      <w:pPr>
        <w:spacing w:before="240" w:after="200" w:line="276" w:lineRule="auto"/>
        <w:rPr>
          <w:rFonts w:ascii="Times New Roman" w:eastAsiaTheme="minorEastAsia" w:hAnsi="Times New Roman" w:cs="Times New Roman"/>
        </w:rPr>
      </w:pPr>
    </w:p>
    <w:p w:rsidR="00144BD1" w:rsidRPr="005D3AC8" w:rsidRDefault="00144BD1" w:rsidP="005D3AC8">
      <w:pPr>
        <w:spacing w:before="240" w:after="200" w:line="276" w:lineRule="auto"/>
        <w:rPr>
          <w:rFonts w:ascii="Times New Roman" w:eastAsiaTheme="minorEastAsia" w:hAnsi="Times New Roman" w:cs="Times New Roman"/>
        </w:rPr>
      </w:pPr>
    </w:p>
    <w:p w:rsidR="005D3AC8" w:rsidRDefault="005D3AC8" w:rsidP="005D3AC8">
      <w:pPr>
        <w:spacing w:before="240" w:after="200" w:line="276" w:lineRule="auto"/>
        <w:ind w:left="360" w:firstLine="720"/>
        <w:rPr>
          <w:rFonts w:ascii="Times New Roman" w:eastAsiaTheme="minorEastAsia" w:hAnsi="Times New Roman" w:cs="Times New Roman"/>
        </w:rPr>
      </w:pPr>
      <w:r w:rsidRPr="005D3AC8">
        <w:rPr>
          <w:rFonts w:eastAsiaTheme="minorEastAsi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8BF7D9" wp14:editId="5DB03385">
                <wp:simplePos x="0" y="0"/>
                <wp:positionH relativeFrom="column">
                  <wp:posOffset>665480</wp:posOffset>
                </wp:positionH>
                <wp:positionV relativeFrom="paragraph">
                  <wp:posOffset>262890</wp:posOffset>
                </wp:positionV>
                <wp:extent cx="4914900" cy="6350"/>
                <wp:effectExtent l="8255" t="6350" r="10795" b="635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149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6191C" id="Straight Arrow Connector 58" o:spid="_x0000_s1026" type="#_x0000_t32" style="position:absolute;margin-left:52.4pt;margin-top:20.7pt;width:387pt;height: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"/>
            </w:pict>
          </mc:Fallback>
        </mc:AlternateContent>
      </w:r>
      <w:r w:rsidRPr="005D3AC8">
        <w:rPr>
          <w:rFonts w:ascii="Times New Roman" w:eastAsiaTheme="minorEastAsia" w:hAnsi="Times New Roman" w:cs="Times New Roman"/>
        </w:rPr>
        <w:t>(1 mark)</w:t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  <w:t>(1 mark)</w:t>
      </w:r>
    </w:p>
    <w:p w:rsidR="00144BD1" w:rsidRDefault="00144BD1" w:rsidP="005D3AC8">
      <w:pPr>
        <w:spacing w:before="240" w:after="200" w:line="276" w:lineRule="auto"/>
        <w:ind w:left="360" w:firstLine="720"/>
        <w:rPr>
          <w:rFonts w:ascii="Times New Roman" w:eastAsiaTheme="minorEastAsia" w:hAnsi="Times New Roman" w:cs="Times New Roman"/>
        </w:rPr>
      </w:pPr>
    </w:p>
    <w:p w:rsidR="00144BD1" w:rsidRPr="005D3AC8" w:rsidRDefault="00144BD1" w:rsidP="00144BD1">
      <w:pPr>
        <w:spacing w:before="240" w:after="200" w:line="276" w:lineRule="auto"/>
        <w:rPr>
          <w:rFonts w:ascii="Times New Roman" w:eastAsiaTheme="minorEastAsia" w:hAnsi="Times New Roman" w:cs="Times New Roman"/>
        </w:rPr>
      </w:pP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</w:rPr>
      </w:pPr>
      <w:r w:rsidRPr="005D3AC8">
        <w:rPr>
          <w:rFonts w:ascii="Times New Roman" w:hAnsi="Times New Roman" w:cs="Times New Roman"/>
        </w:rPr>
        <w:lastRenderedPageBreak/>
        <w:t>(ii)</w:t>
      </w:r>
      <w:r w:rsidRPr="005D3AC8">
        <w:rPr>
          <w:rFonts w:ascii="Times New Roman" w:hAnsi="Times New Roman" w:cs="Times New Roman"/>
        </w:rPr>
        <w:tab/>
        <w:t>To a second portion, add about 1cm</w:t>
      </w:r>
      <w:r w:rsidRPr="005D3AC8">
        <w:rPr>
          <w:rFonts w:ascii="Times New Roman" w:hAnsi="Times New Roman" w:cs="Times New Roman"/>
          <w:vertAlign w:val="superscript"/>
        </w:rPr>
        <w:t>3</w:t>
      </w:r>
      <w:r w:rsidRPr="005D3AC8">
        <w:rPr>
          <w:rFonts w:ascii="Times New Roman" w:hAnsi="Times New Roman" w:cs="Times New Roman"/>
        </w:rPr>
        <w:t xml:space="preserve"> of hydrochloric acid.</w: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  <w:r w:rsidRPr="005D3AC8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B5608A" wp14:editId="08456534">
                <wp:simplePos x="0" y="0"/>
                <wp:positionH relativeFrom="column">
                  <wp:posOffset>2807970</wp:posOffset>
                </wp:positionH>
                <wp:positionV relativeFrom="paragraph">
                  <wp:posOffset>6985</wp:posOffset>
                </wp:positionV>
                <wp:extent cx="0" cy="1188085"/>
                <wp:effectExtent l="7620" t="5080" r="11430" b="698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0845C" id="Straight Arrow Connector 57" o:spid="_x0000_s1026" type="#_x0000_t32" style="position:absolute;margin-left:221.1pt;margin-top:.55pt;width:0;height:9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"/>
            </w:pict>
          </mc:Fallback>
        </mc:AlternateConten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  <w:r w:rsidRPr="005D3AC8">
        <w:rPr>
          <w:rFonts w:ascii="Times New Roman" w:hAnsi="Times New Roman" w:cs="Times New Roman"/>
          <w:b/>
        </w:rPr>
        <w:t>Observations</w:t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  <w:t xml:space="preserve">   Inferences</w: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</w:p>
    <w:p w:rsidR="005D3AC8" w:rsidRDefault="005D3AC8" w:rsidP="005D3AC8">
      <w:pPr>
        <w:spacing w:before="240" w:after="200" w:line="276" w:lineRule="auto"/>
        <w:rPr>
          <w:rFonts w:ascii="Times New Roman" w:eastAsiaTheme="minorEastAsia" w:hAnsi="Times New Roman" w:cs="Times New Roman"/>
          <w:b/>
        </w:rPr>
      </w:pPr>
    </w:p>
    <w:p w:rsidR="00AA333B" w:rsidRPr="005D3AC8" w:rsidRDefault="00AA333B" w:rsidP="005D3AC8">
      <w:pPr>
        <w:spacing w:before="240" w:after="200" w:line="276" w:lineRule="auto"/>
        <w:rPr>
          <w:rFonts w:ascii="Times New Roman" w:eastAsiaTheme="minorEastAsia" w:hAnsi="Times New Roman" w:cs="Times New Roman"/>
          <w:b/>
        </w:rPr>
      </w:pPr>
    </w:p>
    <w:p w:rsidR="005D3AC8" w:rsidRPr="005D3AC8" w:rsidRDefault="005D3AC8" w:rsidP="00AA333B">
      <w:pPr>
        <w:spacing w:before="240" w:after="200" w:line="276" w:lineRule="auto"/>
        <w:ind w:left="360" w:firstLine="720"/>
        <w:rPr>
          <w:rFonts w:ascii="Times New Roman" w:eastAsiaTheme="minorEastAsia" w:hAnsi="Times New Roman" w:cs="Times New Roman"/>
          <w:b/>
        </w:rPr>
      </w:pPr>
      <w:r w:rsidRPr="005D3AC8">
        <w:rPr>
          <w:rFonts w:ascii="Times New Roman" w:eastAsiaTheme="minorEastAsia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4831E9" wp14:editId="11AFB66D">
                <wp:simplePos x="0" y="0"/>
                <wp:positionH relativeFrom="column">
                  <wp:posOffset>665480</wp:posOffset>
                </wp:positionH>
                <wp:positionV relativeFrom="paragraph">
                  <wp:posOffset>276860</wp:posOffset>
                </wp:positionV>
                <wp:extent cx="4914900" cy="6350"/>
                <wp:effectExtent l="8255" t="12065" r="10795" b="1016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149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75F84" id="Straight Arrow Connector 56" o:spid="_x0000_s1026" type="#_x0000_t32" style="position:absolute;margin-left:52.4pt;margin-top:21.8pt;width:387pt;height: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"/>
            </w:pict>
          </mc:Fallback>
        </mc:AlternateContent>
      </w:r>
      <w:r w:rsidR="00AA333B">
        <w:rPr>
          <w:rFonts w:ascii="Times New Roman" w:eastAsiaTheme="minorEastAsia" w:hAnsi="Times New Roman" w:cs="Times New Roman"/>
        </w:rPr>
        <w:t>(1 mark)</w:t>
      </w:r>
      <w:r w:rsidR="00AA333B">
        <w:rPr>
          <w:rFonts w:ascii="Times New Roman" w:eastAsiaTheme="minorEastAsia" w:hAnsi="Times New Roman" w:cs="Times New Roman"/>
        </w:rPr>
        <w:tab/>
      </w:r>
      <w:r w:rsidR="00AA333B">
        <w:rPr>
          <w:rFonts w:ascii="Times New Roman" w:eastAsiaTheme="minorEastAsia" w:hAnsi="Times New Roman" w:cs="Times New Roman"/>
        </w:rPr>
        <w:tab/>
      </w:r>
      <w:r w:rsidR="00AA333B">
        <w:rPr>
          <w:rFonts w:ascii="Times New Roman" w:eastAsiaTheme="minorEastAsia" w:hAnsi="Times New Roman" w:cs="Times New Roman"/>
        </w:rPr>
        <w:tab/>
      </w:r>
      <w:r w:rsidR="00AA333B">
        <w:rPr>
          <w:rFonts w:ascii="Times New Roman" w:eastAsiaTheme="minorEastAsia" w:hAnsi="Times New Roman" w:cs="Times New Roman"/>
        </w:rPr>
        <w:tab/>
      </w:r>
      <w:r w:rsidR="00AA333B">
        <w:rPr>
          <w:rFonts w:ascii="Times New Roman" w:eastAsiaTheme="minorEastAsia" w:hAnsi="Times New Roman" w:cs="Times New Roman"/>
        </w:rPr>
        <w:tab/>
      </w:r>
      <w:r w:rsidR="00AA333B">
        <w:rPr>
          <w:rFonts w:ascii="Times New Roman" w:eastAsiaTheme="minorEastAsia" w:hAnsi="Times New Roman" w:cs="Times New Roman"/>
        </w:rPr>
        <w:tab/>
      </w:r>
      <w:r w:rsidR="00AA333B">
        <w:rPr>
          <w:rFonts w:ascii="Times New Roman" w:eastAsiaTheme="minorEastAsia" w:hAnsi="Times New Roman" w:cs="Times New Roman"/>
        </w:rPr>
        <w:tab/>
        <w:t xml:space="preserve">         (2</w:t>
      </w:r>
      <w:r w:rsidRPr="005D3AC8">
        <w:rPr>
          <w:rFonts w:ascii="Times New Roman" w:eastAsiaTheme="minorEastAsia" w:hAnsi="Times New Roman" w:cs="Times New Roman"/>
        </w:rPr>
        <w:t xml:space="preserve"> mark</w:t>
      </w:r>
      <w:r w:rsidR="00AA333B">
        <w:rPr>
          <w:rFonts w:ascii="Times New Roman" w:eastAsiaTheme="minorEastAsia" w:hAnsi="Times New Roman" w:cs="Times New Roman"/>
        </w:rPr>
        <w:t>s</w:t>
      </w:r>
      <w:r w:rsidRPr="005D3AC8">
        <w:rPr>
          <w:rFonts w:ascii="Times New Roman" w:eastAsiaTheme="minorEastAsia" w:hAnsi="Times New Roman" w:cs="Times New Roman"/>
        </w:rPr>
        <w:t>)</w:t>
      </w:r>
      <w:r w:rsidRPr="005D3AC8">
        <w:rPr>
          <w:rFonts w:ascii="Times New Roman" w:eastAsiaTheme="minorEastAsia" w:hAnsi="Times New Roman" w:cs="Times New Roman"/>
        </w:rPr>
        <w:tab/>
      </w:r>
    </w:p>
    <w:p w:rsidR="005D3AC8" w:rsidRPr="005D3AC8" w:rsidRDefault="005D3AC8" w:rsidP="005D3AC8">
      <w:pPr>
        <w:spacing w:before="240" w:after="200" w:line="276" w:lineRule="auto"/>
        <w:rPr>
          <w:rFonts w:ascii="Times New Roman" w:eastAsiaTheme="minorEastAsia" w:hAnsi="Times New Roman" w:cs="Times New Roman"/>
        </w:rPr>
      </w:pPr>
      <w:r w:rsidRPr="005D3AC8">
        <w:rPr>
          <w:rFonts w:ascii="Times New Roman" w:eastAsiaTheme="minorEastAsia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633F7" wp14:editId="2C343F55">
                <wp:simplePos x="0" y="0"/>
                <wp:positionH relativeFrom="column">
                  <wp:posOffset>2807970</wp:posOffset>
                </wp:positionH>
                <wp:positionV relativeFrom="paragraph">
                  <wp:posOffset>178435</wp:posOffset>
                </wp:positionV>
                <wp:extent cx="0" cy="1407160"/>
                <wp:effectExtent l="7620" t="11430" r="11430" b="10160"/>
                <wp:wrapNone/>
                <wp:docPr id="54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7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90F53" id="Straight Arrow Connector 54" o:spid="_x0000_s1026" type="#_x0000_t32" style="position:absolute;margin-left:221.1pt;margin-top:14.05pt;width:0;height:11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"/>
            </w:pict>
          </mc:Fallback>
        </mc:AlternateContent>
      </w:r>
      <w:r w:rsidRPr="005D3AC8">
        <w:rPr>
          <w:rFonts w:ascii="Times New Roman" w:eastAsiaTheme="minorEastAsia" w:hAnsi="Times New Roman" w:cs="Times New Roman"/>
        </w:rPr>
        <w:t xml:space="preserve"> (iii)</w:t>
      </w:r>
      <w:r w:rsidRPr="005D3AC8">
        <w:rPr>
          <w:rFonts w:ascii="Times New Roman" w:eastAsiaTheme="minorEastAsia" w:hAnsi="Times New Roman" w:cs="Times New Roman"/>
        </w:rPr>
        <w:tab/>
        <w:t>To a third portion, add two drops of aqueous lead (II) Nitrate and heat the mixture to boiling.</w:t>
      </w:r>
    </w:p>
    <w:p w:rsidR="005D3AC8" w:rsidRPr="005D3AC8" w:rsidRDefault="005D3AC8" w:rsidP="005D3AC8">
      <w:pPr>
        <w:spacing w:before="240" w:after="200" w:line="276" w:lineRule="auto"/>
        <w:ind w:left="1080"/>
        <w:contextualSpacing/>
        <w:rPr>
          <w:rFonts w:ascii="Times New Roman" w:hAnsi="Times New Roman" w:cs="Times New Roman"/>
          <w:b/>
        </w:rPr>
      </w:pPr>
      <w:r w:rsidRPr="005D3AC8">
        <w:rPr>
          <w:rFonts w:ascii="Times New Roman" w:hAnsi="Times New Roman" w:cs="Times New Roman"/>
          <w:b/>
        </w:rPr>
        <w:t>Observations</w:t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</w:r>
      <w:r w:rsidRPr="005D3AC8">
        <w:rPr>
          <w:rFonts w:ascii="Times New Roman" w:hAnsi="Times New Roman" w:cs="Times New Roman"/>
          <w:b/>
        </w:rPr>
        <w:tab/>
        <w:t xml:space="preserve">   Inferences</w:t>
      </w:r>
    </w:p>
    <w:p w:rsidR="005D3AC8" w:rsidRPr="005D3AC8" w:rsidRDefault="005D3AC8" w:rsidP="005D3AC8">
      <w:pPr>
        <w:spacing w:before="240" w:after="200" w:line="276" w:lineRule="auto"/>
        <w:rPr>
          <w:rFonts w:ascii="Times New Roman" w:eastAsiaTheme="minorEastAsia" w:hAnsi="Times New Roman" w:cs="Times New Roman"/>
        </w:rPr>
      </w:pPr>
    </w:p>
    <w:p w:rsidR="005D3AC8" w:rsidRDefault="005D3AC8" w:rsidP="005D3AC8">
      <w:pPr>
        <w:spacing w:before="240" w:after="200" w:line="276" w:lineRule="auto"/>
        <w:rPr>
          <w:rFonts w:ascii="Times New Roman" w:eastAsiaTheme="minorEastAsia" w:hAnsi="Times New Roman" w:cs="Times New Roman"/>
        </w:rPr>
      </w:pPr>
      <w:r w:rsidRPr="005D3AC8">
        <w:rPr>
          <w:rFonts w:ascii="Times New Roman" w:eastAsiaTheme="minorEastAsia" w:hAnsi="Times New Roman" w:cs="Times New Roman"/>
        </w:rPr>
        <w:t xml:space="preserve">      </w:t>
      </w:r>
    </w:p>
    <w:p w:rsidR="00144BD1" w:rsidRPr="005D3AC8" w:rsidRDefault="00144BD1" w:rsidP="005D3AC8">
      <w:pPr>
        <w:spacing w:before="240" w:after="200" w:line="276" w:lineRule="auto"/>
        <w:rPr>
          <w:rFonts w:ascii="Times New Roman" w:eastAsiaTheme="minorEastAsia" w:hAnsi="Times New Roman" w:cs="Times New Roman"/>
        </w:rPr>
      </w:pPr>
    </w:p>
    <w:p w:rsidR="005D3AC8" w:rsidRPr="005D3AC8" w:rsidRDefault="005D3AC8" w:rsidP="005D3AC8">
      <w:pPr>
        <w:spacing w:before="240" w:after="200" w:line="276" w:lineRule="auto"/>
        <w:rPr>
          <w:rFonts w:ascii="Times New Roman" w:eastAsiaTheme="minorEastAsia" w:hAnsi="Times New Roman" w:cs="Times New Roman"/>
        </w:rPr>
      </w:pPr>
      <w:r w:rsidRPr="005D3AC8">
        <w:rPr>
          <w:rFonts w:ascii="Times New Roman" w:eastAsiaTheme="minorEastAsia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6E66FC" wp14:editId="0571B9DA">
                <wp:simplePos x="0" y="0"/>
                <wp:positionH relativeFrom="column">
                  <wp:posOffset>541655</wp:posOffset>
                </wp:positionH>
                <wp:positionV relativeFrom="paragraph">
                  <wp:posOffset>191770</wp:posOffset>
                </wp:positionV>
                <wp:extent cx="4914900" cy="6350"/>
                <wp:effectExtent l="8255" t="12065" r="10795" b="10160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149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18B5" id="Straight Arrow Connector 53" o:spid="_x0000_s1026" type="#_x0000_t32" style="position:absolute;margin-left:42.65pt;margin-top:15.1pt;width:387pt;height: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"/>
            </w:pict>
          </mc:Fallback>
        </mc:AlternateContent>
      </w:r>
      <w:r w:rsidRPr="005D3AC8">
        <w:rPr>
          <w:rFonts w:ascii="Times New Roman" w:eastAsiaTheme="minorEastAsia" w:hAnsi="Times New Roman" w:cs="Times New Roman"/>
        </w:rPr>
        <w:t xml:space="preserve">                 (1 mark)</w:t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</w:r>
      <w:r w:rsidRPr="005D3AC8">
        <w:rPr>
          <w:rFonts w:ascii="Times New Roman" w:eastAsiaTheme="minorEastAsia" w:hAnsi="Times New Roman" w:cs="Times New Roman"/>
        </w:rPr>
        <w:tab/>
        <w:t>(1 mark)</w:t>
      </w:r>
    </w:p>
    <w:p w:rsidR="005D3AC8" w:rsidRDefault="005D3AC8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B708EF" w:rsidRPr="00B708EF" w:rsidRDefault="00B708EF" w:rsidP="00B708EF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Times New Roman"/>
          <w:color w:val="000000"/>
        </w:rPr>
      </w:pPr>
      <w:r>
        <w:rPr>
          <w:rFonts w:ascii="Calibri" w:eastAsia="Calibri" w:hAnsi="Calibri" w:cs="Times New Roman"/>
          <w:color w:val="000000"/>
        </w:rPr>
        <w:t xml:space="preserve">3. </w:t>
      </w:r>
      <w:r w:rsidRPr="00B708EF">
        <w:rPr>
          <w:rFonts w:ascii="Calibri" w:eastAsia="Calibri" w:hAnsi="Calibri" w:cs="Times New Roman"/>
          <w:color w:val="000000"/>
        </w:rPr>
        <w:t xml:space="preserve">    You are provided with liquid L. Carry out the tests below. Write your observations and inferences in the spaces provided.       </w:t>
      </w:r>
    </w:p>
    <w:p w:rsidR="00B708EF" w:rsidRPr="00B708EF" w:rsidRDefault="00B708EF" w:rsidP="00B708EF">
      <w:pPr>
        <w:shd w:val="clear" w:color="auto" w:fill="FFFFFF"/>
        <w:autoSpaceDE w:val="0"/>
        <w:autoSpaceDN w:val="0"/>
        <w:adjustRightInd w:val="0"/>
        <w:spacing w:after="200" w:line="360" w:lineRule="auto"/>
        <w:ind w:left="720"/>
        <w:jc w:val="both"/>
        <w:rPr>
          <w:rFonts w:ascii="Calibri" w:eastAsia="Calibri" w:hAnsi="Calibri" w:cs="Times New Roman"/>
          <w:color w:val="000000"/>
        </w:rPr>
      </w:pPr>
      <w:r w:rsidRPr="00B708EF">
        <w:rPr>
          <w:rFonts w:ascii="Calibri" w:eastAsia="Calibri" w:hAnsi="Calibri" w:cs="Times New Roman"/>
          <w:color w:val="000000"/>
        </w:rPr>
        <w:t>(a) To 2cm</w:t>
      </w:r>
      <w:r w:rsidRPr="00B708EF">
        <w:rPr>
          <w:rFonts w:ascii="Calibri" w:eastAsia="Calibri" w:hAnsi="Calibri" w:cs="Times New Roman"/>
          <w:color w:val="000000"/>
          <w:vertAlign w:val="superscript"/>
        </w:rPr>
        <w:t>3</w:t>
      </w:r>
      <w:r w:rsidRPr="00B708EF">
        <w:rPr>
          <w:rFonts w:ascii="Calibri" w:eastAsia="Calibri" w:hAnsi="Calibri" w:cs="Times New Roman"/>
          <w:color w:val="000000"/>
        </w:rPr>
        <w:t xml:space="preserve"> of   liquid </w:t>
      </w:r>
      <w:r w:rsidRPr="00B708EF">
        <w:rPr>
          <w:rFonts w:ascii="Calibri" w:eastAsia="Calibri" w:hAnsi="Calibri" w:cs="Times New Roman"/>
          <w:b/>
          <w:color w:val="000000"/>
        </w:rPr>
        <w:t>L</w:t>
      </w:r>
      <w:r w:rsidRPr="00B708EF">
        <w:rPr>
          <w:rFonts w:ascii="Calibri" w:eastAsia="Calibri" w:hAnsi="Calibri" w:cs="Times New Roman"/>
          <w:color w:val="000000"/>
        </w:rPr>
        <w:t xml:space="preserve"> add 2cm</w:t>
      </w:r>
      <w:r w:rsidRPr="00B708EF">
        <w:rPr>
          <w:rFonts w:ascii="Calibri" w:eastAsia="Calibri" w:hAnsi="Calibri" w:cs="Times New Roman"/>
          <w:color w:val="000000"/>
          <w:vertAlign w:val="superscript"/>
        </w:rPr>
        <w:t>3</w:t>
      </w:r>
      <w:r w:rsidRPr="00B708EF">
        <w:rPr>
          <w:rFonts w:ascii="Calibri" w:eastAsia="Calibri" w:hAnsi="Calibri" w:cs="Times New Roman"/>
          <w:color w:val="000000"/>
        </w:rPr>
        <w:t xml:space="preserve"> of distilled water.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8"/>
        <w:gridCol w:w="4614"/>
      </w:tblGrid>
      <w:tr w:rsidR="00B708EF" w:rsidRPr="00B708EF" w:rsidTr="00187DA4">
        <w:tc>
          <w:tcPr>
            <w:tcW w:w="4226" w:type="dxa"/>
          </w:tcPr>
          <w:p w:rsidR="00B708EF" w:rsidRPr="00B708EF" w:rsidRDefault="000C718C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ascii="Calibri" w:eastAsia="Calibri" w:hAnsi="Calibri" w:cs="Times New Roman"/>
                <w:b/>
                <w:color w:val="000000"/>
              </w:rPr>
              <w:t xml:space="preserve">                             </w:t>
            </w:r>
            <w:r w:rsidR="00B708EF" w:rsidRPr="00B708EF">
              <w:rPr>
                <w:rFonts w:ascii="Calibri" w:eastAsia="Calibri" w:hAnsi="Calibri" w:cs="Times New Roman"/>
                <w:b/>
                <w:color w:val="000000"/>
              </w:rPr>
              <w:t>Observations</w:t>
            </w:r>
          </w:p>
        </w:tc>
        <w:tc>
          <w:tcPr>
            <w:tcW w:w="5055" w:type="dxa"/>
          </w:tcPr>
          <w:p w:rsidR="00B708EF" w:rsidRPr="00B708EF" w:rsidRDefault="000C718C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>
              <w:rPr>
                <w:rFonts w:ascii="Calibri" w:eastAsia="Calibri" w:hAnsi="Calibri" w:cs="Times New Roman"/>
                <w:b/>
                <w:color w:val="000000"/>
              </w:rPr>
              <w:t xml:space="preserve">                 </w:t>
            </w:r>
            <w:r w:rsidR="00B708EF" w:rsidRPr="00B708EF">
              <w:rPr>
                <w:rFonts w:ascii="Calibri" w:eastAsia="Calibri" w:hAnsi="Calibri" w:cs="Times New Roman"/>
                <w:b/>
                <w:color w:val="000000"/>
              </w:rPr>
              <w:t>Inferences</w:t>
            </w:r>
          </w:p>
        </w:tc>
      </w:tr>
      <w:tr w:rsidR="00B708EF" w:rsidRPr="00B708EF" w:rsidTr="00187DA4">
        <w:tc>
          <w:tcPr>
            <w:tcW w:w="4226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</w:t>
            </w:r>
            <w:r>
              <w:rPr>
                <w:rFonts w:ascii="Calibri" w:eastAsia="Calibri" w:hAnsi="Calibri" w:cs="Times New Roman"/>
                <w:color w:val="000000"/>
              </w:rPr>
              <w:t xml:space="preserve">                              (1</w:t>
            </w:r>
            <w:r w:rsidRPr="00B708EF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proofErr w:type="spellStart"/>
            <w:r w:rsidRPr="00B708EF">
              <w:rPr>
                <w:rFonts w:ascii="Calibri" w:eastAsia="Calibri" w:hAnsi="Calibri" w:cs="Times New Roman"/>
                <w:color w:val="000000"/>
              </w:rPr>
              <w:t>mk</w:t>
            </w:r>
            <w:proofErr w:type="spellEnd"/>
            <w:r w:rsidRPr="00B708EF">
              <w:rPr>
                <w:rFonts w:ascii="Calibri" w:eastAsia="Calibri" w:hAnsi="Calibri" w:cs="Times New Roman"/>
                <w:color w:val="000000"/>
              </w:rPr>
              <w:t>)</w:t>
            </w:r>
          </w:p>
        </w:tc>
        <w:tc>
          <w:tcPr>
            <w:tcW w:w="5055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          </w:t>
            </w:r>
            <w:r>
              <w:rPr>
                <w:rFonts w:ascii="Calibri" w:eastAsia="Calibri" w:hAnsi="Calibri" w:cs="Times New Roman"/>
                <w:color w:val="000000"/>
              </w:rPr>
              <w:t xml:space="preserve">                             ( 1</w:t>
            </w:r>
            <w:r w:rsidRPr="00B708EF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proofErr w:type="spellStart"/>
            <w:r w:rsidRPr="00B708EF">
              <w:rPr>
                <w:rFonts w:ascii="Calibri" w:eastAsia="Calibri" w:hAnsi="Calibri" w:cs="Times New Roman"/>
                <w:color w:val="000000"/>
              </w:rPr>
              <w:t>mk</w:t>
            </w:r>
            <w:proofErr w:type="spellEnd"/>
            <w:r w:rsidRPr="00B708EF">
              <w:rPr>
                <w:rFonts w:ascii="Calibri" w:eastAsia="Calibri" w:hAnsi="Calibri" w:cs="Times New Roman"/>
                <w:color w:val="000000"/>
              </w:rPr>
              <w:t>)</w:t>
            </w:r>
          </w:p>
        </w:tc>
      </w:tr>
    </w:tbl>
    <w:p w:rsidR="00B708EF" w:rsidRDefault="00B708EF" w:rsidP="00B708EF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Times New Roman"/>
          <w:color w:val="000000"/>
        </w:rPr>
      </w:pPr>
      <w:r w:rsidRPr="00B708EF">
        <w:rPr>
          <w:rFonts w:ascii="Calibri" w:eastAsia="Calibri" w:hAnsi="Calibri" w:cs="Times New Roman"/>
          <w:color w:val="000000"/>
        </w:rPr>
        <w:t xml:space="preserve">             </w:t>
      </w:r>
    </w:p>
    <w:p w:rsidR="00E000D2" w:rsidRDefault="00E000D2" w:rsidP="00B708EF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Times New Roman"/>
          <w:color w:val="000000"/>
        </w:rPr>
      </w:pPr>
    </w:p>
    <w:p w:rsidR="00E000D2" w:rsidRDefault="00E000D2" w:rsidP="00B708EF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Times New Roman"/>
          <w:color w:val="000000"/>
        </w:rPr>
      </w:pPr>
    </w:p>
    <w:p w:rsidR="00E000D2" w:rsidRPr="00B708EF" w:rsidRDefault="00E000D2" w:rsidP="00B708EF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Times New Roman"/>
          <w:color w:val="000000"/>
        </w:rPr>
      </w:pPr>
    </w:p>
    <w:p w:rsidR="00B708EF" w:rsidRPr="00B708EF" w:rsidRDefault="00B708EF" w:rsidP="00B708EF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Times New Roman"/>
          <w:color w:val="000000"/>
        </w:rPr>
      </w:pPr>
      <w:r w:rsidRPr="00B708EF">
        <w:rPr>
          <w:rFonts w:ascii="Calibri" w:eastAsia="Calibri" w:hAnsi="Calibri" w:cs="Times New Roman"/>
          <w:color w:val="000000"/>
        </w:rPr>
        <w:lastRenderedPageBreak/>
        <w:t xml:space="preserve">          (</w:t>
      </w:r>
      <w:proofErr w:type="spellStart"/>
      <w:r w:rsidRPr="00B708EF">
        <w:rPr>
          <w:rFonts w:ascii="Calibri" w:eastAsia="Calibri" w:hAnsi="Calibri" w:cs="Times New Roman"/>
          <w:color w:val="000000"/>
        </w:rPr>
        <w:t>i</w:t>
      </w:r>
      <w:proofErr w:type="spellEnd"/>
      <w:r w:rsidRPr="00B708EF">
        <w:rPr>
          <w:rFonts w:ascii="Calibri" w:eastAsia="Calibri" w:hAnsi="Calibri" w:cs="Times New Roman"/>
          <w:color w:val="000000"/>
        </w:rPr>
        <w:t>) To 2cm</w:t>
      </w:r>
      <w:r w:rsidRPr="00B708EF">
        <w:rPr>
          <w:rFonts w:ascii="Calibri" w:eastAsia="Calibri" w:hAnsi="Calibri" w:cs="Times New Roman"/>
          <w:color w:val="000000"/>
          <w:vertAlign w:val="superscript"/>
        </w:rPr>
        <w:t>3</w:t>
      </w:r>
      <w:r w:rsidRPr="00B708EF">
        <w:rPr>
          <w:rFonts w:ascii="Calibri" w:eastAsia="Calibri" w:hAnsi="Calibri" w:cs="Times New Roman"/>
          <w:color w:val="000000"/>
        </w:rPr>
        <w:t xml:space="preserve"> of </w:t>
      </w:r>
      <w:proofErr w:type="gramStart"/>
      <w:r w:rsidRPr="00B708EF">
        <w:rPr>
          <w:rFonts w:ascii="Calibri" w:eastAsia="Calibri" w:hAnsi="Calibri" w:cs="Times New Roman"/>
          <w:color w:val="000000"/>
        </w:rPr>
        <w:t xml:space="preserve">liquid  </w:t>
      </w:r>
      <w:r w:rsidRPr="00B708EF">
        <w:rPr>
          <w:rFonts w:ascii="Calibri" w:eastAsia="Calibri" w:hAnsi="Calibri" w:cs="Times New Roman"/>
          <w:b/>
          <w:color w:val="000000"/>
        </w:rPr>
        <w:t>L</w:t>
      </w:r>
      <w:proofErr w:type="gramEnd"/>
      <w:r w:rsidRPr="00B708EF">
        <w:rPr>
          <w:rFonts w:ascii="Calibri" w:eastAsia="Calibri" w:hAnsi="Calibri" w:cs="Times New Roman"/>
          <w:b/>
          <w:color w:val="000000"/>
        </w:rPr>
        <w:t xml:space="preserve"> </w:t>
      </w:r>
      <w:r w:rsidRPr="00B708EF">
        <w:rPr>
          <w:rFonts w:ascii="Calibri" w:eastAsia="Calibri" w:hAnsi="Calibri" w:cs="Times New Roman"/>
          <w:color w:val="000000"/>
        </w:rPr>
        <w:t xml:space="preserve">, add 3drops of bromine water.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8"/>
        <w:gridCol w:w="4614"/>
      </w:tblGrid>
      <w:tr w:rsidR="00B708EF" w:rsidRPr="00B708EF" w:rsidTr="00187DA4">
        <w:tc>
          <w:tcPr>
            <w:tcW w:w="4226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B708EF">
              <w:rPr>
                <w:rFonts w:ascii="Calibri" w:eastAsia="Calibri" w:hAnsi="Calibri" w:cs="Times New Roman"/>
                <w:b/>
                <w:color w:val="000000"/>
              </w:rPr>
              <w:t xml:space="preserve">                                        Observations</w:t>
            </w:r>
          </w:p>
        </w:tc>
        <w:tc>
          <w:tcPr>
            <w:tcW w:w="5055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B708EF">
              <w:rPr>
                <w:rFonts w:ascii="Calibri" w:eastAsia="Calibri" w:hAnsi="Calibri" w:cs="Times New Roman"/>
                <w:b/>
                <w:color w:val="000000"/>
              </w:rPr>
              <w:t>Inferences</w:t>
            </w:r>
          </w:p>
        </w:tc>
      </w:tr>
      <w:tr w:rsidR="00B708EF" w:rsidRPr="00B708EF" w:rsidTr="00187DA4">
        <w:tc>
          <w:tcPr>
            <w:tcW w:w="4226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                                ( 1 </w:t>
            </w:r>
            <w:proofErr w:type="spellStart"/>
            <w:r w:rsidRPr="00B708EF">
              <w:rPr>
                <w:rFonts w:ascii="Calibri" w:eastAsia="Calibri" w:hAnsi="Calibri" w:cs="Times New Roman"/>
                <w:color w:val="000000"/>
              </w:rPr>
              <w:t>mk</w:t>
            </w:r>
            <w:proofErr w:type="spellEnd"/>
            <w:r w:rsidRPr="00B708EF">
              <w:rPr>
                <w:rFonts w:ascii="Calibri" w:eastAsia="Calibri" w:hAnsi="Calibri" w:cs="Times New Roman"/>
                <w:color w:val="000000"/>
              </w:rPr>
              <w:t>)</w:t>
            </w:r>
          </w:p>
        </w:tc>
        <w:tc>
          <w:tcPr>
            <w:tcW w:w="5055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                                           ( 1 </w:t>
            </w:r>
            <w:proofErr w:type="spellStart"/>
            <w:r w:rsidRPr="00B708EF">
              <w:rPr>
                <w:rFonts w:ascii="Calibri" w:eastAsia="Calibri" w:hAnsi="Calibri" w:cs="Times New Roman"/>
                <w:color w:val="000000"/>
              </w:rPr>
              <w:t>mk</w:t>
            </w:r>
            <w:proofErr w:type="spellEnd"/>
            <w:r w:rsidRPr="00B708EF">
              <w:rPr>
                <w:rFonts w:ascii="Calibri" w:eastAsia="Calibri" w:hAnsi="Calibri" w:cs="Times New Roman"/>
                <w:color w:val="000000"/>
              </w:rPr>
              <w:t>)</w:t>
            </w:r>
          </w:p>
        </w:tc>
      </w:tr>
    </w:tbl>
    <w:p w:rsidR="00B708EF" w:rsidRPr="00B708EF" w:rsidRDefault="00B708EF" w:rsidP="00B708EF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Times New Roman"/>
          <w:color w:val="000000"/>
        </w:rPr>
      </w:pPr>
    </w:p>
    <w:p w:rsidR="00B708EF" w:rsidRPr="00B708EF" w:rsidRDefault="00B708EF" w:rsidP="00B708EF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color w:val="000000"/>
        </w:rPr>
      </w:pPr>
      <w:r w:rsidRPr="00B708EF">
        <w:rPr>
          <w:rFonts w:ascii="Calibri" w:eastAsia="Calibri" w:hAnsi="Calibri" w:cs="Times New Roman"/>
          <w:color w:val="000000"/>
        </w:rPr>
        <w:t>To about 2cm</w:t>
      </w:r>
      <w:r w:rsidRPr="00B708EF">
        <w:rPr>
          <w:rFonts w:ascii="Calibri" w:eastAsia="Calibri" w:hAnsi="Calibri" w:cs="Times New Roman"/>
          <w:color w:val="000000"/>
          <w:vertAlign w:val="superscript"/>
        </w:rPr>
        <w:t>3</w:t>
      </w:r>
      <w:r w:rsidRPr="00B708EF">
        <w:rPr>
          <w:rFonts w:ascii="Calibri" w:eastAsia="Calibri" w:hAnsi="Calibri" w:cs="Times New Roman"/>
          <w:color w:val="000000"/>
        </w:rPr>
        <w:t xml:space="preserve"> of liquid L, add small amount of sodium hydrogen carbonate.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8"/>
        <w:gridCol w:w="4614"/>
      </w:tblGrid>
      <w:tr w:rsidR="00B708EF" w:rsidRPr="00B708EF" w:rsidTr="00187DA4">
        <w:tc>
          <w:tcPr>
            <w:tcW w:w="4226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B708EF">
              <w:rPr>
                <w:rFonts w:ascii="Calibri" w:eastAsia="Calibri" w:hAnsi="Calibri" w:cs="Times New Roman"/>
                <w:b/>
                <w:color w:val="000000"/>
              </w:rPr>
              <w:t>Observations</w:t>
            </w:r>
          </w:p>
        </w:tc>
        <w:tc>
          <w:tcPr>
            <w:tcW w:w="5055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B708EF">
              <w:rPr>
                <w:rFonts w:ascii="Calibri" w:eastAsia="Calibri" w:hAnsi="Calibri" w:cs="Times New Roman"/>
                <w:b/>
                <w:color w:val="000000"/>
              </w:rPr>
              <w:t>Inferences</w:t>
            </w:r>
          </w:p>
        </w:tc>
      </w:tr>
      <w:tr w:rsidR="00B708EF" w:rsidRPr="00B708EF" w:rsidTr="00187DA4">
        <w:trPr>
          <w:trHeight w:val="1538"/>
        </w:trPr>
        <w:tc>
          <w:tcPr>
            <w:tcW w:w="4226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                                     ( 1 </w:t>
            </w:r>
            <w:proofErr w:type="spellStart"/>
            <w:r w:rsidRPr="00B708EF">
              <w:rPr>
                <w:rFonts w:ascii="Calibri" w:eastAsia="Calibri" w:hAnsi="Calibri" w:cs="Times New Roman"/>
                <w:color w:val="000000"/>
              </w:rPr>
              <w:t>mk</w:t>
            </w:r>
            <w:proofErr w:type="spellEnd"/>
            <w:r w:rsidRPr="00B708EF">
              <w:rPr>
                <w:rFonts w:ascii="Calibri" w:eastAsia="Calibri" w:hAnsi="Calibri" w:cs="Times New Roman"/>
                <w:color w:val="000000"/>
              </w:rPr>
              <w:t>)</w:t>
            </w:r>
          </w:p>
        </w:tc>
        <w:tc>
          <w:tcPr>
            <w:tcW w:w="5055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                                           (1mk)</w:t>
            </w:r>
          </w:p>
        </w:tc>
      </w:tr>
    </w:tbl>
    <w:p w:rsidR="00B708EF" w:rsidRPr="00B708EF" w:rsidRDefault="00B708EF" w:rsidP="00B708EF">
      <w:pPr>
        <w:shd w:val="clear" w:color="auto" w:fill="FFFFFF"/>
        <w:autoSpaceDE w:val="0"/>
        <w:autoSpaceDN w:val="0"/>
        <w:adjustRightInd w:val="0"/>
        <w:spacing w:after="200" w:line="360" w:lineRule="auto"/>
        <w:jc w:val="both"/>
        <w:rPr>
          <w:rFonts w:ascii="Calibri" w:eastAsia="Calibri" w:hAnsi="Calibri" w:cs="Times New Roman"/>
          <w:color w:val="000000"/>
        </w:rPr>
      </w:pPr>
    </w:p>
    <w:p w:rsidR="00B708EF" w:rsidRPr="00C36536" w:rsidRDefault="00B708EF" w:rsidP="00C36536">
      <w:pPr>
        <w:pStyle w:val="ListParagraph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Calibri" w:eastAsia="Calibri" w:hAnsi="Calibri" w:cs="Times New Roman"/>
          <w:color w:val="000000"/>
          <w:vertAlign w:val="subscript"/>
        </w:rPr>
      </w:pPr>
      <w:r w:rsidRPr="00C36536">
        <w:rPr>
          <w:rFonts w:ascii="Calibri" w:eastAsia="Calibri" w:hAnsi="Calibri" w:cs="Times New Roman"/>
          <w:color w:val="000000"/>
        </w:rPr>
        <w:t>To about 2cm</w:t>
      </w:r>
      <w:r w:rsidRPr="00C36536">
        <w:rPr>
          <w:rFonts w:ascii="Calibri" w:eastAsia="Calibri" w:hAnsi="Calibri" w:cs="Times New Roman"/>
          <w:color w:val="000000"/>
          <w:vertAlign w:val="superscript"/>
        </w:rPr>
        <w:t>3</w:t>
      </w:r>
      <w:r w:rsidR="00C36536" w:rsidRPr="00C36536">
        <w:rPr>
          <w:rFonts w:ascii="Calibri" w:eastAsia="Calibri" w:hAnsi="Calibri" w:cs="Times New Roman"/>
          <w:color w:val="000000"/>
        </w:rPr>
        <w:t xml:space="preserve">of liquid </w:t>
      </w:r>
      <w:proofErr w:type="gramStart"/>
      <w:r w:rsidR="00C36536" w:rsidRPr="00C36536">
        <w:rPr>
          <w:rFonts w:ascii="Calibri" w:eastAsia="Calibri" w:hAnsi="Calibri" w:cs="Times New Roman"/>
          <w:color w:val="000000"/>
        </w:rPr>
        <w:t xml:space="preserve">L </w:t>
      </w:r>
      <w:r w:rsidRPr="00C36536">
        <w:rPr>
          <w:rFonts w:ascii="Calibri" w:eastAsia="Calibri" w:hAnsi="Calibri" w:cs="Times New Roman"/>
          <w:color w:val="000000"/>
        </w:rPr>
        <w:t>,</w:t>
      </w:r>
      <w:proofErr w:type="gramEnd"/>
      <w:r w:rsidRPr="00C36536">
        <w:rPr>
          <w:rFonts w:ascii="Calibri" w:eastAsia="Calibri" w:hAnsi="Calibri" w:cs="Times New Roman"/>
          <w:color w:val="000000"/>
        </w:rPr>
        <w:t xml:space="preserve"> add 2 drops of acidified potassium </w:t>
      </w:r>
      <w:proofErr w:type="spellStart"/>
      <w:r w:rsidRPr="00C36536">
        <w:rPr>
          <w:rFonts w:ascii="Calibri" w:eastAsia="Calibri" w:hAnsi="Calibri" w:cs="Times New Roman"/>
          <w:color w:val="000000"/>
        </w:rPr>
        <w:t>manganate</w:t>
      </w:r>
      <w:proofErr w:type="spellEnd"/>
      <w:r w:rsidRPr="00C36536">
        <w:rPr>
          <w:rFonts w:ascii="Calibri" w:eastAsia="Calibri" w:hAnsi="Calibri" w:cs="Times New Roman"/>
          <w:color w:val="000000"/>
        </w:rPr>
        <w:t xml:space="preserve"> (VII) solution then warm.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1"/>
        <w:gridCol w:w="4611"/>
      </w:tblGrid>
      <w:tr w:rsidR="00B708EF" w:rsidRPr="00B708EF" w:rsidTr="00187DA4">
        <w:tc>
          <w:tcPr>
            <w:tcW w:w="4006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B708EF">
              <w:rPr>
                <w:rFonts w:ascii="Calibri" w:eastAsia="Calibri" w:hAnsi="Calibri" w:cs="Times New Roman"/>
                <w:b/>
                <w:color w:val="000000"/>
              </w:rPr>
              <w:t>Observations</w:t>
            </w:r>
          </w:p>
        </w:tc>
        <w:tc>
          <w:tcPr>
            <w:tcW w:w="4742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B708EF">
              <w:rPr>
                <w:rFonts w:ascii="Calibri" w:eastAsia="Calibri" w:hAnsi="Calibri" w:cs="Times New Roman"/>
                <w:b/>
                <w:color w:val="000000"/>
              </w:rPr>
              <w:t>Inferences</w:t>
            </w:r>
          </w:p>
        </w:tc>
      </w:tr>
      <w:tr w:rsidR="00B708EF" w:rsidRPr="00B708EF" w:rsidTr="00187DA4">
        <w:trPr>
          <w:trHeight w:val="1610"/>
        </w:trPr>
        <w:tc>
          <w:tcPr>
            <w:tcW w:w="4006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                                    (  1mk)</w:t>
            </w:r>
          </w:p>
        </w:tc>
        <w:tc>
          <w:tcPr>
            <w:tcW w:w="4742" w:type="dxa"/>
          </w:tcPr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B708EF" w:rsidRPr="00B708EF" w:rsidRDefault="00B708EF" w:rsidP="00B708EF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                                                    (1mk)</w:t>
            </w:r>
          </w:p>
        </w:tc>
      </w:tr>
    </w:tbl>
    <w:p w:rsidR="00B708EF" w:rsidRPr="00B708EF" w:rsidRDefault="00B708EF" w:rsidP="00B708EF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B708EF" w:rsidRPr="00B708EF" w:rsidRDefault="00B708EF" w:rsidP="00B708EF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C36536" w:rsidRDefault="00C36536" w:rsidP="00C36536">
      <w:pPr>
        <w:pStyle w:val="ListParagraph"/>
        <w:numPr>
          <w:ilvl w:val="0"/>
          <w:numId w:val="8"/>
        </w:numPr>
        <w:shd w:val="clear" w:color="auto" w:fill="FFFFFF"/>
        <w:spacing w:after="0" w:line="360" w:lineRule="auto"/>
        <w:ind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lastRenderedPageBreak/>
        <w:t>To about 2cm</w:t>
      </w:r>
      <w:r w:rsidRPr="00E000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of liquid L add about 2cm</w:t>
      </w:r>
      <w:r w:rsidRPr="00E000D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vertAlign w:val="superscript"/>
        </w:rPr>
        <w:t>3</w:t>
      </w:r>
      <w:r w:rsidR="004E5A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 w:rsidR="004E5A1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of </w:t>
      </w:r>
      <w:r w:rsidR="00EE206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liquid</w:t>
      </w:r>
      <w:proofErr w:type="gramEnd"/>
      <w:r w:rsidR="00EE206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provided followed by 6 drops of 2M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sulphuric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(VI) acid and warm.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1"/>
        <w:gridCol w:w="4611"/>
      </w:tblGrid>
      <w:tr w:rsidR="00C36536" w:rsidRPr="00B708EF" w:rsidTr="001E0B5B">
        <w:tc>
          <w:tcPr>
            <w:tcW w:w="4006" w:type="dxa"/>
          </w:tcPr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B708EF">
              <w:rPr>
                <w:rFonts w:ascii="Calibri" w:eastAsia="Calibri" w:hAnsi="Calibri" w:cs="Times New Roman"/>
                <w:b/>
                <w:color w:val="000000"/>
              </w:rPr>
              <w:t>Observations</w:t>
            </w:r>
          </w:p>
        </w:tc>
        <w:tc>
          <w:tcPr>
            <w:tcW w:w="4742" w:type="dxa"/>
          </w:tcPr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b/>
                <w:color w:val="000000"/>
              </w:rPr>
            </w:pPr>
            <w:r w:rsidRPr="00B708EF">
              <w:rPr>
                <w:rFonts w:ascii="Calibri" w:eastAsia="Calibri" w:hAnsi="Calibri" w:cs="Times New Roman"/>
                <w:b/>
                <w:color w:val="000000"/>
              </w:rPr>
              <w:t>Inferences</w:t>
            </w:r>
          </w:p>
        </w:tc>
      </w:tr>
      <w:tr w:rsidR="00C36536" w:rsidRPr="00B708EF" w:rsidTr="001E0B5B">
        <w:trPr>
          <w:trHeight w:val="1610"/>
        </w:trPr>
        <w:tc>
          <w:tcPr>
            <w:tcW w:w="4006" w:type="dxa"/>
          </w:tcPr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                                    (  1mk)</w:t>
            </w:r>
          </w:p>
        </w:tc>
        <w:tc>
          <w:tcPr>
            <w:tcW w:w="4742" w:type="dxa"/>
          </w:tcPr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</w:p>
          <w:p w:rsidR="00C36536" w:rsidRPr="00B708EF" w:rsidRDefault="00C36536" w:rsidP="001E0B5B">
            <w:pPr>
              <w:autoSpaceDE w:val="0"/>
              <w:autoSpaceDN w:val="0"/>
              <w:adjustRightInd w:val="0"/>
              <w:spacing w:after="200" w:line="360" w:lineRule="auto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B708EF">
              <w:rPr>
                <w:rFonts w:ascii="Calibri" w:eastAsia="Calibri" w:hAnsi="Calibri" w:cs="Times New Roman"/>
                <w:color w:val="000000"/>
              </w:rPr>
              <w:t xml:space="preserve">                                                                (1mk)</w:t>
            </w:r>
          </w:p>
        </w:tc>
      </w:tr>
    </w:tbl>
    <w:p w:rsidR="005D3AC8" w:rsidRDefault="005D3AC8" w:rsidP="00EE2064">
      <w:pPr>
        <w:pStyle w:val="ListParagraph"/>
        <w:shd w:val="clear" w:color="auto" w:fill="FFFFFF"/>
        <w:spacing w:after="0" w:line="360" w:lineRule="auto"/>
        <w:ind w:left="1440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C36536" w:rsidRPr="00C36536" w:rsidRDefault="00C36536" w:rsidP="00C36536">
      <w:pPr>
        <w:pStyle w:val="ListParagraph"/>
        <w:shd w:val="clear" w:color="auto" w:fill="FFFFFF"/>
        <w:spacing w:after="0" w:line="360" w:lineRule="auto"/>
        <w:ind w:left="1440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5D3AC8" w:rsidRDefault="005D3AC8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5D3AC8" w:rsidRPr="00BB1D5B" w:rsidRDefault="005D3AC8" w:rsidP="00AB5592">
      <w:pPr>
        <w:shd w:val="clear" w:color="auto" w:fill="FFFFFF"/>
        <w:spacing w:after="0" w:line="360" w:lineRule="auto"/>
        <w:ind w:left="14" w:right="461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F53C50" w:rsidRDefault="00F53C5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 w:rsidP="00DD7410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  <w:r w:rsidRPr="00DD7410">
        <w:rPr>
          <w:b/>
          <w:sz w:val="24"/>
          <w:szCs w:val="24"/>
        </w:rPr>
        <w:t>Confidential joint mock August 2022</w:t>
      </w:r>
    </w:p>
    <w:p w:rsidR="008777C5" w:rsidRPr="00DD7410" w:rsidRDefault="008777C5" w:rsidP="00DD7410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Each candidate to be provided with the following.</w:t>
      </w:r>
    </w:p>
    <w:p w:rsidR="008777C5" w:rsidRDefault="00DD7410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5D6F31">
        <w:rPr>
          <w:sz w:val="24"/>
          <w:szCs w:val="24"/>
        </w:rPr>
        <w:t xml:space="preserve">Solid </w:t>
      </w:r>
      <w:r>
        <w:rPr>
          <w:sz w:val="24"/>
          <w:szCs w:val="24"/>
        </w:rPr>
        <w:t>A –measure accurately 2.0g of anhydrous so</w:t>
      </w:r>
      <w:r w:rsidR="008777C5">
        <w:rPr>
          <w:sz w:val="24"/>
          <w:szCs w:val="24"/>
        </w:rPr>
        <w:t>dium hydrogen carbonate.</w:t>
      </w:r>
    </w:p>
    <w:p w:rsidR="008777C5" w:rsidRDefault="008777C5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100cm</w:t>
      </w:r>
      <w:r w:rsidRPr="00E3579E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of solution B- 0.05M hydrochloric acid.</w:t>
      </w:r>
    </w:p>
    <w:p w:rsidR="008777C5" w:rsidRDefault="008777C5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Methyl orange indicator.</w:t>
      </w:r>
    </w:p>
    <w:p w:rsidR="008777C5" w:rsidRDefault="008777C5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Accessible to 500cm</w:t>
      </w:r>
      <w:r w:rsidRPr="00E3579E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of distilled water.</w:t>
      </w:r>
    </w:p>
    <w:p w:rsidR="008777C5" w:rsidRDefault="008777C5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50ml burette.</w:t>
      </w:r>
    </w:p>
    <w:p w:rsidR="008777C5" w:rsidRDefault="008777C5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25ml pipette with a pipette filler.</w:t>
      </w:r>
    </w:p>
    <w:p w:rsidR="008777C5" w:rsidRDefault="008777C5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2-250ml conical flasks.</w:t>
      </w:r>
    </w:p>
    <w:p w:rsidR="008777C5" w:rsidRDefault="008777C5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-10</w:t>
      </w:r>
      <w:r w:rsidRPr="00685FDF"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>C-110</w:t>
      </w:r>
      <w:r w:rsidRPr="00685FDF">
        <w:rPr>
          <w:sz w:val="24"/>
          <w:szCs w:val="24"/>
          <w:vertAlign w:val="superscript"/>
        </w:rPr>
        <w:t>o</w:t>
      </w:r>
      <w:r w:rsidR="0056586B">
        <w:rPr>
          <w:sz w:val="24"/>
          <w:szCs w:val="24"/>
        </w:rPr>
        <w:t>C T</w:t>
      </w:r>
      <w:r>
        <w:rPr>
          <w:sz w:val="24"/>
          <w:szCs w:val="24"/>
        </w:rPr>
        <w:t>hermometer.</w:t>
      </w:r>
    </w:p>
    <w:p w:rsidR="00685FDF" w:rsidRDefault="008777C5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Source of heat.</w:t>
      </w:r>
    </w:p>
    <w:p w:rsidR="00685FDF" w:rsidRDefault="00685FDF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Test tube holder.</w:t>
      </w:r>
    </w:p>
    <w:p w:rsidR="00685FDF" w:rsidRDefault="00685FDF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Stop clock / stop watch.</w:t>
      </w:r>
    </w:p>
    <w:p w:rsidR="00685FDF" w:rsidRDefault="00685FDF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250ml volumetric flask.</w:t>
      </w:r>
    </w:p>
    <w:p w:rsidR="00685FDF" w:rsidRDefault="00685FDF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 funnel.</w:t>
      </w:r>
    </w:p>
    <w:p w:rsidR="00685FDF" w:rsidRDefault="00685FDF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 means of labelling.</w:t>
      </w:r>
    </w:p>
    <w:p w:rsidR="00685FDF" w:rsidRDefault="00685FDF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 boiling tube.</w:t>
      </w:r>
    </w:p>
    <w:p w:rsidR="00685FDF" w:rsidRDefault="00685FDF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6 test tubes in a test tube rack.</w:t>
      </w:r>
    </w:p>
    <w:p w:rsidR="00685FDF" w:rsidRDefault="00685FDF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About </w:t>
      </w:r>
      <w:r w:rsidR="00570C57">
        <w:rPr>
          <w:sz w:val="24"/>
          <w:szCs w:val="24"/>
        </w:rPr>
        <w:t>0.5g</w:t>
      </w:r>
      <w:r w:rsidR="0056586B">
        <w:rPr>
          <w:sz w:val="24"/>
          <w:szCs w:val="24"/>
        </w:rPr>
        <w:t xml:space="preserve"> of solid E - Ammonium </w:t>
      </w:r>
      <w:proofErr w:type="spellStart"/>
      <w:r w:rsidR="0056586B">
        <w:rPr>
          <w:sz w:val="24"/>
          <w:szCs w:val="24"/>
        </w:rPr>
        <w:t>Aluminium</w:t>
      </w:r>
      <w:proofErr w:type="spellEnd"/>
      <w:r w:rsidR="0056586B">
        <w:rPr>
          <w:sz w:val="24"/>
          <w:szCs w:val="24"/>
        </w:rPr>
        <w:t xml:space="preserve"> </w:t>
      </w:r>
      <w:proofErr w:type="spellStart"/>
      <w:r w:rsidR="0056586B">
        <w:rPr>
          <w:sz w:val="24"/>
          <w:szCs w:val="24"/>
        </w:rPr>
        <w:t>S</w:t>
      </w:r>
      <w:r>
        <w:rPr>
          <w:sz w:val="24"/>
          <w:szCs w:val="24"/>
        </w:rPr>
        <w:t>ulphate</w:t>
      </w:r>
      <w:proofErr w:type="spellEnd"/>
      <w:r>
        <w:rPr>
          <w:sz w:val="24"/>
          <w:szCs w:val="24"/>
        </w:rPr>
        <w:t>.</w:t>
      </w:r>
    </w:p>
    <w:p w:rsidR="00570C57" w:rsidRPr="00E3579E" w:rsidRDefault="00685FDF" w:rsidP="00E3579E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About </w:t>
      </w:r>
      <w:r w:rsidR="00570C57">
        <w:rPr>
          <w:sz w:val="24"/>
          <w:szCs w:val="24"/>
        </w:rPr>
        <w:t>10cm</w:t>
      </w:r>
      <w:r w:rsidR="00570C57" w:rsidRPr="00E3579E">
        <w:rPr>
          <w:sz w:val="24"/>
          <w:szCs w:val="24"/>
          <w:vertAlign w:val="superscript"/>
        </w:rPr>
        <w:t>3</w:t>
      </w:r>
      <w:r w:rsidR="00570C57">
        <w:rPr>
          <w:sz w:val="24"/>
          <w:szCs w:val="24"/>
        </w:rPr>
        <w:t xml:space="preserve"> of liquid L</w:t>
      </w:r>
      <w:r>
        <w:rPr>
          <w:sz w:val="24"/>
          <w:szCs w:val="24"/>
        </w:rPr>
        <w:t>- absolute ethanol.</w:t>
      </w:r>
    </w:p>
    <w:p w:rsidR="00570C57" w:rsidRDefault="00570C57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About 0.2g of sodium hydrogen carbonate.</w:t>
      </w:r>
    </w:p>
    <w:p w:rsidR="00570C57" w:rsidRDefault="00570C57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 stirring rod.</w:t>
      </w:r>
    </w:p>
    <w:p w:rsidR="00570C57" w:rsidRDefault="00570C57" w:rsidP="00DD7410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10cm</w:t>
      </w:r>
      <w:r w:rsidRPr="00E3579E"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measuring cylinder.</w:t>
      </w:r>
    </w:p>
    <w:p w:rsidR="00570C57" w:rsidRDefault="00570C57" w:rsidP="00570C57">
      <w:pPr>
        <w:pStyle w:val="ListParagraph"/>
        <w:rPr>
          <w:sz w:val="24"/>
          <w:szCs w:val="24"/>
        </w:rPr>
      </w:pPr>
    </w:p>
    <w:p w:rsidR="00570C57" w:rsidRDefault="00570C57" w:rsidP="00570C57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Accessible to the following.</w:t>
      </w:r>
    </w:p>
    <w:p w:rsidR="00570C57" w:rsidRDefault="0056586B" w:rsidP="00570C5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2M </w:t>
      </w:r>
      <w:r w:rsidR="00E3579E">
        <w:rPr>
          <w:sz w:val="24"/>
          <w:szCs w:val="24"/>
        </w:rPr>
        <w:t>hydrochloric acid</w:t>
      </w:r>
      <w:r w:rsidR="00570C57">
        <w:rPr>
          <w:sz w:val="24"/>
          <w:szCs w:val="24"/>
        </w:rPr>
        <w:t>.</w:t>
      </w:r>
    </w:p>
    <w:p w:rsidR="00E3579E" w:rsidRDefault="0056586B" w:rsidP="00570C5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2M ammonia solution-with </w:t>
      </w:r>
      <w:bookmarkStart w:id="0" w:name="_GoBack"/>
      <w:bookmarkEnd w:id="0"/>
      <w:r w:rsidR="00570C57">
        <w:rPr>
          <w:sz w:val="24"/>
          <w:szCs w:val="24"/>
        </w:rPr>
        <w:t>dropper.</w:t>
      </w:r>
    </w:p>
    <w:p w:rsidR="00E3579E" w:rsidRDefault="00E3579E" w:rsidP="00570C5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Acidified potassium </w:t>
      </w:r>
      <w:proofErr w:type="spellStart"/>
      <w:proofErr w:type="gramStart"/>
      <w:r>
        <w:rPr>
          <w:sz w:val="24"/>
          <w:szCs w:val="24"/>
        </w:rPr>
        <w:t>manganate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VII) with a dropper.</w:t>
      </w:r>
    </w:p>
    <w:p w:rsidR="00E3579E" w:rsidRDefault="00E3579E" w:rsidP="00570C5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1% bromine water. With a dropper.</w:t>
      </w:r>
    </w:p>
    <w:p w:rsidR="00E3579E" w:rsidRDefault="00E3579E" w:rsidP="00570C5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 Liquid P - Glacial </w:t>
      </w:r>
      <w:proofErr w:type="spellStart"/>
      <w:r>
        <w:rPr>
          <w:sz w:val="24"/>
          <w:szCs w:val="24"/>
        </w:rPr>
        <w:t>ethanoic</w:t>
      </w:r>
      <w:proofErr w:type="spellEnd"/>
      <w:r>
        <w:rPr>
          <w:sz w:val="24"/>
          <w:szCs w:val="24"/>
        </w:rPr>
        <w:t xml:space="preserve"> acid.</w:t>
      </w:r>
    </w:p>
    <w:p w:rsidR="00DD7410" w:rsidRDefault="00E3579E" w:rsidP="00570C5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0.5 M </w:t>
      </w:r>
      <w:proofErr w:type="gramStart"/>
      <w:r>
        <w:rPr>
          <w:sz w:val="24"/>
          <w:szCs w:val="24"/>
        </w:rPr>
        <w:t>lead(</w:t>
      </w:r>
      <w:proofErr w:type="gramEnd"/>
      <w:r>
        <w:rPr>
          <w:sz w:val="24"/>
          <w:szCs w:val="24"/>
        </w:rPr>
        <w:t>II)nitrate solution with a dropper.</w:t>
      </w:r>
      <w:r w:rsidR="0053510D">
        <w:rPr>
          <w:sz w:val="24"/>
          <w:szCs w:val="24"/>
        </w:rPr>
        <w:br/>
      </w:r>
    </w:p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p w:rsidR="00DD7410" w:rsidRDefault="00DD7410"/>
    <w:sectPr w:rsidR="00DD7410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293" w:rsidRDefault="00E27293" w:rsidP="00901C05">
      <w:pPr>
        <w:spacing w:after="0" w:line="240" w:lineRule="auto"/>
      </w:pPr>
      <w:r>
        <w:separator/>
      </w:r>
    </w:p>
  </w:endnote>
  <w:endnote w:type="continuationSeparator" w:id="0">
    <w:p w:rsidR="00E27293" w:rsidRDefault="00E27293" w:rsidP="00901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50906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1C05" w:rsidRDefault="00901C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586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01C05" w:rsidRDefault="00901C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293" w:rsidRDefault="00E27293" w:rsidP="00901C05">
      <w:pPr>
        <w:spacing w:after="0" w:line="240" w:lineRule="auto"/>
      </w:pPr>
      <w:r>
        <w:separator/>
      </w:r>
    </w:p>
  </w:footnote>
  <w:footnote w:type="continuationSeparator" w:id="0">
    <w:p w:rsidR="00E27293" w:rsidRDefault="00E27293" w:rsidP="00901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C5031"/>
    <w:multiLevelType w:val="hybridMultilevel"/>
    <w:tmpl w:val="1366B418"/>
    <w:lvl w:ilvl="0" w:tplc="56241990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18E15EF"/>
    <w:multiLevelType w:val="hybridMultilevel"/>
    <w:tmpl w:val="36EC58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B342A"/>
    <w:multiLevelType w:val="hybridMultilevel"/>
    <w:tmpl w:val="249E06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50E64"/>
    <w:multiLevelType w:val="hybridMultilevel"/>
    <w:tmpl w:val="FC362D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75616"/>
    <w:multiLevelType w:val="hybridMultilevel"/>
    <w:tmpl w:val="1EA60D96"/>
    <w:lvl w:ilvl="0" w:tplc="8070B8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720751"/>
    <w:multiLevelType w:val="hybridMultilevel"/>
    <w:tmpl w:val="B08EBC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067C6D"/>
    <w:multiLevelType w:val="hybridMultilevel"/>
    <w:tmpl w:val="F61290CA"/>
    <w:lvl w:ilvl="0" w:tplc="C888A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B367E8"/>
    <w:multiLevelType w:val="hybridMultilevel"/>
    <w:tmpl w:val="22E65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BC2D1E"/>
    <w:multiLevelType w:val="hybridMultilevel"/>
    <w:tmpl w:val="B2C84EBE"/>
    <w:lvl w:ilvl="0" w:tplc="0C42864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DA016CB"/>
    <w:multiLevelType w:val="hybridMultilevel"/>
    <w:tmpl w:val="F1AC0FD6"/>
    <w:lvl w:ilvl="0" w:tplc="549678E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9"/>
  </w:num>
  <w:num w:numId="6">
    <w:abstractNumId w:val="6"/>
  </w:num>
  <w:num w:numId="7">
    <w:abstractNumId w:val="8"/>
  </w:num>
  <w:num w:numId="8">
    <w:abstractNumId w:val="0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592"/>
    <w:rsid w:val="000A3771"/>
    <w:rsid w:val="000C718C"/>
    <w:rsid w:val="00144BD1"/>
    <w:rsid w:val="004E5A15"/>
    <w:rsid w:val="00503D59"/>
    <w:rsid w:val="0053510D"/>
    <w:rsid w:val="005514D5"/>
    <w:rsid w:val="0056586B"/>
    <w:rsid w:val="00570C57"/>
    <w:rsid w:val="005D3AC8"/>
    <w:rsid w:val="00685FDF"/>
    <w:rsid w:val="008777C5"/>
    <w:rsid w:val="00901C05"/>
    <w:rsid w:val="00A1605C"/>
    <w:rsid w:val="00AA333B"/>
    <w:rsid w:val="00AB5592"/>
    <w:rsid w:val="00AE4D0B"/>
    <w:rsid w:val="00B708EF"/>
    <w:rsid w:val="00C16F4F"/>
    <w:rsid w:val="00C36536"/>
    <w:rsid w:val="00DD7410"/>
    <w:rsid w:val="00E000D2"/>
    <w:rsid w:val="00E27293"/>
    <w:rsid w:val="00E3579E"/>
    <w:rsid w:val="00EE2064"/>
    <w:rsid w:val="00F53C50"/>
    <w:rsid w:val="00FD5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FE379D81-6F04-4968-B636-4208B86B6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55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1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C05"/>
  </w:style>
  <w:style w:type="paragraph" w:styleId="Footer">
    <w:name w:val="footer"/>
    <w:basedOn w:val="Normal"/>
    <w:link w:val="FooterChar"/>
    <w:uiPriority w:val="99"/>
    <w:unhideWhenUsed/>
    <w:rsid w:val="00901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C05"/>
  </w:style>
  <w:style w:type="paragraph" w:styleId="BalloonText">
    <w:name w:val="Balloon Text"/>
    <w:basedOn w:val="Normal"/>
    <w:link w:val="BalloonTextChar"/>
    <w:uiPriority w:val="99"/>
    <w:semiHidden/>
    <w:unhideWhenUsed/>
    <w:rsid w:val="00DD7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4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1194</Words>
  <Characters>6810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NANGOI</dc:creator>
  <cp:keywords/>
  <dc:description/>
  <cp:lastModifiedBy>NANGOI</cp:lastModifiedBy>
  <cp:revision>21</cp:revision>
  <cp:lastPrinted>2022-08-24T04:13:00Z</cp:lastPrinted>
  <dcterms:created xsi:type="dcterms:W3CDTF">2022-08-11T18:52:00Z</dcterms:created>
  <dcterms:modified xsi:type="dcterms:W3CDTF">2022-08-24T11:03:00Z</dcterms:modified>
</cp:coreProperties>
</file>