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0"/>
        <w:jc w:val="center"/>
        <w:rPr>
          <w:b/>
          <w:sz w:val="44"/>
          <w:szCs w:val="28"/>
        </w:rPr>
      </w:pPr>
      <w:r>
        <w:rPr>
          <w:b/>
          <w:sz w:val="44"/>
          <w:szCs w:val="28"/>
          <w:lang w:val="en-US"/>
        </w:rPr>
        <w:t>ASUMBI GIRLS HIGH SCHOOL</w:t>
      </w:r>
    </w:p>
    <w:p>
      <w:pPr>
        <w:pStyle w:val="style0"/>
        <w:spacing w:after="0"/>
        <w:jc w:val="center"/>
        <w:rPr>
          <w:b/>
          <w:sz w:val="44"/>
          <w:szCs w:val="28"/>
        </w:rPr>
      </w:pPr>
      <w:r>
        <w:rPr>
          <w:b/>
          <w:sz w:val="44"/>
          <w:szCs w:val="28"/>
        </w:rPr>
        <w:t xml:space="preserve">TERM </w:t>
      </w:r>
      <w:r>
        <w:rPr>
          <w:b/>
          <w:sz w:val="44"/>
          <w:szCs w:val="28"/>
          <w:lang w:val="en-US"/>
        </w:rPr>
        <w:t>2</w:t>
      </w:r>
      <w:r>
        <w:rPr>
          <w:b/>
          <w:sz w:val="44"/>
          <w:szCs w:val="28"/>
        </w:rPr>
        <w:t xml:space="preserve">– </w:t>
      </w:r>
      <w:r>
        <w:rPr>
          <w:b/>
          <w:sz w:val="44"/>
          <w:szCs w:val="28"/>
          <w:lang w:val="en-US"/>
        </w:rPr>
        <w:t>DECEMBER</w:t>
      </w:r>
      <w:r>
        <w:rPr>
          <w:b/>
          <w:sz w:val="44"/>
          <w:szCs w:val="28"/>
        </w:rPr>
        <w:t xml:space="preserve"> 2021</w:t>
      </w:r>
    </w:p>
    <w:p>
      <w:pPr>
        <w:pStyle w:val="style0"/>
        <w:spacing w:after="0"/>
        <w:jc w:val="center"/>
        <w:rPr>
          <w:b/>
          <w:sz w:val="44"/>
          <w:szCs w:val="28"/>
        </w:rPr>
      </w:pPr>
      <w:r>
        <w:rPr>
          <w:b/>
          <w:sz w:val="44"/>
          <w:szCs w:val="28"/>
        </w:rPr>
        <w:t>FORM 4 – BUSINESS STUDIES PAPER 1</w:t>
      </w:r>
    </w:p>
    <w:p>
      <w:pPr>
        <w:pStyle w:val="style0"/>
        <w:jc w:val="center"/>
        <w:rPr>
          <w:b/>
          <w:sz w:val="48"/>
          <w:u w:val="single"/>
        </w:rPr>
      </w:pPr>
      <w:r>
        <w:rPr>
          <w:b/>
          <w:sz w:val="48"/>
          <w:u w:val="single"/>
        </w:rPr>
        <w:t>MARKING SCHEME</w:t>
      </w:r>
    </w:p>
    <w:p>
      <w:pPr>
        <w:pStyle w:val="style0"/>
        <w:rPr>
          <w:b/>
        </w:rPr>
      </w:pPr>
      <w:r>
        <w:rPr>
          <w:b/>
        </w:rPr>
        <w:t>Question one</w:t>
      </w:r>
    </w:p>
    <w:p>
      <w:pPr>
        <w:pStyle w:val="style179"/>
        <w:numPr>
          <w:ilvl w:val="0"/>
          <w:numId w:val="1"/>
        </w:numPr>
        <w:rPr/>
      </w:pPr>
      <w:r>
        <w:t>They can’t be postponed</w:t>
      </w:r>
    </w:p>
    <w:p>
      <w:pPr>
        <w:pStyle w:val="style179"/>
        <w:numPr>
          <w:ilvl w:val="0"/>
          <w:numId w:val="1"/>
        </w:numPr>
        <w:rPr/>
      </w:pPr>
      <w:r>
        <w:t>They are felt needs</w:t>
      </w:r>
    </w:p>
    <w:p>
      <w:pPr>
        <w:pStyle w:val="style179"/>
        <w:numPr>
          <w:ilvl w:val="0"/>
          <w:numId w:val="1"/>
        </w:numPr>
        <w:rPr/>
      </w:pPr>
      <w:r>
        <w:t>Limited resources</w:t>
      </w:r>
    </w:p>
    <w:p>
      <w:pPr>
        <w:pStyle w:val="style179"/>
        <w:numPr>
          <w:ilvl w:val="0"/>
          <w:numId w:val="1"/>
        </w:numPr>
        <w:rPr/>
      </w:pPr>
      <w:r>
        <w:t>One can’t do without them</w:t>
      </w:r>
    </w:p>
    <w:p>
      <w:pPr>
        <w:pStyle w:val="style0"/>
        <w:rPr/>
      </w:pPr>
    </w:p>
    <w:p>
      <w:pPr>
        <w:pStyle w:val="style0"/>
        <w:rPr>
          <w:b/>
        </w:rPr>
      </w:pPr>
      <w:r>
        <w:rPr>
          <w:b/>
        </w:rPr>
        <w:t>Question</w:t>
      </w:r>
      <w:r>
        <w:rPr>
          <w:b/>
        </w:rPr>
        <w:t xml:space="preserve"> two</w:t>
      </w:r>
    </w:p>
    <w:p>
      <w:pPr>
        <w:pStyle w:val="style179"/>
        <w:numPr>
          <w:ilvl w:val="0"/>
          <w:numId w:val="2"/>
        </w:numPr>
        <w:rPr/>
      </w:pPr>
      <w:r>
        <w:t>Nominal account</w:t>
      </w:r>
    </w:p>
    <w:p>
      <w:pPr>
        <w:pStyle w:val="style179"/>
        <w:numPr>
          <w:ilvl w:val="0"/>
          <w:numId w:val="2"/>
        </w:numPr>
        <w:rPr/>
      </w:pPr>
      <w:r>
        <w:t>Real account</w:t>
      </w:r>
    </w:p>
    <w:p>
      <w:pPr>
        <w:pStyle w:val="style179"/>
        <w:numPr>
          <w:ilvl w:val="0"/>
          <w:numId w:val="2"/>
        </w:numPr>
        <w:rPr/>
      </w:pPr>
      <w:r>
        <w:t>Creditors</w:t>
      </w:r>
    </w:p>
    <w:p>
      <w:pPr>
        <w:pStyle w:val="style179"/>
        <w:numPr>
          <w:ilvl w:val="0"/>
          <w:numId w:val="2"/>
        </w:numPr>
        <w:rPr/>
      </w:pPr>
      <w:r>
        <w:t>Private</w:t>
      </w:r>
    </w:p>
    <w:p>
      <w:pPr>
        <w:pStyle w:val="style0"/>
        <w:rPr/>
      </w:pPr>
    </w:p>
    <w:p>
      <w:pPr>
        <w:pStyle w:val="style0"/>
        <w:rPr>
          <w:b/>
        </w:rPr>
      </w:pPr>
      <w:r>
        <w:rPr>
          <w:b/>
        </w:rPr>
        <w:t xml:space="preserve">Question </w:t>
      </w:r>
      <w:r>
        <w:rPr>
          <w:b/>
        </w:rPr>
        <w:t>three</w:t>
      </w:r>
    </w:p>
    <w:p>
      <w:pPr>
        <w:pStyle w:val="style179"/>
        <w:numPr>
          <w:ilvl w:val="0"/>
          <w:numId w:val="3"/>
        </w:numPr>
        <w:rPr/>
      </w:pPr>
      <w:r>
        <w:t>They are only two sectors in the economy</w:t>
      </w:r>
    </w:p>
    <w:p>
      <w:pPr>
        <w:pStyle w:val="style179"/>
        <w:numPr>
          <w:ilvl w:val="0"/>
          <w:numId w:val="3"/>
        </w:numPr>
        <w:rPr/>
      </w:pPr>
      <w:r>
        <w:t>Households spend all their incomes on goods and services produced by the firm</w:t>
      </w:r>
    </w:p>
    <w:p>
      <w:pPr>
        <w:pStyle w:val="style179"/>
        <w:numPr>
          <w:ilvl w:val="0"/>
          <w:numId w:val="3"/>
        </w:numPr>
        <w:rPr/>
      </w:pPr>
      <w:r>
        <w:t>Firms spend all their revenue on factors of production provided by households</w:t>
      </w:r>
    </w:p>
    <w:p>
      <w:pPr>
        <w:pStyle w:val="style179"/>
        <w:numPr>
          <w:ilvl w:val="0"/>
          <w:numId w:val="3"/>
        </w:numPr>
        <w:rPr/>
      </w:pPr>
      <w:r>
        <w:t>No government intervention</w:t>
      </w:r>
    </w:p>
    <w:p>
      <w:pPr>
        <w:pStyle w:val="style179"/>
        <w:numPr>
          <w:ilvl w:val="0"/>
          <w:numId w:val="3"/>
        </w:numPr>
        <w:rPr/>
      </w:pPr>
      <w:r>
        <w:t>The economy is closed</w:t>
      </w:r>
    </w:p>
    <w:p>
      <w:pPr>
        <w:pStyle w:val="style0"/>
        <w:rPr/>
      </w:pPr>
    </w:p>
    <w:p>
      <w:pPr>
        <w:pStyle w:val="style0"/>
        <w:rPr>
          <w:b/>
        </w:rPr>
      </w:pPr>
      <w:r>
        <w:rPr>
          <w:b/>
        </w:rPr>
        <w:t xml:space="preserve">Question </w:t>
      </w:r>
      <w:r>
        <w:rPr>
          <w:b/>
        </w:rPr>
        <w:t>four</w:t>
      </w:r>
    </w:p>
    <w:p>
      <w:pPr>
        <w:pStyle w:val="style179"/>
        <w:numPr>
          <w:ilvl w:val="0"/>
          <w:numId w:val="4"/>
        </w:numPr>
        <w:rPr/>
      </w:pPr>
      <w:r>
        <w:t>Facilitates easy collection of revenue</w:t>
      </w:r>
    </w:p>
    <w:p>
      <w:pPr>
        <w:pStyle w:val="style179"/>
        <w:numPr>
          <w:ilvl w:val="0"/>
          <w:numId w:val="4"/>
        </w:numPr>
        <w:rPr/>
      </w:pPr>
      <w:r>
        <w:t>Control entry of harmful goods</w:t>
      </w:r>
    </w:p>
    <w:p>
      <w:pPr>
        <w:pStyle w:val="style179"/>
        <w:numPr>
          <w:ilvl w:val="0"/>
          <w:numId w:val="4"/>
        </w:numPr>
        <w:rPr/>
      </w:pPr>
      <w:r>
        <w:t>For easy re-exportation</w:t>
      </w:r>
    </w:p>
    <w:p>
      <w:pPr>
        <w:pStyle w:val="style179"/>
        <w:numPr>
          <w:ilvl w:val="0"/>
          <w:numId w:val="4"/>
        </w:numPr>
        <w:rPr/>
      </w:pPr>
      <w:r>
        <w:t>To enable inspection of goods</w:t>
      </w:r>
    </w:p>
    <w:p>
      <w:pPr>
        <w:pStyle w:val="style179"/>
        <w:numPr>
          <w:ilvl w:val="0"/>
          <w:numId w:val="4"/>
        </w:numPr>
        <w:rPr/>
      </w:pPr>
      <w:r>
        <w:t>To collect information on goods entering the country</w:t>
      </w:r>
    </w:p>
    <w:p>
      <w:pPr>
        <w:pStyle w:val="style179"/>
        <w:numPr>
          <w:ilvl w:val="0"/>
          <w:numId w:val="4"/>
        </w:numPr>
        <w:rPr/>
      </w:pPr>
      <w:r>
        <w:t>Enables the country to control quality and quantity of goods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>
          <w:b/>
        </w:rPr>
      </w:pPr>
      <w:r>
        <w:rPr>
          <w:b/>
        </w:rPr>
        <w:t xml:space="preserve">Question </w:t>
      </w:r>
      <w:r>
        <w:rPr>
          <w:b/>
        </w:rPr>
        <w:t>five</w:t>
      </w:r>
    </w:p>
    <w:p>
      <w:pPr>
        <w:pStyle w:val="style179"/>
        <w:numPr>
          <w:ilvl w:val="0"/>
          <w:numId w:val="5"/>
        </w:numPr>
        <w:rPr/>
      </w:pPr>
      <w:r>
        <w:t>Frictional</w:t>
      </w:r>
    </w:p>
    <w:p>
      <w:pPr>
        <w:pStyle w:val="style179"/>
        <w:numPr>
          <w:ilvl w:val="0"/>
          <w:numId w:val="5"/>
        </w:numPr>
        <w:rPr/>
      </w:pPr>
      <w:r>
        <w:t>Cyclical</w:t>
      </w:r>
    </w:p>
    <w:p>
      <w:pPr>
        <w:pStyle w:val="style179"/>
        <w:numPr>
          <w:ilvl w:val="0"/>
          <w:numId w:val="5"/>
        </w:numPr>
        <w:rPr/>
      </w:pPr>
      <w:r>
        <w:t>Erratic/casual</w:t>
      </w:r>
    </w:p>
    <w:p>
      <w:pPr>
        <w:pStyle w:val="style179"/>
        <w:numPr>
          <w:ilvl w:val="0"/>
          <w:numId w:val="5"/>
        </w:numPr>
        <w:rPr/>
      </w:pPr>
      <w:r>
        <w:t>Voluntary</w:t>
      </w:r>
    </w:p>
    <w:p>
      <w:pPr>
        <w:pStyle w:val="style0"/>
        <w:rPr/>
      </w:pPr>
    </w:p>
    <w:p>
      <w:pPr>
        <w:pStyle w:val="style0"/>
        <w:rPr>
          <w:b/>
        </w:rPr>
      </w:pPr>
      <w:r>
        <w:rPr>
          <w:b/>
        </w:rPr>
        <w:t xml:space="preserve">Question </w:t>
      </w:r>
      <w:r>
        <w:rPr>
          <w:b/>
        </w:rPr>
        <w:t>six</w:t>
      </w:r>
    </w:p>
    <w:p>
      <w:pPr>
        <w:pStyle w:val="style179"/>
        <w:numPr>
          <w:ilvl w:val="0"/>
          <w:numId w:val="6"/>
        </w:numPr>
        <w:rPr/>
      </w:pPr>
      <w:r>
        <w:t xml:space="preserve">Overdraft facilities are available </w:t>
      </w:r>
    </w:p>
    <w:p>
      <w:pPr>
        <w:pStyle w:val="style179"/>
        <w:numPr>
          <w:ilvl w:val="0"/>
          <w:numId w:val="6"/>
        </w:numPr>
        <w:rPr/>
      </w:pPr>
      <w:r>
        <w:t>Payments are made very conveniently because cheques are used</w:t>
      </w:r>
    </w:p>
    <w:p>
      <w:pPr>
        <w:pStyle w:val="style179"/>
        <w:numPr>
          <w:ilvl w:val="0"/>
          <w:numId w:val="6"/>
        </w:numPr>
        <w:rPr/>
      </w:pPr>
      <w:r>
        <w:t>Not required to maintain any minimum balance</w:t>
      </w:r>
    </w:p>
    <w:p>
      <w:pPr>
        <w:pStyle w:val="style179"/>
        <w:numPr>
          <w:ilvl w:val="0"/>
          <w:numId w:val="6"/>
        </w:numPr>
        <w:rPr/>
      </w:pPr>
      <w:r>
        <w:t>Bank statements are usually sent to the account holder regularly</w:t>
      </w:r>
    </w:p>
    <w:p>
      <w:pPr>
        <w:pStyle w:val="style0"/>
        <w:rPr/>
      </w:pPr>
    </w:p>
    <w:p>
      <w:pPr>
        <w:pStyle w:val="style0"/>
        <w:rPr>
          <w:b/>
        </w:rPr>
      </w:pPr>
      <w:r>
        <w:rPr>
          <w:b/>
        </w:rPr>
        <w:t xml:space="preserve">Question </w:t>
      </w:r>
      <w:r>
        <w:rPr>
          <w:b/>
        </w:rPr>
        <w:t>seven</w:t>
      </w:r>
    </w:p>
    <w:p>
      <w:pPr>
        <w:pStyle w:val="style179"/>
        <w:numPr>
          <w:ilvl w:val="0"/>
          <w:numId w:val="7"/>
        </w:numPr>
        <w:rPr/>
      </w:pPr>
      <w:r>
        <w:t>Decreasing the volume of imports</w:t>
      </w:r>
    </w:p>
    <w:p>
      <w:pPr>
        <w:pStyle w:val="style179"/>
        <w:numPr>
          <w:ilvl w:val="0"/>
          <w:numId w:val="7"/>
        </w:numPr>
        <w:rPr/>
      </w:pPr>
      <w:r>
        <w:t>Increasing the volume of exports</w:t>
      </w:r>
    </w:p>
    <w:p>
      <w:pPr>
        <w:pStyle w:val="style179"/>
        <w:numPr>
          <w:ilvl w:val="0"/>
          <w:numId w:val="7"/>
        </w:numPr>
        <w:rPr/>
      </w:pPr>
      <w:r>
        <w:t>Encouraging foreign investment into the country</w:t>
      </w:r>
    </w:p>
    <w:p>
      <w:pPr>
        <w:pStyle w:val="style179"/>
        <w:numPr>
          <w:ilvl w:val="0"/>
          <w:numId w:val="7"/>
        </w:numPr>
        <w:rPr/>
      </w:pPr>
      <w:r>
        <w:t>Devaluation of currency</w:t>
      </w:r>
    </w:p>
    <w:p>
      <w:pPr>
        <w:pStyle w:val="style179"/>
        <w:numPr>
          <w:ilvl w:val="0"/>
          <w:numId w:val="7"/>
        </w:numPr>
        <w:rPr/>
      </w:pPr>
      <w:r>
        <w:t>Restricting outflow of capital</w:t>
      </w:r>
    </w:p>
    <w:p>
      <w:pPr>
        <w:pStyle w:val="style0"/>
        <w:rPr/>
      </w:pPr>
    </w:p>
    <w:p>
      <w:pPr>
        <w:pStyle w:val="style0"/>
        <w:rPr>
          <w:b/>
        </w:rPr>
      </w:pPr>
      <w:r>
        <w:rPr>
          <w:b/>
        </w:rPr>
        <w:t xml:space="preserve">Question </w:t>
      </w:r>
      <w:r>
        <w:rPr>
          <w:b/>
        </w:rPr>
        <w:t>eight</w:t>
      </w:r>
    </w:p>
    <w:p>
      <w:pPr>
        <w:pStyle w:val="style179"/>
        <w:numPr>
          <w:ilvl w:val="0"/>
          <w:numId w:val="8"/>
        </w:numPr>
        <w:rPr/>
      </w:pPr>
      <w:r>
        <w:t>Marketing economies</w:t>
      </w:r>
    </w:p>
    <w:p>
      <w:pPr>
        <w:pStyle w:val="style179"/>
        <w:numPr>
          <w:ilvl w:val="0"/>
          <w:numId w:val="8"/>
        </w:numPr>
        <w:rPr/>
      </w:pPr>
      <w:r>
        <w:t>Financial economies</w:t>
      </w:r>
    </w:p>
    <w:p>
      <w:pPr>
        <w:pStyle w:val="style179"/>
        <w:numPr>
          <w:ilvl w:val="0"/>
          <w:numId w:val="8"/>
        </w:numPr>
        <w:rPr/>
      </w:pPr>
      <w:r>
        <w:t xml:space="preserve">Risk bearing </w:t>
      </w:r>
    </w:p>
    <w:p>
      <w:pPr>
        <w:pStyle w:val="style179"/>
        <w:numPr>
          <w:ilvl w:val="0"/>
          <w:numId w:val="8"/>
        </w:numPr>
        <w:rPr/>
      </w:pPr>
      <w:r>
        <w:t>Managerial</w:t>
      </w:r>
    </w:p>
    <w:p>
      <w:pPr>
        <w:pStyle w:val="style179"/>
        <w:numPr>
          <w:ilvl w:val="0"/>
          <w:numId w:val="8"/>
        </w:numPr>
        <w:rPr/>
      </w:pPr>
      <w:r>
        <w:t>Technical</w:t>
      </w:r>
    </w:p>
    <w:p>
      <w:pPr>
        <w:pStyle w:val="style179"/>
        <w:numPr>
          <w:ilvl w:val="0"/>
          <w:numId w:val="8"/>
        </w:numPr>
        <w:rPr/>
      </w:pPr>
      <w:r>
        <w:t>Research</w:t>
      </w:r>
    </w:p>
    <w:p>
      <w:pPr>
        <w:pStyle w:val="style179"/>
        <w:numPr>
          <w:ilvl w:val="0"/>
          <w:numId w:val="8"/>
        </w:numPr>
        <w:rPr/>
      </w:pPr>
      <w:r>
        <w:t>Welfare</w:t>
      </w:r>
    </w:p>
    <w:p>
      <w:pPr>
        <w:pStyle w:val="style0"/>
        <w:rPr>
          <w:b/>
        </w:rPr>
      </w:pPr>
      <w:r>
        <w:rPr>
          <w:b/>
        </w:rPr>
        <w:t xml:space="preserve">Question </w:t>
      </w:r>
      <w:r>
        <w:rPr>
          <w:b/>
        </w:rPr>
        <w:t>nine</w:t>
      </w:r>
    </w:p>
    <w:p>
      <w:pPr>
        <w:pStyle w:val="style179"/>
        <w:numPr>
          <w:ilvl w:val="0"/>
          <w:numId w:val="9"/>
        </w:numPr>
        <w:rPr/>
      </w:pPr>
      <w:r>
        <w:t>No effect</w:t>
      </w:r>
    </w:p>
    <w:p>
      <w:pPr>
        <w:pStyle w:val="style179"/>
        <w:numPr>
          <w:ilvl w:val="0"/>
          <w:numId w:val="9"/>
        </w:numPr>
        <w:rPr/>
      </w:pPr>
      <w:r>
        <w:t>Decrease</w:t>
      </w:r>
    </w:p>
    <w:p>
      <w:pPr>
        <w:pStyle w:val="style179"/>
        <w:numPr>
          <w:ilvl w:val="0"/>
          <w:numId w:val="9"/>
        </w:numPr>
        <w:rPr/>
      </w:pPr>
      <w:r>
        <w:t>Increase</w:t>
      </w:r>
    </w:p>
    <w:p>
      <w:pPr>
        <w:pStyle w:val="style179"/>
        <w:numPr>
          <w:ilvl w:val="0"/>
          <w:numId w:val="9"/>
        </w:numPr>
        <w:rPr/>
      </w:pPr>
      <w:r>
        <w:t>No effect</w:t>
      </w:r>
    </w:p>
    <w:p>
      <w:pPr>
        <w:pStyle w:val="style0"/>
        <w:rPr>
          <w:b/>
        </w:rPr>
      </w:pPr>
      <w:r>
        <w:rPr>
          <w:b/>
        </w:rPr>
        <w:t xml:space="preserve">Question </w:t>
      </w:r>
      <w:r>
        <w:rPr>
          <w:b/>
        </w:rPr>
        <w:t>ten</w:t>
      </w:r>
    </w:p>
    <w:p>
      <w:pPr>
        <w:pStyle w:val="style0"/>
        <w:tabs>
          <w:tab w:val="left" w:leader="none" w:pos="3225"/>
          <w:tab w:val="left" w:leader="none" w:pos="6390"/>
          <w:tab w:val="left" w:leader="none" w:pos="8430"/>
        </w:tabs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0" distR="0" simplePos="false" relativeHeight="5" behindDoc="false" locked="false" layoutInCell="true" allowOverlap="true">
                <wp:simplePos x="0" y="0"/>
                <wp:positionH relativeFrom="column">
                  <wp:posOffset>4591050</wp:posOffset>
                </wp:positionH>
                <wp:positionV relativeFrom="paragraph">
                  <wp:posOffset>114934</wp:posOffset>
                </wp:positionV>
                <wp:extent cx="638175" cy="0"/>
                <wp:effectExtent l="0" t="76200" r="28575" b="114300"/>
                <wp:wrapNone/>
                <wp:docPr id="1026" name="Straight Arrow Connector 4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638175" cy="0"/>
                        </a:xfrm>
                        <a:prstGeom prst="straightConnector1"/>
                        <a:ln cmpd="sng" cap="flat" w="9525">
                          <a:solidFill>
                            <a:srgbClr val="4a7dba"/>
                          </a:solidFill>
                          <a:prstDash val="solid"/>
                          <a:round/>
                          <a:headEnd/>
                          <a:tailEnd len="med" w="med" type="arrow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>
                <v:path arrowok="t" fillok="f" o:connecttype="none"/>
                <o:lock v:ext="edit" shapetype="t"/>
              </v:shapetype>
              <v:shape id="1026" type="#_x0000_t32" filled="f" style="position:absolute;margin-left:361.5pt;margin-top:9.05pt;width:50.25pt;height:0.0pt;z-index:5;mso-position-horizontal-relative:text;mso-position-vertical-relative:text;mso-width-relative:page;mso-height-relative:page;mso-wrap-distance-left:0.0pt;mso-wrap-distance-right:0.0pt;visibility:visible;">
                <v:stroke endarrow="open" color="#4a7dba"/>
                <v:fill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0" distR="0" simplePos="false" relativeHeight="3" behindDoc="false" locked="false" layoutInCell="true" allowOverlap="true">
                <wp:simplePos x="0" y="0"/>
                <wp:positionH relativeFrom="column">
                  <wp:posOffset>3086100</wp:posOffset>
                </wp:positionH>
                <wp:positionV relativeFrom="paragraph">
                  <wp:posOffset>114934</wp:posOffset>
                </wp:positionV>
                <wp:extent cx="771525" cy="0"/>
                <wp:effectExtent l="0" t="76200" r="28575" b="114300"/>
                <wp:wrapNone/>
                <wp:docPr id="1027" name="Straight Arrow Connector 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771525" cy="0"/>
                        </a:xfrm>
                        <a:prstGeom prst="straightConnector1"/>
                        <a:ln cmpd="sng" cap="flat" w="9525">
                          <a:solidFill>
                            <a:srgbClr val="4a7dba"/>
                          </a:solidFill>
                          <a:prstDash val="solid"/>
                          <a:round/>
                          <a:headEnd/>
                          <a:tailEnd len="med" w="med" type="arrow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27" type="#_x0000_t32" filled="f" style="position:absolute;margin-left:243.0pt;margin-top:9.05pt;width:60.75pt;height:0.0pt;z-index:3;mso-position-horizontal-relative:text;mso-position-vertical-relative:text;mso-width-relative:page;mso-height-relative:page;mso-wrap-distance-left:0.0pt;mso-wrap-distance-right:0.0pt;visibility:visible;">
                <v:stroke endarrow="open" color="#4a7dba"/>
                <v:fill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0" distR="0" simplePos="false" relativeHeight="2" behindDoc="false" locked="false" layoutInCell="true" allowOverlap="true">
                <wp:simplePos x="0" y="0"/>
                <wp:positionH relativeFrom="column">
                  <wp:posOffset>1009649</wp:posOffset>
                </wp:positionH>
                <wp:positionV relativeFrom="paragraph">
                  <wp:posOffset>114934</wp:posOffset>
                </wp:positionV>
                <wp:extent cx="885825" cy="1"/>
                <wp:effectExtent l="0" t="76200" r="28575" b="114300"/>
                <wp:wrapNone/>
                <wp:docPr id="1028" name="Straight Arrow Connector 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V="1">
                          <a:off x="0" y="0"/>
                          <a:ext cx="885825" cy="1"/>
                        </a:xfrm>
                        <a:prstGeom prst="straightConnector1"/>
                        <a:ln cmpd="sng" cap="flat" w="9525">
                          <a:solidFill>
                            <a:srgbClr val="4a7dba"/>
                          </a:solidFill>
                          <a:prstDash val="solid"/>
                          <a:round/>
                          <a:headEnd/>
                          <a:tailEnd len="med" w="med" type="arrow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28" type="#_x0000_t32" filled="f" style="position:absolute;margin-left:79.5pt;margin-top:9.05pt;width:69.75pt;height:0.0pt;z-index:2;mso-position-horizontal-relative:text;mso-position-vertical-relative:text;mso-height-percent:0;mso-width-relative:page;mso-height-relative:margin;mso-wrap-distance-left:0.0pt;mso-wrap-distance-right:0.0pt;visibility:visible;flip:y;">
                <v:stroke endarrow="open" color="#4a7dba"/>
                <v:fill/>
              </v:shape>
            </w:pict>
          </mc:Fallback>
        </mc:AlternateContent>
      </w:r>
      <w:r>
        <w:rPr>
          <w:b/>
        </w:rPr>
        <w:t>Foreign producer</w:t>
      </w:r>
      <w:r>
        <w:rPr>
          <w:b/>
        </w:rPr>
        <w:tab/>
      </w:r>
      <w:r>
        <w:rPr>
          <w:b/>
        </w:rPr>
        <w:t>local wholesaler</w:t>
      </w:r>
      <w:r>
        <w:rPr>
          <w:b/>
        </w:rPr>
        <w:tab/>
      </w:r>
      <w:r>
        <w:rPr>
          <w:b/>
        </w:rPr>
        <w:t xml:space="preserve">retailer </w:t>
      </w:r>
      <w:r>
        <w:rPr>
          <w:b/>
        </w:rPr>
        <w:tab/>
      </w:r>
      <w:r>
        <w:rPr>
          <w:b/>
        </w:rPr>
        <w:t>consumer</w:t>
      </w:r>
    </w:p>
    <w:p>
      <w:pPr>
        <w:pStyle w:val="style0"/>
        <w:tabs>
          <w:tab w:val="left" w:leader="none" w:pos="3225"/>
        </w:tabs>
        <w:rPr/>
      </w:pPr>
      <w:r>
        <w:rPr>
          <w:noProof/>
        </w:rPr>
        <mc:AlternateContent>
          <mc:Choice Requires="wps">
            <w:drawing>
              <wp:anchor distT="0" distB="0" distL="0" distR="0" simplePos="false" relativeHeight="4" behindDoc="false" locked="false" layoutInCell="true" allowOverlap="true">
                <wp:simplePos x="0" y="0"/>
                <wp:positionH relativeFrom="column">
                  <wp:posOffset>1076325</wp:posOffset>
                </wp:positionH>
                <wp:positionV relativeFrom="paragraph">
                  <wp:posOffset>125094</wp:posOffset>
                </wp:positionV>
                <wp:extent cx="866775" cy="0"/>
                <wp:effectExtent l="0" t="76200" r="28575" b="114300"/>
                <wp:wrapNone/>
                <wp:docPr id="1029" name="Straight Arrow Connector 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866775" cy="0"/>
                        </a:xfrm>
                        <a:prstGeom prst="straightConnector1"/>
                        <a:ln cmpd="sng" cap="flat" w="9525">
                          <a:solidFill>
                            <a:srgbClr val="4a7dba"/>
                          </a:solidFill>
                          <a:prstDash val="solid"/>
                          <a:round/>
                          <a:headEnd/>
                          <a:tailEnd len="med" w="med" type="arrow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29" type="#_x0000_t32" filled="f" style="position:absolute;margin-left:84.75pt;margin-top:9.85pt;width:68.25pt;height:0.0pt;z-index:4;mso-position-horizontal-relative:text;mso-position-vertical-relative:text;mso-width-relative:page;mso-height-relative:page;mso-wrap-distance-left:0.0pt;mso-wrap-distance-right:0.0pt;visibility:visible;">
                <v:stroke endarrow="open" color="#4a7dba"/>
                <v:fill/>
              </v:shape>
            </w:pict>
          </mc:Fallback>
        </mc:AlternateContent>
      </w:r>
      <w:r>
        <w:t xml:space="preserve">Foreign producers </w:t>
      </w:r>
      <w:r>
        <w:tab/>
      </w:r>
      <w:r>
        <w:t>local consumer</w:t>
      </w:r>
    </w:p>
    <w:p>
      <w:pPr>
        <w:pStyle w:val="style0"/>
        <w:tabs>
          <w:tab w:val="left" w:leader="none" w:pos="3225"/>
          <w:tab w:val="left" w:leader="none" w:pos="6600"/>
        </w:tabs>
        <w:rPr/>
      </w:pPr>
      <w:r>
        <w:rPr>
          <w:noProof/>
        </w:rPr>
        <mc:AlternateContent>
          <mc:Choice Requires="wps">
            <w:drawing>
              <wp:anchor distT="0" distB="0" distL="0" distR="0" simplePos="false" relativeHeight="7" behindDoc="false" locked="false" layoutInCell="true" allowOverlap="true">
                <wp:simplePos x="0" y="0"/>
                <wp:positionH relativeFrom="column">
                  <wp:posOffset>3190875</wp:posOffset>
                </wp:positionH>
                <wp:positionV relativeFrom="paragraph">
                  <wp:posOffset>97155</wp:posOffset>
                </wp:positionV>
                <wp:extent cx="714375" cy="9524"/>
                <wp:effectExtent l="0" t="76200" r="9525" b="104775"/>
                <wp:wrapNone/>
                <wp:docPr id="1030" name="Straight Arrow Connector 6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V="1">
                          <a:off x="0" y="0"/>
                          <a:ext cx="714375" cy="9524"/>
                        </a:xfrm>
                        <a:prstGeom prst="straightConnector1"/>
                        <a:ln cmpd="sng" cap="flat" w="9525">
                          <a:solidFill>
                            <a:srgbClr val="4a7dba"/>
                          </a:solidFill>
                          <a:prstDash val="solid"/>
                          <a:round/>
                          <a:headEnd/>
                          <a:tailEnd len="med" w="med" type="arrow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30" type="#_x0000_t32" filled="f" style="position:absolute;margin-left:251.25pt;margin-top:7.65pt;width:56.25pt;height:0.75pt;z-index:7;mso-position-horizontal-relative:text;mso-position-vertical-relative:text;mso-width-relative:page;mso-height-relative:page;mso-wrap-distance-left:0.0pt;mso-wrap-distance-right:0.0pt;visibility:visible;flip:y;">
                <v:stroke endarrow="open" color="#4a7dba"/>
                <v:fill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false" relativeHeight="6" behindDoc="false" locked="false" layoutInCell="true" allowOverlap="true">
                <wp:simplePos x="0" y="0"/>
                <wp:positionH relativeFrom="column">
                  <wp:posOffset>1076325</wp:posOffset>
                </wp:positionH>
                <wp:positionV relativeFrom="paragraph">
                  <wp:posOffset>97155</wp:posOffset>
                </wp:positionV>
                <wp:extent cx="866775" cy="9524"/>
                <wp:effectExtent l="0" t="76200" r="9525" b="104775"/>
                <wp:wrapNone/>
                <wp:docPr id="1031" name="Straight Arrow Connector 5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V="1">
                          <a:off x="0" y="0"/>
                          <a:ext cx="866775" cy="9524"/>
                        </a:xfrm>
                        <a:prstGeom prst="straightConnector1"/>
                        <a:ln cmpd="sng" cap="flat" w="9525">
                          <a:solidFill>
                            <a:srgbClr val="4a7dba"/>
                          </a:solidFill>
                          <a:prstDash val="solid"/>
                          <a:round/>
                          <a:headEnd/>
                          <a:tailEnd len="med" w="med" type="arrow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31" type="#_x0000_t32" filled="f" style="position:absolute;margin-left:84.75pt;margin-top:7.65pt;width:68.25pt;height:0.75pt;z-index:6;mso-position-horizontal-relative:text;mso-position-vertical-relative:text;mso-width-relative:page;mso-height-relative:page;mso-wrap-distance-left:0.0pt;mso-wrap-distance-right:0.0pt;visibility:visible;flip:y;">
                <v:stroke endarrow="open" color="#4a7dba"/>
                <v:fill/>
              </v:shape>
            </w:pict>
          </mc:Fallback>
        </mc:AlternateContent>
      </w:r>
      <w:r>
        <w:t>Foreign producer</w:t>
      </w:r>
      <w:r>
        <w:tab/>
      </w:r>
      <w:r>
        <w:t xml:space="preserve">local wholesalers </w:t>
      </w:r>
      <w:r>
        <w:tab/>
      </w:r>
      <w:r>
        <w:t>coonsumer</w:t>
      </w:r>
    </w:p>
    <w:p>
      <w:pPr>
        <w:pStyle w:val="style0"/>
        <w:rPr>
          <w:b/>
        </w:rPr>
      </w:pPr>
      <w:r>
        <w:rPr>
          <w:b/>
        </w:rPr>
        <w:t>Question</w:t>
      </w:r>
      <w:r>
        <w:rPr>
          <w:b/>
        </w:rPr>
        <w:t xml:space="preserve"> eleven</w:t>
      </w:r>
    </w:p>
    <w:p>
      <w:pPr>
        <w:pStyle w:val="style179"/>
        <w:numPr>
          <w:ilvl w:val="0"/>
          <w:numId w:val="10"/>
        </w:numPr>
        <w:rPr/>
      </w:pPr>
      <w:r>
        <w:t>Speedy customer service</w:t>
      </w:r>
    </w:p>
    <w:p>
      <w:pPr>
        <w:pStyle w:val="style179"/>
        <w:numPr>
          <w:ilvl w:val="0"/>
          <w:numId w:val="10"/>
        </w:numPr>
        <w:rPr/>
      </w:pPr>
      <w:r>
        <w:t>Confidentiality of business records</w:t>
      </w:r>
    </w:p>
    <w:p>
      <w:pPr>
        <w:pStyle w:val="style179"/>
        <w:numPr>
          <w:ilvl w:val="0"/>
          <w:numId w:val="10"/>
        </w:numPr>
        <w:rPr/>
      </w:pPr>
      <w:r>
        <w:t>Records can easily be retrieved</w:t>
      </w:r>
    </w:p>
    <w:p>
      <w:pPr>
        <w:pStyle w:val="style179"/>
        <w:numPr>
          <w:ilvl w:val="0"/>
          <w:numId w:val="10"/>
        </w:numPr>
        <w:rPr/>
      </w:pPr>
      <w:r>
        <w:t>Clean and tidy records produced</w:t>
      </w:r>
    </w:p>
    <w:p>
      <w:pPr>
        <w:pStyle w:val="style179"/>
        <w:numPr>
          <w:ilvl w:val="0"/>
          <w:numId w:val="10"/>
        </w:numPr>
        <w:rPr/>
      </w:pPr>
      <w:r>
        <w:t>Minimum storage space required</w:t>
      </w:r>
    </w:p>
    <w:p>
      <w:pPr>
        <w:pStyle w:val="style179"/>
        <w:numPr>
          <w:ilvl w:val="0"/>
          <w:numId w:val="10"/>
        </w:numPr>
        <w:rPr/>
      </w:pPr>
      <w:r>
        <w:t>Accuracy is enhanced</w:t>
      </w:r>
    </w:p>
    <w:p>
      <w:pPr>
        <w:pStyle w:val="style179"/>
        <w:numPr>
          <w:ilvl w:val="0"/>
          <w:numId w:val="10"/>
        </w:numPr>
        <w:rPr/>
      </w:pPr>
      <w:r>
        <w:t>Information is easily portable</w:t>
      </w:r>
    </w:p>
    <w:p>
      <w:pPr>
        <w:pStyle w:val="style179"/>
        <w:numPr>
          <w:ilvl w:val="0"/>
          <w:numId w:val="10"/>
        </w:numPr>
        <w:rPr/>
      </w:pPr>
      <w:r>
        <w:t>Labour</w:t>
      </w:r>
      <w:r>
        <w:t xml:space="preserve"> saving</w:t>
      </w:r>
    </w:p>
    <w:p>
      <w:pPr>
        <w:pStyle w:val="style0"/>
        <w:rPr>
          <w:b/>
        </w:rPr>
      </w:pPr>
      <w:r>
        <w:rPr>
          <w:b/>
        </w:rPr>
        <w:t xml:space="preserve">Question </w:t>
      </w:r>
      <w:r>
        <w:rPr>
          <w:b/>
        </w:rPr>
        <w:t>twelve</w:t>
      </w:r>
    </w:p>
    <w:p>
      <w:pPr>
        <w:pStyle w:val="style179"/>
        <w:numPr>
          <w:ilvl w:val="0"/>
          <w:numId w:val="11"/>
        </w:numPr>
        <w:rPr/>
      </w:pPr>
      <w:r>
        <w:t>Creating a new good</w:t>
      </w:r>
    </w:p>
    <w:p>
      <w:pPr>
        <w:pStyle w:val="style179"/>
        <w:numPr>
          <w:ilvl w:val="0"/>
          <w:numId w:val="11"/>
        </w:numPr>
        <w:rPr/>
      </w:pPr>
      <w:r>
        <w:t>Improving on an existing product</w:t>
      </w:r>
    </w:p>
    <w:p>
      <w:pPr>
        <w:pStyle w:val="style179"/>
        <w:numPr>
          <w:ilvl w:val="0"/>
          <w:numId w:val="11"/>
        </w:numPr>
        <w:rPr/>
      </w:pPr>
      <w:r>
        <w:t>Improving the process of production</w:t>
      </w:r>
    </w:p>
    <w:p>
      <w:pPr>
        <w:pStyle w:val="style179"/>
        <w:numPr>
          <w:ilvl w:val="0"/>
          <w:numId w:val="11"/>
        </w:numPr>
        <w:rPr/>
      </w:pPr>
      <w:r>
        <w:t>Improving the marketing strategies</w:t>
      </w:r>
    </w:p>
    <w:p>
      <w:pPr>
        <w:pStyle w:val="style179"/>
        <w:numPr>
          <w:ilvl w:val="0"/>
          <w:numId w:val="11"/>
        </w:numPr>
        <w:rPr/>
      </w:pPr>
      <w:r>
        <w:t>Offering unique services</w:t>
      </w:r>
    </w:p>
    <w:p>
      <w:pPr>
        <w:pStyle w:val="style179"/>
        <w:numPr>
          <w:ilvl w:val="0"/>
          <w:numId w:val="11"/>
        </w:numPr>
        <w:rPr/>
      </w:pPr>
      <w:r>
        <w:t>Improving the quality of services</w:t>
      </w:r>
    </w:p>
    <w:p>
      <w:pPr>
        <w:pStyle w:val="style0"/>
        <w:rPr>
          <w:b/>
        </w:rPr>
      </w:pPr>
      <w:r>
        <w:rPr>
          <w:b/>
        </w:rPr>
        <w:t xml:space="preserve">Question </w:t>
      </w:r>
      <w:r>
        <w:rPr>
          <w:b/>
        </w:rPr>
        <w:t>thirteen</w:t>
      </w:r>
    </w:p>
    <w:p>
      <w:pPr>
        <w:pStyle w:val="style179"/>
        <w:numPr>
          <w:ilvl w:val="0"/>
          <w:numId w:val="12"/>
        </w:numPr>
        <w:rPr/>
      </w:pPr>
      <w:r>
        <w:t>Help farmers get better prices for their produce</w:t>
      </w:r>
    </w:p>
    <w:p>
      <w:pPr>
        <w:pStyle w:val="style179"/>
        <w:numPr>
          <w:ilvl w:val="0"/>
          <w:numId w:val="12"/>
        </w:numPr>
        <w:rPr/>
      </w:pPr>
      <w:r>
        <w:t>Assist farmers input at free or reduced prices or on credit</w:t>
      </w:r>
    </w:p>
    <w:p>
      <w:pPr>
        <w:pStyle w:val="style179"/>
        <w:numPr>
          <w:ilvl w:val="0"/>
          <w:numId w:val="12"/>
        </w:numPr>
        <w:rPr/>
      </w:pPr>
      <w:r>
        <w:t>Offer useful advise on farming</w:t>
      </w:r>
    </w:p>
    <w:p>
      <w:pPr>
        <w:pStyle w:val="style179"/>
        <w:numPr>
          <w:ilvl w:val="0"/>
          <w:numId w:val="12"/>
        </w:numPr>
        <w:rPr/>
      </w:pPr>
      <w:r>
        <w:t>Grant loans for farmer’s development</w:t>
      </w:r>
    </w:p>
    <w:p>
      <w:pPr>
        <w:pStyle w:val="style179"/>
        <w:numPr>
          <w:ilvl w:val="0"/>
          <w:numId w:val="12"/>
        </w:numPr>
        <w:rPr/>
      </w:pPr>
      <w:r>
        <w:t>Provide a channel of distribution of loans offered by the government to relevant members</w:t>
      </w:r>
    </w:p>
    <w:p>
      <w:pPr>
        <w:pStyle w:val="style179"/>
        <w:numPr>
          <w:ilvl w:val="0"/>
          <w:numId w:val="12"/>
        </w:numPr>
        <w:rPr/>
      </w:pPr>
      <w:r>
        <w:t>Provide better storage facilities for the products</w:t>
      </w:r>
    </w:p>
    <w:p>
      <w:pPr>
        <w:pStyle w:val="style0"/>
        <w:rPr>
          <w:b/>
        </w:rPr>
      </w:pPr>
      <w:r>
        <w:rPr>
          <w:b/>
        </w:rPr>
        <w:t xml:space="preserve">Question </w:t>
      </w:r>
      <w:r>
        <w:rPr>
          <w:b/>
        </w:rPr>
        <w:t>fourteen</w:t>
      </w:r>
    </w:p>
    <w:p>
      <w:pPr>
        <w:pStyle w:val="style179"/>
        <w:numPr>
          <w:ilvl w:val="0"/>
          <w:numId w:val="13"/>
        </w:numPr>
        <w:rPr/>
      </w:pPr>
      <w:r>
        <w:t>Hawking/peddling</w:t>
      </w:r>
    </w:p>
    <w:p>
      <w:pPr>
        <w:pStyle w:val="style179"/>
        <w:numPr>
          <w:ilvl w:val="0"/>
          <w:numId w:val="13"/>
        </w:numPr>
        <w:rPr/>
      </w:pPr>
      <w:r>
        <w:t>Road side selling</w:t>
      </w:r>
    </w:p>
    <w:p>
      <w:pPr>
        <w:pStyle w:val="style179"/>
        <w:numPr>
          <w:ilvl w:val="0"/>
          <w:numId w:val="13"/>
        </w:numPr>
        <w:rPr/>
      </w:pPr>
      <w:r>
        <w:t>Open air market trading</w:t>
      </w:r>
    </w:p>
    <w:p>
      <w:pPr>
        <w:pStyle w:val="style179"/>
        <w:numPr>
          <w:ilvl w:val="0"/>
          <w:numId w:val="13"/>
        </w:numPr>
        <w:rPr/>
      </w:pPr>
      <w:r>
        <w:t>Automatic vending</w:t>
      </w:r>
    </w:p>
    <w:p>
      <w:pPr>
        <w:pStyle w:val="style179"/>
        <w:numPr>
          <w:ilvl w:val="0"/>
          <w:numId w:val="13"/>
        </w:numPr>
        <w:rPr/>
      </w:pPr>
      <w:r>
        <w:t>Online selling</w:t>
      </w:r>
    </w:p>
    <w:p>
      <w:pPr>
        <w:pStyle w:val="style0"/>
        <w:rPr>
          <w:b/>
        </w:rPr>
      </w:pPr>
      <w:r>
        <w:rPr>
          <w:b/>
        </w:rPr>
        <w:t>Question fifteen</w:t>
      </w:r>
    </w:p>
    <w:p>
      <w:pPr>
        <w:pStyle w:val="style179"/>
        <w:numPr>
          <w:ilvl w:val="0"/>
          <w:numId w:val="14"/>
        </w:numPr>
        <w:ind w:left="0" w:firstLine="360"/>
        <w:rPr/>
      </w:pPr>
      <w:r>
        <w:t>easy handling of goods</w:t>
      </w:r>
    </w:p>
    <w:p>
      <w:pPr>
        <w:pStyle w:val="style179"/>
        <w:numPr>
          <w:ilvl w:val="0"/>
          <w:numId w:val="14"/>
        </w:numPr>
        <w:ind w:left="0" w:firstLine="360"/>
        <w:rPr/>
      </w:pPr>
      <w:r>
        <w:t>less damage to goods</w:t>
      </w:r>
    </w:p>
    <w:p>
      <w:pPr>
        <w:pStyle w:val="style179"/>
        <w:numPr>
          <w:ilvl w:val="0"/>
          <w:numId w:val="14"/>
        </w:numPr>
        <w:ind w:left="0" w:firstLine="360"/>
        <w:rPr/>
      </w:pPr>
      <w:r>
        <w:t>safety because they are sealed at the loading points</w:t>
      </w:r>
    </w:p>
    <w:p>
      <w:pPr>
        <w:pStyle w:val="style179"/>
        <w:numPr>
          <w:ilvl w:val="0"/>
          <w:numId w:val="14"/>
        </w:numPr>
        <w:ind w:left="0" w:firstLine="360"/>
        <w:rPr/>
      </w:pPr>
      <w:r>
        <w:t>low premium charges due to less risks</w:t>
      </w:r>
    </w:p>
    <w:p>
      <w:pPr>
        <w:pStyle w:val="style179"/>
        <w:numPr>
          <w:ilvl w:val="0"/>
          <w:numId w:val="14"/>
        </w:numPr>
        <w:ind w:left="0" w:firstLine="360"/>
        <w:rPr/>
      </w:pPr>
      <w:r>
        <w:t>use of specially designed containers for special goods</w:t>
      </w:r>
    </w:p>
    <w:p>
      <w:pPr>
        <w:pStyle w:val="style179"/>
        <w:numPr>
          <w:ilvl w:val="0"/>
          <w:numId w:val="14"/>
        </w:numPr>
        <w:ind w:left="0" w:firstLine="360"/>
        <w:rPr/>
      </w:pPr>
      <w:r>
        <w:t>reduced insp</w:t>
      </w:r>
      <w:r>
        <w:t>ection hence less disturbance to goods</w:t>
      </w:r>
    </w:p>
    <w:p>
      <w:pPr>
        <w:pStyle w:val="style0"/>
        <w:rPr/>
      </w:pPr>
    </w:p>
    <w:p>
      <w:pPr>
        <w:pStyle w:val="style0"/>
        <w:rPr>
          <w:b/>
        </w:rPr>
      </w:pPr>
      <w:r>
        <w:rPr>
          <w:b/>
        </w:rPr>
        <w:t xml:space="preserve">Question </w:t>
      </w:r>
      <w:r>
        <w:rPr>
          <w:b/>
        </w:rPr>
        <w:t>sixteen</w:t>
      </w:r>
    </w:p>
    <w:p>
      <w:pPr>
        <w:pStyle w:val="style179"/>
        <w:numPr>
          <w:ilvl w:val="0"/>
          <w:numId w:val="15"/>
        </w:numPr>
        <w:rPr/>
      </w:pPr>
      <w:r>
        <w:t>Increase in cost of production</w:t>
      </w:r>
    </w:p>
    <w:p>
      <w:pPr>
        <w:pStyle w:val="style179"/>
        <w:numPr>
          <w:ilvl w:val="0"/>
          <w:numId w:val="15"/>
        </w:numPr>
        <w:rPr/>
      </w:pPr>
      <w:r>
        <w:t>Inavailability of factors of production</w:t>
      </w:r>
    </w:p>
    <w:p>
      <w:pPr>
        <w:pStyle w:val="style179"/>
        <w:numPr>
          <w:ilvl w:val="0"/>
          <w:numId w:val="15"/>
        </w:numPr>
        <w:rPr/>
      </w:pPr>
      <w:r>
        <w:t>Reduction of other related products</w:t>
      </w:r>
    </w:p>
    <w:p>
      <w:pPr>
        <w:pStyle w:val="style179"/>
        <w:numPr>
          <w:ilvl w:val="0"/>
          <w:numId w:val="15"/>
        </w:numPr>
        <w:rPr/>
      </w:pPr>
      <w:r>
        <w:t>Poor state of technology</w:t>
      </w:r>
    </w:p>
    <w:p>
      <w:pPr>
        <w:pStyle w:val="style179"/>
        <w:numPr>
          <w:ilvl w:val="0"/>
          <w:numId w:val="15"/>
        </w:numPr>
        <w:rPr/>
      </w:pPr>
      <w:r>
        <w:t>Unfavorable government policy</w:t>
      </w:r>
    </w:p>
    <w:p>
      <w:pPr>
        <w:pStyle w:val="style179"/>
        <w:numPr>
          <w:ilvl w:val="0"/>
          <w:numId w:val="15"/>
        </w:numPr>
        <w:rPr/>
      </w:pPr>
      <w:r>
        <w:t>Unfavorable natural factors</w:t>
      </w:r>
    </w:p>
    <w:p>
      <w:pPr>
        <w:pStyle w:val="style0"/>
        <w:rPr/>
      </w:pPr>
    </w:p>
    <w:p>
      <w:pPr>
        <w:pStyle w:val="style0"/>
        <w:rPr>
          <w:b/>
        </w:rPr>
      </w:pPr>
      <w:r>
        <w:rPr>
          <w:b/>
        </w:rPr>
        <w:t xml:space="preserve">Question </w:t>
      </w:r>
      <w:r>
        <w:rPr>
          <w:b/>
        </w:rPr>
        <w:t>seventeen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>
          <w:b/>
        </w:rPr>
      </w:pPr>
      <w:r>
        <w:rPr>
          <w:b/>
        </w:rPr>
        <w:t xml:space="preserve">Question </w:t>
      </w:r>
      <w:r>
        <w:rPr>
          <w:b/>
        </w:rPr>
        <w:t>eighteen</w:t>
      </w:r>
    </w:p>
    <w:p>
      <w:pPr>
        <w:pStyle w:val="style0"/>
        <w:rPr/>
      </w:pPr>
      <w:r>
        <w:t>Formed when a group of manufacturers agree to act as one</w:t>
      </w:r>
    </w:p>
    <w:p>
      <w:pPr>
        <w:pStyle w:val="style0"/>
        <w:rPr/>
      </w:pPr>
      <w:r>
        <w:t>Fix prices</w:t>
      </w:r>
    </w:p>
    <w:p>
      <w:pPr>
        <w:pStyle w:val="style0"/>
        <w:rPr/>
      </w:pPr>
      <w:r>
        <w:t xml:space="preserve">Fixing </w:t>
      </w:r>
      <w:r>
        <w:t>quantity to be supplied</w:t>
      </w:r>
    </w:p>
    <w:p>
      <w:pPr>
        <w:pStyle w:val="style0"/>
        <w:rPr>
          <w:b/>
        </w:rPr>
      </w:pPr>
      <w:r>
        <w:rPr>
          <w:b/>
        </w:rPr>
        <w:t xml:space="preserve">Question </w:t>
      </w:r>
      <w:r>
        <w:rPr>
          <w:b/>
        </w:rPr>
        <w:t>nineteen</w:t>
      </w:r>
    </w:p>
    <w:p>
      <w:pPr>
        <w:pStyle w:val="style179"/>
        <w:numPr>
          <w:ilvl w:val="0"/>
          <w:numId w:val="16"/>
        </w:numPr>
        <w:rPr/>
      </w:pPr>
      <w:r>
        <w:t>Free on Board</w:t>
      </w:r>
    </w:p>
    <w:p>
      <w:pPr>
        <w:pStyle w:val="style179"/>
        <w:numPr>
          <w:ilvl w:val="0"/>
          <w:numId w:val="16"/>
        </w:numPr>
        <w:rPr/>
      </w:pPr>
      <w:r>
        <w:t>Cost Insurance and Freight</w:t>
      </w:r>
    </w:p>
    <w:p>
      <w:pPr>
        <w:pStyle w:val="style179"/>
        <w:numPr>
          <w:ilvl w:val="0"/>
          <w:numId w:val="16"/>
        </w:numPr>
        <w:rPr/>
      </w:pPr>
      <w:r>
        <w:t>Free Alongside Ship</w:t>
      </w:r>
    </w:p>
    <w:p>
      <w:pPr>
        <w:pStyle w:val="style179"/>
        <w:numPr>
          <w:ilvl w:val="0"/>
          <w:numId w:val="16"/>
        </w:numPr>
        <w:rPr/>
      </w:pPr>
      <w:r>
        <w:t>Free on Rail</w:t>
      </w:r>
    </w:p>
    <w:p>
      <w:pPr>
        <w:pStyle w:val="style0"/>
        <w:rPr>
          <w:b/>
        </w:rPr>
      </w:pPr>
      <w:r>
        <w:rPr>
          <w:b/>
        </w:rPr>
        <w:t xml:space="preserve">Question </w:t>
      </w:r>
      <w:r>
        <w:rPr>
          <w:b/>
        </w:rPr>
        <w:t>twenty</w:t>
      </w:r>
    </w:p>
    <w:p>
      <w:pPr>
        <w:pStyle w:val="style0"/>
        <w:rPr/>
      </w:pPr>
      <w:r>
        <w:t>Working capital = current asses – current liabilities</w:t>
      </w:r>
    </w:p>
    <w:p>
      <w:pPr>
        <w:pStyle w:val="style0"/>
        <w:rPr/>
      </w:pPr>
      <w:r>
        <w:t>120,000 – 60,000 = 60,000</w:t>
      </w:r>
    </w:p>
    <w:p>
      <w:pPr>
        <w:pStyle w:val="style0"/>
        <w:rPr/>
      </w:pPr>
      <w:r>
        <w:t>Rate of return on capital employed</w:t>
      </w:r>
    </w:p>
    <w:p>
      <w:pPr>
        <w:pStyle w:val="style0"/>
        <w:rPr/>
      </w:pPr>
      <w:r>
        <w:t>100,000/460,000 x 100 = 21. 73%</w:t>
      </w:r>
    </w:p>
    <w:p>
      <w:pPr>
        <w:pStyle w:val="style0"/>
        <w:rPr>
          <w:b/>
        </w:rPr>
      </w:pPr>
      <w:r>
        <w:rPr>
          <w:b/>
        </w:rPr>
        <w:t xml:space="preserve">Question </w:t>
      </w:r>
      <w:r>
        <w:rPr>
          <w:b/>
        </w:rPr>
        <w:t>twenty one</w:t>
      </w:r>
    </w:p>
    <w:p>
      <w:pPr>
        <w:pStyle w:val="style179"/>
        <w:numPr>
          <w:ilvl w:val="0"/>
          <w:numId w:val="17"/>
        </w:numPr>
        <w:rPr/>
      </w:pPr>
      <w:r>
        <w:t>Low natural resource endowment</w:t>
      </w:r>
    </w:p>
    <w:p>
      <w:pPr>
        <w:pStyle w:val="style179"/>
        <w:numPr>
          <w:ilvl w:val="0"/>
          <w:numId w:val="17"/>
        </w:numPr>
        <w:rPr/>
      </w:pPr>
      <w:r>
        <w:t>Inadequate capital</w:t>
      </w:r>
    </w:p>
    <w:p>
      <w:pPr>
        <w:pStyle w:val="style179"/>
        <w:numPr>
          <w:ilvl w:val="0"/>
          <w:numId w:val="17"/>
        </w:numPr>
        <w:rPr/>
      </w:pPr>
      <w:r>
        <w:t>Poor technology</w:t>
      </w:r>
    </w:p>
    <w:p>
      <w:pPr>
        <w:pStyle w:val="style179"/>
        <w:numPr>
          <w:ilvl w:val="0"/>
          <w:numId w:val="17"/>
        </w:numPr>
        <w:rPr/>
      </w:pPr>
      <w:r>
        <w:t>Poor h</w:t>
      </w:r>
      <w:r>
        <w:t xml:space="preserve">uman resource endowment </w:t>
      </w:r>
    </w:p>
    <w:p>
      <w:pPr>
        <w:pStyle w:val="style179"/>
        <w:numPr>
          <w:ilvl w:val="0"/>
          <w:numId w:val="17"/>
        </w:numPr>
        <w:rPr/>
      </w:pPr>
      <w:r>
        <w:t>Unfavorable domestic environment</w:t>
      </w:r>
    </w:p>
    <w:p>
      <w:pPr>
        <w:pStyle w:val="style0"/>
        <w:rPr>
          <w:b/>
        </w:rPr>
      </w:pPr>
      <w:r>
        <w:rPr>
          <w:b/>
        </w:rPr>
        <w:t xml:space="preserve">Question </w:t>
      </w:r>
      <w:r>
        <w:rPr>
          <w:b/>
        </w:rPr>
        <w:t>twenty two</w:t>
      </w:r>
    </w:p>
    <w:p>
      <w:pPr>
        <w:pStyle w:val="style179"/>
        <w:numPr>
          <w:ilvl w:val="0"/>
          <w:numId w:val="18"/>
        </w:numPr>
        <w:rPr/>
      </w:pPr>
      <w:r>
        <w:t>Cost</w:t>
      </w:r>
    </w:p>
    <w:p>
      <w:pPr>
        <w:pStyle w:val="style179"/>
        <w:numPr>
          <w:ilvl w:val="0"/>
          <w:numId w:val="18"/>
        </w:numPr>
        <w:rPr/>
      </w:pPr>
      <w:r>
        <w:t>Nature of the product</w:t>
      </w:r>
    </w:p>
    <w:p>
      <w:pPr>
        <w:pStyle w:val="style179"/>
        <w:numPr>
          <w:ilvl w:val="0"/>
          <w:numId w:val="18"/>
        </w:numPr>
        <w:rPr/>
      </w:pPr>
      <w:r>
        <w:t>Target group</w:t>
      </w:r>
    </w:p>
    <w:p>
      <w:pPr>
        <w:pStyle w:val="style179"/>
        <w:numPr>
          <w:ilvl w:val="0"/>
          <w:numId w:val="18"/>
        </w:numPr>
        <w:rPr/>
      </w:pPr>
      <w:r>
        <w:t>Objectives of the promoting firm</w:t>
      </w:r>
    </w:p>
    <w:p>
      <w:pPr>
        <w:pStyle w:val="style179"/>
        <w:numPr>
          <w:ilvl w:val="0"/>
          <w:numId w:val="18"/>
        </w:numPr>
        <w:rPr/>
      </w:pPr>
      <w:r>
        <w:t>Methods used by competing firms</w:t>
      </w:r>
    </w:p>
    <w:p>
      <w:pPr>
        <w:pStyle w:val="style179"/>
        <w:numPr>
          <w:ilvl w:val="0"/>
          <w:numId w:val="18"/>
        </w:numPr>
        <w:rPr/>
      </w:pPr>
      <w:r>
        <w:t>The law</w:t>
      </w:r>
    </w:p>
    <w:p>
      <w:pPr>
        <w:pStyle w:val="style0"/>
        <w:rPr>
          <w:b/>
        </w:rPr>
      </w:pPr>
      <w:r>
        <w:rPr>
          <w:b/>
        </w:rPr>
        <w:t xml:space="preserve">Question </w:t>
      </w:r>
      <w:r>
        <w:rPr>
          <w:b/>
        </w:rPr>
        <w:t>twenty three</w:t>
      </w:r>
    </w:p>
    <w:p>
      <w:pPr>
        <w:pStyle w:val="style179"/>
        <w:numPr>
          <w:ilvl w:val="0"/>
          <w:numId w:val="19"/>
        </w:numPr>
        <w:rPr/>
      </w:pPr>
      <w:r>
        <w:t xml:space="preserve">Regressive </w:t>
      </w:r>
    </w:p>
    <w:p>
      <w:pPr>
        <w:pStyle w:val="style179"/>
        <w:numPr>
          <w:ilvl w:val="0"/>
          <w:numId w:val="19"/>
        </w:numPr>
        <w:rPr/>
      </w:pPr>
      <w:r>
        <w:t xml:space="preserve">Proportional </w:t>
      </w:r>
    </w:p>
    <w:p>
      <w:pPr>
        <w:pStyle w:val="style179"/>
        <w:numPr>
          <w:ilvl w:val="0"/>
          <w:numId w:val="19"/>
        </w:numPr>
        <w:rPr/>
      </w:pPr>
      <w:r>
        <w:t>progressive</w:t>
      </w:r>
    </w:p>
    <w:p>
      <w:pPr>
        <w:pStyle w:val="style0"/>
        <w:rPr/>
      </w:pPr>
    </w:p>
    <w:p>
      <w:pPr>
        <w:pStyle w:val="style0"/>
        <w:rPr>
          <w:b/>
        </w:rPr>
      </w:pPr>
      <w:r>
        <w:rPr>
          <w:b/>
        </w:rPr>
        <w:t xml:space="preserve">Question </w:t>
      </w:r>
      <w:r>
        <w:rPr>
          <w:b/>
        </w:rPr>
        <w:t>twenty four</w:t>
      </w:r>
    </w:p>
    <w:p>
      <w:pPr>
        <w:pStyle w:val="style179"/>
        <w:numPr>
          <w:ilvl w:val="0"/>
          <w:numId w:val="20"/>
        </w:numPr>
        <w:rPr/>
      </w:pPr>
      <w:r>
        <w:t>Determining basket of goods or commodities</w:t>
      </w:r>
    </w:p>
    <w:p>
      <w:pPr>
        <w:pStyle w:val="style179"/>
        <w:numPr>
          <w:ilvl w:val="0"/>
          <w:numId w:val="20"/>
        </w:numPr>
        <w:rPr/>
      </w:pPr>
      <w:r>
        <w:t>Difficulty in determining the base year</w:t>
      </w:r>
    </w:p>
    <w:p>
      <w:pPr>
        <w:pStyle w:val="style179"/>
        <w:numPr>
          <w:ilvl w:val="0"/>
          <w:numId w:val="20"/>
        </w:numPr>
        <w:rPr/>
      </w:pPr>
      <w:r>
        <w:t>Differences in prices of goods</w:t>
      </w:r>
    </w:p>
    <w:p>
      <w:pPr>
        <w:pStyle w:val="style179"/>
        <w:numPr>
          <w:ilvl w:val="0"/>
          <w:numId w:val="20"/>
        </w:numPr>
        <w:rPr/>
      </w:pPr>
      <w:r>
        <w:t>Difficulty in the choice of the average to be used</w:t>
      </w:r>
    </w:p>
    <w:p>
      <w:pPr>
        <w:pStyle w:val="style0"/>
        <w:rPr>
          <w:b/>
        </w:rPr>
      </w:pPr>
      <w:r>
        <w:rPr>
          <w:b/>
        </w:rPr>
        <w:t xml:space="preserve">Question </w:t>
      </w:r>
      <w:r>
        <w:rPr>
          <w:b/>
        </w:rPr>
        <w:t>five</w:t>
      </w:r>
    </w:p>
    <w:p>
      <w:pPr>
        <w:pStyle w:val="style0"/>
        <w:rPr/>
      </w:pPr>
      <w:r>
        <w:t>( 900,000 x 500, 000) / 1,200,000 =375,000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bookmarkStart w:id="0" w:name="_GoBack"/>
    <w:bookmarkEnd w:id="0"/>
    <w:p>
      <w:pPr>
        <w:pStyle w:val="style0"/>
        <w:rPr/>
      </w:pPr>
    </w:p>
    <w:sectPr>
      <w:footerReference w:type="default" r:id="rId2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10002FF" w:usb1="4000ACFF" w:usb2="00000009" w:usb3="00000000" w:csb0="0000019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jc w:val="center"/>
      <w:rPr/>
    </w:pPr>
    <w:r>
      <w:rPr/>
      <w:fldChar w:fldCharType="begin"/>
    </w:r>
    <w:r>
      <w:instrText xml:space="preserve"> PAGE   \* MERGEFORMAT </w:instrText>
    </w:r>
    <w:r>
      <w:rPr/>
      <w:fldChar w:fldCharType="separate"/>
    </w:r>
    <w:r>
      <w:rPr>
        <w:noProof/>
      </w:rPr>
      <w:t>1</w:t>
    </w:r>
    <w:r>
      <w:rPr>
        <w:noProof/>
      </w:rPr>
      <w:fldChar w:fldCharType="end"/>
    </w:r>
  </w:p>
  <w:p>
    <w:pPr>
      <w:pStyle w:val="style32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6AC69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436E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F41455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DED8B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9B42D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5824E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59323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BFDAC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7BDE9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67800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F6AA7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90C6A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7DD4C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0D"/>
    <w:multiLevelType w:val="hybridMultilevel"/>
    <w:tmpl w:val="CF440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000000E"/>
    <w:multiLevelType w:val="hybridMultilevel"/>
    <w:tmpl w:val="6F82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000000F"/>
    <w:multiLevelType w:val="hybridMultilevel"/>
    <w:tmpl w:val="60868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0000010"/>
    <w:multiLevelType w:val="hybridMultilevel"/>
    <w:tmpl w:val="E0B88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0000011"/>
    <w:multiLevelType w:val="hybridMultilevel"/>
    <w:tmpl w:val="845C6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0000012"/>
    <w:multiLevelType w:val="hybridMultilevel"/>
    <w:tmpl w:val="19E01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0000013"/>
    <w:multiLevelType w:val="hybridMultilevel"/>
    <w:tmpl w:val="6B787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6"/>
  </w:num>
  <w:num w:numId="4">
    <w:abstractNumId w:val="11"/>
  </w:num>
  <w:num w:numId="5">
    <w:abstractNumId w:val="3"/>
  </w:num>
  <w:num w:numId="6">
    <w:abstractNumId w:val="10"/>
  </w:num>
  <w:num w:numId="7">
    <w:abstractNumId w:val="12"/>
  </w:num>
  <w:num w:numId="8">
    <w:abstractNumId w:val="4"/>
  </w:num>
  <w:num w:numId="9">
    <w:abstractNumId w:val="0"/>
  </w:num>
  <w:num w:numId="10">
    <w:abstractNumId w:val="14"/>
  </w:num>
  <w:num w:numId="11">
    <w:abstractNumId w:val="13"/>
  </w:num>
  <w:num w:numId="12">
    <w:abstractNumId w:val="7"/>
  </w:num>
  <w:num w:numId="13">
    <w:abstractNumId w:val="19"/>
  </w:num>
  <w:num w:numId="14">
    <w:abstractNumId w:val="2"/>
  </w:num>
  <w:num w:numId="15">
    <w:abstractNumId w:val="1"/>
  </w:num>
  <w:num w:numId="16">
    <w:abstractNumId w:val="9"/>
  </w:num>
  <w:num w:numId="17">
    <w:abstractNumId w:val="5"/>
  </w:num>
  <w:num w:numId="18">
    <w:abstractNumId w:val="18"/>
  </w:num>
  <w:num w:numId="19">
    <w:abstractNumId w:val="17"/>
  </w:num>
  <w:num w:numId="20">
    <w:abstractNumId w:val="8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7">
    <w:name w:val="Header Char_c86a6263-2378-4f9b-a947-28dc090c3c63"/>
    <w:basedOn w:val="style65"/>
    <w:next w:val="style4097"/>
    <w:link w:val="style31"/>
    <w:uiPriority w:val="99"/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8">
    <w:name w:val="Footer Char_e636b42e-a169-49d3-aa5f-09e7749866e8"/>
    <w:basedOn w:val="style65"/>
    <w:next w:val="style4098"/>
    <w:link w:val="style32"/>
    <w:uiPriority w:val="99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564</Words>
  <Pages>6</Pages>
  <Characters>3288</Characters>
  <Application>WPS Office</Application>
  <DocSecurity>0</DocSecurity>
  <Paragraphs>176</Paragraphs>
  <ScaleCrop>false</ScaleCrop>
  <LinksUpToDate>false</LinksUpToDate>
  <CharactersWithSpaces>3720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2020-11-05T13:25:00Z</dcterms:created>
  <dc:creator>hp</dc:creator>
  <lastModifiedBy>Nokia 5.4</lastModifiedBy>
  <dcterms:modified xsi:type="dcterms:W3CDTF">2021-12-08T09:14:26Z</dcterms:modified>
  <revision>8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8af370a660e44cc394759bf94074429d</vt:lpwstr>
  </property>
</Properties>
</file>