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BC" w:rsidRDefault="001A6F62" w:rsidP="009016B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9016BC">
        <w:rPr>
          <w:b/>
          <w:noProof/>
        </w:rPr>
        <w:drawing>
          <wp:inline distT="0" distB="0" distL="0" distR="0" wp14:anchorId="5ED5140B" wp14:editId="2F6EE33B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BC" w:rsidRPr="00521024" w:rsidRDefault="009016BC" w:rsidP="009016BC">
      <w:pPr>
        <w:spacing w:after="0" w:line="240" w:lineRule="auto"/>
        <w:ind w:left="360"/>
        <w:jc w:val="center"/>
        <w:rPr>
          <w:rFonts w:eastAsia="Calibri"/>
          <w:b/>
          <w:sz w:val="36"/>
          <w:szCs w:val="28"/>
        </w:rPr>
      </w:pPr>
      <w:r w:rsidRPr="00521024">
        <w:rPr>
          <w:b/>
          <w:sz w:val="36"/>
          <w:szCs w:val="28"/>
        </w:rPr>
        <w:t>CEKENAS END OF TERM TWO EXAM-2022</w:t>
      </w:r>
    </w:p>
    <w:p w:rsidR="009016BC" w:rsidRPr="00A57C8E" w:rsidRDefault="009016BC" w:rsidP="009016BC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A57C8E">
        <w:rPr>
          <w:b/>
          <w:sz w:val="28"/>
          <w:szCs w:val="28"/>
        </w:rPr>
        <w:t>FORM FOUR EXAM</w:t>
      </w:r>
    </w:p>
    <w:p w:rsidR="009016BC" w:rsidRPr="00A57C8E" w:rsidRDefault="009016BC" w:rsidP="009016BC">
      <w:pPr>
        <w:spacing w:after="0" w:line="240" w:lineRule="auto"/>
        <w:jc w:val="center"/>
        <w:rPr>
          <w:i/>
          <w:sz w:val="28"/>
          <w:szCs w:val="28"/>
        </w:rPr>
      </w:pPr>
      <w:r w:rsidRPr="00A57C8E">
        <w:rPr>
          <w:i/>
          <w:sz w:val="28"/>
          <w:szCs w:val="28"/>
        </w:rPr>
        <w:t>Kenya Certificate of Secondary Education. (K.C.S.E)</w:t>
      </w:r>
    </w:p>
    <w:p w:rsidR="009016BC" w:rsidRPr="00A57C8E" w:rsidRDefault="009016BC" w:rsidP="009016BC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Biology paper 3</w:t>
      </w:r>
    </w:p>
    <w:p w:rsidR="009016BC" w:rsidRDefault="009016BC" w:rsidP="009016BC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231/3</w:t>
      </w:r>
    </w:p>
    <w:p w:rsidR="009016BC" w:rsidRDefault="009016BC" w:rsidP="009016BC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Marking scheme</w:t>
      </w:r>
    </w:p>
    <w:p w:rsidR="009016BC" w:rsidRPr="000F224A" w:rsidRDefault="000F224A" w:rsidP="000F224A">
      <w:pPr>
        <w:spacing w:after="0" w:line="240" w:lineRule="auto"/>
      </w:pPr>
      <w:r w:rsidRPr="000F224A">
        <w:t xml:space="preserve">1. </w:t>
      </w:r>
      <w:proofErr w:type="spellStart"/>
      <w:proofErr w:type="gramStart"/>
      <w:r w:rsidRPr="000F224A">
        <w:t>i</w:t>
      </w:r>
      <w:proofErr w:type="spellEnd"/>
      <w:proofErr w:type="gramEnd"/>
      <w:r w:rsidRPr="000F224A">
        <w:t xml:space="preserve">) Fruit </w:t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  <w:t xml:space="preserve">  </w:t>
      </w:r>
      <w:r w:rsidRPr="000F224A">
        <w:t>(1mk)</w:t>
      </w:r>
    </w:p>
    <w:p w:rsidR="000F224A" w:rsidRDefault="000F224A" w:rsidP="000F224A">
      <w:pPr>
        <w:spacing w:after="0" w:line="240" w:lineRule="auto"/>
      </w:pPr>
      <w:r w:rsidRPr="000F224A">
        <w:t xml:space="preserve">ii) Has two scars </w:t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</w:r>
      <w:r w:rsidR="004C0F62">
        <w:tab/>
        <w:t xml:space="preserve">  </w:t>
      </w:r>
      <w:r w:rsidRPr="000F224A">
        <w:t>(1mk)</w:t>
      </w:r>
    </w:p>
    <w:p w:rsidR="009016BC" w:rsidRDefault="000F224A">
      <w:r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071F" w:rsidTr="0010071F">
        <w:tc>
          <w:tcPr>
            <w:tcW w:w="2337" w:type="dxa"/>
          </w:tcPr>
          <w:p w:rsidR="0010071F" w:rsidRDefault="00F45996">
            <w:r>
              <w:t xml:space="preserve">Food </w:t>
            </w:r>
          </w:p>
        </w:tc>
        <w:tc>
          <w:tcPr>
            <w:tcW w:w="2337" w:type="dxa"/>
          </w:tcPr>
          <w:p w:rsidR="0010071F" w:rsidRDefault="00F45996">
            <w:r>
              <w:t xml:space="preserve">Procedure </w:t>
            </w:r>
          </w:p>
        </w:tc>
        <w:tc>
          <w:tcPr>
            <w:tcW w:w="2338" w:type="dxa"/>
          </w:tcPr>
          <w:p w:rsidR="0010071F" w:rsidRDefault="00F45996">
            <w:r>
              <w:t xml:space="preserve">Observation </w:t>
            </w:r>
          </w:p>
        </w:tc>
        <w:tc>
          <w:tcPr>
            <w:tcW w:w="2338" w:type="dxa"/>
          </w:tcPr>
          <w:p w:rsidR="0010071F" w:rsidRDefault="00F45996">
            <w:r>
              <w:t xml:space="preserve">Conclusion </w:t>
            </w:r>
          </w:p>
        </w:tc>
      </w:tr>
      <w:tr w:rsidR="00F45996" w:rsidTr="0010071F">
        <w:tc>
          <w:tcPr>
            <w:tcW w:w="2337" w:type="dxa"/>
          </w:tcPr>
          <w:p w:rsidR="00F45996" w:rsidRDefault="00F45996" w:rsidP="00F45996">
            <w:pPr>
              <w:spacing w:before="240" w:after="0" w:line="360" w:lineRule="auto"/>
            </w:pPr>
            <w:r>
              <w:t xml:space="preserve">Vitamin C (Ascorbic acid) reject. </w:t>
            </w:r>
            <w:proofErr w:type="spellStart"/>
            <w:r>
              <w:t>Vit.C</w:t>
            </w:r>
            <w:proofErr w:type="spellEnd"/>
            <w:r>
              <w:t xml:space="preserve"> or wrong spelling </w:t>
            </w:r>
          </w:p>
        </w:tc>
        <w:tc>
          <w:tcPr>
            <w:tcW w:w="2337" w:type="dxa"/>
          </w:tcPr>
          <w:p w:rsidR="00F45996" w:rsidRDefault="00526CFC" w:rsidP="00F45996">
            <w:r>
              <w:t>Put DCPIP in a test tube, add food substance (the juice) dropwise.</w:t>
            </w:r>
          </w:p>
        </w:tc>
        <w:tc>
          <w:tcPr>
            <w:tcW w:w="2338" w:type="dxa"/>
          </w:tcPr>
          <w:p w:rsidR="00526CFC" w:rsidRDefault="00526CFC" w:rsidP="00526CFC">
            <w:pPr>
              <w:spacing w:after="0" w:line="360" w:lineRule="auto"/>
            </w:pPr>
            <w:r>
              <w:t xml:space="preserve">DCPIP colour is decolourised </w:t>
            </w:r>
          </w:p>
          <w:p w:rsidR="00F45996" w:rsidRDefault="00526CFC" w:rsidP="00526CFC">
            <w:r>
              <w:t>- DCPIP colour disappears</w:t>
            </w:r>
          </w:p>
        </w:tc>
        <w:tc>
          <w:tcPr>
            <w:tcW w:w="2338" w:type="dxa"/>
          </w:tcPr>
          <w:p w:rsidR="00F45996" w:rsidRDefault="00526CFC" w:rsidP="00F45996">
            <w:r>
              <w:t>Vitamin C (Ascorbic acid) is present</w:t>
            </w:r>
          </w:p>
        </w:tc>
      </w:tr>
      <w:tr w:rsidR="00F45996" w:rsidTr="0010071F">
        <w:tc>
          <w:tcPr>
            <w:tcW w:w="2337" w:type="dxa"/>
          </w:tcPr>
          <w:p w:rsidR="00F45996" w:rsidRDefault="00D06EA3" w:rsidP="00F45996">
            <w:r>
              <w:t>Non reducing sugar</w:t>
            </w:r>
          </w:p>
        </w:tc>
        <w:tc>
          <w:tcPr>
            <w:tcW w:w="2337" w:type="dxa"/>
          </w:tcPr>
          <w:p w:rsidR="00F45996" w:rsidRDefault="00F45996" w:rsidP="00F45996">
            <w:pPr>
              <w:spacing w:after="0" w:line="360" w:lineRule="auto"/>
            </w:pPr>
            <w:r>
              <w:t>- Put juice/ food substance in a Test tube.</w:t>
            </w:r>
          </w:p>
          <w:p w:rsidR="00F45996" w:rsidRDefault="00F45996" w:rsidP="00F45996">
            <w:r>
              <w:t>-Add a few drops of hydrochloric acid and heat, add few drops of sodium hydrogen carbonate until fizzing stops, and add some drops of Benedict’s solution and heat.</w:t>
            </w:r>
          </w:p>
        </w:tc>
        <w:tc>
          <w:tcPr>
            <w:tcW w:w="2338" w:type="dxa"/>
          </w:tcPr>
          <w:p w:rsidR="00526CFC" w:rsidRDefault="00526CFC" w:rsidP="00526CFC">
            <w:pPr>
              <w:spacing w:after="0" w:line="360" w:lineRule="auto"/>
            </w:pPr>
            <w:r>
              <w:t>Colour turns orange or colour changes from blue, green, yellow and orange;</w:t>
            </w:r>
          </w:p>
          <w:p w:rsidR="00F45996" w:rsidRDefault="00526CFC" w:rsidP="00526CFC">
            <w:r>
              <w:rPr>
                <w:b/>
              </w:rPr>
              <w:t xml:space="preserve">NB: </w:t>
            </w:r>
            <w:r>
              <w:t>Colour sequence must be correct</w:t>
            </w:r>
          </w:p>
        </w:tc>
        <w:tc>
          <w:tcPr>
            <w:tcW w:w="2338" w:type="dxa"/>
          </w:tcPr>
          <w:p w:rsidR="00F45996" w:rsidRDefault="00D06EA3" w:rsidP="00F45996">
            <w:r>
              <w:t>Non reducing sugar present;</w:t>
            </w:r>
          </w:p>
        </w:tc>
      </w:tr>
      <w:tr w:rsidR="00F45996" w:rsidTr="0010071F">
        <w:tc>
          <w:tcPr>
            <w:tcW w:w="2337" w:type="dxa"/>
          </w:tcPr>
          <w:p w:rsidR="00F45996" w:rsidRDefault="00D06EA3" w:rsidP="00F45996">
            <w:r>
              <w:lastRenderedPageBreak/>
              <w:t>Protein (s)</w:t>
            </w:r>
          </w:p>
        </w:tc>
        <w:tc>
          <w:tcPr>
            <w:tcW w:w="2337" w:type="dxa"/>
          </w:tcPr>
          <w:p w:rsidR="00F45996" w:rsidRDefault="00526CFC" w:rsidP="00F45996">
            <w:r>
              <w:t>To the food substance add few drops of sodium hydroxide and (shake), add copper sulphate (drop by drop)</w:t>
            </w:r>
          </w:p>
        </w:tc>
        <w:tc>
          <w:tcPr>
            <w:tcW w:w="2338" w:type="dxa"/>
          </w:tcPr>
          <w:p w:rsidR="00F45996" w:rsidRDefault="00D06EA3" w:rsidP="00F45996">
            <w:r>
              <w:t>No colour change;/ blue colour persists</w:t>
            </w:r>
          </w:p>
        </w:tc>
        <w:tc>
          <w:tcPr>
            <w:tcW w:w="2338" w:type="dxa"/>
          </w:tcPr>
          <w:p w:rsidR="00F45996" w:rsidRDefault="00D06EA3" w:rsidP="00F45996">
            <w:r>
              <w:t>Absence of proteins</w:t>
            </w:r>
          </w:p>
        </w:tc>
      </w:tr>
    </w:tbl>
    <w:p w:rsidR="0010071F" w:rsidRDefault="005440C2" w:rsidP="005440C2">
      <w:pPr>
        <w:ind w:left="8640"/>
      </w:pPr>
      <w:r>
        <w:t>(9mks)</w:t>
      </w:r>
    </w:p>
    <w:p w:rsidR="000F224A" w:rsidRPr="005440C2" w:rsidRDefault="005440C2">
      <w:pPr>
        <w:rPr>
          <w:b/>
        </w:rPr>
      </w:pPr>
      <w:r>
        <w:rPr>
          <w:b/>
        </w:rPr>
        <w:t>NB: No mark for food substance</w:t>
      </w:r>
    </w:p>
    <w:p w:rsidR="009016BC" w:rsidRDefault="005D7365">
      <w:r>
        <w:t>c) Importance of dispersal</w:t>
      </w:r>
    </w:p>
    <w:p w:rsidR="005D7365" w:rsidRDefault="005D7365">
      <w:proofErr w:type="spellStart"/>
      <w:r>
        <w:t>i</w:t>
      </w:r>
      <w:proofErr w:type="spellEnd"/>
      <w:r>
        <w:t xml:space="preserve">) </w:t>
      </w:r>
      <w:proofErr w:type="spellStart"/>
      <w:r>
        <w:t>Colonise</w:t>
      </w:r>
      <w:proofErr w:type="spellEnd"/>
      <w:r>
        <w:t xml:space="preserve"> new place/ area</w:t>
      </w:r>
    </w:p>
    <w:p w:rsidR="005D7365" w:rsidRDefault="005D7365">
      <w:r>
        <w:t>ii) Reduce overcrowding/ reducing competition</w:t>
      </w:r>
    </w:p>
    <w:p w:rsidR="005D7365" w:rsidRDefault="005D7365">
      <w:r>
        <w:t xml:space="preserve">iii) Reduce the spreading of diseases. </w:t>
      </w:r>
    </w:p>
    <w:p w:rsidR="00057C53" w:rsidRDefault="00057C53">
      <w:r>
        <w:t xml:space="preserve">2. </w:t>
      </w:r>
      <w:proofErr w:type="gramStart"/>
      <w:r>
        <w:t>a</w:t>
      </w:r>
      <w:proofErr w:type="gramEnd"/>
      <w:r>
        <w:t xml:space="preserve">) </w:t>
      </w:r>
      <w:proofErr w:type="spellStart"/>
      <w:r w:rsidR="004F5702">
        <w:t>Angiospermaphyta</w:t>
      </w:r>
      <w:proofErr w:type="spellEnd"/>
      <w:r w:rsidR="004F5702">
        <w:t xml:space="preserve"> </w:t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  <w:t xml:space="preserve">  </w:t>
      </w:r>
      <w:r w:rsidR="004F5702" w:rsidRPr="000F224A">
        <w:t>(1mk)</w:t>
      </w:r>
    </w:p>
    <w:p w:rsidR="004F5702" w:rsidRDefault="004F5702">
      <w:r>
        <w:t xml:space="preserve">Reason – it’s a flower </w:t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  <w:t xml:space="preserve">  </w:t>
      </w:r>
      <w:r w:rsidRPr="000F224A">
        <w:t>(1mk)</w:t>
      </w:r>
    </w:p>
    <w:p w:rsidR="004F5702" w:rsidRDefault="004F5702" w:rsidP="004F5702">
      <w:pPr>
        <w:spacing w:before="240"/>
      </w:pPr>
      <w:r>
        <w:t xml:space="preserve">b) </w:t>
      </w:r>
      <w:proofErr w:type="spellStart"/>
      <w:r>
        <w:t>Dicotyledonae</w:t>
      </w:r>
      <w:proofErr w:type="spellEnd"/>
      <w:r>
        <w:t xml:space="preserve"> </w:t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  <w:t xml:space="preserve">  </w:t>
      </w:r>
      <w:r>
        <w:t>(1mk</w:t>
      </w:r>
      <w:r w:rsidR="00D978A4">
        <w:t>)</w:t>
      </w:r>
    </w:p>
    <w:p w:rsidR="004F5702" w:rsidRDefault="004F5702" w:rsidP="004F5702">
      <w:pPr>
        <w:spacing w:before="240"/>
      </w:pPr>
      <w:r>
        <w:t xml:space="preserve">Reasons 5 stigma, 5 petals, / 5 floral parts. </w:t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  <w:t xml:space="preserve">  </w:t>
      </w:r>
      <w:r w:rsidRPr="000F224A">
        <w:t>(1mk)</w:t>
      </w:r>
    </w:p>
    <w:p w:rsidR="004F5702" w:rsidRDefault="004F5702" w:rsidP="004F5702">
      <w:pPr>
        <w:spacing w:before="240"/>
      </w:pPr>
      <w:r>
        <w:t>c) Insect</w:t>
      </w:r>
    </w:p>
    <w:p w:rsidR="00415A90" w:rsidRDefault="00415A90" w:rsidP="004F5702">
      <w:pPr>
        <w:spacing w:before="240"/>
      </w:pPr>
      <w:r>
        <w:t xml:space="preserve">- Brightly </w:t>
      </w:r>
      <w:proofErr w:type="spellStart"/>
      <w:r>
        <w:t>coloured</w:t>
      </w:r>
      <w:proofErr w:type="spellEnd"/>
      <w:r>
        <w:t xml:space="preserve"> petals/ anthers. </w:t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  <w:t xml:space="preserve">  </w:t>
      </w:r>
      <w:r w:rsidRPr="000F224A">
        <w:t>(1mk)</w:t>
      </w:r>
    </w:p>
    <w:p w:rsidR="00415A90" w:rsidRDefault="00415A90" w:rsidP="004F5702">
      <w:pPr>
        <w:spacing w:before="240"/>
      </w:pPr>
      <w:r>
        <w:t xml:space="preserve">d) </w:t>
      </w:r>
      <w:r w:rsidR="006917B5">
        <w:t>5 petals; fused from the base but free at tips.</w:t>
      </w:r>
    </w:p>
    <w:p w:rsidR="006917B5" w:rsidRDefault="006917B5" w:rsidP="004F5702">
      <w:pPr>
        <w:spacing w:before="240"/>
      </w:pPr>
      <w:r>
        <w:t>- Petals are star shaped;</w:t>
      </w:r>
    </w:p>
    <w:p w:rsidR="006917B5" w:rsidRDefault="006917B5" w:rsidP="004F5702">
      <w:pPr>
        <w:spacing w:before="240"/>
      </w:pPr>
      <w:r>
        <w:t xml:space="preserve">- Net veined; purple in colour; </w:t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>
        <w:t>(2</w:t>
      </w:r>
      <w:r w:rsidRPr="000F224A">
        <w:t>mk</w:t>
      </w:r>
      <w:r>
        <w:t>s</w:t>
      </w:r>
      <w:r w:rsidRPr="000F224A">
        <w:t>)</w:t>
      </w:r>
    </w:p>
    <w:p w:rsidR="00CE4BAC" w:rsidRDefault="00CE4BAC" w:rsidP="004F5702">
      <w:pPr>
        <w:spacing w:before="240"/>
      </w:pPr>
      <w:r>
        <w:t>Androecium – 5 anthers; free surrounding style;</w:t>
      </w:r>
    </w:p>
    <w:p w:rsidR="00CE4BAC" w:rsidRDefault="00CE4BAC" w:rsidP="00CE4BAC">
      <w:pPr>
        <w:spacing w:before="240"/>
        <w:ind w:left="720" w:firstLine="720"/>
      </w:pPr>
      <w:r>
        <w:t>- Each anther has short style;</w:t>
      </w:r>
    </w:p>
    <w:p w:rsidR="00CE4BAC" w:rsidRDefault="00CE4BAC" w:rsidP="00CE4BAC">
      <w:pPr>
        <w:spacing w:before="240"/>
        <w:ind w:left="720" w:firstLine="720"/>
      </w:pPr>
      <w:r>
        <w:t>- Anthers below the stigma;</w:t>
      </w:r>
    </w:p>
    <w:p w:rsidR="00CE4BAC" w:rsidRDefault="00CE4BAC" w:rsidP="00CE4BAC">
      <w:pPr>
        <w:spacing w:before="240"/>
        <w:ind w:left="720" w:firstLine="720"/>
      </w:pPr>
      <w:r>
        <w:t xml:space="preserve">- Anthers yellow in colour. </w:t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 w:rsidR="00D978A4">
        <w:tab/>
      </w:r>
      <w:r>
        <w:t>(2</w:t>
      </w:r>
      <w:r w:rsidRPr="000F224A">
        <w:t>mk</w:t>
      </w:r>
      <w:r>
        <w:t>s</w:t>
      </w:r>
      <w:r w:rsidRPr="000F224A">
        <w:t>)</w:t>
      </w:r>
    </w:p>
    <w:p w:rsidR="00A721C1" w:rsidRDefault="000E47A8" w:rsidP="000E47A8">
      <w:pPr>
        <w:spacing w:before="240"/>
        <w:jc w:val="both"/>
      </w:pPr>
      <w:r>
        <w:t xml:space="preserve">e) </w:t>
      </w:r>
    </w:p>
    <w:p w:rsidR="00A721C1" w:rsidRDefault="00A721C1" w:rsidP="000E47A8">
      <w:pPr>
        <w:spacing w:before="24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714625" cy="2000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A8" w:rsidRPr="00521024" w:rsidRDefault="000E47A8" w:rsidP="000E47A8">
      <w:pPr>
        <w:spacing w:before="240"/>
        <w:jc w:val="both"/>
        <w:rPr>
          <w:lang w:val="fr-FR"/>
        </w:rPr>
      </w:pPr>
      <w:r w:rsidRPr="00521024">
        <w:rPr>
          <w:lang w:val="fr-FR"/>
        </w:rPr>
        <w:t>L = 3mks</w:t>
      </w:r>
    </w:p>
    <w:p w:rsidR="000E47A8" w:rsidRPr="00521024" w:rsidRDefault="000E47A8" w:rsidP="000E47A8">
      <w:pPr>
        <w:spacing w:before="240"/>
        <w:jc w:val="both"/>
        <w:rPr>
          <w:lang w:val="fr-FR"/>
        </w:rPr>
      </w:pPr>
      <w:r w:rsidRPr="00521024">
        <w:rPr>
          <w:lang w:val="fr-FR"/>
        </w:rPr>
        <w:t>D = 1mk</w:t>
      </w:r>
    </w:p>
    <w:p w:rsidR="000E47A8" w:rsidRPr="00521024" w:rsidRDefault="001509CB" w:rsidP="000E47A8">
      <w:pPr>
        <w:spacing w:before="240"/>
        <w:jc w:val="both"/>
        <w:rPr>
          <w:lang w:val="fr-FR"/>
        </w:rPr>
      </w:pPr>
      <w:r w:rsidRPr="00521024">
        <w:rPr>
          <w:lang w:val="fr-FR"/>
        </w:rPr>
        <w:t>3</w:t>
      </w:r>
      <w:r w:rsidR="000E47A8" w:rsidRPr="00521024">
        <w:rPr>
          <w:lang w:val="fr-FR"/>
        </w:rPr>
        <w:t xml:space="preserve">. </w:t>
      </w:r>
      <w:r w:rsidR="009857B8" w:rsidRPr="00521024">
        <w:rPr>
          <w:lang w:val="fr-FR"/>
        </w:rPr>
        <w:t xml:space="preserve">A – </w:t>
      </w:r>
      <w:proofErr w:type="spellStart"/>
      <w:r w:rsidR="009857B8" w:rsidRPr="00521024">
        <w:rPr>
          <w:lang w:val="fr-FR"/>
        </w:rPr>
        <w:t>Lumbar</w:t>
      </w:r>
      <w:proofErr w:type="spellEnd"/>
      <w:r w:rsidR="009857B8" w:rsidRPr="00521024">
        <w:rPr>
          <w:lang w:val="fr-FR"/>
        </w:rPr>
        <w:t xml:space="preserve"> </w:t>
      </w:r>
      <w:proofErr w:type="spellStart"/>
      <w:r w:rsidR="009857B8" w:rsidRPr="00521024">
        <w:rPr>
          <w:lang w:val="fr-FR"/>
        </w:rPr>
        <w:t>vertebra</w:t>
      </w:r>
      <w:proofErr w:type="spellEnd"/>
      <w:r w:rsidR="009857B8" w:rsidRPr="00521024">
        <w:rPr>
          <w:lang w:val="fr-FR"/>
        </w:rPr>
        <w:t xml:space="preserve"> </w:t>
      </w:r>
      <w:proofErr w:type="spellStart"/>
      <w:r w:rsidR="009857B8" w:rsidRPr="00521024">
        <w:rPr>
          <w:lang w:val="fr-FR"/>
        </w:rPr>
        <w:t>reject</w:t>
      </w:r>
      <w:proofErr w:type="spellEnd"/>
      <w:r w:rsidR="009857B8" w:rsidRPr="00521024">
        <w:rPr>
          <w:lang w:val="fr-FR"/>
        </w:rPr>
        <w:t xml:space="preserve">. </w:t>
      </w:r>
      <w:proofErr w:type="spellStart"/>
      <w:r w:rsidR="009857B8" w:rsidRPr="00521024">
        <w:rPr>
          <w:lang w:val="fr-FR"/>
        </w:rPr>
        <w:t>Lumbar</w:t>
      </w:r>
      <w:proofErr w:type="spellEnd"/>
      <w:r w:rsidR="009857B8" w:rsidRPr="00521024">
        <w:rPr>
          <w:lang w:val="fr-FR"/>
        </w:rPr>
        <w:t xml:space="preserve"> </w:t>
      </w:r>
      <w:proofErr w:type="spellStart"/>
      <w:r w:rsidR="009857B8" w:rsidRPr="00521024">
        <w:rPr>
          <w:lang w:val="fr-FR"/>
        </w:rPr>
        <w:t>bone</w:t>
      </w:r>
      <w:proofErr w:type="spellEnd"/>
      <w:r w:rsidRPr="00521024">
        <w:rPr>
          <w:lang w:val="fr-FR"/>
        </w:rPr>
        <w:t xml:space="preserve">, </w:t>
      </w:r>
      <w:proofErr w:type="spellStart"/>
      <w:r w:rsidRPr="00521024">
        <w:rPr>
          <w:lang w:val="fr-FR"/>
        </w:rPr>
        <w:t>lumbar</w:t>
      </w:r>
      <w:proofErr w:type="spellEnd"/>
      <w:r w:rsidRPr="00521024">
        <w:rPr>
          <w:lang w:val="fr-FR"/>
        </w:rPr>
        <w:t xml:space="preserve"> </w:t>
      </w:r>
      <w:proofErr w:type="spellStart"/>
      <w:r w:rsidRPr="00521024">
        <w:rPr>
          <w:lang w:val="fr-FR"/>
        </w:rPr>
        <w:t>vertebrae</w:t>
      </w:r>
      <w:proofErr w:type="spellEnd"/>
    </w:p>
    <w:p w:rsidR="009857B8" w:rsidRDefault="009857B8" w:rsidP="000E47A8">
      <w:pPr>
        <w:spacing w:before="240"/>
        <w:jc w:val="both"/>
      </w:pPr>
      <w:r>
        <w:t>B- Sacrum</w:t>
      </w:r>
    </w:p>
    <w:p w:rsidR="009857B8" w:rsidRDefault="009857B8" w:rsidP="000E47A8">
      <w:pPr>
        <w:spacing w:before="240"/>
        <w:jc w:val="both"/>
      </w:pPr>
      <w:r>
        <w:t>C- Pubic bone/pubis</w:t>
      </w:r>
    </w:p>
    <w:p w:rsidR="009857B8" w:rsidRDefault="009857B8" w:rsidP="000E47A8">
      <w:pPr>
        <w:spacing w:before="240"/>
        <w:jc w:val="both"/>
      </w:pPr>
      <w:r>
        <w:t xml:space="preserve">b) Z- </w:t>
      </w:r>
      <w:proofErr w:type="spellStart"/>
      <w:r>
        <w:t>Obturator</w:t>
      </w:r>
      <w:proofErr w:type="spellEnd"/>
      <w:r>
        <w:t xml:space="preserve"> foramen </w:t>
      </w:r>
      <w:r w:rsidR="002B7485">
        <w:tab/>
      </w:r>
      <w:r w:rsidR="002B7485">
        <w:tab/>
      </w:r>
      <w:r w:rsidR="002B7485">
        <w:tab/>
      </w:r>
      <w:r w:rsidR="002B7485">
        <w:tab/>
      </w:r>
      <w:r w:rsidR="002B7485">
        <w:tab/>
      </w:r>
      <w:r w:rsidR="002B7485">
        <w:tab/>
      </w:r>
      <w:r w:rsidR="002B7485">
        <w:tab/>
      </w:r>
      <w:r w:rsidR="002B7485">
        <w:tab/>
      </w:r>
      <w:r w:rsidR="002B7485">
        <w:tab/>
        <w:t xml:space="preserve">  </w:t>
      </w:r>
      <w:r w:rsidRPr="000F224A">
        <w:t>(1mk)</w:t>
      </w:r>
    </w:p>
    <w:p w:rsidR="009857B8" w:rsidRDefault="009857B8" w:rsidP="000E47A8">
      <w:pPr>
        <w:spacing w:before="240"/>
        <w:jc w:val="both"/>
      </w:pPr>
      <w:r>
        <w:t xml:space="preserve">- Passage of blood vessels/ nerves/ muscles </w:t>
      </w:r>
      <w:r w:rsidR="002B7485">
        <w:tab/>
      </w:r>
      <w:r w:rsidR="002B7485">
        <w:tab/>
      </w:r>
      <w:r w:rsidR="002B7485">
        <w:tab/>
      </w:r>
      <w:r w:rsidR="002B7485">
        <w:tab/>
      </w:r>
      <w:r w:rsidR="002B7485">
        <w:tab/>
      </w:r>
      <w:r w:rsidR="002B7485">
        <w:tab/>
      </w:r>
      <w:r w:rsidR="002B7485">
        <w:tab/>
        <w:t xml:space="preserve">  </w:t>
      </w:r>
      <w:r w:rsidRPr="000F224A">
        <w:t>(1mk)</w:t>
      </w:r>
    </w:p>
    <w:p w:rsidR="009857B8" w:rsidRDefault="009857B8" w:rsidP="000E47A8">
      <w:pPr>
        <w:spacing w:before="240"/>
        <w:jc w:val="both"/>
      </w:pPr>
      <w:proofErr w:type="gramStart"/>
      <w:r>
        <w:t>c</w:t>
      </w:r>
      <w:proofErr w:type="gramEnd"/>
      <w:r>
        <w:t xml:space="preserve">) T- Pubis </w:t>
      </w:r>
      <w:proofErr w:type="spellStart"/>
      <w:r>
        <w:t>Symphysis</w:t>
      </w:r>
      <w:proofErr w:type="spellEnd"/>
      <w:r>
        <w:t xml:space="preserve"> </w:t>
      </w:r>
    </w:p>
    <w:p w:rsidR="009857B8" w:rsidRDefault="009857B8" w:rsidP="000E47A8">
      <w:pPr>
        <w:spacing w:before="240"/>
        <w:jc w:val="both"/>
      </w:pPr>
      <w:r>
        <w:t>Role – During birt</w:t>
      </w:r>
      <w:r w:rsidR="001509CB">
        <w:t>h</w:t>
      </w:r>
      <w:r>
        <w:t xml:space="preserve">, it opens for easy passage of new born. </w:t>
      </w:r>
      <w:r w:rsidR="002B7485">
        <w:tab/>
      </w:r>
      <w:r w:rsidR="002B7485">
        <w:tab/>
      </w:r>
      <w:r w:rsidR="002B7485">
        <w:tab/>
      </w:r>
      <w:r w:rsidR="002B7485">
        <w:tab/>
      </w:r>
      <w:r w:rsidR="002B7485">
        <w:tab/>
        <w:t xml:space="preserve">  </w:t>
      </w:r>
      <w:r w:rsidR="00E0458D" w:rsidRPr="000F224A">
        <w:t>(1mk)</w:t>
      </w:r>
    </w:p>
    <w:p w:rsidR="00E0458D" w:rsidRDefault="00E0458D" w:rsidP="000E47A8">
      <w:pPr>
        <w:spacing w:before="240"/>
        <w:jc w:val="both"/>
      </w:pPr>
      <w:r>
        <w:t>d) Femur</w:t>
      </w:r>
    </w:p>
    <w:p w:rsidR="00E0458D" w:rsidRDefault="00E0458D" w:rsidP="000E47A8">
      <w:pPr>
        <w:spacing w:before="240"/>
        <w:jc w:val="both"/>
      </w:pPr>
      <w:r>
        <w:t>e) Pelvic girdle</w:t>
      </w:r>
    </w:p>
    <w:p w:rsidR="00E0458D" w:rsidRDefault="00E0458D" w:rsidP="000E47A8">
      <w:pPr>
        <w:spacing w:before="240"/>
        <w:jc w:val="both"/>
      </w:pPr>
      <w:r>
        <w:t xml:space="preserve">f) </w:t>
      </w:r>
      <w:proofErr w:type="spellStart"/>
      <w:proofErr w:type="gramStart"/>
      <w:r>
        <w:t>i</w:t>
      </w:r>
      <w:proofErr w:type="spellEnd"/>
      <w:proofErr w:type="gramEnd"/>
      <w:r>
        <w:t>) Pelvic region/ Hip region</w:t>
      </w:r>
    </w:p>
    <w:p w:rsidR="009016BC" w:rsidRDefault="00E0458D" w:rsidP="00521024">
      <w:pPr>
        <w:spacing w:before="240"/>
        <w:jc w:val="both"/>
      </w:pPr>
      <w:r>
        <w:t xml:space="preserve">ii) </w:t>
      </w:r>
      <w:r w:rsidR="00DB61E8" w:rsidRPr="00E0458D">
        <w:rPr>
          <w:position w:val="-46"/>
        </w:rPr>
        <w:object w:dxaOrig="34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85pt;height:51.6pt" o:ole="">
            <v:imagedata r:id="rId10" o:title=""/>
          </v:shape>
          <o:OLEObject Type="Embed" ProgID="Equation.3" ShapeID="_x0000_i1025" DrawAspect="Content" ObjectID="_1723124596" r:id="rId11"/>
        </w:object>
      </w:r>
      <w:bookmarkStart w:id="0" w:name="_GoBack"/>
      <w:bookmarkEnd w:id="0"/>
    </w:p>
    <w:sectPr w:rsidR="009016B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94" w:rsidRDefault="009E3E94" w:rsidP="004C0F62">
      <w:pPr>
        <w:spacing w:after="0" w:line="240" w:lineRule="auto"/>
      </w:pPr>
      <w:r>
        <w:separator/>
      </w:r>
    </w:p>
  </w:endnote>
  <w:endnote w:type="continuationSeparator" w:id="0">
    <w:p w:rsidR="009E3E94" w:rsidRDefault="009E3E94" w:rsidP="004C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4C0F62" w:rsidRDefault="004C0F62" w:rsidP="004C0F62">
        <w:pPr>
          <w:pStyle w:val="Footer"/>
        </w:pPr>
      </w:p>
      <w:p w:rsidR="004C0F62" w:rsidRPr="005015EC" w:rsidRDefault="004C0F62" w:rsidP="004C0F62">
        <w:pPr>
          <w:pStyle w:val="Footer"/>
          <w:rPr>
            <w:i/>
          </w:rPr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521024">
          <w:rPr>
            <w:i/>
            <w:noProof/>
          </w:rPr>
          <w:t>3</w:t>
        </w:r>
        <w:r>
          <w:rPr>
            <w:i/>
          </w:rPr>
          <w:fldChar w:fldCharType="end"/>
        </w:r>
        <w:r>
          <w:rPr>
            <w:i/>
          </w:rPr>
          <w:t xml:space="preserve">            Biology 231/3        Marking scheme</w:t>
        </w:r>
      </w:p>
    </w:sdtContent>
  </w:sdt>
  <w:p w:rsidR="004C0F62" w:rsidRDefault="004C0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94" w:rsidRDefault="009E3E94" w:rsidP="004C0F62">
      <w:pPr>
        <w:spacing w:after="0" w:line="240" w:lineRule="auto"/>
      </w:pPr>
      <w:r>
        <w:separator/>
      </w:r>
    </w:p>
  </w:footnote>
  <w:footnote w:type="continuationSeparator" w:id="0">
    <w:p w:rsidR="009E3E94" w:rsidRDefault="009E3E94" w:rsidP="004C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55580"/>
    <w:multiLevelType w:val="hybridMultilevel"/>
    <w:tmpl w:val="73F4C820"/>
    <w:lvl w:ilvl="0" w:tplc="703ABE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5209"/>
    <w:multiLevelType w:val="hybridMultilevel"/>
    <w:tmpl w:val="0ADE6462"/>
    <w:lvl w:ilvl="0" w:tplc="6C4865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F398D"/>
    <w:multiLevelType w:val="hybridMultilevel"/>
    <w:tmpl w:val="F038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66C6"/>
    <w:multiLevelType w:val="hybridMultilevel"/>
    <w:tmpl w:val="004E3088"/>
    <w:lvl w:ilvl="0" w:tplc="659A205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BC"/>
    <w:rsid w:val="000337DC"/>
    <w:rsid w:val="00057C53"/>
    <w:rsid w:val="000845D7"/>
    <w:rsid w:val="000E47A8"/>
    <w:rsid w:val="000F224A"/>
    <w:rsid w:val="0010071F"/>
    <w:rsid w:val="001509CB"/>
    <w:rsid w:val="001A6F62"/>
    <w:rsid w:val="002B7485"/>
    <w:rsid w:val="002C2E45"/>
    <w:rsid w:val="00415A90"/>
    <w:rsid w:val="00417677"/>
    <w:rsid w:val="004A314F"/>
    <w:rsid w:val="004C0F62"/>
    <w:rsid w:val="004F5702"/>
    <w:rsid w:val="004F5AE5"/>
    <w:rsid w:val="00521024"/>
    <w:rsid w:val="00526CFC"/>
    <w:rsid w:val="005440C2"/>
    <w:rsid w:val="005D014E"/>
    <w:rsid w:val="005D7365"/>
    <w:rsid w:val="006917B5"/>
    <w:rsid w:val="00822314"/>
    <w:rsid w:val="008972FF"/>
    <w:rsid w:val="009016BC"/>
    <w:rsid w:val="009857B8"/>
    <w:rsid w:val="009E3E94"/>
    <w:rsid w:val="00A047B7"/>
    <w:rsid w:val="00A721C1"/>
    <w:rsid w:val="00AA336C"/>
    <w:rsid w:val="00B371A6"/>
    <w:rsid w:val="00B71577"/>
    <w:rsid w:val="00BD5484"/>
    <w:rsid w:val="00C479BF"/>
    <w:rsid w:val="00CA7AAB"/>
    <w:rsid w:val="00CE4BAC"/>
    <w:rsid w:val="00D06EA3"/>
    <w:rsid w:val="00D978A4"/>
    <w:rsid w:val="00DB61E8"/>
    <w:rsid w:val="00E0458D"/>
    <w:rsid w:val="00E1480C"/>
    <w:rsid w:val="00E47206"/>
    <w:rsid w:val="00E5626A"/>
    <w:rsid w:val="00E57B97"/>
    <w:rsid w:val="00EE0BC1"/>
    <w:rsid w:val="00F45996"/>
    <w:rsid w:val="00F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34841-14B6-4C49-B29E-26BEFAB1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BC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6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6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9B5D-6626-488E-BCD4-7553E413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23</cp:revision>
  <cp:lastPrinted>2022-08-27T13:57:00Z</cp:lastPrinted>
  <dcterms:created xsi:type="dcterms:W3CDTF">2022-07-29T11:43:00Z</dcterms:created>
  <dcterms:modified xsi:type="dcterms:W3CDTF">2022-08-27T13:57:00Z</dcterms:modified>
</cp:coreProperties>
</file>