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3" w:rsidRPr="001F602F" w:rsidRDefault="001F602F" w:rsidP="008E56BF">
      <w:pPr>
        <w:rPr>
          <w:rFonts w:ascii="Arial Black" w:eastAsia="Calibri" w:hAnsi="Arial Black" w:cs="Times New Roman"/>
          <w:b/>
          <w:i/>
          <w:sz w:val="32"/>
          <w:szCs w:val="32"/>
          <w:lang w:val="en"/>
        </w:rPr>
      </w:pPr>
      <w:r w:rsidRPr="001F602F">
        <w:rPr>
          <w:rFonts w:ascii="Arial Black" w:eastAsia="Calibri" w:hAnsi="Arial Black" w:cs="Times New Roman"/>
          <w:b/>
          <w:i/>
          <w:sz w:val="32"/>
          <w:szCs w:val="32"/>
          <w:lang w:val="en"/>
        </w:rPr>
        <w:t>@West practice papers-2021</w:t>
      </w:r>
    </w:p>
    <w:p w:rsidR="009A4193" w:rsidRPr="000D4246" w:rsidRDefault="009A4193" w:rsidP="009A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BUSINESS STUDIES</w:t>
      </w:r>
    </w:p>
    <w:p w:rsidR="009A4193" w:rsidRPr="000D4246" w:rsidRDefault="009A4193" w:rsidP="009A4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565/2</w:t>
      </w:r>
    </w:p>
    <w:p w:rsidR="009A4193" w:rsidRPr="000D4246" w:rsidRDefault="009A4193" w:rsidP="001F602F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Time:  2hours</w:t>
      </w:r>
      <w:r>
        <w:rPr>
          <w:rFonts w:ascii="Times New Roman" w:hAnsi="Times New Roman"/>
          <w:b/>
          <w:sz w:val="28"/>
          <w:szCs w:val="28"/>
        </w:rPr>
        <w:t xml:space="preserve"> 30Min.</w:t>
      </w:r>
    </w:p>
    <w:p w:rsidR="009A4193" w:rsidRPr="000D4246" w:rsidRDefault="009A4193" w:rsidP="009A41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</w:t>
      </w:r>
      <w:r w:rsidRPr="000D424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…………..</w:t>
      </w:r>
      <w:r w:rsidRPr="000D4246">
        <w:rPr>
          <w:rFonts w:ascii="Times New Roman" w:hAnsi="Times New Roman"/>
          <w:b/>
          <w:sz w:val="28"/>
          <w:szCs w:val="28"/>
        </w:rPr>
        <w:t>ADM NO.</w:t>
      </w:r>
      <w:proofErr w:type="gramStart"/>
      <w:r w:rsidRPr="000D42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</w:t>
      </w:r>
      <w:r w:rsidRPr="000D4246">
        <w:rPr>
          <w:rFonts w:ascii="Times New Roman" w:hAnsi="Times New Roman"/>
          <w:sz w:val="28"/>
          <w:szCs w:val="28"/>
        </w:rPr>
        <w:t>……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 xml:space="preserve">CLASS </w:t>
      </w:r>
      <w:r w:rsidRPr="000D4246">
        <w:rPr>
          <w:rFonts w:ascii="Times New Roman" w:hAnsi="Times New Roman"/>
          <w:sz w:val="28"/>
          <w:szCs w:val="28"/>
        </w:rPr>
        <w:t>………</w:t>
      </w:r>
    </w:p>
    <w:p w:rsidR="009A4193" w:rsidRPr="000D4246" w:rsidRDefault="009A4193" w:rsidP="009A419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246">
        <w:rPr>
          <w:rFonts w:ascii="Times New Roman" w:hAnsi="Times New Roman"/>
          <w:b/>
          <w:sz w:val="28"/>
          <w:szCs w:val="28"/>
        </w:rPr>
        <w:t>SIGNATURE</w:t>
      </w:r>
      <w:proofErr w:type="gramStart"/>
      <w:r w:rsidRPr="000D4246">
        <w:rPr>
          <w:rFonts w:ascii="Times New Roman" w:hAnsi="Times New Roman"/>
          <w:sz w:val="28"/>
          <w:szCs w:val="28"/>
        </w:rPr>
        <w:t>:…………………...</w:t>
      </w:r>
      <w:proofErr w:type="gramEnd"/>
      <w:r w:rsidRPr="000D4246"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</w:t>
      </w:r>
      <w:r w:rsidRPr="000D4246">
        <w:rPr>
          <w:rFonts w:ascii="Times New Roman" w:hAnsi="Times New Roman"/>
          <w:sz w:val="28"/>
          <w:szCs w:val="28"/>
        </w:rPr>
        <w:t>………………TEACHER</w:t>
      </w:r>
      <w:r>
        <w:rPr>
          <w:rFonts w:ascii="Times New Roman" w:hAnsi="Times New Roman"/>
          <w:sz w:val="28"/>
          <w:szCs w:val="28"/>
        </w:rPr>
        <w:t>…………..</w:t>
      </w:r>
    </w:p>
    <w:p w:rsidR="009A4193" w:rsidRPr="009A4193" w:rsidRDefault="009A4193" w:rsidP="009A4193">
      <w:pPr>
        <w:rPr>
          <w:rFonts w:ascii="Times New Roman" w:hAnsi="Times New Roman"/>
          <w:b/>
          <w:sz w:val="28"/>
          <w:szCs w:val="28"/>
          <w:u w:val="single"/>
        </w:rPr>
      </w:pPr>
      <w:r w:rsidRPr="009A4193">
        <w:rPr>
          <w:rFonts w:ascii="Times New Roman" w:hAnsi="Times New Roman"/>
          <w:b/>
          <w:sz w:val="28"/>
          <w:szCs w:val="28"/>
          <w:u w:val="single"/>
        </w:rPr>
        <w:t>Instructions to candidates.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Write your name, index number, school and signature in the spaces given above.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Sign and write the date of the examination in the spaces provided above</w:t>
      </w:r>
      <w:bookmarkStart w:id="0" w:name="_GoBack"/>
      <w:bookmarkEnd w:id="0"/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This paper consists of 6 questions. Answer any five questions.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answers should be written in the answer booklet provided.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Candidates should check the question paper to ascertain that all the questions are printed.</w:t>
      </w:r>
    </w:p>
    <w:p w:rsidR="009A4193" w:rsidRPr="001F602F" w:rsidRDefault="009A4193" w:rsidP="001F60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1F602F">
        <w:rPr>
          <w:rFonts w:ascii="Times New Roman" w:hAnsi="Times New Roman"/>
          <w:i/>
          <w:sz w:val="24"/>
          <w:szCs w:val="24"/>
        </w:rPr>
        <w:t>All questions should be answered in English.</w: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F602F">
        <w:rPr>
          <w:rFonts w:ascii="Times New Roman" w:hAnsi="Times New Roman"/>
          <w:b/>
          <w:i/>
          <w:sz w:val="24"/>
          <w:szCs w:val="24"/>
        </w:rPr>
        <w:t>For official use only.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031"/>
        <w:gridCol w:w="1134"/>
        <w:gridCol w:w="1134"/>
        <w:gridCol w:w="1134"/>
        <w:gridCol w:w="1134"/>
        <w:gridCol w:w="1276"/>
      </w:tblGrid>
      <w:tr w:rsidR="009A4193" w:rsidRPr="001F602F" w:rsidTr="009A4193">
        <w:tc>
          <w:tcPr>
            <w:tcW w:w="138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3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4193" w:rsidRPr="001F602F" w:rsidTr="009A4193">
        <w:trPr>
          <w:trHeight w:val="1559"/>
        </w:trPr>
        <w:tc>
          <w:tcPr>
            <w:tcW w:w="138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031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A4193" w:rsidRPr="001F602F" w:rsidRDefault="009A4193" w:rsidP="001F6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860D" wp14:editId="0DF96429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1247775" cy="619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734F" id="Rectangle 1" o:spid="_x0000_s1026" style="position:absolute;margin-left:0;margin-top:15.4pt;width:98.2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">
                <v:path arrowok="t"/>
                <w10:wrap anchorx="margin"/>
              </v:rect>
            </w:pict>
          </mc:Fallback>
        </mc:AlternateConten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  <w:r w:rsidRPr="001F602F">
        <w:rPr>
          <w:rFonts w:ascii="Times New Roman" w:hAnsi="Times New Roman"/>
          <w:b/>
          <w:sz w:val="24"/>
          <w:szCs w:val="24"/>
        </w:rPr>
        <w:t xml:space="preserve">                                  TOTA L</w:t>
      </w: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:rsidR="009A4193" w:rsidRPr="001F602F" w:rsidRDefault="009A4193" w:rsidP="001F602F">
      <w:pPr>
        <w:jc w:val="both"/>
        <w:rPr>
          <w:rFonts w:ascii="Times New Roman" w:hAnsi="Times New Roman"/>
          <w:b/>
          <w:sz w:val="24"/>
          <w:szCs w:val="24"/>
        </w:rPr>
      </w:pPr>
    </w:p>
    <w:p w:rsidR="009A4193" w:rsidRPr="001F602F" w:rsidRDefault="009A4193" w:rsidP="001F602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</w:p>
    <w:p w:rsidR="002502AD" w:rsidRPr="001F602F" w:rsidRDefault="002502AD" w:rsidP="001F602F">
      <w:pPr>
        <w:jc w:val="both"/>
        <w:rPr>
          <w:sz w:val="24"/>
          <w:szCs w:val="24"/>
        </w:rPr>
      </w:pPr>
    </w:p>
    <w:p w:rsidR="00613966" w:rsidRPr="001F602F" w:rsidRDefault="00613966" w:rsidP="001F602F">
      <w:pPr>
        <w:jc w:val="both"/>
        <w:rPr>
          <w:sz w:val="24"/>
          <w:szCs w:val="24"/>
        </w:rPr>
      </w:pPr>
    </w:p>
    <w:p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lastRenderedPageBreak/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reasons for the popularity of using internet in product promotion.  (10mks) </w:t>
      </w:r>
    </w:p>
    <w:p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services that the central bank of Kenya may offer to commercial banks. (10mks)</w:t>
      </w: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trends in business ownership. (10mks)</w:t>
      </w: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966" w:rsidRPr="001F602F" w:rsidRDefault="00613966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b) </w:t>
      </w:r>
      <w:r w:rsidR="00832A7B" w:rsidRPr="001F602F">
        <w:rPr>
          <w:rFonts w:ascii="Times New Roman" w:hAnsi="Times New Roman" w:cs="Times New Roman"/>
          <w:sz w:val="24"/>
          <w:szCs w:val="24"/>
        </w:rPr>
        <w:t>On 1st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2020,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had the following </w:t>
      </w:r>
      <w:r w:rsidR="00832A7B" w:rsidRPr="001F602F">
        <w:rPr>
          <w:rFonts w:ascii="Times New Roman" w:hAnsi="Times New Roman" w:cs="Times New Roman"/>
          <w:sz w:val="24"/>
          <w:szCs w:val="24"/>
        </w:rPr>
        <w:t>balances: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Bank      15,000 (CR)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Cash       25,000 (DR)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April:  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F602F">
        <w:rPr>
          <w:rFonts w:ascii="Times New Roman" w:hAnsi="Times New Roman" w:cs="Times New Roman"/>
          <w:sz w:val="24"/>
          <w:szCs w:val="24"/>
        </w:rPr>
        <w:t xml:space="preserve"> Paid wages in cash  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15,000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goods worth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750 in cash.</w:t>
      </w:r>
    </w:p>
    <w:p w:rsidR="00667A3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6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Received cheques from the following debtors after allowing a </w:t>
      </w:r>
      <w:r w:rsidRPr="001F60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2% discount in each Case, </w:t>
      </w:r>
      <w:proofErr w:type="spellStart"/>
      <w:r w:rsidR="00832A7B" w:rsidRPr="001F602F">
        <w:rPr>
          <w:rFonts w:ascii="Times New Roman" w:hAnsi="Times New Roman" w:cs="Times New Roman"/>
          <w:sz w:val="24"/>
          <w:szCs w:val="24"/>
        </w:rPr>
        <w:t>Roiki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</w:t>
      </w:r>
      <w:r w:rsidR="006C0769" w:rsidRPr="001F602F">
        <w:rPr>
          <w:rFonts w:ascii="Times New Roman" w:hAnsi="Times New Roman" w:cs="Times New Roman"/>
          <w:sz w:val="24"/>
          <w:szCs w:val="24"/>
        </w:rPr>
        <w:t>980,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7B" w:rsidRPr="001F602F">
        <w:rPr>
          <w:rFonts w:ascii="Times New Roman" w:hAnsi="Times New Roman" w:cs="Times New Roman"/>
          <w:sz w:val="24"/>
          <w:szCs w:val="24"/>
        </w:rPr>
        <w:t>Kombo</w:t>
      </w:r>
      <w:proofErr w:type="gram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1960.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0769" w:rsidRPr="001F602F">
        <w:rPr>
          <w:rFonts w:ascii="Times New Roman" w:hAnsi="Times New Roman" w:cs="Times New Roman"/>
          <w:sz w:val="24"/>
          <w:szCs w:val="24"/>
        </w:rPr>
        <w:t>8</w:t>
      </w:r>
      <w:r w:rsidR="006C0769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769"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7B" w:rsidRPr="001F602F">
        <w:rPr>
          <w:rFonts w:ascii="Times New Roman" w:hAnsi="Times New Roman" w:cs="Times New Roman"/>
          <w:sz w:val="24"/>
          <w:szCs w:val="24"/>
        </w:rPr>
        <w:t xml:space="preserve">paid </w:t>
      </w:r>
      <w:r w:rsidR="007D2405" w:rsidRPr="001F6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405"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proofErr w:type="gramEnd"/>
      <w:r w:rsidR="007D2405" w:rsidRPr="001F602F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="007D2405"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7D2405" w:rsidRPr="001F602F">
        <w:rPr>
          <w:rFonts w:ascii="Times New Roman" w:hAnsi="Times New Roman" w:cs="Times New Roman"/>
          <w:sz w:val="24"/>
          <w:szCs w:val="24"/>
        </w:rPr>
        <w:t xml:space="preserve"> of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Sh. 1,000.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Bought machinery by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for Sh. 5,000.</w:t>
      </w:r>
    </w:p>
    <w:p w:rsidR="00832A7B" w:rsidRPr="001F602F" w:rsidRDefault="00832A7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Cash sales paid directly to the bank Sh. 4000.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>15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Withdrew Sh. 1,000 for private use.</w:t>
      </w:r>
    </w:p>
    <w:p w:rsidR="00832A7B" w:rsidRPr="001F602F" w:rsidRDefault="00667A3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20</w:t>
      </w:r>
      <w:r w:rsidR="00832A7B"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A7B" w:rsidRPr="001F602F">
        <w:rPr>
          <w:rFonts w:ascii="Times New Roman" w:hAnsi="Times New Roman" w:cs="Times New Roman"/>
          <w:sz w:val="24"/>
          <w:szCs w:val="24"/>
        </w:rPr>
        <w:t xml:space="preserve"> Cash sales Sh. 20,000.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cash amounting to Sh. 1,000.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24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received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0n 8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April was dishonoured.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 27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Received Sh. 3,000 by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Kiko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, a debtor.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     30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602F">
        <w:rPr>
          <w:rFonts w:ascii="Times New Roman" w:hAnsi="Times New Roman" w:cs="Times New Roman"/>
          <w:sz w:val="24"/>
          <w:szCs w:val="24"/>
        </w:rPr>
        <w:t xml:space="preserve"> Banked all the available cash except Sh. 1,000.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Kifaru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three column cash book for the month of April, 2020. (10mks)</w:t>
      </w:r>
    </w:p>
    <w:p w:rsidR="006C0769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769" w:rsidRPr="001F602F" w:rsidRDefault="006C0769" w:rsidP="001F60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monetary policies that the Kenyan government may use to control inflation. (10mks)</w:t>
      </w:r>
    </w:p>
    <w:p w:rsidR="0010716E" w:rsidRPr="001F602F" w:rsidRDefault="006C0769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lastRenderedPageBreak/>
        <w:t>b) Explain five factors to consider when choosing an office layout. (10mks)</w:t>
      </w:r>
    </w:p>
    <w:p w:rsidR="009A4193" w:rsidRPr="001F602F" w:rsidRDefault="009A4193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769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9A4193" w:rsidRPr="001F60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4193" w:rsidRPr="001F602F">
        <w:rPr>
          <w:rFonts w:ascii="Times New Roman" w:hAnsi="Times New Roman" w:cs="Times New Roman"/>
          <w:sz w:val="24"/>
          <w:szCs w:val="24"/>
        </w:rPr>
        <w:t xml:space="preserve">) 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Explain </w:t>
      </w:r>
      <w:r w:rsidR="006C0769"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="006C0769" w:rsidRPr="001F602F">
        <w:rPr>
          <w:rFonts w:ascii="Times New Roman" w:hAnsi="Times New Roman" w:cs="Times New Roman"/>
          <w:sz w:val="24"/>
          <w:szCs w:val="24"/>
        </w:rPr>
        <w:t xml:space="preserve"> factors that may limit entrepreneurial development in a country. (10mks)</w:t>
      </w: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    b)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negative effects of unemployment. (10mks)</w:t>
      </w:r>
    </w:p>
    <w:p w:rsidR="0010716E" w:rsidRPr="001F602F" w:rsidRDefault="0010716E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a)  Describe</w:t>
      </w:r>
      <w:r w:rsidRPr="001F602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F602F">
        <w:rPr>
          <w:rFonts w:ascii="Times New Roman" w:hAnsi="Times New Roman" w:cs="Times New Roman"/>
          <w:sz w:val="24"/>
          <w:szCs w:val="24"/>
        </w:rPr>
        <w:t xml:space="preserve"> chains of distribution that a Kenyan producer would use to sell his/her goods to South Africa. (8mks)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The following Tr</w:t>
      </w:r>
      <w:r w:rsidR="000B6C5E" w:rsidRPr="001F602F">
        <w:rPr>
          <w:rFonts w:ascii="Times New Roman" w:hAnsi="Times New Roman" w:cs="Times New Roman"/>
          <w:sz w:val="24"/>
          <w:szCs w:val="24"/>
        </w:rPr>
        <w:t>ia</w:t>
      </w:r>
      <w:r w:rsidRPr="001F602F">
        <w:rPr>
          <w:rFonts w:ascii="Times New Roman" w:hAnsi="Times New Roman" w:cs="Times New Roman"/>
          <w:sz w:val="24"/>
          <w:szCs w:val="24"/>
        </w:rPr>
        <w:t xml:space="preserve">l balance was prepared from the books of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02F">
        <w:rPr>
          <w:rFonts w:ascii="Times New Roman" w:hAnsi="Times New Roman" w:cs="Times New Roman"/>
          <w:sz w:val="24"/>
          <w:szCs w:val="24"/>
        </w:rPr>
        <w:t>Nerea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Trial Balance.</w:t>
      </w:r>
    </w:p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71"/>
        <w:gridCol w:w="2632"/>
        <w:gridCol w:w="2633"/>
      </w:tblGrid>
      <w:tr w:rsidR="00A42B67" w:rsidRPr="001F602F" w:rsidTr="00A42B67"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3005" w:type="dxa"/>
          </w:tcPr>
          <w:p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Sh.</w:t>
            </w:r>
          </w:p>
        </w:tc>
        <w:tc>
          <w:tcPr>
            <w:tcW w:w="3006" w:type="dxa"/>
          </w:tcPr>
          <w:p w:rsidR="00197D78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</w:t>
            </w:r>
            <w:r w:rsidR="007F4EDB" w:rsidRPr="001F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2B67" w:rsidRPr="001F602F" w:rsidTr="00A42B67"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Inwards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Carriage Outwards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Stock (January 2015)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Rent.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Interest on loan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  <w:tc>
          <w:tcPr>
            <w:tcW w:w="3006" w:type="dxa"/>
          </w:tcPr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>178.000</w:t>
            </w: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7" w:rsidRPr="001F602F" w:rsidRDefault="00A42B67" w:rsidP="001F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0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1,268,000</w:t>
            </w:r>
          </w:p>
        </w:tc>
      </w:tr>
    </w:tbl>
    <w:p w:rsidR="0010716E" w:rsidRPr="001F602F" w:rsidRDefault="0010716E" w:rsidP="001F602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716E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Additional Information.</w:t>
      </w: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Stock as at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was </w:t>
      </w:r>
      <w:proofErr w:type="spellStart"/>
      <w:r w:rsidRPr="001F602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F602F">
        <w:rPr>
          <w:rFonts w:ascii="Times New Roman" w:hAnsi="Times New Roman" w:cs="Times New Roman"/>
          <w:sz w:val="24"/>
          <w:szCs w:val="24"/>
        </w:rPr>
        <w:t>. 100,000</w:t>
      </w: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EDB" w:rsidRPr="001F602F" w:rsidRDefault="007F4EDB" w:rsidP="001F60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Prepare a Trading profit and loss account for the period ended 31</w:t>
      </w:r>
      <w:r w:rsidRPr="001F60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602F">
        <w:rPr>
          <w:rFonts w:ascii="Times New Roman" w:hAnsi="Times New Roman" w:cs="Times New Roman"/>
          <w:sz w:val="24"/>
          <w:szCs w:val="24"/>
        </w:rPr>
        <w:t xml:space="preserve"> December 2015.</w:t>
      </w:r>
    </w:p>
    <w:p w:rsidR="007F4EDB" w:rsidRPr="001F602F" w:rsidRDefault="007F4EDB" w:rsidP="001F60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Calculate:   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Return on capital employed.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Current ratio.</w:t>
      </w:r>
    </w:p>
    <w:p w:rsidR="007F4EDB" w:rsidRPr="001F602F" w:rsidRDefault="007F4EDB" w:rsidP="001F60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Rate of stock turnover.</w:t>
      </w:r>
    </w:p>
    <w:p w:rsidR="007F4EDB" w:rsidRPr="001F602F" w:rsidRDefault="0003299E" w:rsidP="001F602F">
      <w:p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(12mks)</w:t>
      </w:r>
    </w:p>
    <w:p w:rsidR="007F4EDB" w:rsidRPr="001F602F" w:rsidRDefault="007F4EDB" w:rsidP="001F60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602F">
        <w:rPr>
          <w:rFonts w:ascii="Times New Roman" w:hAnsi="Times New Roman" w:cs="Times New Roman"/>
          <w:b/>
          <w:sz w:val="24"/>
          <w:szCs w:val="24"/>
        </w:rPr>
        <w:t>five</w:t>
      </w:r>
      <w:r w:rsidRPr="001F602F">
        <w:rPr>
          <w:rFonts w:ascii="Times New Roman" w:hAnsi="Times New Roman" w:cs="Times New Roman"/>
          <w:sz w:val="24"/>
          <w:szCs w:val="24"/>
        </w:rPr>
        <w:t xml:space="preserve"> circumstances under which a country may restrict international trade. (10mks)</w:t>
      </w:r>
    </w:p>
    <w:p w:rsidR="007F4EDB" w:rsidRPr="001F602F" w:rsidRDefault="007F4EDB" w:rsidP="001F60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02F">
        <w:rPr>
          <w:rFonts w:ascii="Times New Roman" w:hAnsi="Times New Roman" w:cs="Times New Roman"/>
          <w:sz w:val="24"/>
          <w:szCs w:val="24"/>
        </w:rPr>
        <w:t>b) Explain five types of direct taxes. (10mks)</w:t>
      </w:r>
    </w:p>
    <w:p w:rsidR="00613966" w:rsidRPr="001F602F" w:rsidRDefault="00613966" w:rsidP="001F6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966" w:rsidRPr="001F60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20" w:rsidRDefault="005D3220" w:rsidP="00667A3B">
      <w:pPr>
        <w:spacing w:after="0" w:line="240" w:lineRule="auto"/>
      </w:pPr>
      <w:r>
        <w:separator/>
      </w:r>
    </w:p>
  </w:endnote>
  <w:endnote w:type="continuationSeparator" w:id="0">
    <w:p w:rsidR="005D3220" w:rsidRDefault="005D3220" w:rsidP="006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0701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7A3B" w:rsidRDefault="00667A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2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7A3B" w:rsidRDefault="0066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20" w:rsidRDefault="005D3220" w:rsidP="00667A3B">
      <w:pPr>
        <w:spacing w:after="0" w:line="240" w:lineRule="auto"/>
      </w:pPr>
      <w:r>
        <w:separator/>
      </w:r>
    </w:p>
  </w:footnote>
  <w:footnote w:type="continuationSeparator" w:id="0">
    <w:p w:rsidR="005D3220" w:rsidRDefault="005D3220" w:rsidP="0066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22F"/>
    <w:multiLevelType w:val="multilevel"/>
    <w:tmpl w:val="04101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1E0"/>
    <w:multiLevelType w:val="hybridMultilevel"/>
    <w:tmpl w:val="2EF6E434"/>
    <w:lvl w:ilvl="0" w:tplc="34EA71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41A09"/>
    <w:multiLevelType w:val="hybridMultilevel"/>
    <w:tmpl w:val="01F0BE7E"/>
    <w:lvl w:ilvl="0" w:tplc="79F06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214DAF"/>
    <w:multiLevelType w:val="hybridMultilevel"/>
    <w:tmpl w:val="06C63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B3BED"/>
    <w:multiLevelType w:val="hybridMultilevel"/>
    <w:tmpl w:val="7144B5F4"/>
    <w:lvl w:ilvl="0" w:tplc="2E92DD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BF"/>
    <w:rsid w:val="0003299E"/>
    <w:rsid w:val="000B6C5E"/>
    <w:rsid w:val="00101E6B"/>
    <w:rsid w:val="0010716E"/>
    <w:rsid w:val="00197D78"/>
    <w:rsid w:val="001C5A4F"/>
    <w:rsid w:val="001F602F"/>
    <w:rsid w:val="002502AD"/>
    <w:rsid w:val="005D3220"/>
    <w:rsid w:val="00613966"/>
    <w:rsid w:val="00667A3B"/>
    <w:rsid w:val="006C0769"/>
    <w:rsid w:val="006D31F6"/>
    <w:rsid w:val="007D2405"/>
    <w:rsid w:val="007F4EDB"/>
    <w:rsid w:val="00832A7B"/>
    <w:rsid w:val="008924D7"/>
    <w:rsid w:val="008E56BF"/>
    <w:rsid w:val="009A4193"/>
    <w:rsid w:val="009F44F1"/>
    <w:rsid w:val="00A42B67"/>
    <w:rsid w:val="00A63A48"/>
    <w:rsid w:val="00E00A9A"/>
    <w:rsid w:val="00E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ED2DE-792A-4BFB-A827-6AC6522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6B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Kinyua</cp:lastModifiedBy>
  <cp:revision>5</cp:revision>
  <dcterms:created xsi:type="dcterms:W3CDTF">2021-11-14T16:10:00Z</dcterms:created>
  <dcterms:modified xsi:type="dcterms:W3CDTF">2021-11-25T11:33:00Z</dcterms:modified>
</cp:coreProperties>
</file>