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A44" w:rsidRDefault="00C46A44" w:rsidP="00034EE2">
      <w:pPr>
        <w:jc w:val="center"/>
        <w:rPr>
          <w:b/>
        </w:rPr>
      </w:pPr>
      <w:r>
        <w:rPr>
          <w:b/>
        </w:rPr>
        <w:t>565/1</w:t>
      </w:r>
    </w:p>
    <w:p w:rsidR="00C46A44" w:rsidRDefault="00C46A44" w:rsidP="00034EE2">
      <w:pPr>
        <w:ind w:left="720"/>
        <w:jc w:val="center"/>
        <w:rPr>
          <w:b/>
        </w:rPr>
      </w:pPr>
      <w:r>
        <w:rPr>
          <w:b/>
        </w:rPr>
        <w:t>BUSINESS STUDIES</w:t>
      </w:r>
    </w:p>
    <w:p w:rsidR="00C46A44" w:rsidRDefault="00C46A44" w:rsidP="00034EE2">
      <w:pPr>
        <w:ind w:left="720"/>
        <w:jc w:val="center"/>
        <w:rPr>
          <w:b/>
        </w:rPr>
      </w:pPr>
      <w:r>
        <w:rPr>
          <w:b/>
        </w:rPr>
        <w:t>PAPER 1</w:t>
      </w:r>
    </w:p>
    <w:p w:rsidR="00A734A7" w:rsidRDefault="00034EE2" w:rsidP="00034EE2">
      <w:pPr>
        <w:ind w:left="720"/>
        <w:jc w:val="center"/>
        <w:rPr>
          <w:b/>
        </w:rPr>
      </w:pPr>
      <w:r>
        <w:rPr>
          <w:b/>
        </w:rPr>
        <w:t>AUGUST</w:t>
      </w:r>
      <w:r w:rsidR="00A734A7">
        <w:rPr>
          <w:b/>
        </w:rPr>
        <w:t xml:space="preserve"> – 202</w:t>
      </w:r>
      <w:r>
        <w:rPr>
          <w:b/>
        </w:rPr>
        <w:t>2</w:t>
      </w:r>
      <w:r w:rsidR="00A734A7">
        <w:rPr>
          <w:b/>
        </w:rPr>
        <w:t>.</w:t>
      </w:r>
    </w:p>
    <w:p w:rsidR="00C46A44" w:rsidRDefault="00C46A44" w:rsidP="00034EE2">
      <w:pPr>
        <w:ind w:left="720"/>
        <w:jc w:val="center"/>
        <w:rPr>
          <w:rFonts w:ascii="Lucida Calligraphy" w:hAnsi="Lucida Calligraphy"/>
          <w:b/>
          <w:sz w:val="28"/>
          <w:szCs w:val="28"/>
          <w:u w:val="single"/>
        </w:rPr>
      </w:pPr>
      <w:r w:rsidRPr="00806741">
        <w:rPr>
          <w:rFonts w:ascii="Lucida Calligraphy" w:hAnsi="Lucida Calligraphy"/>
          <w:b/>
          <w:sz w:val="28"/>
          <w:szCs w:val="28"/>
          <w:u w:val="single"/>
        </w:rPr>
        <w:t>MARKING SCHEME</w:t>
      </w:r>
    </w:p>
    <w:p w:rsidR="00034EE2" w:rsidRDefault="00034EE2" w:rsidP="00034EE2">
      <w:pPr>
        <w:ind w:left="720"/>
        <w:rPr>
          <w:b/>
        </w:rPr>
      </w:pPr>
    </w:p>
    <w:p w:rsidR="00034EE2" w:rsidRDefault="00034EE2" w:rsidP="005454F0">
      <w:pPr>
        <w:pStyle w:val="ListParagraph"/>
        <w:numPr>
          <w:ilvl w:val="0"/>
          <w:numId w:val="1"/>
        </w:num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E4734">
        <w:rPr>
          <w:rFonts w:ascii="Times New Roman" w:hAnsi="Times New Roman" w:cs="Times New Roman"/>
          <w:sz w:val="24"/>
          <w:szCs w:val="24"/>
        </w:rPr>
        <w:t xml:space="preserve">List four elements of economic environment that may positively influence business operations.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EE2" w:rsidRDefault="00034EE2" w:rsidP="00034EE2">
      <w:pPr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4734">
        <w:t>(4 marks)</w:t>
      </w:r>
    </w:p>
    <w:p w:rsidR="00034EE2" w:rsidRPr="00157914" w:rsidRDefault="00034EE2" w:rsidP="005454F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57914">
        <w:rPr>
          <w:rFonts w:ascii="Times New Roman" w:hAnsi="Times New Roman" w:cs="Times New Roman"/>
          <w:sz w:val="24"/>
          <w:szCs w:val="24"/>
        </w:rPr>
        <w:t>Increase in buyer’s income</w:t>
      </w:r>
    </w:p>
    <w:p w:rsidR="00034EE2" w:rsidRPr="00157914" w:rsidRDefault="00034EE2" w:rsidP="005454F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57914">
        <w:rPr>
          <w:rFonts w:ascii="Times New Roman" w:hAnsi="Times New Roman" w:cs="Times New Roman"/>
          <w:sz w:val="24"/>
          <w:szCs w:val="24"/>
        </w:rPr>
        <w:t>Reduced tax rates</w:t>
      </w:r>
    </w:p>
    <w:p w:rsidR="00034EE2" w:rsidRPr="00157914" w:rsidRDefault="00034EE2" w:rsidP="005454F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57914">
        <w:rPr>
          <w:rFonts w:ascii="Times New Roman" w:hAnsi="Times New Roman" w:cs="Times New Roman"/>
          <w:sz w:val="24"/>
          <w:szCs w:val="24"/>
        </w:rPr>
        <w:t>Increase in price of substitutes</w:t>
      </w:r>
    </w:p>
    <w:p w:rsidR="00034EE2" w:rsidRPr="00157914" w:rsidRDefault="00034EE2" w:rsidP="005454F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57914">
        <w:rPr>
          <w:rFonts w:ascii="Times New Roman" w:hAnsi="Times New Roman" w:cs="Times New Roman"/>
          <w:sz w:val="24"/>
          <w:szCs w:val="24"/>
        </w:rPr>
        <w:t>Decrease in price o</w:t>
      </w:r>
      <w:r w:rsidR="00E14951">
        <w:rPr>
          <w:rFonts w:ascii="Times New Roman" w:hAnsi="Times New Roman" w:cs="Times New Roman"/>
          <w:sz w:val="24"/>
          <w:szCs w:val="24"/>
        </w:rPr>
        <w:t>f</w:t>
      </w:r>
      <w:r w:rsidRPr="00157914">
        <w:rPr>
          <w:rFonts w:ascii="Times New Roman" w:hAnsi="Times New Roman" w:cs="Times New Roman"/>
          <w:sz w:val="24"/>
          <w:szCs w:val="24"/>
        </w:rPr>
        <w:t xml:space="preserve"> complimentary goods.</w:t>
      </w:r>
    </w:p>
    <w:p w:rsidR="00034EE2" w:rsidRPr="00157914" w:rsidRDefault="00034EE2" w:rsidP="005454F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57914">
        <w:rPr>
          <w:rFonts w:ascii="Times New Roman" w:hAnsi="Times New Roman" w:cs="Times New Roman"/>
          <w:sz w:val="24"/>
          <w:szCs w:val="24"/>
        </w:rPr>
        <w:t>Reduced cost of production.</w:t>
      </w:r>
    </w:p>
    <w:p w:rsidR="00034EE2" w:rsidRPr="00157914" w:rsidRDefault="00034EE2" w:rsidP="005454F0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57914">
        <w:rPr>
          <w:rFonts w:ascii="Times New Roman" w:hAnsi="Times New Roman" w:cs="Times New Roman"/>
          <w:sz w:val="24"/>
          <w:szCs w:val="24"/>
        </w:rPr>
        <w:t>Availability of credit facilities</w:t>
      </w:r>
    </w:p>
    <w:p w:rsidR="00034EE2" w:rsidRDefault="00034EE2" w:rsidP="005454F0">
      <w:pPr>
        <w:pStyle w:val="ListParagraph"/>
        <w:numPr>
          <w:ilvl w:val="0"/>
          <w:numId w:val="1"/>
        </w:num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Highlight four circumstances under which a trader may offer after sale services to a trader. </w:t>
      </w:r>
    </w:p>
    <w:p w:rsidR="00034EE2" w:rsidRDefault="00034EE2" w:rsidP="00034EE2">
      <w:pPr>
        <w:pStyle w:val="ListParagraph"/>
        <w:spacing w:line="240" w:lineRule="auto"/>
        <w:ind w:left="86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 marks)</w:t>
      </w:r>
    </w:p>
    <w:p w:rsidR="00034EE2" w:rsidRPr="00513FB3" w:rsidRDefault="00E14951" w:rsidP="005454F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</w:t>
      </w:r>
      <w:r w:rsidRPr="00513FB3">
        <w:rPr>
          <w:rFonts w:ascii="Times New Roman" w:hAnsi="Times New Roman" w:cs="Times New Roman"/>
          <w:sz w:val="24"/>
          <w:szCs w:val="24"/>
        </w:rPr>
        <w:t xml:space="preserve"> goods</w:t>
      </w:r>
      <w:r w:rsidR="00034EE2" w:rsidRPr="00513FB3">
        <w:rPr>
          <w:rFonts w:ascii="Times New Roman" w:hAnsi="Times New Roman" w:cs="Times New Roman"/>
          <w:sz w:val="24"/>
          <w:szCs w:val="24"/>
        </w:rPr>
        <w:t xml:space="preserve"> are technical in nature</w:t>
      </w:r>
    </w:p>
    <w:p w:rsidR="00034EE2" w:rsidRPr="00513FB3" w:rsidRDefault="00E14951" w:rsidP="005454F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</w:t>
      </w:r>
      <w:r w:rsidR="00034EE2" w:rsidRPr="00513FB3">
        <w:rPr>
          <w:rFonts w:ascii="Times New Roman" w:hAnsi="Times New Roman" w:cs="Times New Roman"/>
          <w:sz w:val="24"/>
          <w:szCs w:val="24"/>
        </w:rPr>
        <w:t xml:space="preserve"> skills is needed in installation</w:t>
      </w:r>
    </w:p>
    <w:p w:rsidR="00157914" w:rsidRDefault="00E14951" w:rsidP="005454F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</w:t>
      </w:r>
      <w:r w:rsidR="00513FB3" w:rsidRPr="00157914">
        <w:rPr>
          <w:rFonts w:ascii="Times New Roman" w:hAnsi="Times New Roman" w:cs="Times New Roman"/>
          <w:sz w:val="24"/>
          <w:szCs w:val="24"/>
        </w:rPr>
        <w:t xml:space="preserve">it is the policy of the business </w:t>
      </w:r>
    </w:p>
    <w:p w:rsidR="00513FB3" w:rsidRPr="00157914" w:rsidRDefault="00E14951" w:rsidP="005454F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</w:t>
      </w:r>
      <w:r w:rsidR="00513FB3" w:rsidRPr="00157914">
        <w:rPr>
          <w:rFonts w:ascii="Times New Roman" w:hAnsi="Times New Roman" w:cs="Times New Roman"/>
          <w:sz w:val="24"/>
          <w:szCs w:val="24"/>
        </w:rPr>
        <w:t xml:space="preserve"> skills is require in servicing and repairs</w:t>
      </w:r>
    </w:p>
    <w:p w:rsidR="00513FB3" w:rsidRDefault="00E14951" w:rsidP="005454F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</w:t>
      </w:r>
      <w:r w:rsidR="00513FB3">
        <w:rPr>
          <w:rFonts w:ascii="Times New Roman" w:hAnsi="Times New Roman" w:cs="Times New Roman"/>
          <w:sz w:val="24"/>
          <w:szCs w:val="24"/>
        </w:rPr>
        <w:t xml:space="preserve"> product </w:t>
      </w:r>
      <w:r w:rsidR="0092684A">
        <w:rPr>
          <w:rFonts w:ascii="Times New Roman" w:hAnsi="Times New Roman" w:cs="Times New Roman"/>
          <w:sz w:val="24"/>
          <w:szCs w:val="24"/>
        </w:rPr>
        <w:t xml:space="preserve">is </w:t>
      </w:r>
      <w:r w:rsidR="00CA69E1">
        <w:rPr>
          <w:rFonts w:ascii="Times New Roman" w:hAnsi="Times New Roman" w:cs="Times New Roman"/>
          <w:sz w:val="24"/>
          <w:szCs w:val="24"/>
        </w:rPr>
        <w:t>latest</w:t>
      </w:r>
      <w:r w:rsidR="0092684A">
        <w:rPr>
          <w:rFonts w:ascii="Times New Roman" w:hAnsi="Times New Roman" w:cs="Times New Roman"/>
          <w:sz w:val="24"/>
          <w:szCs w:val="24"/>
        </w:rPr>
        <w:t xml:space="preserve"> in market, trader</w:t>
      </w:r>
      <w:r w:rsidR="00513FB3">
        <w:rPr>
          <w:rFonts w:ascii="Times New Roman" w:hAnsi="Times New Roman" w:cs="Times New Roman"/>
          <w:sz w:val="24"/>
          <w:szCs w:val="24"/>
        </w:rPr>
        <w:t xml:space="preserve"> requires feedback.</w:t>
      </w:r>
    </w:p>
    <w:p w:rsidR="00CA69E1" w:rsidRPr="00513FB3" w:rsidRDefault="00CA69E1" w:rsidP="005454F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competition on use of promotional tool is stiff</w:t>
      </w:r>
    </w:p>
    <w:p w:rsidR="00513FB3" w:rsidRPr="000E4734" w:rsidRDefault="00513FB3" w:rsidP="00034EE2">
      <w:pPr>
        <w:ind w:left="1080"/>
      </w:pPr>
    </w:p>
    <w:p w:rsidR="00034EE2" w:rsidRDefault="00034EE2" w:rsidP="00034EE2">
      <w:pPr>
        <w:ind w:left="720"/>
      </w:pPr>
      <w:r>
        <w:t xml:space="preserve">3. Name the type of wholesaler described in each of the statements below. </w:t>
      </w:r>
      <w:r>
        <w:tab/>
      </w:r>
      <w:r>
        <w:tab/>
      </w:r>
      <w:r>
        <w:tab/>
        <w:t>(4 marks)</w:t>
      </w:r>
    </w:p>
    <w:tbl>
      <w:tblPr>
        <w:tblStyle w:val="TableGrid"/>
        <w:tblW w:w="9576" w:type="dxa"/>
        <w:tblInd w:w="720" w:type="dxa"/>
        <w:tblLook w:val="04A0" w:firstRow="1" w:lastRow="0" w:firstColumn="1" w:lastColumn="0" w:noHBand="0" w:noVBand="1"/>
      </w:tblPr>
      <w:tblGrid>
        <w:gridCol w:w="556"/>
        <w:gridCol w:w="5292"/>
        <w:gridCol w:w="3728"/>
      </w:tblGrid>
      <w:tr w:rsidR="00034EE2" w:rsidTr="00034EE2">
        <w:trPr>
          <w:trHeight w:val="309"/>
        </w:trPr>
        <w:tc>
          <w:tcPr>
            <w:tcW w:w="556" w:type="dxa"/>
          </w:tcPr>
          <w:p w:rsidR="00034EE2" w:rsidRDefault="00034EE2" w:rsidP="00034EE2">
            <w:pPr>
              <w:jc w:val="center"/>
            </w:pPr>
          </w:p>
        </w:tc>
        <w:tc>
          <w:tcPr>
            <w:tcW w:w="5292" w:type="dxa"/>
          </w:tcPr>
          <w:p w:rsidR="00034EE2" w:rsidRDefault="00034EE2" w:rsidP="00034EE2">
            <w:pPr>
              <w:jc w:val="center"/>
            </w:pPr>
            <w:r>
              <w:t>Statement</w:t>
            </w:r>
          </w:p>
        </w:tc>
        <w:tc>
          <w:tcPr>
            <w:tcW w:w="3728" w:type="dxa"/>
          </w:tcPr>
          <w:p w:rsidR="00034EE2" w:rsidRDefault="00034EE2" w:rsidP="00034EE2">
            <w:pPr>
              <w:jc w:val="center"/>
            </w:pPr>
            <w:r>
              <w:t>Wholesaler</w:t>
            </w:r>
          </w:p>
        </w:tc>
      </w:tr>
      <w:tr w:rsidR="00034EE2" w:rsidTr="00034EE2">
        <w:trPr>
          <w:trHeight w:val="326"/>
        </w:trPr>
        <w:tc>
          <w:tcPr>
            <w:tcW w:w="556" w:type="dxa"/>
          </w:tcPr>
          <w:p w:rsidR="00034EE2" w:rsidRDefault="00034EE2" w:rsidP="00034EE2">
            <w:pPr>
              <w:jc w:val="center"/>
            </w:pPr>
            <w:r>
              <w:t>a</w:t>
            </w:r>
          </w:p>
        </w:tc>
        <w:tc>
          <w:tcPr>
            <w:tcW w:w="5292" w:type="dxa"/>
          </w:tcPr>
          <w:p w:rsidR="00034EE2" w:rsidRDefault="00034EE2" w:rsidP="00034EE2">
            <w:proofErr w:type="spellStart"/>
            <w:r>
              <w:t>Specialised</w:t>
            </w:r>
            <w:proofErr w:type="spellEnd"/>
            <w:r>
              <w:t xml:space="preserve"> in selling particular lines of goods to retailers</w:t>
            </w:r>
          </w:p>
        </w:tc>
        <w:tc>
          <w:tcPr>
            <w:tcW w:w="3728" w:type="dxa"/>
          </w:tcPr>
          <w:p w:rsidR="00034EE2" w:rsidRPr="0092684A" w:rsidRDefault="0092684A" w:rsidP="005454F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684A">
              <w:t>Rack jobbers</w:t>
            </w:r>
          </w:p>
        </w:tc>
      </w:tr>
      <w:tr w:rsidR="00034EE2" w:rsidTr="00034EE2">
        <w:trPr>
          <w:trHeight w:val="309"/>
        </w:trPr>
        <w:tc>
          <w:tcPr>
            <w:tcW w:w="556" w:type="dxa"/>
          </w:tcPr>
          <w:p w:rsidR="00034EE2" w:rsidRDefault="00034EE2" w:rsidP="00034EE2">
            <w:pPr>
              <w:jc w:val="center"/>
            </w:pPr>
            <w:r>
              <w:t>b</w:t>
            </w:r>
          </w:p>
        </w:tc>
        <w:tc>
          <w:tcPr>
            <w:tcW w:w="5292" w:type="dxa"/>
          </w:tcPr>
          <w:p w:rsidR="00034EE2" w:rsidRDefault="00034EE2" w:rsidP="00034EE2">
            <w:r>
              <w:t>Customers given chance to pick goods they want and pay for them on the spot</w:t>
            </w:r>
          </w:p>
        </w:tc>
        <w:tc>
          <w:tcPr>
            <w:tcW w:w="3728" w:type="dxa"/>
          </w:tcPr>
          <w:p w:rsidR="00034EE2" w:rsidRPr="0092684A" w:rsidRDefault="0092684A" w:rsidP="005454F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684A">
              <w:t>Cash-and – carry wholesalers</w:t>
            </w:r>
          </w:p>
        </w:tc>
      </w:tr>
      <w:tr w:rsidR="00034EE2" w:rsidTr="00034EE2">
        <w:trPr>
          <w:trHeight w:val="309"/>
        </w:trPr>
        <w:tc>
          <w:tcPr>
            <w:tcW w:w="556" w:type="dxa"/>
          </w:tcPr>
          <w:p w:rsidR="00034EE2" w:rsidRDefault="00034EE2" w:rsidP="00034EE2">
            <w:pPr>
              <w:jc w:val="center"/>
            </w:pPr>
            <w:r>
              <w:t>c</w:t>
            </w:r>
          </w:p>
        </w:tc>
        <w:tc>
          <w:tcPr>
            <w:tcW w:w="5292" w:type="dxa"/>
          </w:tcPr>
          <w:p w:rsidR="00034EE2" w:rsidRDefault="00034EE2" w:rsidP="00034EE2">
            <w:r>
              <w:t>Deal with wide variety of goods</w:t>
            </w:r>
          </w:p>
        </w:tc>
        <w:tc>
          <w:tcPr>
            <w:tcW w:w="3728" w:type="dxa"/>
          </w:tcPr>
          <w:p w:rsidR="00034EE2" w:rsidRPr="0092684A" w:rsidRDefault="0092684A" w:rsidP="005454F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684A">
              <w:t>General merchandise wholesalers</w:t>
            </w:r>
          </w:p>
        </w:tc>
      </w:tr>
      <w:tr w:rsidR="00034EE2" w:rsidTr="00034EE2">
        <w:trPr>
          <w:trHeight w:val="309"/>
        </w:trPr>
        <w:tc>
          <w:tcPr>
            <w:tcW w:w="556" w:type="dxa"/>
          </w:tcPr>
          <w:p w:rsidR="00034EE2" w:rsidRDefault="00034EE2" w:rsidP="00034EE2">
            <w:pPr>
              <w:jc w:val="center"/>
            </w:pPr>
            <w:r>
              <w:t>d</w:t>
            </w:r>
          </w:p>
        </w:tc>
        <w:tc>
          <w:tcPr>
            <w:tcW w:w="5292" w:type="dxa"/>
          </w:tcPr>
          <w:p w:rsidR="00034EE2" w:rsidRDefault="00034EE2" w:rsidP="00034EE2">
            <w:r>
              <w:t>Distribute their products in all parts of the country</w:t>
            </w:r>
          </w:p>
        </w:tc>
        <w:tc>
          <w:tcPr>
            <w:tcW w:w="3728" w:type="dxa"/>
          </w:tcPr>
          <w:p w:rsidR="00034EE2" w:rsidRPr="0092684A" w:rsidRDefault="0092684A" w:rsidP="005454F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2684A">
              <w:t>Nationwide wholesalers</w:t>
            </w:r>
          </w:p>
        </w:tc>
      </w:tr>
    </w:tbl>
    <w:p w:rsidR="00034EE2" w:rsidRPr="00967C85" w:rsidRDefault="00034EE2" w:rsidP="00034EE2">
      <w:pPr>
        <w:ind w:left="720"/>
      </w:pPr>
      <w:r>
        <w:t xml:space="preserve">4. </w:t>
      </w:r>
      <w:r w:rsidRPr="00967C85">
        <w:t xml:space="preserve">State four factors that may influence a farmer to use a short channel for distributing his </w:t>
      </w:r>
      <w:r>
        <w:t>f</w:t>
      </w:r>
      <w:r w:rsidRPr="00967C85">
        <w:t>arm produce.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2684A">
        <w:tab/>
      </w:r>
      <w:r w:rsidR="0092684A">
        <w:tab/>
      </w:r>
      <w:r w:rsidRPr="00967C85">
        <w:t>(4 marks)</w:t>
      </w:r>
    </w:p>
    <w:p w:rsidR="00034EE2" w:rsidRPr="0092684A" w:rsidRDefault="0092684A" w:rsidP="005454F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2684A">
        <w:rPr>
          <w:rFonts w:ascii="Times New Roman" w:hAnsi="Times New Roman" w:cs="Times New Roman"/>
          <w:sz w:val="24"/>
          <w:szCs w:val="24"/>
        </w:rPr>
        <w:t>Customers concentrates in a small area</w:t>
      </w:r>
    </w:p>
    <w:p w:rsidR="0092684A" w:rsidRPr="0092684A" w:rsidRDefault="00157914" w:rsidP="005454F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Perishable farm produce </w:t>
      </w:r>
      <w:r w:rsidR="0092684A" w:rsidRPr="0092684A">
        <w:rPr>
          <w:rFonts w:ascii="Times New Roman" w:hAnsi="Times New Roman" w:cs="Times New Roman"/>
          <w:sz w:val="24"/>
          <w:szCs w:val="24"/>
        </w:rPr>
        <w:t>can easily get spoilt</w:t>
      </w:r>
    </w:p>
    <w:p w:rsidR="0092684A" w:rsidRPr="0092684A" w:rsidRDefault="0092684A" w:rsidP="005454F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2684A">
        <w:rPr>
          <w:rFonts w:ascii="Times New Roman" w:hAnsi="Times New Roman" w:cs="Times New Roman"/>
          <w:sz w:val="24"/>
          <w:szCs w:val="24"/>
        </w:rPr>
        <w:t xml:space="preserve">More </w:t>
      </w:r>
      <w:r w:rsidR="00157914">
        <w:rPr>
          <w:rFonts w:ascii="Times New Roman" w:hAnsi="Times New Roman" w:cs="Times New Roman"/>
          <w:sz w:val="24"/>
          <w:szCs w:val="24"/>
        </w:rPr>
        <w:t>were in</w:t>
      </w:r>
      <w:r w:rsidRPr="0092684A">
        <w:rPr>
          <w:rFonts w:ascii="Times New Roman" w:hAnsi="Times New Roman" w:cs="Times New Roman"/>
          <w:sz w:val="24"/>
          <w:szCs w:val="24"/>
        </w:rPr>
        <w:t xml:space="preserve"> stiff competition in market</w:t>
      </w:r>
    </w:p>
    <w:p w:rsidR="0092684A" w:rsidRPr="0092684A" w:rsidRDefault="0092684A" w:rsidP="005454F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2684A">
        <w:rPr>
          <w:rFonts w:ascii="Times New Roman" w:hAnsi="Times New Roman" w:cs="Times New Roman"/>
          <w:sz w:val="24"/>
          <w:szCs w:val="24"/>
        </w:rPr>
        <w:t>Small volume of output.</w:t>
      </w:r>
    </w:p>
    <w:p w:rsidR="0092684A" w:rsidRPr="0092684A" w:rsidRDefault="0092684A" w:rsidP="005454F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2684A">
        <w:rPr>
          <w:rFonts w:ascii="Times New Roman" w:hAnsi="Times New Roman" w:cs="Times New Roman"/>
          <w:sz w:val="24"/>
          <w:szCs w:val="24"/>
        </w:rPr>
        <w:t>Government regulation on distribution of farm produce.</w:t>
      </w:r>
    </w:p>
    <w:p w:rsidR="0092684A" w:rsidRPr="0092684A" w:rsidRDefault="0092684A" w:rsidP="005454F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2684A">
        <w:rPr>
          <w:rFonts w:ascii="Times New Roman" w:hAnsi="Times New Roman" w:cs="Times New Roman"/>
          <w:sz w:val="24"/>
          <w:szCs w:val="24"/>
        </w:rPr>
        <w:t>Few marketing risks</w:t>
      </w:r>
    </w:p>
    <w:p w:rsidR="0092684A" w:rsidRPr="0092684A" w:rsidRDefault="00157914" w:rsidP="005454F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Pr="0092684A">
        <w:rPr>
          <w:rFonts w:ascii="Times New Roman" w:hAnsi="Times New Roman" w:cs="Times New Roman"/>
          <w:sz w:val="24"/>
          <w:szCs w:val="24"/>
        </w:rPr>
        <w:t xml:space="preserve"> availability</w:t>
      </w:r>
      <w:r w:rsidR="0092684A" w:rsidRPr="0092684A">
        <w:rPr>
          <w:rFonts w:ascii="Times New Roman" w:hAnsi="Times New Roman" w:cs="Times New Roman"/>
          <w:sz w:val="24"/>
          <w:szCs w:val="24"/>
        </w:rPr>
        <w:t xml:space="preserve"> of intermediaries</w:t>
      </w:r>
    </w:p>
    <w:p w:rsidR="0092684A" w:rsidRPr="0092684A" w:rsidRDefault="0092684A" w:rsidP="005454F0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92684A">
        <w:rPr>
          <w:rFonts w:ascii="Times New Roman" w:hAnsi="Times New Roman" w:cs="Times New Roman"/>
          <w:sz w:val="24"/>
          <w:szCs w:val="24"/>
        </w:rPr>
        <w:t>Profitability/to maximise on profit</w:t>
      </w:r>
    </w:p>
    <w:p w:rsidR="0092684A" w:rsidRDefault="0092684A" w:rsidP="00034EE2">
      <w:pPr>
        <w:ind w:left="1080"/>
      </w:pPr>
    </w:p>
    <w:p w:rsidR="00034EE2" w:rsidRDefault="00034EE2" w:rsidP="00034EE2">
      <w:pPr>
        <w:ind w:left="720"/>
      </w:pPr>
      <w:r>
        <w:lastRenderedPageBreak/>
        <w:t xml:space="preserve">5. Outline four consequences of poor arrangement of goods in a public warehouse. </w:t>
      </w:r>
      <w:r>
        <w:tab/>
        <w:t>(4 marks)</w:t>
      </w:r>
    </w:p>
    <w:p w:rsidR="00034EE2" w:rsidRPr="00610581" w:rsidRDefault="0092684A" w:rsidP="005454F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10581">
        <w:rPr>
          <w:rFonts w:ascii="Times New Roman" w:hAnsi="Times New Roman" w:cs="Times New Roman"/>
          <w:sz w:val="24"/>
          <w:szCs w:val="24"/>
        </w:rPr>
        <w:t>Possibility of breakage of goods.</w:t>
      </w:r>
    </w:p>
    <w:p w:rsidR="0092684A" w:rsidRPr="00610581" w:rsidRDefault="00610581" w:rsidP="005454F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10581">
        <w:rPr>
          <w:rFonts w:ascii="Times New Roman" w:hAnsi="Times New Roman" w:cs="Times New Roman"/>
          <w:sz w:val="24"/>
          <w:szCs w:val="24"/>
        </w:rPr>
        <w:t>Pilferage of goods may be experienced.</w:t>
      </w:r>
    </w:p>
    <w:p w:rsidR="00610581" w:rsidRPr="00610581" w:rsidRDefault="00610581" w:rsidP="005454F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10581">
        <w:rPr>
          <w:rFonts w:ascii="Times New Roman" w:hAnsi="Times New Roman" w:cs="Times New Roman"/>
          <w:sz w:val="24"/>
          <w:szCs w:val="24"/>
        </w:rPr>
        <w:t>Contamination of goods may be experienced</w:t>
      </w:r>
    </w:p>
    <w:p w:rsidR="00610581" w:rsidRPr="00610581" w:rsidRDefault="00610581" w:rsidP="005454F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10581">
        <w:rPr>
          <w:rFonts w:ascii="Times New Roman" w:hAnsi="Times New Roman" w:cs="Times New Roman"/>
          <w:sz w:val="24"/>
          <w:szCs w:val="24"/>
        </w:rPr>
        <w:t>Goods may not be easily accessible</w:t>
      </w:r>
    </w:p>
    <w:p w:rsidR="00610581" w:rsidRPr="00610581" w:rsidRDefault="00610581" w:rsidP="005454F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10581">
        <w:rPr>
          <w:rFonts w:ascii="Times New Roman" w:hAnsi="Times New Roman" w:cs="Times New Roman"/>
          <w:sz w:val="24"/>
          <w:szCs w:val="24"/>
        </w:rPr>
        <w:t>May not be easy to carry out stock taking</w:t>
      </w:r>
    </w:p>
    <w:p w:rsidR="00610581" w:rsidRPr="00610581" w:rsidRDefault="00610581" w:rsidP="005454F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610581">
        <w:rPr>
          <w:rFonts w:ascii="Times New Roman" w:hAnsi="Times New Roman" w:cs="Times New Roman"/>
          <w:sz w:val="24"/>
          <w:szCs w:val="24"/>
        </w:rPr>
        <w:t>Inspection of goods may not be possible.</w:t>
      </w:r>
    </w:p>
    <w:p w:rsidR="00034EE2" w:rsidRDefault="00034EE2" w:rsidP="00034EE2">
      <w:pPr>
        <w:ind w:left="720"/>
      </w:pPr>
      <w:r w:rsidRPr="00967C85">
        <w:t xml:space="preserve"> 6. List four types of direct taxes that the government may use to collect revenue from individuals and companies.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67C85">
        <w:t>(4 marks)</w:t>
      </w:r>
    </w:p>
    <w:p w:rsidR="00034EE2" w:rsidRPr="00157914" w:rsidRDefault="00610581" w:rsidP="005454F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57914">
        <w:rPr>
          <w:rFonts w:ascii="Times New Roman" w:hAnsi="Times New Roman" w:cs="Times New Roman"/>
          <w:sz w:val="24"/>
          <w:szCs w:val="24"/>
        </w:rPr>
        <w:t>Personal income tax (PAYE)</w:t>
      </w:r>
    </w:p>
    <w:p w:rsidR="00610581" w:rsidRPr="00157914" w:rsidRDefault="00610581" w:rsidP="005454F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57914">
        <w:rPr>
          <w:rFonts w:ascii="Times New Roman" w:hAnsi="Times New Roman" w:cs="Times New Roman"/>
          <w:sz w:val="24"/>
          <w:szCs w:val="24"/>
        </w:rPr>
        <w:t>Corporation tax (corporate tax)</w:t>
      </w:r>
    </w:p>
    <w:p w:rsidR="00610581" w:rsidRPr="00157914" w:rsidRDefault="00610581" w:rsidP="005454F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57914">
        <w:rPr>
          <w:rFonts w:ascii="Times New Roman" w:hAnsi="Times New Roman" w:cs="Times New Roman"/>
          <w:sz w:val="24"/>
          <w:szCs w:val="24"/>
        </w:rPr>
        <w:t>Capital transfer tax (gift tax)</w:t>
      </w:r>
    </w:p>
    <w:p w:rsidR="00610581" w:rsidRPr="00157914" w:rsidRDefault="00610581" w:rsidP="005454F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57914">
        <w:rPr>
          <w:rFonts w:ascii="Times New Roman" w:hAnsi="Times New Roman" w:cs="Times New Roman"/>
          <w:sz w:val="24"/>
          <w:szCs w:val="24"/>
        </w:rPr>
        <w:t>Stamp duty.</w:t>
      </w:r>
    </w:p>
    <w:p w:rsidR="00610581" w:rsidRPr="00157914" w:rsidRDefault="00610581" w:rsidP="005454F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57914">
        <w:rPr>
          <w:rFonts w:ascii="Times New Roman" w:hAnsi="Times New Roman" w:cs="Times New Roman"/>
          <w:sz w:val="24"/>
          <w:szCs w:val="24"/>
        </w:rPr>
        <w:t>Capital gain tax.</w:t>
      </w:r>
    </w:p>
    <w:p w:rsidR="00610581" w:rsidRPr="00157914" w:rsidRDefault="00610581" w:rsidP="005454F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57914">
        <w:rPr>
          <w:rFonts w:ascii="Times New Roman" w:hAnsi="Times New Roman" w:cs="Times New Roman"/>
          <w:sz w:val="24"/>
          <w:szCs w:val="24"/>
        </w:rPr>
        <w:t>Estate (death duty)</w:t>
      </w:r>
    </w:p>
    <w:p w:rsidR="00610581" w:rsidRPr="00157914" w:rsidRDefault="00610581" w:rsidP="005454F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57914">
        <w:rPr>
          <w:rFonts w:ascii="Times New Roman" w:hAnsi="Times New Roman" w:cs="Times New Roman"/>
          <w:sz w:val="24"/>
          <w:szCs w:val="24"/>
        </w:rPr>
        <w:t>Wealth tax/capital tax/Equity tax.</w:t>
      </w:r>
    </w:p>
    <w:p w:rsidR="00610581" w:rsidRPr="00157914" w:rsidRDefault="00610581" w:rsidP="005454F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57914">
        <w:rPr>
          <w:rFonts w:ascii="Times New Roman" w:hAnsi="Times New Roman" w:cs="Times New Roman"/>
          <w:sz w:val="24"/>
          <w:szCs w:val="24"/>
        </w:rPr>
        <w:t>Withholding tax/tax on dividends/savings</w:t>
      </w:r>
    </w:p>
    <w:p w:rsidR="00610581" w:rsidRPr="00157914" w:rsidRDefault="00610581" w:rsidP="005454F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57914">
        <w:rPr>
          <w:rFonts w:ascii="Times New Roman" w:hAnsi="Times New Roman" w:cs="Times New Roman"/>
          <w:sz w:val="24"/>
          <w:szCs w:val="24"/>
        </w:rPr>
        <w:t>Residential/rental income tax</w:t>
      </w:r>
    </w:p>
    <w:p w:rsidR="00610581" w:rsidRPr="00157914" w:rsidRDefault="00610581" w:rsidP="005454F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57914">
        <w:rPr>
          <w:rFonts w:ascii="Times New Roman" w:hAnsi="Times New Roman" w:cs="Times New Roman"/>
          <w:sz w:val="24"/>
          <w:szCs w:val="24"/>
        </w:rPr>
        <w:t>Property tax.</w:t>
      </w:r>
    </w:p>
    <w:p w:rsidR="00034EE2" w:rsidRDefault="00034EE2" w:rsidP="00034EE2">
      <w:pPr>
        <w:ind w:left="720"/>
      </w:pPr>
      <w:r w:rsidRPr="00157914">
        <w:t>7. For</w:t>
      </w:r>
      <w:r>
        <w:t xml:space="preserve"> each of the following transactions state the </w:t>
      </w:r>
      <w:r w:rsidR="0086342E">
        <w:t>account</w:t>
      </w:r>
      <w:r>
        <w:t xml:space="preserve"> to be debited.</w:t>
      </w:r>
      <w:r>
        <w:tab/>
      </w:r>
      <w:r>
        <w:tab/>
      </w:r>
      <w:r>
        <w:tab/>
        <w:t xml:space="preserve"> (4 marks)</w:t>
      </w:r>
    </w:p>
    <w:tbl>
      <w:tblPr>
        <w:tblStyle w:val="TableGrid"/>
        <w:tblW w:w="9289" w:type="dxa"/>
        <w:tblInd w:w="720" w:type="dxa"/>
        <w:tblLook w:val="04A0" w:firstRow="1" w:lastRow="0" w:firstColumn="1" w:lastColumn="0" w:noHBand="0" w:noVBand="1"/>
      </w:tblPr>
      <w:tblGrid>
        <w:gridCol w:w="719"/>
        <w:gridCol w:w="4712"/>
        <w:gridCol w:w="3858"/>
      </w:tblGrid>
      <w:tr w:rsidR="00034EE2" w:rsidTr="004E2213">
        <w:trPr>
          <w:trHeight w:val="220"/>
        </w:trPr>
        <w:tc>
          <w:tcPr>
            <w:tcW w:w="719" w:type="dxa"/>
          </w:tcPr>
          <w:p w:rsidR="00034EE2" w:rsidRDefault="00034EE2" w:rsidP="00034EE2"/>
        </w:tc>
        <w:tc>
          <w:tcPr>
            <w:tcW w:w="4712" w:type="dxa"/>
          </w:tcPr>
          <w:p w:rsidR="00034EE2" w:rsidRDefault="00034EE2" w:rsidP="00034EE2">
            <w:pPr>
              <w:jc w:val="center"/>
            </w:pPr>
            <w:r>
              <w:t>Transaction</w:t>
            </w:r>
          </w:p>
        </w:tc>
        <w:tc>
          <w:tcPr>
            <w:tcW w:w="3858" w:type="dxa"/>
          </w:tcPr>
          <w:p w:rsidR="00034EE2" w:rsidRDefault="00034EE2" w:rsidP="00034EE2">
            <w:pPr>
              <w:jc w:val="center"/>
            </w:pPr>
            <w:r>
              <w:t>Account debited</w:t>
            </w:r>
          </w:p>
        </w:tc>
      </w:tr>
      <w:tr w:rsidR="00034EE2" w:rsidTr="004E2213">
        <w:trPr>
          <w:trHeight w:val="220"/>
        </w:trPr>
        <w:tc>
          <w:tcPr>
            <w:tcW w:w="719" w:type="dxa"/>
          </w:tcPr>
          <w:p w:rsidR="00034EE2" w:rsidRDefault="00034EE2" w:rsidP="00034EE2">
            <w:r>
              <w:t>(a)</w:t>
            </w:r>
          </w:p>
        </w:tc>
        <w:tc>
          <w:tcPr>
            <w:tcW w:w="4712" w:type="dxa"/>
          </w:tcPr>
          <w:p w:rsidR="00034EE2" w:rsidRDefault="00034EE2" w:rsidP="00034EE2">
            <w:r>
              <w:t>Proprietor took cash for personal use.</w:t>
            </w:r>
          </w:p>
        </w:tc>
        <w:tc>
          <w:tcPr>
            <w:tcW w:w="3858" w:type="dxa"/>
          </w:tcPr>
          <w:p w:rsidR="00034EE2" w:rsidRPr="005B3593" w:rsidRDefault="00610581" w:rsidP="005B3593">
            <w:pPr>
              <w:ind w:left="360"/>
            </w:pPr>
            <w:r w:rsidRPr="005B3593">
              <w:t>Drawings</w:t>
            </w:r>
          </w:p>
        </w:tc>
      </w:tr>
      <w:tr w:rsidR="00034EE2" w:rsidTr="004E2213">
        <w:trPr>
          <w:trHeight w:val="220"/>
        </w:trPr>
        <w:tc>
          <w:tcPr>
            <w:tcW w:w="719" w:type="dxa"/>
          </w:tcPr>
          <w:p w:rsidR="00034EE2" w:rsidRDefault="00034EE2" w:rsidP="00034EE2">
            <w:r>
              <w:t>(b)</w:t>
            </w:r>
          </w:p>
        </w:tc>
        <w:tc>
          <w:tcPr>
            <w:tcW w:w="4712" w:type="dxa"/>
          </w:tcPr>
          <w:p w:rsidR="00034EE2" w:rsidRDefault="00034EE2" w:rsidP="00034EE2">
            <w:r>
              <w:t xml:space="preserve">Bought goods and pad by </w:t>
            </w:r>
            <w:proofErr w:type="spellStart"/>
            <w:r>
              <w:t>cheque</w:t>
            </w:r>
            <w:proofErr w:type="spellEnd"/>
            <w:r>
              <w:t>.</w:t>
            </w:r>
          </w:p>
        </w:tc>
        <w:tc>
          <w:tcPr>
            <w:tcW w:w="3858" w:type="dxa"/>
          </w:tcPr>
          <w:p w:rsidR="00034EE2" w:rsidRPr="005B3593" w:rsidRDefault="00610581" w:rsidP="005B3593">
            <w:pPr>
              <w:ind w:left="360"/>
            </w:pPr>
            <w:r w:rsidRPr="005B3593">
              <w:t>Purchase</w:t>
            </w:r>
          </w:p>
        </w:tc>
      </w:tr>
      <w:tr w:rsidR="00034EE2" w:rsidTr="004E2213">
        <w:trPr>
          <w:trHeight w:val="220"/>
        </w:trPr>
        <w:tc>
          <w:tcPr>
            <w:tcW w:w="719" w:type="dxa"/>
          </w:tcPr>
          <w:p w:rsidR="00034EE2" w:rsidRDefault="00034EE2" w:rsidP="00034EE2">
            <w:r>
              <w:t>(c)</w:t>
            </w:r>
          </w:p>
        </w:tc>
        <w:tc>
          <w:tcPr>
            <w:tcW w:w="4712" w:type="dxa"/>
          </w:tcPr>
          <w:p w:rsidR="00034EE2" w:rsidRDefault="00034EE2" w:rsidP="00034EE2">
            <w:r>
              <w:t>Proprietor paid rent in cash.</w:t>
            </w:r>
          </w:p>
        </w:tc>
        <w:tc>
          <w:tcPr>
            <w:tcW w:w="3858" w:type="dxa"/>
          </w:tcPr>
          <w:p w:rsidR="00034EE2" w:rsidRPr="005B3593" w:rsidRDefault="00610581" w:rsidP="005B3593">
            <w:pPr>
              <w:ind w:left="360"/>
            </w:pPr>
            <w:r w:rsidRPr="005B3593">
              <w:t>Rent a/c</w:t>
            </w:r>
          </w:p>
        </w:tc>
      </w:tr>
      <w:tr w:rsidR="00034EE2" w:rsidTr="004E2213">
        <w:trPr>
          <w:trHeight w:val="233"/>
        </w:trPr>
        <w:tc>
          <w:tcPr>
            <w:tcW w:w="719" w:type="dxa"/>
          </w:tcPr>
          <w:p w:rsidR="00034EE2" w:rsidRDefault="00034EE2" w:rsidP="00034EE2">
            <w:r>
              <w:t>(d)</w:t>
            </w:r>
          </w:p>
        </w:tc>
        <w:tc>
          <w:tcPr>
            <w:tcW w:w="4712" w:type="dxa"/>
          </w:tcPr>
          <w:p w:rsidR="00034EE2" w:rsidRDefault="00034EE2" w:rsidP="00034EE2">
            <w:r>
              <w:t>Paid Job (creditor) from private source.</w:t>
            </w:r>
          </w:p>
        </w:tc>
        <w:tc>
          <w:tcPr>
            <w:tcW w:w="3858" w:type="dxa"/>
          </w:tcPr>
          <w:p w:rsidR="00034EE2" w:rsidRPr="005B3593" w:rsidRDefault="00610581" w:rsidP="005B3593">
            <w:pPr>
              <w:ind w:left="360"/>
            </w:pPr>
            <w:r w:rsidRPr="005B3593">
              <w:t>Jo</w:t>
            </w:r>
            <w:r w:rsidR="00157914" w:rsidRPr="005B3593">
              <w:t>b</w:t>
            </w:r>
            <w:r w:rsidRPr="005B3593">
              <w:t>(credit</w:t>
            </w:r>
            <w:r w:rsidR="000F56B7" w:rsidRPr="005B3593">
              <w:t>or)</w:t>
            </w:r>
          </w:p>
        </w:tc>
      </w:tr>
    </w:tbl>
    <w:p w:rsidR="00034EE2" w:rsidRDefault="00034EE2" w:rsidP="00034EE2">
      <w:pPr>
        <w:ind w:left="720"/>
      </w:pPr>
      <w:r>
        <w:t xml:space="preserve">8. Highlight four benefits that the bank and the customers derive from agency banking. </w:t>
      </w:r>
      <w:r>
        <w:tab/>
        <w:t>(4 marks)</w:t>
      </w:r>
    </w:p>
    <w:p w:rsidR="00D0693A" w:rsidRPr="00157914" w:rsidRDefault="00D0693A" w:rsidP="005454F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157914">
        <w:rPr>
          <w:rFonts w:ascii="Times New Roman" w:hAnsi="Times New Roman" w:cs="Times New Roman"/>
          <w:sz w:val="24"/>
          <w:szCs w:val="24"/>
        </w:rPr>
        <w:t>Convenient to customers since they can</w:t>
      </w:r>
      <w:r w:rsidR="00157914">
        <w:rPr>
          <w:rFonts w:ascii="Times New Roman" w:hAnsi="Times New Roman" w:cs="Times New Roman"/>
          <w:sz w:val="24"/>
          <w:szCs w:val="24"/>
        </w:rPr>
        <w:t xml:space="preserve"> a</w:t>
      </w:r>
      <w:r w:rsidRPr="00157914">
        <w:rPr>
          <w:rFonts w:ascii="Times New Roman" w:hAnsi="Times New Roman" w:cs="Times New Roman"/>
          <w:sz w:val="24"/>
          <w:szCs w:val="24"/>
        </w:rPr>
        <w:t>ccess services</w:t>
      </w:r>
      <w:r w:rsidR="005D4F06" w:rsidRPr="00157914">
        <w:rPr>
          <w:rFonts w:ascii="Times New Roman" w:hAnsi="Times New Roman" w:cs="Times New Roman"/>
          <w:sz w:val="24"/>
          <w:szCs w:val="24"/>
        </w:rPr>
        <w:t xml:space="preserve"> in the local retail outlets</w:t>
      </w:r>
    </w:p>
    <w:p w:rsidR="005D4F06" w:rsidRPr="005D4F06" w:rsidRDefault="005D4F06" w:rsidP="005454F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D4F06">
        <w:rPr>
          <w:rFonts w:ascii="Times New Roman" w:hAnsi="Times New Roman" w:cs="Times New Roman"/>
          <w:sz w:val="24"/>
          <w:szCs w:val="24"/>
        </w:rPr>
        <w:t xml:space="preserve">Banks are able to reach </w:t>
      </w:r>
      <w:r w:rsidR="00157914">
        <w:rPr>
          <w:rFonts w:ascii="Times New Roman" w:hAnsi="Times New Roman" w:cs="Times New Roman"/>
          <w:sz w:val="24"/>
          <w:szCs w:val="24"/>
        </w:rPr>
        <w:t>m</w:t>
      </w:r>
      <w:r w:rsidRPr="005D4F06">
        <w:rPr>
          <w:rFonts w:ascii="Times New Roman" w:hAnsi="Times New Roman" w:cs="Times New Roman"/>
          <w:sz w:val="24"/>
          <w:szCs w:val="24"/>
        </w:rPr>
        <w:t>any outlets.</w:t>
      </w:r>
    </w:p>
    <w:p w:rsidR="005D4F06" w:rsidRDefault="005D4F06" w:rsidP="005454F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5D4F06">
        <w:rPr>
          <w:rFonts w:ascii="Times New Roman" w:hAnsi="Times New Roman" w:cs="Times New Roman"/>
          <w:sz w:val="24"/>
          <w:szCs w:val="24"/>
        </w:rPr>
        <w:t>Saves o</w:t>
      </w:r>
      <w:r w:rsidR="00157914">
        <w:rPr>
          <w:rFonts w:ascii="Times New Roman" w:hAnsi="Times New Roman" w:cs="Times New Roman"/>
          <w:sz w:val="24"/>
          <w:szCs w:val="24"/>
        </w:rPr>
        <w:t>f</w:t>
      </w:r>
      <w:r w:rsidRPr="005D4F06">
        <w:rPr>
          <w:rFonts w:ascii="Times New Roman" w:hAnsi="Times New Roman" w:cs="Times New Roman"/>
          <w:sz w:val="24"/>
          <w:szCs w:val="24"/>
        </w:rPr>
        <w:t xml:space="preserve"> ti</w:t>
      </w:r>
      <w:r w:rsidR="00157914">
        <w:rPr>
          <w:rFonts w:ascii="Times New Roman" w:hAnsi="Times New Roman" w:cs="Times New Roman"/>
          <w:sz w:val="24"/>
          <w:szCs w:val="24"/>
        </w:rPr>
        <w:t>m</w:t>
      </w:r>
      <w:r w:rsidRPr="005D4F06">
        <w:rPr>
          <w:rFonts w:ascii="Times New Roman" w:hAnsi="Times New Roman" w:cs="Times New Roman"/>
          <w:sz w:val="24"/>
          <w:szCs w:val="24"/>
        </w:rPr>
        <w:t>e as banking is done as one does other activities</w:t>
      </w:r>
    </w:p>
    <w:p w:rsidR="005D4F06" w:rsidRDefault="005D4F06" w:rsidP="005454F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reduced congestion in banks hence enhance efficiency.</w:t>
      </w:r>
    </w:p>
    <w:p w:rsidR="005D4F06" w:rsidRDefault="005D4F06" w:rsidP="005454F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cost of operation for b</w:t>
      </w:r>
      <w:r w:rsidR="005B3593">
        <w:rPr>
          <w:rFonts w:ascii="Times New Roman" w:hAnsi="Times New Roman" w:cs="Times New Roman"/>
          <w:sz w:val="24"/>
          <w:szCs w:val="24"/>
        </w:rPr>
        <w:t>ank</w:t>
      </w:r>
      <w:r>
        <w:rPr>
          <w:rFonts w:ascii="Times New Roman" w:hAnsi="Times New Roman" w:cs="Times New Roman"/>
          <w:sz w:val="24"/>
          <w:szCs w:val="24"/>
        </w:rPr>
        <w:t>s has been reduced.</w:t>
      </w:r>
    </w:p>
    <w:p w:rsidR="005D4F06" w:rsidRPr="005D4F06" w:rsidRDefault="005D4F06" w:rsidP="005454F0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increased banking awareness in customers.</w:t>
      </w:r>
    </w:p>
    <w:p w:rsidR="00034EE2" w:rsidRDefault="00034EE2" w:rsidP="00034EE2">
      <w:pPr>
        <w:ind w:left="720"/>
      </w:pPr>
      <w:r>
        <w:t xml:space="preserve">9. Distinguish between ordinary shares and debentures. </w:t>
      </w:r>
      <w:r>
        <w:tab/>
      </w:r>
      <w:r>
        <w:tab/>
      </w:r>
      <w:r>
        <w:tab/>
      </w:r>
      <w:r>
        <w:tab/>
      </w:r>
      <w:r>
        <w:tab/>
        <w:t>(4 marks)</w:t>
      </w:r>
    </w:p>
    <w:tbl>
      <w:tblPr>
        <w:tblStyle w:val="TableGrid"/>
        <w:tblW w:w="9576" w:type="dxa"/>
        <w:tblInd w:w="720" w:type="dxa"/>
        <w:tblLook w:val="04A0" w:firstRow="1" w:lastRow="0" w:firstColumn="1" w:lastColumn="0" w:noHBand="0" w:noVBand="1"/>
      </w:tblPr>
      <w:tblGrid>
        <w:gridCol w:w="619"/>
        <w:gridCol w:w="4471"/>
        <w:gridCol w:w="4486"/>
      </w:tblGrid>
      <w:tr w:rsidR="00034EE2" w:rsidTr="00034EE2">
        <w:trPr>
          <w:trHeight w:val="338"/>
        </w:trPr>
        <w:tc>
          <w:tcPr>
            <w:tcW w:w="619" w:type="dxa"/>
          </w:tcPr>
          <w:p w:rsidR="00034EE2" w:rsidRDefault="00034EE2" w:rsidP="00034EE2"/>
        </w:tc>
        <w:tc>
          <w:tcPr>
            <w:tcW w:w="4471" w:type="dxa"/>
          </w:tcPr>
          <w:p w:rsidR="00034EE2" w:rsidRDefault="00034EE2" w:rsidP="005D4F06">
            <w:pPr>
              <w:jc w:val="center"/>
            </w:pPr>
            <w:r>
              <w:t>Ordinary shares</w:t>
            </w:r>
          </w:p>
        </w:tc>
        <w:tc>
          <w:tcPr>
            <w:tcW w:w="4486" w:type="dxa"/>
          </w:tcPr>
          <w:p w:rsidR="00034EE2" w:rsidRDefault="00034EE2" w:rsidP="005D4F06">
            <w:pPr>
              <w:jc w:val="center"/>
            </w:pPr>
            <w:r>
              <w:t>Debentures</w:t>
            </w:r>
          </w:p>
        </w:tc>
      </w:tr>
      <w:tr w:rsidR="00034EE2" w:rsidTr="00034EE2">
        <w:trPr>
          <w:trHeight w:val="338"/>
        </w:trPr>
        <w:tc>
          <w:tcPr>
            <w:tcW w:w="619" w:type="dxa"/>
          </w:tcPr>
          <w:p w:rsidR="00034EE2" w:rsidRDefault="00034EE2" w:rsidP="00034EE2">
            <w:r>
              <w:t>(a)</w:t>
            </w:r>
          </w:p>
        </w:tc>
        <w:tc>
          <w:tcPr>
            <w:tcW w:w="4471" w:type="dxa"/>
          </w:tcPr>
          <w:p w:rsidR="00034EE2" w:rsidRDefault="005D4F06" w:rsidP="00034EE2">
            <w:r>
              <w:t>Unit of capital</w:t>
            </w:r>
          </w:p>
        </w:tc>
        <w:tc>
          <w:tcPr>
            <w:tcW w:w="4486" w:type="dxa"/>
          </w:tcPr>
          <w:p w:rsidR="00034EE2" w:rsidRDefault="004E2213" w:rsidP="00034EE2">
            <w:r>
              <w:t>Unit of loan to a company</w:t>
            </w:r>
          </w:p>
        </w:tc>
      </w:tr>
      <w:tr w:rsidR="00034EE2" w:rsidTr="00034EE2">
        <w:trPr>
          <w:trHeight w:val="338"/>
        </w:trPr>
        <w:tc>
          <w:tcPr>
            <w:tcW w:w="619" w:type="dxa"/>
          </w:tcPr>
          <w:p w:rsidR="00034EE2" w:rsidRDefault="00034EE2" w:rsidP="00034EE2">
            <w:r>
              <w:t>(b)</w:t>
            </w:r>
          </w:p>
        </w:tc>
        <w:tc>
          <w:tcPr>
            <w:tcW w:w="4471" w:type="dxa"/>
          </w:tcPr>
          <w:p w:rsidR="00034EE2" w:rsidRDefault="005D4F06" w:rsidP="00034EE2">
            <w:r>
              <w:t>Shares are paid dividends</w:t>
            </w:r>
          </w:p>
        </w:tc>
        <w:tc>
          <w:tcPr>
            <w:tcW w:w="4486" w:type="dxa"/>
          </w:tcPr>
          <w:p w:rsidR="00034EE2" w:rsidRDefault="004E2213" w:rsidP="00034EE2">
            <w:r>
              <w:t>Debentures earn interest</w:t>
            </w:r>
          </w:p>
        </w:tc>
      </w:tr>
      <w:tr w:rsidR="00034EE2" w:rsidTr="00034EE2">
        <w:trPr>
          <w:trHeight w:val="338"/>
        </w:trPr>
        <w:tc>
          <w:tcPr>
            <w:tcW w:w="619" w:type="dxa"/>
          </w:tcPr>
          <w:p w:rsidR="00034EE2" w:rsidRDefault="00034EE2" w:rsidP="00034EE2">
            <w:r>
              <w:t>(c)</w:t>
            </w:r>
          </w:p>
        </w:tc>
        <w:tc>
          <w:tcPr>
            <w:tcW w:w="4471" w:type="dxa"/>
          </w:tcPr>
          <w:p w:rsidR="00034EE2" w:rsidRDefault="005D4F06" w:rsidP="00034EE2">
            <w:r>
              <w:t>Shareholders are owners of company</w:t>
            </w:r>
          </w:p>
        </w:tc>
        <w:tc>
          <w:tcPr>
            <w:tcW w:w="4486" w:type="dxa"/>
          </w:tcPr>
          <w:p w:rsidR="00034EE2" w:rsidRDefault="004E2213" w:rsidP="005B3593">
            <w:r>
              <w:t>Deb</w:t>
            </w:r>
            <w:r w:rsidR="005B3593">
              <w:t>en</w:t>
            </w:r>
            <w:r>
              <w:t>t</w:t>
            </w:r>
            <w:r w:rsidR="005B3593">
              <w:t>ures</w:t>
            </w:r>
            <w:r>
              <w:t xml:space="preserve"> owners are creditors to the company</w:t>
            </w:r>
          </w:p>
        </w:tc>
      </w:tr>
      <w:tr w:rsidR="00034EE2" w:rsidTr="00034EE2">
        <w:trPr>
          <w:trHeight w:val="356"/>
        </w:trPr>
        <w:tc>
          <w:tcPr>
            <w:tcW w:w="619" w:type="dxa"/>
          </w:tcPr>
          <w:p w:rsidR="00034EE2" w:rsidRDefault="00034EE2" w:rsidP="00034EE2">
            <w:r>
              <w:t>(d)</w:t>
            </w:r>
          </w:p>
        </w:tc>
        <w:tc>
          <w:tcPr>
            <w:tcW w:w="4471" w:type="dxa"/>
          </w:tcPr>
          <w:p w:rsidR="00034EE2" w:rsidRDefault="005D4F06" w:rsidP="00034EE2">
            <w:r>
              <w:t xml:space="preserve">Irredeemable </w:t>
            </w:r>
          </w:p>
        </w:tc>
        <w:tc>
          <w:tcPr>
            <w:tcW w:w="4486" w:type="dxa"/>
          </w:tcPr>
          <w:p w:rsidR="00034EE2" w:rsidRDefault="004E2213" w:rsidP="00034EE2">
            <w:r>
              <w:t>Usually redeemable</w:t>
            </w:r>
          </w:p>
        </w:tc>
      </w:tr>
      <w:tr w:rsidR="004E2213" w:rsidTr="005B3593">
        <w:trPr>
          <w:trHeight w:val="377"/>
        </w:trPr>
        <w:tc>
          <w:tcPr>
            <w:tcW w:w="619" w:type="dxa"/>
          </w:tcPr>
          <w:p w:rsidR="004E2213" w:rsidRDefault="004E2213" w:rsidP="00034EE2">
            <w:r>
              <w:t>(e)</w:t>
            </w:r>
          </w:p>
        </w:tc>
        <w:tc>
          <w:tcPr>
            <w:tcW w:w="4471" w:type="dxa"/>
          </w:tcPr>
          <w:p w:rsidR="004E2213" w:rsidRDefault="004E2213" w:rsidP="004E2213">
            <w:r>
              <w:t xml:space="preserve">No fixed rate of returns </w:t>
            </w:r>
          </w:p>
          <w:p w:rsidR="004E2213" w:rsidRDefault="004E2213" w:rsidP="004E2213"/>
        </w:tc>
        <w:tc>
          <w:tcPr>
            <w:tcW w:w="4486" w:type="dxa"/>
          </w:tcPr>
          <w:p w:rsidR="004E2213" w:rsidRDefault="004E2213" w:rsidP="00034EE2">
            <w:r>
              <w:t>Has fixed rate of returns</w:t>
            </w:r>
          </w:p>
          <w:p w:rsidR="004E2213" w:rsidRDefault="004E2213" w:rsidP="00034EE2"/>
        </w:tc>
      </w:tr>
      <w:tr w:rsidR="005B3593" w:rsidTr="00034EE2">
        <w:trPr>
          <w:trHeight w:val="356"/>
        </w:trPr>
        <w:tc>
          <w:tcPr>
            <w:tcW w:w="619" w:type="dxa"/>
          </w:tcPr>
          <w:p w:rsidR="005B3593" w:rsidRDefault="005B3593" w:rsidP="00034EE2">
            <w:r>
              <w:t>(f)</w:t>
            </w:r>
          </w:p>
        </w:tc>
        <w:tc>
          <w:tcPr>
            <w:tcW w:w="4471" w:type="dxa"/>
          </w:tcPr>
          <w:p w:rsidR="005B3593" w:rsidRDefault="005B3593" w:rsidP="004E2213">
            <w:r>
              <w:t>Have voting rights</w:t>
            </w:r>
          </w:p>
        </w:tc>
        <w:tc>
          <w:tcPr>
            <w:tcW w:w="4486" w:type="dxa"/>
          </w:tcPr>
          <w:p w:rsidR="005B3593" w:rsidRDefault="005B3593" w:rsidP="00034EE2">
            <w:r>
              <w:t>Have no voting rights</w:t>
            </w:r>
          </w:p>
        </w:tc>
      </w:tr>
    </w:tbl>
    <w:p w:rsidR="00034EE2" w:rsidRDefault="00034EE2" w:rsidP="00034EE2">
      <w:pPr>
        <w:ind w:left="720"/>
      </w:pPr>
    </w:p>
    <w:p w:rsidR="00034EE2" w:rsidRDefault="00034EE2" w:rsidP="00034EE2">
      <w:pPr>
        <w:ind w:left="720"/>
      </w:pPr>
      <w:r>
        <w:lastRenderedPageBreak/>
        <w:t>10. The following information relates to average prices of expo</w:t>
      </w:r>
      <w:r w:rsidR="009D533A">
        <w:t>rts</w:t>
      </w:r>
      <w:r>
        <w:t xml:space="preserve"> and imports in 2021 and 2022 of count</w:t>
      </w:r>
      <w:r w:rsidR="009D533A">
        <w:t>r</w:t>
      </w:r>
      <w:r>
        <w:t>y k.</w:t>
      </w:r>
    </w:p>
    <w:tbl>
      <w:tblPr>
        <w:tblStyle w:val="TableGrid"/>
        <w:tblW w:w="10554" w:type="dxa"/>
        <w:tblInd w:w="720" w:type="dxa"/>
        <w:tblLook w:val="04A0" w:firstRow="1" w:lastRow="0" w:firstColumn="1" w:lastColumn="0" w:noHBand="0" w:noVBand="1"/>
      </w:tblPr>
      <w:tblGrid>
        <w:gridCol w:w="3518"/>
        <w:gridCol w:w="3518"/>
        <w:gridCol w:w="3518"/>
      </w:tblGrid>
      <w:tr w:rsidR="00034EE2" w:rsidTr="00157914">
        <w:trPr>
          <w:trHeight w:val="261"/>
        </w:trPr>
        <w:tc>
          <w:tcPr>
            <w:tcW w:w="3518" w:type="dxa"/>
          </w:tcPr>
          <w:p w:rsidR="00034EE2" w:rsidRDefault="00034EE2" w:rsidP="00034EE2">
            <w:pPr>
              <w:jc w:val="center"/>
            </w:pPr>
            <w:r>
              <w:t>Year</w:t>
            </w:r>
          </w:p>
        </w:tc>
        <w:tc>
          <w:tcPr>
            <w:tcW w:w="3518" w:type="dxa"/>
          </w:tcPr>
          <w:p w:rsidR="00034EE2" w:rsidRDefault="00034EE2" w:rsidP="00034EE2">
            <w:pPr>
              <w:jc w:val="center"/>
            </w:pPr>
            <w:r>
              <w:t>Average price of export</w:t>
            </w:r>
          </w:p>
        </w:tc>
        <w:tc>
          <w:tcPr>
            <w:tcW w:w="3518" w:type="dxa"/>
          </w:tcPr>
          <w:p w:rsidR="00034EE2" w:rsidRDefault="00034EE2" w:rsidP="00034EE2">
            <w:pPr>
              <w:jc w:val="center"/>
            </w:pPr>
            <w:r>
              <w:t>Average prices of imports</w:t>
            </w:r>
          </w:p>
        </w:tc>
      </w:tr>
      <w:tr w:rsidR="00034EE2" w:rsidTr="00157914">
        <w:trPr>
          <w:trHeight w:val="261"/>
        </w:trPr>
        <w:tc>
          <w:tcPr>
            <w:tcW w:w="3518" w:type="dxa"/>
          </w:tcPr>
          <w:p w:rsidR="00034EE2" w:rsidRDefault="00034EE2" w:rsidP="00034EE2">
            <w:pPr>
              <w:jc w:val="center"/>
            </w:pPr>
            <w:r>
              <w:t>2021</w:t>
            </w:r>
          </w:p>
        </w:tc>
        <w:tc>
          <w:tcPr>
            <w:tcW w:w="3518" w:type="dxa"/>
          </w:tcPr>
          <w:p w:rsidR="00034EE2" w:rsidRDefault="00034EE2" w:rsidP="00034EE2">
            <w:r>
              <w:t>100,000</w:t>
            </w:r>
          </w:p>
        </w:tc>
        <w:tc>
          <w:tcPr>
            <w:tcW w:w="3518" w:type="dxa"/>
          </w:tcPr>
          <w:p w:rsidR="00034EE2" w:rsidRDefault="00034EE2" w:rsidP="00034EE2">
            <w:r>
              <w:t>400,000</w:t>
            </w:r>
          </w:p>
        </w:tc>
      </w:tr>
      <w:tr w:rsidR="00034EE2" w:rsidTr="00157914">
        <w:trPr>
          <w:trHeight w:val="275"/>
        </w:trPr>
        <w:tc>
          <w:tcPr>
            <w:tcW w:w="3518" w:type="dxa"/>
          </w:tcPr>
          <w:p w:rsidR="00034EE2" w:rsidRDefault="00034EE2" w:rsidP="00034EE2">
            <w:pPr>
              <w:jc w:val="center"/>
            </w:pPr>
            <w:r>
              <w:t>2022</w:t>
            </w:r>
          </w:p>
        </w:tc>
        <w:tc>
          <w:tcPr>
            <w:tcW w:w="3518" w:type="dxa"/>
          </w:tcPr>
          <w:p w:rsidR="00034EE2" w:rsidRDefault="00034EE2" w:rsidP="00034EE2">
            <w:r>
              <w:t>120,000</w:t>
            </w:r>
          </w:p>
        </w:tc>
        <w:tc>
          <w:tcPr>
            <w:tcW w:w="3518" w:type="dxa"/>
          </w:tcPr>
          <w:p w:rsidR="00034EE2" w:rsidRDefault="00034EE2" w:rsidP="00034EE2">
            <w:r>
              <w:t>650,000</w:t>
            </w:r>
          </w:p>
        </w:tc>
      </w:tr>
    </w:tbl>
    <w:p w:rsidR="00034EE2" w:rsidRDefault="00034EE2" w:rsidP="00034EE2">
      <w:pPr>
        <w:ind w:left="720"/>
      </w:pPr>
      <w:r>
        <w:t>Required</w:t>
      </w:r>
    </w:p>
    <w:p w:rsidR="00034EE2" w:rsidRDefault="00034EE2" w:rsidP="00034EE2">
      <w:pPr>
        <w:ind w:left="720"/>
      </w:pPr>
      <w:r>
        <w:t>(</w:t>
      </w:r>
      <w:proofErr w:type="gramStart"/>
      <w:r>
        <w:t>a</w:t>
      </w:r>
      <w:proofErr w:type="gramEnd"/>
      <w:r>
        <w:t xml:space="preserve">). Calculate the terms of trade.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:rsidR="00034EE2" w:rsidRDefault="00566ADD" w:rsidP="00034EE2">
      <w:pPr>
        <w:ind w:left="720"/>
      </w:pPr>
      <w:r>
        <w:t xml:space="preserve">E.P.I = </w:t>
      </w:r>
      <w:r w:rsidRPr="00566ADD">
        <w:rPr>
          <w:u w:val="single"/>
        </w:rPr>
        <w:t>120,000</w:t>
      </w:r>
      <w:r>
        <w:t xml:space="preserve">  x 100 = 120%</w:t>
      </w:r>
      <m:oMath>
        <m:r>
          <w:rPr>
            <w:rFonts w:ascii="Cambria Math" w:hAnsi="Cambria Math"/>
          </w:rPr>
          <m:t>√</m:t>
        </m:r>
      </m:oMath>
    </w:p>
    <w:p w:rsidR="00566ADD" w:rsidRDefault="00566ADD" w:rsidP="00034EE2">
      <w:pPr>
        <w:ind w:left="720"/>
      </w:pPr>
      <w:r>
        <w:t xml:space="preserve">             100,000</w:t>
      </w:r>
    </w:p>
    <w:p w:rsidR="00566ADD" w:rsidRDefault="00566ADD" w:rsidP="00034EE2">
      <w:pPr>
        <w:ind w:left="720"/>
      </w:pPr>
      <w:r>
        <w:t>I.P.I</w:t>
      </w:r>
      <w:r w:rsidR="000F679F">
        <w:t xml:space="preserve"> = </w:t>
      </w:r>
      <w:r w:rsidR="000F679F" w:rsidRPr="000F679F">
        <w:rPr>
          <w:u w:val="single"/>
        </w:rPr>
        <w:t>650,000</w:t>
      </w:r>
      <w:r w:rsidR="000F679F">
        <w:t xml:space="preserve"> x 100 = 162.5%</w:t>
      </w:r>
      <m:oMath>
        <m:r>
          <w:rPr>
            <w:rFonts w:ascii="Cambria Math" w:hAnsi="Cambria Math"/>
          </w:rPr>
          <m:t>√</m:t>
        </m:r>
      </m:oMath>
    </w:p>
    <w:p w:rsidR="000F679F" w:rsidRDefault="000F679F" w:rsidP="00034EE2">
      <w:pPr>
        <w:ind w:left="720"/>
      </w:pPr>
      <w:r>
        <w:t xml:space="preserve">           400,000</w:t>
      </w:r>
    </w:p>
    <w:p w:rsidR="000F679F" w:rsidRDefault="000F679F" w:rsidP="00034EE2">
      <w:pPr>
        <w:ind w:left="720"/>
      </w:pPr>
      <w:r>
        <w:t xml:space="preserve">Terms of trade = </w:t>
      </w:r>
      <w:r w:rsidRPr="000F679F">
        <w:rPr>
          <w:u w:val="single"/>
        </w:rPr>
        <w:t>120</w:t>
      </w:r>
      <w:r>
        <w:t xml:space="preserve"> x 100=73.8%</w:t>
      </w:r>
      <m:oMath>
        <m:r>
          <w:rPr>
            <w:rFonts w:ascii="Cambria Math" w:hAnsi="Cambria Math"/>
          </w:rPr>
          <m:t>√</m:t>
        </m:r>
      </m:oMath>
    </w:p>
    <w:p w:rsidR="000F679F" w:rsidRDefault="000F679F" w:rsidP="00034EE2">
      <w:pPr>
        <w:ind w:left="720"/>
      </w:pPr>
      <w:r>
        <w:t xml:space="preserve">                           162.5</w:t>
      </w:r>
    </w:p>
    <w:p w:rsidR="00034EE2" w:rsidRDefault="00034EE2" w:rsidP="00034EE2">
      <w:pPr>
        <w:ind w:left="720"/>
      </w:pPr>
      <w:r>
        <w:t xml:space="preserve">(b). Comment on the term of trade calculated. </w:t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034EE2" w:rsidRPr="000F679F" w:rsidRDefault="000F679F" w:rsidP="005454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F679F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0F679F">
        <w:rPr>
          <w:rFonts w:ascii="Times New Roman" w:hAnsi="Times New Roman" w:cs="Times New Roman"/>
          <w:sz w:val="24"/>
          <w:szCs w:val="24"/>
        </w:rPr>
        <w:t>erpretation-unfavourable terms of trade</w:t>
      </w:r>
    </w:p>
    <w:p w:rsidR="00034EE2" w:rsidRDefault="00034EE2" w:rsidP="00034EE2">
      <w:pPr>
        <w:ind w:left="720"/>
      </w:pPr>
      <w:r>
        <w:t xml:space="preserve">11. Name the type of supply described in ear of the following cases. </w:t>
      </w:r>
      <w:r>
        <w:tab/>
      </w:r>
      <w:r>
        <w:tab/>
      </w:r>
      <w:r>
        <w:tab/>
        <w:t>(4 marks)</w:t>
      </w:r>
    </w:p>
    <w:p w:rsidR="00034EE2" w:rsidRDefault="00034EE2" w:rsidP="00034EE2">
      <w:pPr>
        <w:ind w:left="720"/>
      </w:pPr>
      <w:r>
        <w:t>(</w:t>
      </w:r>
      <w:proofErr w:type="gramStart"/>
      <w:r>
        <w:t>a</w:t>
      </w:r>
      <w:proofErr w:type="gramEnd"/>
      <w:r>
        <w:t>). One product is a by-product of another</w:t>
      </w:r>
    </w:p>
    <w:p w:rsidR="00034EE2" w:rsidRPr="000E4E41" w:rsidRDefault="000F679F" w:rsidP="005454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4E41">
        <w:rPr>
          <w:rFonts w:ascii="Times New Roman" w:hAnsi="Times New Roman" w:cs="Times New Roman"/>
          <w:sz w:val="24"/>
          <w:szCs w:val="24"/>
        </w:rPr>
        <w:t>Joint supply</w:t>
      </w:r>
    </w:p>
    <w:p w:rsidR="00034EE2" w:rsidRDefault="00034EE2" w:rsidP="00034EE2">
      <w:pPr>
        <w:ind w:left="720"/>
      </w:pPr>
      <w:r>
        <w:t xml:space="preserve">(b). Supply of one product reduces supply of another product. </w:t>
      </w:r>
    </w:p>
    <w:p w:rsidR="00034EE2" w:rsidRPr="000E4E41" w:rsidRDefault="000F679F" w:rsidP="005454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4E41">
        <w:rPr>
          <w:rFonts w:ascii="Times New Roman" w:hAnsi="Times New Roman" w:cs="Times New Roman"/>
          <w:sz w:val="24"/>
          <w:szCs w:val="24"/>
        </w:rPr>
        <w:t>Competitive supply</w:t>
      </w:r>
    </w:p>
    <w:p w:rsidR="000F679F" w:rsidRDefault="00034EE2" w:rsidP="00034EE2">
      <w:pPr>
        <w:ind w:left="720"/>
      </w:pPr>
      <w:r>
        <w:t xml:space="preserve"> (c). A product can be supplied from two or more sources</w:t>
      </w:r>
    </w:p>
    <w:p w:rsidR="00034EE2" w:rsidRPr="000E4E41" w:rsidRDefault="000F679F" w:rsidP="005454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4E41">
        <w:rPr>
          <w:rFonts w:ascii="Times New Roman" w:hAnsi="Times New Roman" w:cs="Times New Roman"/>
          <w:sz w:val="24"/>
          <w:szCs w:val="24"/>
        </w:rPr>
        <w:t>Composite supply of electionary</w:t>
      </w:r>
    </w:p>
    <w:p w:rsidR="000F679F" w:rsidRDefault="00034EE2" w:rsidP="00034EE2">
      <w:pPr>
        <w:ind w:left="720"/>
      </w:pPr>
      <w:r>
        <w:t>(d). Quantities supplied over the quantities that customers are able to buy</w:t>
      </w:r>
    </w:p>
    <w:p w:rsidR="00034EE2" w:rsidRPr="000E4E41" w:rsidRDefault="00157914" w:rsidP="005454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0F679F" w:rsidRPr="000E4E41">
        <w:rPr>
          <w:rFonts w:ascii="Times New Roman" w:hAnsi="Times New Roman" w:cs="Times New Roman"/>
          <w:sz w:val="24"/>
          <w:szCs w:val="24"/>
        </w:rPr>
        <w:t>xcess supply</w:t>
      </w:r>
    </w:p>
    <w:p w:rsidR="00034EE2" w:rsidRDefault="00034EE2" w:rsidP="00034EE2">
      <w:pPr>
        <w:ind w:left="720"/>
      </w:pPr>
      <w:r>
        <w:t>12. The table below shows some entries in cash book of CMC trades for the month of July 2020.</w:t>
      </w:r>
    </w:p>
    <w:p w:rsidR="00034EE2" w:rsidRDefault="00034EE2" w:rsidP="00034EE2">
      <w:pPr>
        <w:ind w:left="720"/>
        <w:jc w:val="center"/>
      </w:pPr>
      <w:r>
        <w:t>Two column cash book</w:t>
      </w:r>
    </w:p>
    <w:tbl>
      <w:tblPr>
        <w:tblStyle w:val="TableGrid"/>
        <w:tblW w:w="10609" w:type="dxa"/>
        <w:tblInd w:w="720" w:type="dxa"/>
        <w:tblLook w:val="04A0" w:firstRow="1" w:lastRow="0" w:firstColumn="1" w:lastColumn="0" w:noHBand="0" w:noVBand="1"/>
      </w:tblPr>
      <w:tblGrid>
        <w:gridCol w:w="1174"/>
        <w:gridCol w:w="1411"/>
        <w:gridCol w:w="1112"/>
        <w:gridCol w:w="1132"/>
        <w:gridCol w:w="236"/>
        <w:gridCol w:w="1889"/>
        <w:gridCol w:w="1411"/>
        <w:gridCol w:w="1112"/>
        <w:gridCol w:w="1132"/>
      </w:tblGrid>
      <w:tr w:rsidR="009D533A" w:rsidTr="00E12BA6">
        <w:tc>
          <w:tcPr>
            <w:tcW w:w="10609" w:type="dxa"/>
            <w:gridSpan w:val="9"/>
          </w:tcPr>
          <w:p w:rsidR="009D533A" w:rsidRPr="00453A5F" w:rsidRDefault="009D533A" w:rsidP="009D533A">
            <w:pPr>
              <w:rPr>
                <w:b/>
              </w:rPr>
            </w:pPr>
            <w:proofErr w:type="spellStart"/>
            <w:r w:rsidRPr="00453A5F">
              <w:rPr>
                <w:b/>
              </w:rPr>
              <w:t>Dr</w:t>
            </w:r>
            <w:proofErr w:type="spellEnd"/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</w:t>
            </w:r>
            <w:r w:rsidRPr="00453A5F">
              <w:rPr>
                <w:b/>
              </w:rPr>
              <w:t>Cr</w:t>
            </w:r>
          </w:p>
        </w:tc>
      </w:tr>
      <w:tr w:rsidR="00034EE2" w:rsidTr="00034EE2">
        <w:tc>
          <w:tcPr>
            <w:tcW w:w="1174" w:type="dxa"/>
          </w:tcPr>
          <w:p w:rsidR="00034EE2" w:rsidRDefault="00034EE2" w:rsidP="00326C29">
            <w:pPr>
              <w:jc w:val="center"/>
            </w:pPr>
            <w:r>
              <w:t>D</w:t>
            </w:r>
            <w:r w:rsidR="00326C29">
              <w:t>ate</w:t>
            </w:r>
          </w:p>
        </w:tc>
        <w:tc>
          <w:tcPr>
            <w:tcW w:w="1411" w:type="dxa"/>
          </w:tcPr>
          <w:p w:rsidR="00034EE2" w:rsidRDefault="00034EE2" w:rsidP="00034EE2">
            <w:pPr>
              <w:jc w:val="center"/>
            </w:pPr>
            <w:r>
              <w:t>Details</w:t>
            </w:r>
          </w:p>
        </w:tc>
        <w:tc>
          <w:tcPr>
            <w:tcW w:w="1112" w:type="dxa"/>
          </w:tcPr>
          <w:p w:rsidR="00034EE2" w:rsidRDefault="00034EE2" w:rsidP="00034EE2">
            <w:pPr>
              <w:jc w:val="center"/>
            </w:pPr>
            <w:r>
              <w:t>Cash</w:t>
            </w:r>
          </w:p>
        </w:tc>
        <w:tc>
          <w:tcPr>
            <w:tcW w:w="1132" w:type="dxa"/>
          </w:tcPr>
          <w:p w:rsidR="00034EE2" w:rsidRDefault="00034EE2" w:rsidP="00034EE2">
            <w:pPr>
              <w:jc w:val="center"/>
            </w:pPr>
            <w:r>
              <w:t>Bank</w:t>
            </w:r>
          </w:p>
        </w:tc>
        <w:tc>
          <w:tcPr>
            <w:tcW w:w="236" w:type="dxa"/>
          </w:tcPr>
          <w:p w:rsidR="00034EE2" w:rsidRDefault="00034EE2" w:rsidP="00034EE2">
            <w:pPr>
              <w:jc w:val="center"/>
            </w:pPr>
          </w:p>
        </w:tc>
        <w:tc>
          <w:tcPr>
            <w:tcW w:w="1889" w:type="dxa"/>
          </w:tcPr>
          <w:p w:rsidR="00034EE2" w:rsidRDefault="00034EE2" w:rsidP="00034EE2">
            <w:r>
              <w:t>Date</w:t>
            </w:r>
          </w:p>
        </w:tc>
        <w:tc>
          <w:tcPr>
            <w:tcW w:w="1411" w:type="dxa"/>
          </w:tcPr>
          <w:p w:rsidR="00034EE2" w:rsidRDefault="00034EE2" w:rsidP="00034EE2">
            <w:pPr>
              <w:jc w:val="center"/>
            </w:pPr>
            <w:r>
              <w:t>Details</w:t>
            </w:r>
          </w:p>
        </w:tc>
        <w:tc>
          <w:tcPr>
            <w:tcW w:w="1112" w:type="dxa"/>
          </w:tcPr>
          <w:p w:rsidR="00034EE2" w:rsidRDefault="00034EE2" w:rsidP="00034EE2">
            <w:pPr>
              <w:jc w:val="center"/>
            </w:pPr>
            <w:r>
              <w:t>Cash</w:t>
            </w:r>
          </w:p>
        </w:tc>
        <w:tc>
          <w:tcPr>
            <w:tcW w:w="1132" w:type="dxa"/>
          </w:tcPr>
          <w:p w:rsidR="00034EE2" w:rsidRDefault="00034EE2" w:rsidP="00034EE2">
            <w:pPr>
              <w:jc w:val="center"/>
            </w:pPr>
            <w:r>
              <w:t>Bank</w:t>
            </w:r>
          </w:p>
        </w:tc>
      </w:tr>
      <w:tr w:rsidR="00034EE2" w:rsidTr="00034EE2">
        <w:tc>
          <w:tcPr>
            <w:tcW w:w="1174" w:type="dxa"/>
          </w:tcPr>
          <w:p w:rsidR="00034EE2" w:rsidRDefault="00034EE2" w:rsidP="00034EE2">
            <w:r>
              <w:t>2020 July</w:t>
            </w:r>
          </w:p>
        </w:tc>
        <w:tc>
          <w:tcPr>
            <w:tcW w:w="1411" w:type="dxa"/>
          </w:tcPr>
          <w:p w:rsidR="00034EE2" w:rsidRDefault="00034EE2" w:rsidP="00034EE2"/>
        </w:tc>
        <w:tc>
          <w:tcPr>
            <w:tcW w:w="1112" w:type="dxa"/>
          </w:tcPr>
          <w:p w:rsidR="00034EE2" w:rsidRDefault="00034EE2" w:rsidP="00034EE2">
            <w:pPr>
              <w:jc w:val="right"/>
            </w:pPr>
          </w:p>
        </w:tc>
        <w:tc>
          <w:tcPr>
            <w:tcW w:w="1132" w:type="dxa"/>
          </w:tcPr>
          <w:p w:rsidR="00034EE2" w:rsidRDefault="00034EE2" w:rsidP="00034EE2">
            <w:pPr>
              <w:jc w:val="right"/>
            </w:pPr>
          </w:p>
        </w:tc>
        <w:tc>
          <w:tcPr>
            <w:tcW w:w="236" w:type="dxa"/>
          </w:tcPr>
          <w:p w:rsidR="00034EE2" w:rsidRDefault="00034EE2" w:rsidP="00034EE2"/>
        </w:tc>
        <w:tc>
          <w:tcPr>
            <w:tcW w:w="1889" w:type="dxa"/>
          </w:tcPr>
          <w:p w:rsidR="00034EE2" w:rsidRDefault="00034EE2" w:rsidP="00034EE2">
            <w:r>
              <w:t>2020</w:t>
            </w:r>
          </w:p>
        </w:tc>
        <w:tc>
          <w:tcPr>
            <w:tcW w:w="1411" w:type="dxa"/>
          </w:tcPr>
          <w:p w:rsidR="00034EE2" w:rsidRDefault="00034EE2" w:rsidP="00034EE2"/>
        </w:tc>
        <w:tc>
          <w:tcPr>
            <w:tcW w:w="1112" w:type="dxa"/>
          </w:tcPr>
          <w:p w:rsidR="00034EE2" w:rsidRDefault="00034EE2" w:rsidP="00034EE2">
            <w:pPr>
              <w:jc w:val="right"/>
            </w:pPr>
          </w:p>
        </w:tc>
        <w:tc>
          <w:tcPr>
            <w:tcW w:w="1132" w:type="dxa"/>
          </w:tcPr>
          <w:p w:rsidR="00034EE2" w:rsidRDefault="00034EE2" w:rsidP="00034EE2">
            <w:pPr>
              <w:jc w:val="right"/>
            </w:pPr>
          </w:p>
        </w:tc>
      </w:tr>
      <w:tr w:rsidR="00034EE2" w:rsidTr="00034EE2">
        <w:tc>
          <w:tcPr>
            <w:tcW w:w="1174" w:type="dxa"/>
          </w:tcPr>
          <w:p w:rsidR="00034EE2" w:rsidRDefault="00034EE2" w:rsidP="00034EE2">
            <w:r>
              <w:t>July 1</w:t>
            </w:r>
          </w:p>
        </w:tc>
        <w:tc>
          <w:tcPr>
            <w:tcW w:w="1411" w:type="dxa"/>
          </w:tcPr>
          <w:p w:rsidR="00034EE2" w:rsidRDefault="00034EE2" w:rsidP="00034EE2">
            <w:r>
              <w:t>Balance c/d</w:t>
            </w:r>
          </w:p>
        </w:tc>
        <w:tc>
          <w:tcPr>
            <w:tcW w:w="1112" w:type="dxa"/>
          </w:tcPr>
          <w:p w:rsidR="00034EE2" w:rsidRDefault="00034EE2" w:rsidP="00034EE2">
            <w:pPr>
              <w:jc w:val="right"/>
            </w:pPr>
            <w:r>
              <w:t>15,000</w:t>
            </w:r>
          </w:p>
        </w:tc>
        <w:tc>
          <w:tcPr>
            <w:tcW w:w="1132" w:type="dxa"/>
          </w:tcPr>
          <w:p w:rsidR="00034EE2" w:rsidRDefault="00034EE2" w:rsidP="00034EE2">
            <w:pPr>
              <w:jc w:val="right"/>
            </w:pPr>
          </w:p>
        </w:tc>
        <w:tc>
          <w:tcPr>
            <w:tcW w:w="236" w:type="dxa"/>
          </w:tcPr>
          <w:p w:rsidR="00034EE2" w:rsidRDefault="00034EE2" w:rsidP="00034EE2"/>
        </w:tc>
        <w:tc>
          <w:tcPr>
            <w:tcW w:w="1889" w:type="dxa"/>
          </w:tcPr>
          <w:p w:rsidR="00034EE2" w:rsidRDefault="00034EE2" w:rsidP="00034EE2">
            <w:r>
              <w:t>July 1</w:t>
            </w:r>
          </w:p>
        </w:tc>
        <w:tc>
          <w:tcPr>
            <w:tcW w:w="1411" w:type="dxa"/>
          </w:tcPr>
          <w:p w:rsidR="00034EE2" w:rsidRDefault="00034EE2" w:rsidP="00034EE2">
            <w:r>
              <w:t>Balance b/d</w:t>
            </w:r>
          </w:p>
        </w:tc>
        <w:tc>
          <w:tcPr>
            <w:tcW w:w="1112" w:type="dxa"/>
          </w:tcPr>
          <w:p w:rsidR="00034EE2" w:rsidRDefault="00034EE2" w:rsidP="00034EE2">
            <w:pPr>
              <w:jc w:val="right"/>
            </w:pPr>
          </w:p>
        </w:tc>
        <w:tc>
          <w:tcPr>
            <w:tcW w:w="1132" w:type="dxa"/>
          </w:tcPr>
          <w:p w:rsidR="00034EE2" w:rsidRDefault="00034EE2" w:rsidP="00034EE2">
            <w:pPr>
              <w:jc w:val="right"/>
            </w:pPr>
            <w:r>
              <w:t>100,000</w:t>
            </w:r>
          </w:p>
        </w:tc>
      </w:tr>
      <w:tr w:rsidR="00034EE2" w:rsidTr="00034EE2">
        <w:tc>
          <w:tcPr>
            <w:tcW w:w="1174" w:type="dxa"/>
          </w:tcPr>
          <w:p w:rsidR="00034EE2" w:rsidRDefault="00034EE2" w:rsidP="00034EE2">
            <w:r>
              <w:t>July 6</w:t>
            </w:r>
          </w:p>
        </w:tc>
        <w:tc>
          <w:tcPr>
            <w:tcW w:w="1411" w:type="dxa"/>
          </w:tcPr>
          <w:p w:rsidR="00034EE2" w:rsidRDefault="00034EE2" w:rsidP="00034EE2">
            <w:r>
              <w:t>cash</w:t>
            </w:r>
          </w:p>
        </w:tc>
        <w:tc>
          <w:tcPr>
            <w:tcW w:w="1112" w:type="dxa"/>
          </w:tcPr>
          <w:p w:rsidR="00034EE2" w:rsidRDefault="00034EE2" w:rsidP="00034EE2">
            <w:pPr>
              <w:jc w:val="right"/>
            </w:pPr>
          </w:p>
        </w:tc>
        <w:tc>
          <w:tcPr>
            <w:tcW w:w="1132" w:type="dxa"/>
          </w:tcPr>
          <w:p w:rsidR="00034EE2" w:rsidRDefault="00034EE2" w:rsidP="00034EE2">
            <w:pPr>
              <w:jc w:val="right"/>
            </w:pPr>
            <w:r>
              <w:t>20,000</w:t>
            </w:r>
          </w:p>
        </w:tc>
        <w:tc>
          <w:tcPr>
            <w:tcW w:w="236" w:type="dxa"/>
          </w:tcPr>
          <w:p w:rsidR="00034EE2" w:rsidRDefault="00034EE2" w:rsidP="00034EE2"/>
        </w:tc>
        <w:tc>
          <w:tcPr>
            <w:tcW w:w="1889" w:type="dxa"/>
          </w:tcPr>
          <w:p w:rsidR="00034EE2" w:rsidRDefault="00034EE2" w:rsidP="00034EE2">
            <w:r>
              <w:t>July 6</w:t>
            </w:r>
          </w:p>
        </w:tc>
        <w:tc>
          <w:tcPr>
            <w:tcW w:w="1411" w:type="dxa"/>
          </w:tcPr>
          <w:p w:rsidR="00034EE2" w:rsidRDefault="00034EE2" w:rsidP="00034EE2">
            <w:r>
              <w:t>Bank</w:t>
            </w:r>
          </w:p>
        </w:tc>
        <w:tc>
          <w:tcPr>
            <w:tcW w:w="1112" w:type="dxa"/>
          </w:tcPr>
          <w:p w:rsidR="00034EE2" w:rsidRDefault="00034EE2" w:rsidP="00034EE2">
            <w:pPr>
              <w:jc w:val="right"/>
            </w:pPr>
            <w:r>
              <w:t>20,000</w:t>
            </w:r>
          </w:p>
        </w:tc>
        <w:tc>
          <w:tcPr>
            <w:tcW w:w="1132" w:type="dxa"/>
          </w:tcPr>
          <w:p w:rsidR="00034EE2" w:rsidRDefault="00034EE2" w:rsidP="00034EE2">
            <w:pPr>
              <w:jc w:val="right"/>
            </w:pPr>
          </w:p>
        </w:tc>
      </w:tr>
      <w:tr w:rsidR="00034EE2" w:rsidTr="00034EE2">
        <w:tc>
          <w:tcPr>
            <w:tcW w:w="1174" w:type="dxa"/>
          </w:tcPr>
          <w:p w:rsidR="00034EE2" w:rsidRDefault="00034EE2" w:rsidP="00034EE2">
            <w:r>
              <w:t>July 20</w:t>
            </w:r>
          </w:p>
        </w:tc>
        <w:tc>
          <w:tcPr>
            <w:tcW w:w="1411" w:type="dxa"/>
          </w:tcPr>
          <w:p w:rsidR="00034EE2" w:rsidRDefault="00034EE2" w:rsidP="00034EE2">
            <w:r>
              <w:t>Sales</w:t>
            </w:r>
          </w:p>
        </w:tc>
        <w:tc>
          <w:tcPr>
            <w:tcW w:w="1112" w:type="dxa"/>
          </w:tcPr>
          <w:p w:rsidR="00034EE2" w:rsidRDefault="00034EE2" w:rsidP="00034EE2">
            <w:pPr>
              <w:jc w:val="right"/>
            </w:pPr>
          </w:p>
        </w:tc>
        <w:tc>
          <w:tcPr>
            <w:tcW w:w="1132" w:type="dxa"/>
          </w:tcPr>
          <w:p w:rsidR="00034EE2" w:rsidRDefault="00034EE2" w:rsidP="00034EE2">
            <w:pPr>
              <w:jc w:val="right"/>
            </w:pPr>
            <w:r>
              <w:t>15,000</w:t>
            </w:r>
          </w:p>
        </w:tc>
        <w:tc>
          <w:tcPr>
            <w:tcW w:w="236" w:type="dxa"/>
          </w:tcPr>
          <w:p w:rsidR="00034EE2" w:rsidRDefault="00034EE2" w:rsidP="00034EE2"/>
        </w:tc>
        <w:tc>
          <w:tcPr>
            <w:tcW w:w="1889" w:type="dxa"/>
          </w:tcPr>
          <w:p w:rsidR="00034EE2" w:rsidRDefault="00034EE2" w:rsidP="00034EE2">
            <w:r>
              <w:t>July 15</w:t>
            </w:r>
          </w:p>
        </w:tc>
        <w:tc>
          <w:tcPr>
            <w:tcW w:w="1411" w:type="dxa"/>
          </w:tcPr>
          <w:p w:rsidR="00034EE2" w:rsidRDefault="00034EE2" w:rsidP="00034EE2">
            <w:r>
              <w:t>Wages</w:t>
            </w:r>
          </w:p>
        </w:tc>
        <w:tc>
          <w:tcPr>
            <w:tcW w:w="1112" w:type="dxa"/>
          </w:tcPr>
          <w:p w:rsidR="00034EE2" w:rsidRDefault="00034EE2" w:rsidP="00034EE2">
            <w:pPr>
              <w:jc w:val="right"/>
            </w:pPr>
            <w:r>
              <w:t>5,000</w:t>
            </w:r>
          </w:p>
        </w:tc>
        <w:tc>
          <w:tcPr>
            <w:tcW w:w="1132" w:type="dxa"/>
          </w:tcPr>
          <w:p w:rsidR="00034EE2" w:rsidRDefault="00034EE2" w:rsidP="00034EE2">
            <w:pPr>
              <w:jc w:val="right"/>
            </w:pPr>
          </w:p>
        </w:tc>
      </w:tr>
      <w:tr w:rsidR="00034EE2" w:rsidTr="00034EE2">
        <w:tc>
          <w:tcPr>
            <w:tcW w:w="1174" w:type="dxa"/>
          </w:tcPr>
          <w:p w:rsidR="00034EE2" w:rsidRDefault="00034EE2" w:rsidP="00034EE2">
            <w:r>
              <w:t>July 28</w:t>
            </w:r>
          </w:p>
        </w:tc>
        <w:tc>
          <w:tcPr>
            <w:tcW w:w="1411" w:type="dxa"/>
          </w:tcPr>
          <w:p w:rsidR="00034EE2" w:rsidRDefault="00034EE2" w:rsidP="00034EE2">
            <w:r>
              <w:t>Debtors</w:t>
            </w:r>
          </w:p>
        </w:tc>
        <w:tc>
          <w:tcPr>
            <w:tcW w:w="1112" w:type="dxa"/>
          </w:tcPr>
          <w:p w:rsidR="00034EE2" w:rsidRDefault="00034EE2" w:rsidP="00034EE2">
            <w:pPr>
              <w:jc w:val="right"/>
            </w:pPr>
            <w:r>
              <w:t>20,000</w:t>
            </w:r>
          </w:p>
        </w:tc>
        <w:tc>
          <w:tcPr>
            <w:tcW w:w="1132" w:type="dxa"/>
          </w:tcPr>
          <w:p w:rsidR="00034EE2" w:rsidRDefault="00034EE2" w:rsidP="00034EE2">
            <w:pPr>
              <w:jc w:val="right"/>
            </w:pPr>
          </w:p>
        </w:tc>
        <w:tc>
          <w:tcPr>
            <w:tcW w:w="236" w:type="dxa"/>
          </w:tcPr>
          <w:p w:rsidR="00034EE2" w:rsidRDefault="00034EE2" w:rsidP="00034EE2"/>
        </w:tc>
        <w:tc>
          <w:tcPr>
            <w:tcW w:w="1889" w:type="dxa"/>
          </w:tcPr>
          <w:p w:rsidR="00034EE2" w:rsidRDefault="00034EE2" w:rsidP="00034EE2">
            <w:r>
              <w:t>July 29</w:t>
            </w:r>
          </w:p>
        </w:tc>
        <w:tc>
          <w:tcPr>
            <w:tcW w:w="1411" w:type="dxa"/>
          </w:tcPr>
          <w:p w:rsidR="00034EE2" w:rsidRDefault="00034EE2" w:rsidP="00034EE2">
            <w:r>
              <w:t>Stock</w:t>
            </w:r>
          </w:p>
        </w:tc>
        <w:tc>
          <w:tcPr>
            <w:tcW w:w="1112" w:type="dxa"/>
          </w:tcPr>
          <w:p w:rsidR="00034EE2" w:rsidRDefault="00034EE2" w:rsidP="00034EE2">
            <w:pPr>
              <w:jc w:val="right"/>
            </w:pPr>
          </w:p>
        </w:tc>
        <w:tc>
          <w:tcPr>
            <w:tcW w:w="1132" w:type="dxa"/>
          </w:tcPr>
          <w:p w:rsidR="00034EE2" w:rsidRDefault="00034EE2" w:rsidP="00034EE2">
            <w:pPr>
              <w:jc w:val="right"/>
            </w:pPr>
            <w:r>
              <w:t>10,000</w:t>
            </w:r>
          </w:p>
        </w:tc>
      </w:tr>
      <w:tr w:rsidR="00034EE2" w:rsidTr="00034EE2">
        <w:tc>
          <w:tcPr>
            <w:tcW w:w="1174" w:type="dxa"/>
          </w:tcPr>
          <w:p w:rsidR="00034EE2" w:rsidRDefault="00034EE2" w:rsidP="00034EE2"/>
        </w:tc>
        <w:tc>
          <w:tcPr>
            <w:tcW w:w="1411" w:type="dxa"/>
          </w:tcPr>
          <w:p w:rsidR="00034EE2" w:rsidRDefault="00034EE2" w:rsidP="00034EE2"/>
        </w:tc>
        <w:tc>
          <w:tcPr>
            <w:tcW w:w="1112" w:type="dxa"/>
          </w:tcPr>
          <w:p w:rsidR="00034EE2" w:rsidRDefault="00034EE2" w:rsidP="00034EE2">
            <w:pPr>
              <w:jc w:val="right"/>
            </w:pPr>
          </w:p>
        </w:tc>
        <w:tc>
          <w:tcPr>
            <w:tcW w:w="1132" w:type="dxa"/>
          </w:tcPr>
          <w:p w:rsidR="00034EE2" w:rsidRDefault="00034EE2" w:rsidP="00034EE2">
            <w:pPr>
              <w:jc w:val="right"/>
            </w:pPr>
          </w:p>
        </w:tc>
        <w:tc>
          <w:tcPr>
            <w:tcW w:w="236" w:type="dxa"/>
          </w:tcPr>
          <w:p w:rsidR="00034EE2" w:rsidRDefault="00034EE2" w:rsidP="00034EE2"/>
        </w:tc>
        <w:tc>
          <w:tcPr>
            <w:tcW w:w="1889" w:type="dxa"/>
          </w:tcPr>
          <w:p w:rsidR="00034EE2" w:rsidRDefault="00034EE2" w:rsidP="00034EE2">
            <w:r>
              <w:t>July 31</w:t>
            </w:r>
          </w:p>
        </w:tc>
        <w:tc>
          <w:tcPr>
            <w:tcW w:w="1411" w:type="dxa"/>
          </w:tcPr>
          <w:p w:rsidR="00034EE2" w:rsidRDefault="00034EE2" w:rsidP="00034EE2">
            <w:r>
              <w:t>Balance c/d</w:t>
            </w:r>
          </w:p>
        </w:tc>
        <w:tc>
          <w:tcPr>
            <w:tcW w:w="1112" w:type="dxa"/>
          </w:tcPr>
          <w:p w:rsidR="00034EE2" w:rsidRDefault="00034EE2" w:rsidP="00034EE2">
            <w:pPr>
              <w:jc w:val="right"/>
            </w:pPr>
            <w:r>
              <w:t>10,000</w:t>
            </w:r>
          </w:p>
        </w:tc>
        <w:tc>
          <w:tcPr>
            <w:tcW w:w="1132" w:type="dxa"/>
          </w:tcPr>
          <w:p w:rsidR="00034EE2" w:rsidRDefault="00034EE2" w:rsidP="00034EE2">
            <w:pPr>
              <w:jc w:val="right"/>
            </w:pPr>
          </w:p>
        </w:tc>
      </w:tr>
    </w:tbl>
    <w:p w:rsidR="00034EE2" w:rsidRDefault="00034EE2" w:rsidP="00034EE2">
      <w:pPr>
        <w:ind w:left="720"/>
      </w:pPr>
      <w:r>
        <w:t xml:space="preserve">State the meaning of the following entries.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034EE2" w:rsidRDefault="00034EE2" w:rsidP="00034EE2">
      <w:pPr>
        <w:ind w:left="720"/>
      </w:pPr>
      <w:r>
        <w:t>(</w:t>
      </w:r>
      <w:proofErr w:type="gramStart"/>
      <w:r>
        <w:t>a</w:t>
      </w:r>
      <w:proofErr w:type="gramEnd"/>
      <w:r>
        <w:t>). July 31, 2020, Balance c/d sh 10,000</w:t>
      </w:r>
    </w:p>
    <w:p w:rsidR="00034EE2" w:rsidRPr="00DF0811" w:rsidRDefault="000E4E41" w:rsidP="005454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0811">
        <w:rPr>
          <w:rFonts w:ascii="Times New Roman" w:hAnsi="Times New Roman" w:cs="Times New Roman"/>
          <w:sz w:val="24"/>
          <w:szCs w:val="24"/>
        </w:rPr>
        <w:t>Cash in hand /closing cash in hand</w:t>
      </w:r>
    </w:p>
    <w:p w:rsidR="00034EE2" w:rsidRDefault="00034EE2" w:rsidP="00034EE2">
      <w:pPr>
        <w:ind w:left="720"/>
      </w:pPr>
      <w:r>
        <w:t>(b). July 1, 2020, Balance b/d, bank column, shs 100,000</w:t>
      </w:r>
    </w:p>
    <w:p w:rsidR="00034EE2" w:rsidRPr="00DF0811" w:rsidRDefault="000E4E41" w:rsidP="005454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0811">
        <w:rPr>
          <w:rFonts w:ascii="Times New Roman" w:hAnsi="Times New Roman" w:cs="Times New Roman"/>
          <w:sz w:val="24"/>
          <w:szCs w:val="24"/>
        </w:rPr>
        <w:t>Bank overdrafts</w:t>
      </w:r>
    </w:p>
    <w:p w:rsidR="00034EE2" w:rsidRDefault="00034EE2" w:rsidP="00034EE2">
      <w:pPr>
        <w:ind w:left="720"/>
      </w:pPr>
      <w:r>
        <w:t>(c). July 28, 2020 Debtors Shs 20,000</w:t>
      </w:r>
    </w:p>
    <w:p w:rsidR="00034EE2" w:rsidRPr="000E4E41" w:rsidRDefault="000E4E41" w:rsidP="005454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E4E41">
        <w:rPr>
          <w:rFonts w:ascii="Times New Roman" w:hAnsi="Times New Roman" w:cs="Times New Roman"/>
          <w:sz w:val="24"/>
          <w:szCs w:val="24"/>
        </w:rPr>
        <w:t>Cash received from debtors sh 20,000</w:t>
      </w:r>
    </w:p>
    <w:p w:rsidR="00911B79" w:rsidRDefault="00911B79" w:rsidP="00034EE2">
      <w:pPr>
        <w:ind w:left="720"/>
      </w:pPr>
    </w:p>
    <w:p w:rsidR="00034EE2" w:rsidRDefault="00034EE2" w:rsidP="00034EE2">
      <w:pPr>
        <w:ind w:left="720"/>
      </w:pPr>
      <w:r>
        <w:lastRenderedPageBreak/>
        <w:t>(d). July 6, 2020 cash sh 20,000and bank shs 20,000.</w:t>
      </w:r>
    </w:p>
    <w:p w:rsidR="00034EE2" w:rsidRPr="00DF0811" w:rsidRDefault="000E4E41" w:rsidP="005454F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0811">
        <w:rPr>
          <w:rFonts w:ascii="Times New Roman" w:hAnsi="Times New Roman" w:cs="Times New Roman"/>
          <w:sz w:val="24"/>
          <w:szCs w:val="24"/>
        </w:rPr>
        <w:t>C</w:t>
      </w:r>
      <w:r w:rsidR="00911B79">
        <w:rPr>
          <w:rFonts w:ascii="Times New Roman" w:hAnsi="Times New Roman" w:cs="Times New Roman"/>
          <w:sz w:val="24"/>
          <w:szCs w:val="24"/>
        </w:rPr>
        <w:t>ontra</w:t>
      </w:r>
      <w:r w:rsidRPr="00DF0811">
        <w:rPr>
          <w:rFonts w:ascii="Times New Roman" w:hAnsi="Times New Roman" w:cs="Times New Roman"/>
          <w:sz w:val="24"/>
          <w:szCs w:val="24"/>
        </w:rPr>
        <w:t xml:space="preserve"> entry/</w:t>
      </w:r>
      <w:proofErr w:type="spellStart"/>
      <w:r w:rsidRPr="00DF0811">
        <w:rPr>
          <w:rFonts w:ascii="Times New Roman" w:hAnsi="Times New Roman" w:cs="Times New Roman"/>
          <w:sz w:val="24"/>
          <w:szCs w:val="24"/>
        </w:rPr>
        <w:t>shs</w:t>
      </w:r>
      <w:proofErr w:type="spellEnd"/>
      <w:r w:rsidRPr="00DF0811">
        <w:rPr>
          <w:rFonts w:ascii="Times New Roman" w:hAnsi="Times New Roman" w:cs="Times New Roman"/>
          <w:sz w:val="24"/>
          <w:szCs w:val="24"/>
        </w:rPr>
        <w:t xml:space="preserve"> 20,000 transferred from cash account to bank a/c.</w:t>
      </w:r>
    </w:p>
    <w:p w:rsidR="00034EE2" w:rsidRDefault="00034EE2" w:rsidP="00034EE2">
      <w:pPr>
        <w:ind w:left="720"/>
      </w:pPr>
      <w:r>
        <w:t xml:space="preserve">13. List four challenges experienced in calculation of consumers’ price index. </w:t>
      </w:r>
      <w:r>
        <w:tab/>
      </w:r>
      <w:r>
        <w:tab/>
        <w:t>(4 marks)</w:t>
      </w:r>
    </w:p>
    <w:p w:rsidR="00034EE2" w:rsidRDefault="000E4E41" w:rsidP="005454F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0E4E41">
        <w:rPr>
          <w:rFonts w:ascii="Times New Roman" w:hAnsi="Times New Roman" w:cs="Times New Roman"/>
          <w:sz w:val="24"/>
          <w:szCs w:val="24"/>
        </w:rPr>
        <w:t>Difficult to determine what should constitute basket of goods</w:t>
      </w:r>
    </w:p>
    <w:p w:rsidR="000E4E41" w:rsidRDefault="000E4E41" w:rsidP="005454F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accurate and adequate data on prices of goods and consumer expenditure.</w:t>
      </w:r>
    </w:p>
    <w:p w:rsidR="000E4E41" w:rsidRDefault="000E4E41" w:rsidP="005454F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Changes in </w:t>
      </w:r>
      <w:r w:rsidR="00B63C3B">
        <w:rPr>
          <w:rFonts w:ascii="Times New Roman" w:hAnsi="Times New Roman" w:cs="Times New Roman"/>
          <w:sz w:val="24"/>
          <w:szCs w:val="24"/>
        </w:rPr>
        <w:t>tastes</w:t>
      </w:r>
      <w:r>
        <w:rPr>
          <w:rFonts w:ascii="Times New Roman" w:hAnsi="Times New Roman" w:cs="Times New Roman"/>
          <w:sz w:val="24"/>
          <w:szCs w:val="24"/>
        </w:rPr>
        <w:t xml:space="preserve"> and preferences of consumers which change their expenditure pattern.</w:t>
      </w:r>
    </w:p>
    <w:p w:rsidR="000E4E41" w:rsidRDefault="000E4E41" w:rsidP="005454F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Prices of goods and services differ from one location to another.</w:t>
      </w:r>
    </w:p>
    <w:p w:rsidR="000E4E41" w:rsidRDefault="000E4E41" w:rsidP="005454F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Choosing the base year when price were stable is difficult.</w:t>
      </w:r>
    </w:p>
    <w:p w:rsidR="000E4E41" w:rsidRDefault="000E4E41" w:rsidP="005454F0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Determining what constitute typical household goods would be difficult.</w:t>
      </w:r>
    </w:p>
    <w:p w:rsidR="00034EE2" w:rsidRDefault="00034EE2" w:rsidP="00034EE2">
      <w:pPr>
        <w:ind w:left="720"/>
      </w:pPr>
      <w:r>
        <w:t xml:space="preserve">14. Give four uses of general Journal.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(4marks)</w:t>
      </w:r>
    </w:p>
    <w:p w:rsidR="00034EE2" w:rsidRPr="00DF0811" w:rsidRDefault="00FA434B" w:rsidP="00B63C3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F0811">
        <w:rPr>
          <w:rFonts w:ascii="Times New Roman" w:hAnsi="Times New Roman" w:cs="Times New Roman"/>
          <w:sz w:val="24"/>
          <w:szCs w:val="24"/>
        </w:rPr>
        <w:t>Used to record purchase of fixed assets on credit</w:t>
      </w:r>
    </w:p>
    <w:p w:rsidR="00FA434B" w:rsidRPr="00DF0811" w:rsidRDefault="00FA434B" w:rsidP="00B63C3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F0811">
        <w:rPr>
          <w:rFonts w:ascii="Times New Roman" w:hAnsi="Times New Roman" w:cs="Times New Roman"/>
          <w:sz w:val="24"/>
          <w:szCs w:val="24"/>
        </w:rPr>
        <w:t>Used to record sale of fixed assets on credit</w:t>
      </w:r>
    </w:p>
    <w:p w:rsidR="00FA434B" w:rsidRPr="00DF0811" w:rsidRDefault="00FA434B" w:rsidP="00B63C3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F0811">
        <w:rPr>
          <w:rFonts w:ascii="Times New Roman" w:hAnsi="Times New Roman" w:cs="Times New Roman"/>
          <w:sz w:val="24"/>
          <w:szCs w:val="24"/>
        </w:rPr>
        <w:t>Used to record correction of errors</w:t>
      </w:r>
    </w:p>
    <w:p w:rsidR="00FA434B" w:rsidRPr="00DF0811" w:rsidRDefault="00FA434B" w:rsidP="00B63C3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F0811">
        <w:rPr>
          <w:rFonts w:ascii="Times New Roman" w:hAnsi="Times New Roman" w:cs="Times New Roman"/>
          <w:sz w:val="24"/>
          <w:szCs w:val="24"/>
        </w:rPr>
        <w:t xml:space="preserve">Used to record allotment </w:t>
      </w:r>
      <w:r w:rsidR="00DF0811" w:rsidRPr="00DF0811">
        <w:rPr>
          <w:rFonts w:ascii="Times New Roman" w:hAnsi="Times New Roman" w:cs="Times New Roman"/>
          <w:sz w:val="24"/>
          <w:szCs w:val="24"/>
        </w:rPr>
        <w:t>o</w:t>
      </w:r>
      <w:r w:rsidR="00DF0811">
        <w:rPr>
          <w:rFonts w:ascii="Times New Roman" w:hAnsi="Times New Roman" w:cs="Times New Roman"/>
          <w:sz w:val="24"/>
          <w:szCs w:val="24"/>
        </w:rPr>
        <w:t>f</w:t>
      </w:r>
      <w:r w:rsidRPr="00DF0811">
        <w:rPr>
          <w:rFonts w:ascii="Times New Roman" w:hAnsi="Times New Roman" w:cs="Times New Roman"/>
          <w:sz w:val="24"/>
          <w:szCs w:val="24"/>
        </w:rPr>
        <w:t xml:space="preserve"> shares and debentures</w:t>
      </w:r>
    </w:p>
    <w:p w:rsidR="00FA434B" w:rsidRPr="00DF0811" w:rsidRDefault="00FA434B" w:rsidP="00B63C3B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F0811">
        <w:rPr>
          <w:rFonts w:ascii="Times New Roman" w:hAnsi="Times New Roman" w:cs="Times New Roman"/>
          <w:sz w:val="24"/>
          <w:szCs w:val="24"/>
        </w:rPr>
        <w:t>Used to record bad debts written off</w:t>
      </w:r>
    </w:p>
    <w:p w:rsidR="00034EE2" w:rsidRDefault="00034EE2" w:rsidP="00034EE2">
      <w:pPr>
        <w:ind w:left="720"/>
      </w:pPr>
      <w:r>
        <w:t xml:space="preserve">15. Name the insurance policy a school can take to cover the following risks. </w:t>
      </w:r>
      <w:r>
        <w:tab/>
      </w:r>
      <w:r>
        <w:tab/>
        <w:t>(4 marks)</w:t>
      </w:r>
    </w:p>
    <w:tbl>
      <w:tblPr>
        <w:tblStyle w:val="TableGrid"/>
        <w:tblW w:w="10177" w:type="dxa"/>
        <w:tblInd w:w="720" w:type="dxa"/>
        <w:tblLook w:val="04A0" w:firstRow="1" w:lastRow="0" w:firstColumn="1" w:lastColumn="0" w:noHBand="0" w:noVBand="1"/>
      </w:tblPr>
      <w:tblGrid>
        <w:gridCol w:w="607"/>
        <w:gridCol w:w="5462"/>
        <w:gridCol w:w="4108"/>
      </w:tblGrid>
      <w:tr w:rsidR="00034EE2" w:rsidTr="00034EE2">
        <w:trPr>
          <w:trHeight w:val="378"/>
        </w:trPr>
        <w:tc>
          <w:tcPr>
            <w:tcW w:w="607" w:type="dxa"/>
          </w:tcPr>
          <w:p w:rsidR="00034EE2" w:rsidRDefault="00034EE2" w:rsidP="00034EE2"/>
        </w:tc>
        <w:tc>
          <w:tcPr>
            <w:tcW w:w="5462" w:type="dxa"/>
          </w:tcPr>
          <w:p w:rsidR="00034EE2" w:rsidRDefault="00034EE2" w:rsidP="00034EE2">
            <w:r>
              <w:t>Risk</w:t>
            </w:r>
          </w:p>
        </w:tc>
        <w:tc>
          <w:tcPr>
            <w:tcW w:w="4108" w:type="dxa"/>
          </w:tcPr>
          <w:p w:rsidR="00034EE2" w:rsidRDefault="00034EE2" w:rsidP="00034EE2">
            <w:r>
              <w:t>Policy</w:t>
            </w:r>
          </w:p>
        </w:tc>
      </w:tr>
      <w:tr w:rsidR="00034EE2" w:rsidTr="00034EE2">
        <w:trPr>
          <w:trHeight w:val="727"/>
        </w:trPr>
        <w:tc>
          <w:tcPr>
            <w:tcW w:w="607" w:type="dxa"/>
          </w:tcPr>
          <w:p w:rsidR="00034EE2" w:rsidRDefault="00034EE2" w:rsidP="00034EE2">
            <w:r>
              <w:t>(a)</w:t>
            </w:r>
          </w:p>
        </w:tc>
        <w:tc>
          <w:tcPr>
            <w:tcW w:w="5462" w:type="dxa"/>
          </w:tcPr>
          <w:p w:rsidR="00034EE2" w:rsidRDefault="00034EE2" w:rsidP="00034EE2">
            <w:r>
              <w:t>Injury caused by a school bull to a passers-by</w:t>
            </w:r>
          </w:p>
        </w:tc>
        <w:tc>
          <w:tcPr>
            <w:tcW w:w="4108" w:type="dxa"/>
          </w:tcPr>
          <w:p w:rsidR="00034EE2" w:rsidRPr="00DF0811" w:rsidRDefault="00FA434B" w:rsidP="005454F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0811">
              <w:rPr>
                <w:rFonts w:ascii="Times New Roman" w:hAnsi="Times New Roman" w:cs="Times New Roman"/>
                <w:sz w:val="24"/>
                <w:szCs w:val="24"/>
              </w:rPr>
              <w:t>Public liability policy</w:t>
            </w:r>
          </w:p>
        </w:tc>
      </w:tr>
      <w:tr w:rsidR="00034EE2" w:rsidTr="00034EE2">
        <w:trPr>
          <w:trHeight w:val="768"/>
        </w:trPr>
        <w:tc>
          <w:tcPr>
            <w:tcW w:w="607" w:type="dxa"/>
          </w:tcPr>
          <w:p w:rsidR="00034EE2" w:rsidRDefault="00034EE2" w:rsidP="00034EE2">
            <w:r>
              <w:t>(b)</w:t>
            </w:r>
          </w:p>
        </w:tc>
        <w:tc>
          <w:tcPr>
            <w:tcW w:w="5462" w:type="dxa"/>
          </w:tcPr>
          <w:p w:rsidR="00034EE2" w:rsidRDefault="00034EE2" w:rsidP="00034EE2">
            <w:r>
              <w:t>Losses arising from a debtors failure to pay their debt.</w:t>
            </w:r>
          </w:p>
        </w:tc>
        <w:tc>
          <w:tcPr>
            <w:tcW w:w="4108" w:type="dxa"/>
          </w:tcPr>
          <w:p w:rsidR="00034EE2" w:rsidRPr="00DF0811" w:rsidRDefault="00FA434B" w:rsidP="005454F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0811">
              <w:rPr>
                <w:rFonts w:ascii="Times New Roman" w:hAnsi="Times New Roman" w:cs="Times New Roman"/>
                <w:sz w:val="24"/>
                <w:szCs w:val="24"/>
              </w:rPr>
              <w:t>Bad debts policy</w:t>
            </w:r>
          </w:p>
        </w:tc>
      </w:tr>
      <w:tr w:rsidR="00034EE2" w:rsidTr="00034EE2">
        <w:trPr>
          <w:trHeight w:val="727"/>
        </w:trPr>
        <w:tc>
          <w:tcPr>
            <w:tcW w:w="607" w:type="dxa"/>
          </w:tcPr>
          <w:p w:rsidR="00034EE2" w:rsidRDefault="00034EE2" w:rsidP="00034EE2">
            <w:r>
              <w:t>(c)</w:t>
            </w:r>
          </w:p>
        </w:tc>
        <w:tc>
          <w:tcPr>
            <w:tcW w:w="5462" w:type="dxa"/>
          </w:tcPr>
          <w:p w:rsidR="00034EE2" w:rsidRDefault="00034EE2" w:rsidP="00034EE2">
            <w:r>
              <w:t>Loss of cash when being transported to bank.</w:t>
            </w:r>
          </w:p>
        </w:tc>
        <w:tc>
          <w:tcPr>
            <w:tcW w:w="4108" w:type="dxa"/>
          </w:tcPr>
          <w:p w:rsidR="00034EE2" w:rsidRPr="00DF0811" w:rsidRDefault="00FA434B" w:rsidP="005454F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0811">
              <w:rPr>
                <w:rFonts w:ascii="Times New Roman" w:hAnsi="Times New Roman" w:cs="Times New Roman"/>
                <w:sz w:val="24"/>
                <w:szCs w:val="24"/>
              </w:rPr>
              <w:t>Cash on transit</w:t>
            </w:r>
          </w:p>
        </w:tc>
      </w:tr>
      <w:tr w:rsidR="00034EE2" w:rsidTr="00034EE2">
        <w:trPr>
          <w:trHeight w:val="727"/>
        </w:trPr>
        <w:tc>
          <w:tcPr>
            <w:tcW w:w="607" w:type="dxa"/>
          </w:tcPr>
          <w:p w:rsidR="00034EE2" w:rsidRDefault="00034EE2" w:rsidP="00034EE2">
            <w:r>
              <w:t>(d)</w:t>
            </w:r>
          </w:p>
        </w:tc>
        <w:tc>
          <w:tcPr>
            <w:tcW w:w="5462" w:type="dxa"/>
          </w:tcPr>
          <w:p w:rsidR="00034EE2" w:rsidRDefault="00034EE2" w:rsidP="00034EE2">
            <w:r>
              <w:t>Loss of goods through dishonesty of an employee</w:t>
            </w:r>
          </w:p>
        </w:tc>
        <w:tc>
          <w:tcPr>
            <w:tcW w:w="4108" w:type="dxa"/>
          </w:tcPr>
          <w:p w:rsidR="00034EE2" w:rsidRPr="00DF0811" w:rsidRDefault="00FA434B" w:rsidP="005454F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F0811">
              <w:rPr>
                <w:rFonts w:ascii="Times New Roman" w:hAnsi="Times New Roman" w:cs="Times New Roman"/>
                <w:sz w:val="24"/>
                <w:szCs w:val="24"/>
              </w:rPr>
              <w:t>Fidelity guarantee policy</w:t>
            </w:r>
          </w:p>
        </w:tc>
      </w:tr>
    </w:tbl>
    <w:p w:rsidR="00034EE2" w:rsidRDefault="00034EE2" w:rsidP="00034EE2">
      <w:pPr>
        <w:ind w:left="720"/>
      </w:pPr>
      <w:r>
        <w:t xml:space="preserve">16. Outline four advantages of specialization in production. </w:t>
      </w:r>
      <w:r>
        <w:tab/>
      </w:r>
      <w:r>
        <w:tab/>
      </w:r>
      <w:r>
        <w:tab/>
      </w:r>
      <w:r>
        <w:tab/>
        <w:t>(4 marks)</w:t>
      </w:r>
    </w:p>
    <w:p w:rsidR="00034EE2" w:rsidRPr="00747996" w:rsidRDefault="00FA434B" w:rsidP="00B63C3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747996">
        <w:rPr>
          <w:rFonts w:ascii="Times New Roman" w:hAnsi="Times New Roman" w:cs="Times New Roman"/>
          <w:sz w:val="24"/>
          <w:szCs w:val="24"/>
        </w:rPr>
        <w:t>Output per worker is increase</w:t>
      </w:r>
    </w:p>
    <w:p w:rsidR="00FA434B" w:rsidRPr="00747996" w:rsidRDefault="00FA434B" w:rsidP="00B63C3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747996">
        <w:rPr>
          <w:rFonts w:ascii="Times New Roman" w:hAnsi="Times New Roman" w:cs="Times New Roman"/>
          <w:sz w:val="24"/>
          <w:szCs w:val="24"/>
        </w:rPr>
        <w:t>Encourage invention and innovation</w:t>
      </w:r>
    </w:p>
    <w:p w:rsidR="00FA434B" w:rsidRPr="00747996" w:rsidRDefault="00FA434B" w:rsidP="00B63C3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747996">
        <w:rPr>
          <w:rFonts w:ascii="Times New Roman" w:hAnsi="Times New Roman" w:cs="Times New Roman"/>
          <w:sz w:val="24"/>
          <w:szCs w:val="24"/>
        </w:rPr>
        <w:t>High quantity good and services produced</w:t>
      </w:r>
    </w:p>
    <w:p w:rsidR="00FA434B" w:rsidRPr="00747996" w:rsidRDefault="00FA434B" w:rsidP="00B63C3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747996">
        <w:rPr>
          <w:rFonts w:ascii="Times New Roman" w:hAnsi="Times New Roman" w:cs="Times New Roman"/>
          <w:sz w:val="24"/>
          <w:szCs w:val="24"/>
        </w:rPr>
        <w:t>Increases the rate of production</w:t>
      </w:r>
    </w:p>
    <w:p w:rsidR="00FA434B" w:rsidRPr="00747996" w:rsidRDefault="00FA434B" w:rsidP="00B63C3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747996">
        <w:rPr>
          <w:rFonts w:ascii="Times New Roman" w:hAnsi="Times New Roman" w:cs="Times New Roman"/>
          <w:sz w:val="24"/>
          <w:szCs w:val="24"/>
        </w:rPr>
        <w:t>Reduce the amount of mental and physical effort used</w:t>
      </w:r>
    </w:p>
    <w:p w:rsidR="00FA434B" w:rsidRDefault="00034EE2" w:rsidP="00034EE2">
      <w:pPr>
        <w:ind w:left="720"/>
      </w:pPr>
      <w:r>
        <w:t xml:space="preserve">17. State four </w:t>
      </w:r>
      <w:r w:rsidR="00767DD4">
        <w:t>of</w:t>
      </w:r>
      <w:r>
        <w:t xml:space="preserve"> using machines in an offices. </w:t>
      </w:r>
      <w:r>
        <w:tab/>
      </w:r>
      <w:r w:rsidR="00747996">
        <w:tab/>
      </w:r>
      <w:r w:rsidR="00747996">
        <w:tab/>
      </w:r>
      <w:r w:rsidR="00747996">
        <w:tab/>
      </w:r>
      <w:r w:rsidR="00747996">
        <w:tab/>
      </w:r>
      <w:r w:rsidR="00747996">
        <w:tab/>
      </w:r>
      <w:r>
        <w:t>(4 marks)</w:t>
      </w:r>
    </w:p>
    <w:p w:rsidR="00FA434B" w:rsidRPr="003D300A" w:rsidRDefault="00747996" w:rsidP="00B63C3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3D300A">
        <w:rPr>
          <w:rFonts w:ascii="Times New Roman" w:hAnsi="Times New Roman" w:cs="Times New Roman"/>
          <w:sz w:val="24"/>
          <w:szCs w:val="24"/>
        </w:rPr>
        <w:t>Must be operated by someone as cannot think</w:t>
      </w:r>
    </w:p>
    <w:p w:rsidR="00747996" w:rsidRPr="003D300A" w:rsidRDefault="00747996" w:rsidP="00B63C3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3D300A">
        <w:rPr>
          <w:rFonts w:ascii="Times New Roman" w:hAnsi="Times New Roman" w:cs="Times New Roman"/>
          <w:sz w:val="24"/>
          <w:szCs w:val="24"/>
        </w:rPr>
        <w:t>Initial cost of buying and maintaining them may be high</w:t>
      </w:r>
    </w:p>
    <w:p w:rsidR="00747996" w:rsidRPr="003D300A" w:rsidRDefault="00747996" w:rsidP="00B63C3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3D300A">
        <w:rPr>
          <w:rFonts w:ascii="Times New Roman" w:hAnsi="Times New Roman" w:cs="Times New Roman"/>
          <w:sz w:val="24"/>
          <w:szCs w:val="24"/>
        </w:rPr>
        <w:t>May cause unemployment as some machine may disrupt flow of work</w:t>
      </w:r>
    </w:p>
    <w:p w:rsidR="00747996" w:rsidRPr="003D300A" w:rsidRDefault="00747996" w:rsidP="00B63C3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3D300A">
        <w:rPr>
          <w:rFonts w:ascii="Times New Roman" w:hAnsi="Times New Roman" w:cs="Times New Roman"/>
          <w:sz w:val="24"/>
          <w:szCs w:val="24"/>
        </w:rPr>
        <w:t>Some machines may become obsolete with a short time</w:t>
      </w:r>
    </w:p>
    <w:p w:rsidR="00747996" w:rsidRPr="003D300A" w:rsidRDefault="00747996" w:rsidP="00B63C3B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3D300A">
        <w:rPr>
          <w:rFonts w:ascii="Times New Roman" w:hAnsi="Times New Roman" w:cs="Times New Roman"/>
          <w:sz w:val="24"/>
          <w:szCs w:val="24"/>
        </w:rPr>
        <w:t>If staff are not adequately prepared to operate them, machines may create discontent among staff.</w:t>
      </w:r>
    </w:p>
    <w:p w:rsidR="00767DD4" w:rsidRDefault="00767DD4" w:rsidP="00034EE2">
      <w:pPr>
        <w:ind w:left="720"/>
      </w:pPr>
    </w:p>
    <w:p w:rsidR="00767DD4" w:rsidRDefault="00767DD4" w:rsidP="00034EE2">
      <w:pPr>
        <w:ind w:left="720"/>
      </w:pPr>
    </w:p>
    <w:p w:rsidR="00767DD4" w:rsidRDefault="00767DD4" w:rsidP="00034EE2">
      <w:pPr>
        <w:ind w:left="720"/>
      </w:pPr>
    </w:p>
    <w:p w:rsidR="00034EE2" w:rsidRDefault="00034EE2" w:rsidP="00034EE2">
      <w:pPr>
        <w:ind w:left="720"/>
      </w:pPr>
      <w:r>
        <w:lastRenderedPageBreak/>
        <w:t xml:space="preserve">18. The diagram, below illustration price and output determination in an oligopoly market structure.  Use it to answer the following questions.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A434B">
        <w:tab/>
      </w:r>
      <w:r>
        <w:t>(4 marks)</w:t>
      </w:r>
    </w:p>
    <w:p w:rsidR="00767DD4" w:rsidRDefault="00767DD4" w:rsidP="00034EE2">
      <w:pPr>
        <w:ind w:left="720"/>
      </w:pPr>
    </w:p>
    <w:p w:rsidR="00767DD4" w:rsidRDefault="00767DD4" w:rsidP="00034EE2">
      <w:pPr>
        <w:ind w:left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C821CB9" wp14:editId="4694AB9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38800" cy="2533650"/>
                <wp:effectExtent l="0" t="0" r="19050" b="1905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8800" cy="2533650"/>
                          <a:chOff x="0" y="0"/>
                          <a:chExt cx="5638800" cy="2533650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9525" y="0"/>
                            <a:ext cx="0" cy="25050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0" y="2486025"/>
                            <a:ext cx="5638800" cy="381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 flipV="1">
                            <a:off x="0" y="1181100"/>
                            <a:ext cx="2228850" cy="38100"/>
                          </a:xfrm>
                          <a:prstGeom prst="line">
                            <a:avLst/>
                          </a:prstGeom>
                          <a:ln>
                            <a:prstDash val="lg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>
                            <a:off x="2238375" y="1162050"/>
                            <a:ext cx="47625" cy="1371600"/>
                          </a:xfrm>
                          <a:prstGeom prst="line">
                            <a:avLst/>
                          </a:prstGeom>
                          <a:ln>
                            <a:prstDash val="lg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238125" y="295275"/>
                            <a:ext cx="1971675" cy="8763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2238375" y="1162050"/>
                            <a:ext cx="647700" cy="9620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1D43D6" id="Group 8" o:spid="_x0000_s1026" style="position:absolute;margin-left:0;margin-top:-.05pt;width:444pt;height:199.5pt;z-index:251659264" coordsize="56388,25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">
                <v:line id="Straight Connector 1" o:spid="_x0000_s1027" style="position:absolute;visibility:visible;mso-wrap-style:square" from="95,0" to="95,25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eHYsEAAADaAAAADwAAAGRycy9kb3ducmV2LnhtbESPQWsCMRCF74L/IUzBW81aUepqFCmK&#10;Yk+19T5spruLm8maRI3/3giCp2F4733zZraIphEXcr62rGDQz0AQF1bXXCr4+12/f4LwAVljY5kU&#10;3MjDYt7tzDDX9so/dNmHUiQI+xwVVCG0uZS+qMig79uWOGn/1hkMaXWl1A6vCW4a+ZFlY2mw5nSh&#10;wpa+KiqO+7NJlMHhZOTmOMHDzn271XAcR/GkVO8tLqcgAsXwMj/TW53qw+OVx5Tz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J4diwQAAANoAAAAPAAAAAAAAAAAAAAAA&#10;AKECAABkcnMvZG93bnJldi54bWxQSwUGAAAAAAQABAD5AAAAjwMAAAAA&#10;" strokecolor="black [3040]"/>
                <v:line id="Straight Connector 2" o:spid="_x0000_s1028" style="position:absolute;visibility:visible;mso-wrap-style:square" from="0,24860" to="56388,25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UZFcEAAADaAAAADwAAAGRycy9kb3ducmV2LnhtbESPQWsCMRSE74L/IbyCt5pVUepqFCkV&#10;xZ66rffH5nV3cfOyJlHjvzeFgsdhZr5hlutoWnEl5xvLCkbDDARxaXXDlYKf7+3rGwgfkDW2lknB&#10;nTysV/3eEnNtb/xF1yJUIkHY56igDqHLpfRlTQb90HbEyfu1zmBI0lVSO7wluGnlOMtm0mDDaaHG&#10;jt5rKk/FxSTK6Hg2cnea4/HgPt3HZBan8azU4CVuFiACxfAM/7f3WsEY/q6kGy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9RkVwQAAANoAAAAPAAAAAAAAAAAAAAAA&#10;AKECAABkcnMvZG93bnJldi54bWxQSwUGAAAAAAQABAD5AAAAjwMAAAAA&#10;" strokecolor="black [3040]"/>
                <v:line id="Straight Connector 3" o:spid="_x0000_s1029" style="position:absolute;flip:y;visibility:visible;mso-wrap-style:square" from="0,11811" to="22288,1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f2/MEAAADaAAAADwAAAGRycy9kb3ducmV2LnhtbESPQWvCQBSE74L/YXmCFzGbpqVI6ioi&#10;VKQnm5aeH7vPJDT7NmZXE/+9Kwgeh5n5hlmuB9uIC3W+dqzgJUlBEGtnai4V/P58zhcgfEA22Dgm&#10;BVfysF6NR0vMjev5my5FKEWEsM9RQRVCm0vpdUUWfeJa4ugdXWcxRNmV0nTYR7htZJam79JizXGh&#10;wpa2Fen/4mwVhN1X3ftT9pYVg9F/W43HwwyVmk6GzQeIQEN4hh/tvVHwCvcr8QbI1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J/b8wQAAANoAAAAPAAAAAAAAAAAAAAAA&#10;AKECAABkcnMvZG93bnJldi54bWxQSwUGAAAAAAQABAD5AAAAjwMAAAAA&#10;" strokecolor="black [3040]">
                  <v:stroke dashstyle="longDash"/>
                </v:line>
                <v:line id="Straight Connector 5" o:spid="_x0000_s1030" style="position:absolute;visibility:visible;mso-wrap-style:square" from="22383,11620" to="22860,25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HvxMMAAADaAAAADwAAAGRycy9kb3ducmV2LnhtbESPS4vCQBCE7wv+h6EFb+vER0SyjiKC&#10;ogcPPtjdY5Npk2CmJ2TGGP+9Iwgei6r6ipotWlOKhmpXWFYw6EcgiFOrC84UnE/r7ykI55E1lpZJ&#10;wYMcLOadrxkm2t75QM3RZyJA2CWoIPe+SqR0aU4GXd9WxMG72NqgD7LOpK7xHuCmlMMomkiDBYeF&#10;HCta5ZRejzej4P9vPGlH8S/Gzf4ar/Ybt8PHVKlet13+gPDU+k/43d5qBTG8roQbIOd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h78TDAAAA2gAAAA8AAAAAAAAAAAAA&#10;AAAAoQIAAGRycy9kb3ducmV2LnhtbFBLBQYAAAAABAAEAPkAAACRAwAAAAA=&#10;" strokecolor="black [3040]">
                  <v:stroke dashstyle="longDash"/>
                </v:line>
                <v:line id="Straight Connector 6" o:spid="_x0000_s1031" style="position:absolute;visibility:visible;mso-wrap-style:square" from="2381,2952" to="22098,11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4fFsEAAADaAAAADwAAAGRycy9kb3ducmV2LnhtbESPT2sCMRTE7wW/Q3hCbzWrpYuuRhFR&#10;WuzJf/fH5rm7uHlZk6jptzeFQo/DzPyGmS2iacWdnG8sKxgOMhDEpdUNVwqOh83bGIQPyBpby6Tg&#10;hzws5r2XGRbaPnhH932oRIKwL1BBHUJXSOnLmgz6ge2Ik3e2zmBI0lVSO3wkuGnlKMtyabDhtFBj&#10;R6uaysv+ZhJleLoa+XmZ4Gnrvt36PY8f8arUaz8upyACxfAf/mt/aQU5/F5JN0DO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zh8WwQAAANoAAAAPAAAAAAAAAAAAAAAA&#10;AKECAABkcnMvZG93bnJldi54bWxQSwUGAAAAAAQABAD5AAAAjwMAAAAA&#10;" strokecolor="black [3040]"/>
                <v:line id="Straight Connector 7" o:spid="_x0000_s1032" style="position:absolute;visibility:visible;mso-wrap-style:square" from="22383,11620" to="28860,21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K6jcIAAADaAAAADwAAAGRycy9kb3ducmV2LnhtbESPQWsCMRSE70L/Q3hCbzWrRaurWSnS&#10;0lJPWr0/Ns/dZTcva5Jq/PdNoeBxmJlvmNU6mk5cyPnGsoLxKANBXFrdcKXg8P3+NAfhA7LGzjIp&#10;uJGHdfEwWGGu7ZV3dNmHSiQI+xwV1CH0uZS+rMmgH9meOHkn6wyGJF0ltcNrgptOTrJsJg02nBZq&#10;7GlTU9nuf0yijI9nIz/aBR6/3Na9Pc/iNJ6VehzG1yWIQDHcw//tT63gBf6upBsg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IK6jcIAAADaAAAADwAAAAAAAAAAAAAA&#10;AAChAgAAZHJzL2Rvd25yZXYueG1sUEsFBgAAAAAEAAQA+QAAAJADAAAAAA==&#10;" strokecolor="black [3040]"/>
              </v:group>
            </w:pict>
          </mc:Fallback>
        </mc:AlternateContent>
      </w:r>
    </w:p>
    <w:p w:rsidR="00767DD4" w:rsidRDefault="00767DD4" w:rsidP="00767DD4">
      <w:pPr>
        <w:ind w:left="720"/>
      </w:pPr>
      <w:r>
        <w:t xml:space="preserve">      A</w:t>
      </w:r>
    </w:p>
    <w:p w:rsidR="00767DD4" w:rsidRDefault="00767DD4" w:rsidP="00034EE2">
      <w:pPr>
        <w:ind w:left="720"/>
      </w:pPr>
    </w:p>
    <w:p w:rsidR="00767DD4" w:rsidRDefault="00767DD4" w:rsidP="00034EE2">
      <w:pPr>
        <w:ind w:left="720"/>
      </w:pPr>
    </w:p>
    <w:p w:rsidR="00767DD4" w:rsidRDefault="00767DD4" w:rsidP="00034EE2">
      <w:pPr>
        <w:ind w:left="720"/>
      </w:pPr>
    </w:p>
    <w:p w:rsidR="00767DD4" w:rsidRDefault="00767DD4" w:rsidP="00034EE2">
      <w:pPr>
        <w:ind w:left="720"/>
      </w:pPr>
    </w:p>
    <w:p w:rsidR="00767DD4" w:rsidRDefault="00767DD4" w:rsidP="00767DD4">
      <w:pPr>
        <w:tabs>
          <w:tab w:val="left" w:pos="3630"/>
        </w:tabs>
      </w:pPr>
      <w:r>
        <w:t>Po</w:t>
      </w:r>
      <w:r>
        <w:tab/>
        <w:t>B</w:t>
      </w:r>
    </w:p>
    <w:p w:rsidR="00767DD4" w:rsidRDefault="00767DD4" w:rsidP="00034EE2">
      <w:pPr>
        <w:ind w:left="720"/>
      </w:pPr>
    </w:p>
    <w:p w:rsidR="00767DD4" w:rsidRDefault="00767DD4" w:rsidP="00034EE2">
      <w:pPr>
        <w:ind w:left="720"/>
      </w:pPr>
    </w:p>
    <w:p w:rsidR="00767DD4" w:rsidRDefault="00767DD4" w:rsidP="00034EE2">
      <w:pPr>
        <w:ind w:left="720"/>
      </w:pPr>
    </w:p>
    <w:p w:rsidR="00767DD4" w:rsidRDefault="00767DD4" w:rsidP="00034EE2">
      <w:pPr>
        <w:ind w:left="720"/>
      </w:pPr>
    </w:p>
    <w:p w:rsidR="00767DD4" w:rsidRDefault="00767DD4" w:rsidP="00767DD4">
      <w:pPr>
        <w:tabs>
          <w:tab w:val="left" w:pos="4695"/>
        </w:tabs>
        <w:ind w:left="720"/>
      </w:pPr>
      <w:r>
        <w:t xml:space="preserve">                                                                 C</w:t>
      </w:r>
    </w:p>
    <w:p w:rsidR="00767DD4" w:rsidRDefault="00767DD4" w:rsidP="00034EE2">
      <w:pPr>
        <w:ind w:left="720"/>
      </w:pPr>
    </w:p>
    <w:p w:rsidR="00767DD4" w:rsidRDefault="00767DD4" w:rsidP="00034EE2">
      <w:pPr>
        <w:ind w:left="720"/>
      </w:pPr>
    </w:p>
    <w:p w:rsidR="00034EE2" w:rsidRDefault="00767DD4" w:rsidP="00767DD4">
      <w:pPr>
        <w:tabs>
          <w:tab w:val="left" w:pos="3615"/>
        </w:tabs>
        <w:ind w:left="720"/>
      </w:pPr>
      <w:r>
        <w:tab/>
      </w:r>
      <w:proofErr w:type="spellStart"/>
      <w:r>
        <w:t>Qo</w:t>
      </w:r>
      <w:proofErr w:type="spellEnd"/>
      <w:r>
        <w:t xml:space="preserve">           quantity</w:t>
      </w:r>
    </w:p>
    <w:p w:rsidR="00034EE2" w:rsidRPr="00451B65" w:rsidRDefault="00034EE2" w:rsidP="00034EE2">
      <w:pPr>
        <w:ind w:left="720"/>
      </w:pPr>
    </w:p>
    <w:p w:rsidR="00034EE2" w:rsidRPr="00451B65" w:rsidRDefault="00034EE2" w:rsidP="00034EE2">
      <w:pPr>
        <w:ind w:left="720"/>
      </w:pPr>
      <w:r w:rsidRPr="00451B65">
        <w:t>(</w:t>
      </w:r>
      <w:proofErr w:type="gramStart"/>
      <w:r w:rsidRPr="00451B65">
        <w:t>a</w:t>
      </w:r>
      <w:proofErr w:type="gramEnd"/>
      <w:r w:rsidRPr="00451B65">
        <w:t>). What is the name given to the demand curve above (1 mark)</w:t>
      </w:r>
    </w:p>
    <w:p w:rsidR="007915B5" w:rsidRPr="00451B65" w:rsidRDefault="007915B5" w:rsidP="005454F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51B65">
        <w:rPr>
          <w:rFonts w:ascii="Times New Roman" w:hAnsi="Times New Roman" w:cs="Times New Roman"/>
          <w:b/>
          <w:sz w:val="24"/>
          <w:szCs w:val="24"/>
        </w:rPr>
        <w:t>kinked demand curve</w:t>
      </w:r>
    </w:p>
    <w:p w:rsidR="00747996" w:rsidRPr="00451B65" w:rsidRDefault="00034EE2" w:rsidP="00034EE2">
      <w:pPr>
        <w:ind w:left="720"/>
      </w:pPr>
      <w:r w:rsidRPr="00451B65">
        <w:t xml:space="preserve">(b). </w:t>
      </w:r>
      <w:proofErr w:type="gramStart"/>
      <w:r w:rsidRPr="00451B65">
        <w:t>What</w:t>
      </w:r>
      <w:proofErr w:type="gramEnd"/>
      <w:r w:rsidRPr="00451B65">
        <w:t xml:space="preserve"> is the effect of setting price above Po</w:t>
      </w:r>
      <w:r w:rsidR="007915B5" w:rsidRPr="00451B65">
        <w:t xml:space="preserve"> </w:t>
      </w:r>
    </w:p>
    <w:p w:rsidR="00034EE2" w:rsidRPr="00451B65" w:rsidRDefault="00747996" w:rsidP="005454F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451B65">
        <w:rPr>
          <w:rFonts w:ascii="Times New Roman" w:hAnsi="Times New Roman" w:cs="Times New Roman"/>
          <w:b/>
          <w:sz w:val="24"/>
          <w:szCs w:val="24"/>
        </w:rPr>
        <w:t>Setting price above equilibrium price will result to lose of customers as may buy from other firms</w:t>
      </w:r>
    </w:p>
    <w:p w:rsidR="00034EE2" w:rsidRPr="00451B65" w:rsidRDefault="00034EE2" w:rsidP="00034EE2">
      <w:pPr>
        <w:ind w:left="720"/>
        <w:rPr>
          <w:b/>
        </w:rPr>
      </w:pPr>
      <w:r w:rsidRPr="00451B65">
        <w:t>(</w:t>
      </w:r>
      <w:r w:rsidR="00747996" w:rsidRPr="00451B65">
        <w:t>ii</w:t>
      </w:r>
      <w:r w:rsidRPr="00451B65">
        <w:t xml:space="preserve">). </w:t>
      </w:r>
      <w:proofErr w:type="gramStart"/>
      <w:r w:rsidRPr="00451B65">
        <w:t>What</w:t>
      </w:r>
      <w:proofErr w:type="gramEnd"/>
      <w:r w:rsidRPr="00451B65">
        <w:t xml:space="preserve"> is the effect of setting price below Po </w:t>
      </w:r>
    </w:p>
    <w:p w:rsidR="007915B5" w:rsidRPr="00451B65" w:rsidRDefault="007915B5" w:rsidP="005454F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51B65">
        <w:rPr>
          <w:rFonts w:ascii="Times New Roman" w:hAnsi="Times New Roman" w:cs="Times New Roman"/>
          <w:b/>
          <w:sz w:val="24"/>
          <w:szCs w:val="24"/>
        </w:rPr>
        <w:t xml:space="preserve">Setting price below Po will attract similar reaction from other </w:t>
      </w:r>
      <w:r w:rsidR="00451B65" w:rsidRPr="00451B65">
        <w:rPr>
          <w:rFonts w:ascii="Times New Roman" w:hAnsi="Times New Roman" w:cs="Times New Roman"/>
          <w:b/>
          <w:sz w:val="24"/>
          <w:szCs w:val="24"/>
        </w:rPr>
        <w:t>fir</w:t>
      </w:r>
      <w:r w:rsidR="00451B65">
        <w:rPr>
          <w:rFonts w:ascii="Times New Roman" w:hAnsi="Times New Roman" w:cs="Times New Roman"/>
          <w:b/>
          <w:sz w:val="24"/>
          <w:szCs w:val="24"/>
        </w:rPr>
        <w:t>m</w:t>
      </w:r>
      <w:r w:rsidR="00451B65" w:rsidRPr="00451B65">
        <w:rPr>
          <w:rFonts w:ascii="Times New Roman" w:hAnsi="Times New Roman" w:cs="Times New Roman"/>
          <w:b/>
          <w:sz w:val="24"/>
          <w:szCs w:val="24"/>
        </w:rPr>
        <w:t>s</w:t>
      </w:r>
      <w:r w:rsidRPr="00451B65">
        <w:rPr>
          <w:rFonts w:ascii="Times New Roman" w:hAnsi="Times New Roman" w:cs="Times New Roman"/>
          <w:b/>
          <w:sz w:val="24"/>
          <w:szCs w:val="24"/>
        </w:rPr>
        <w:t xml:space="preserve"> so more is little or no gain on sales.</w:t>
      </w:r>
    </w:p>
    <w:p w:rsidR="00034EE2" w:rsidRPr="00451B65" w:rsidRDefault="00034EE2" w:rsidP="00034EE2">
      <w:pPr>
        <w:ind w:left="720"/>
      </w:pPr>
      <w:r w:rsidRPr="00451B65">
        <w:t>(</w:t>
      </w:r>
      <w:r w:rsidR="00747996" w:rsidRPr="00451B65">
        <w:t>c</w:t>
      </w:r>
      <w:r w:rsidRPr="00451B65">
        <w:t xml:space="preserve">). Name the point labelled B </w:t>
      </w:r>
      <w:r w:rsidR="00747996" w:rsidRPr="00451B65">
        <w:rPr>
          <w:b/>
        </w:rPr>
        <w:t>Kink</w:t>
      </w:r>
    </w:p>
    <w:p w:rsidR="00034EE2" w:rsidRPr="00451B65" w:rsidRDefault="00034EE2" w:rsidP="00034EE2">
      <w:pPr>
        <w:ind w:left="720"/>
      </w:pPr>
      <w:r w:rsidRPr="00451B65">
        <w:t>19. Outline four problems that a country could face during implementation stage of a development plan.</w:t>
      </w:r>
      <w:r w:rsidRPr="00451B65">
        <w:tab/>
      </w:r>
      <w:r w:rsidRPr="00451B65">
        <w:tab/>
      </w:r>
      <w:r w:rsidRPr="00451B65">
        <w:tab/>
      </w:r>
      <w:r w:rsidRPr="00451B65">
        <w:tab/>
      </w:r>
      <w:r w:rsidRPr="00451B65">
        <w:tab/>
      </w:r>
      <w:r w:rsidRPr="00451B65">
        <w:tab/>
      </w:r>
      <w:r w:rsidRPr="00451B65">
        <w:tab/>
      </w:r>
      <w:r w:rsidRPr="00451B65">
        <w:tab/>
      </w:r>
      <w:r w:rsidRPr="00451B65">
        <w:tab/>
      </w:r>
      <w:r w:rsidRPr="00451B65">
        <w:tab/>
      </w:r>
      <w:r w:rsidRPr="00451B65">
        <w:tab/>
      </w:r>
      <w:r w:rsidRPr="00451B65">
        <w:tab/>
        <w:t>(4 marks)</w:t>
      </w:r>
    </w:p>
    <w:p w:rsidR="00034EE2" w:rsidRPr="00451B65" w:rsidRDefault="007915B5" w:rsidP="00A93BB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51B65">
        <w:rPr>
          <w:rFonts w:ascii="Times New Roman" w:hAnsi="Times New Roman" w:cs="Times New Roman"/>
          <w:sz w:val="24"/>
          <w:szCs w:val="24"/>
        </w:rPr>
        <w:t>Over reliance on donor funding which is not release on time.</w:t>
      </w:r>
    </w:p>
    <w:p w:rsidR="007915B5" w:rsidRPr="00451B65" w:rsidRDefault="007915B5" w:rsidP="00A93BB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51B65">
        <w:rPr>
          <w:rFonts w:ascii="Times New Roman" w:hAnsi="Times New Roman" w:cs="Times New Roman"/>
          <w:sz w:val="24"/>
          <w:szCs w:val="24"/>
        </w:rPr>
        <w:t>Inadequate domestic resources e.g. skilled personnel.</w:t>
      </w:r>
    </w:p>
    <w:p w:rsidR="007915B5" w:rsidRPr="00451B65" w:rsidRDefault="007915B5" w:rsidP="00A93BB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51B65">
        <w:rPr>
          <w:rFonts w:ascii="Times New Roman" w:hAnsi="Times New Roman" w:cs="Times New Roman"/>
          <w:sz w:val="24"/>
          <w:szCs w:val="24"/>
        </w:rPr>
        <w:t>Failure  by local to support implementation especially if they were not involve during plan formulation</w:t>
      </w:r>
    </w:p>
    <w:p w:rsidR="007915B5" w:rsidRPr="00451B65" w:rsidRDefault="007915B5" w:rsidP="00A93BB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51B65">
        <w:rPr>
          <w:rFonts w:ascii="Times New Roman" w:hAnsi="Times New Roman" w:cs="Times New Roman"/>
          <w:sz w:val="24"/>
          <w:szCs w:val="24"/>
        </w:rPr>
        <w:t>Occurrence of natural calamities e.g. diseases.</w:t>
      </w:r>
    </w:p>
    <w:p w:rsidR="007915B5" w:rsidRPr="00451B65" w:rsidRDefault="007915B5" w:rsidP="00A93BB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51B65">
        <w:rPr>
          <w:rFonts w:ascii="Times New Roman" w:hAnsi="Times New Roman" w:cs="Times New Roman"/>
          <w:sz w:val="24"/>
          <w:szCs w:val="24"/>
        </w:rPr>
        <w:t>Lack of co-operati</w:t>
      </w:r>
      <w:r w:rsidR="00A93BBB">
        <w:rPr>
          <w:rFonts w:ascii="Times New Roman" w:hAnsi="Times New Roman" w:cs="Times New Roman"/>
          <w:sz w:val="24"/>
          <w:szCs w:val="24"/>
        </w:rPr>
        <w:t>o</w:t>
      </w:r>
      <w:r w:rsidRPr="00451B65">
        <w:rPr>
          <w:rFonts w:ascii="Times New Roman" w:hAnsi="Times New Roman" w:cs="Times New Roman"/>
          <w:sz w:val="24"/>
          <w:szCs w:val="24"/>
        </w:rPr>
        <w:t>n among the executing parties causing delays.</w:t>
      </w:r>
    </w:p>
    <w:p w:rsidR="007915B5" w:rsidRPr="00451B65" w:rsidRDefault="007915B5" w:rsidP="00A93BB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451B65">
        <w:rPr>
          <w:rFonts w:ascii="Times New Roman" w:hAnsi="Times New Roman" w:cs="Times New Roman"/>
          <w:sz w:val="24"/>
          <w:szCs w:val="24"/>
        </w:rPr>
        <w:t>Some plans are over ambitious/meant to please the donors.</w:t>
      </w:r>
    </w:p>
    <w:p w:rsidR="007915B5" w:rsidRPr="007915B5" w:rsidRDefault="007915B5" w:rsidP="00A93BBB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Effects of inflation/increased cost of financing project requiring more funds to be raised</w:t>
      </w:r>
      <w:r w:rsidRPr="007915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EE2" w:rsidRDefault="00034EE2" w:rsidP="00034EE2">
      <w:pPr>
        <w:ind w:left="720"/>
      </w:pPr>
      <w:r>
        <w:t>20. Highlight four demerits o government involvement in business activities.</w:t>
      </w:r>
      <w:r>
        <w:tab/>
      </w:r>
      <w:r>
        <w:tab/>
        <w:t xml:space="preserve"> (4 marks)</w:t>
      </w:r>
    </w:p>
    <w:p w:rsidR="00A93BBB" w:rsidRDefault="007915B5" w:rsidP="00A93BBB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247274">
        <w:rPr>
          <w:rFonts w:ascii="Times New Roman" w:hAnsi="Times New Roman" w:cs="Times New Roman"/>
          <w:sz w:val="24"/>
          <w:szCs w:val="24"/>
        </w:rPr>
        <w:t xml:space="preserve">May scare away </w:t>
      </w:r>
      <w:r w:rsidR="00247274" w:rsidRPr="00247274">
        <w:rPr>
          <w:rFonts w:ascii="Times New Roman" w:hAnsi="Times New Roman" w:cs="Times New Roman"/>
          <w:sz w:val="24"/>
          <w:szCs w:val="24"/>
        </w:rPr>
        <w:t>foreign</w:t>
      </w:r>
      <w:r w:rsidRPr="00247274">
        <w:rPr>
          <w:rFonts w:ascii="Times New Roman" w:hAnsi="Times New Roman" w:cs="Times New Roman"/>
          <w:sz w:val="24"/>
          <w:szCs w:val="24"/>
        </w:rPr>
        <w:t xml:space="preserve"> investors</w:t>
      </w:r>
      <w:r w:rsidR="00247274" w:rsidRPr="002472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4EE2" w:rsidRPr="00247274" w:rsidRDefault="00FC7E81" w:rsidP="00A93BBB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247274">
        <w:rPr>
          <w:rFonts w:ascii="Times New Roman" w:hAnsi="Times New Roman" w:cs="Times New Roman"/>
          <w:sz w:val="24"/>
          <w:szCs w:val="24"/>
        </w:rPr>
        <w:t>Monopoly</w:t>
      </w:r>
      <w:r w:rsidR="00247274" w:rsidRPr="00247274">
        <w:rPr>
          <w:rFonts w:ascii="Times New Roman" w:hAnsi="Times New Roman" w:cs="Times New Roman"/>
          <w:sz w:val="24"/>
          <w:szCs w:val="24"/>
        </w:rPr>
        <w:t xml:space="preserve"> may be created if government is the only provider of essential goods or services.</w:t>
      </w:r>
    </w:p>
    <w:p w:rsidR="00247274" w:rsidRDefault="00247274" w:rsidP="00A93BBB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Businesses managed by political appointees are likely to perform poorly due to political interference</w:t>
      </w:r>
    </w:p>
    <w:p w:rsidR="00247274" w:rsidRDefault="00247274" w:rsidP="00A93BBB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Corruption and misuse of funds is likely to occur due to poor supervision</w:t>
      </w:r>
    </w:p>
    <w:p w:rsidR="00247274" w:rsidRPr="00247274" w:rsidRDefault="00247274" w:rsidP="00A93BBB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may make loses since the main aim is to provided services to the public.</w:t>
      </w:r>
    </w:p>
    <w:p w:rsidR="00034EE2" w:rsidRDefault="00034EE2" w:rsidP="00034EE2">
      <w:pPr>
        <w:ind w:left="720"/>
      </w:pPr>
      <w:r>
        <w:lastRenderedPageBreak/>
        <w:t xml:space="preserve">21. The following information was obtained from the books of </w:t>
      </w:r>
      <w:proofErr w:type="spellStart"/>
      <w:r>
        <w:t>Omoi</w:t>
      </w:r>
      <w:proofErr w:type="spellEnd"/>
      <w:r>
        <w:t xml:space="preserve"> traders for the period ended 30</w:t>
      </w:r>
      <w:r w:rsidRPr="00E43F3E">
        <w:rPr>
          <w:vertAlign w:val="superscript"/>
        </w:rPr>
        <w:t>th</w:t>
      </w:r>
      <w:r>
        <w:t xml:space="preserve"> June 2021</w:t>
      </w:r>
    </w:p>
    <w:p w:rsidR="00034EE2" w:rsidRDefault="00034EE2" w:rsidP="00034EE2">
      <w:pPr>
        <w:ind w:left="720"/>
      </w:pPr>
      <w:r>
        <w:t xml:space="preserve">Sales </w:t>
      </w:r>
      <w:r>
        <w:tab/>
      </w:r>
      <w:r>
        <w:tab/>
      </w:r>
      <w:r>
        <w:tab/>
      </w:r>
      <w:r>
        <w:tab/>
      </w:r>
      <w:r>
        <w:tab/>
        <w:t>500,000</w:t>
      </w:r>
    </w:p>
    <w:p w:rsidR="00034EE2" w:rsidRDefault="00034EE2" w:rsidP="00034EE2">
      <w:pPr>
        <w:ind w:left="720"/>
      </w:pPr>
      <w:r>
        <w:t>Opening stock</w:t>
      </w:r>
      <w:r>
        <w:tab/>
      </w:r>
      <w:r>
        <w:tab/>
      </w:r>
      <w:r>
        <w:tab/>
      </w:r>
      <w:r>
        <w:tab/>
        <w:t xml:space="preserve">  80,000</w:t>
      </w:r>
    </w:p>
    <w:p w:rsidR="00034EE2" w:rsidRDefault="00034EE2" w:rsidP="00034EE2">
      <w:pPr>
        <w:ind w:left="720"/>
      </w:pPr>
      <w:r>
        <w:t xml:space="preserve">Purchases </w:t>
      </w:r>
      <w:r>
        <w:tab/>
      </w:r>
      <w:r>
        <w:tab/>
      </w:r>
      <w:r>
        <w:tab/>
      </w:r>
      <w:r>
        <w:tab/>
        <w:t>320,000</w:t>
      </w:r>
    </w:p>
    <w:p w:rsidR="00034EE2" w:rsidRDefault="00034EE2" w:rsidP="00034EE2">
      <w:pPr>
        <w:ind w:left="720"/>
      </w:pPr>
      <w:r>
        <w:t xml:space="preserve">Closing sock </w:t>
      </w:r>
      <w:r>
        <w:tab/>
      </w:r>
      <w:r>
        <w:tab/>
      </w:r>
      <w:r>
        <w:tab/>
      </w:r>
      <w:r>
        <w:tab/>
        <w:t xml:space="preserve">  40,000</w:t>
      </w:r>
    </w:p>
    <w:p w:rsidR="00034EE2" w:rsidRDefault="00034EE2" w:rsidP="00034EE2">
      <w:pPr>
        <w:ind w:left="720"/>
      </w:pPr>
      <w:r>
        <w:t xml:space="preserve">Debtors </w:t>
      </w:r>
      <w:r>
        <w:tab/>
      </w:r>
      <w:r>
        <w:tab/>
      </w:r>
      <w:r>
        <w:tab/>
      </w:r>
      <w:r>
        <w:tab/>
        <w:t>140,000</w:t>
      </w:r>
    </w:p>
    <w:p w:rsidR="00034EE2" w:rsidRDefault="00034EE2" w:rsidP="00034EE2">
      <w:pPr>
        <w:ind w:left="720"/>
      </w:pPr>
      <w:r>
        <w:t>Creditors</w:t>
      </w:r>
      <w:r>
        <w:tab/>
      </w:r>
      <w:r>
        <w:tab/>
      </w:r>
      <w:r>
        <w:tab/>
      </w:r>
      <w:r>
        <w:tab/>
        <w:t xml:space="preserve">  90,000</w:t>
      </w:r>
    </w:p>
    <w:p w:rsidR="00034EE2" w:rsidRDefault="00034EE2" w:rsidP="00034EE2">
      <w:pPr>
        <w:ind w:left="720"/>
      </w:pPr>
      <w:r>
        <w:t>Required</w:t>
      </w:r>
    </w:p>
    <w:p w:rsidR="00034EE2" w:rsidRPr="000A37E2" w:rsidRDefault="00034EE2" w:rsidP="00034EE2">
      <w:pPr>
        <w:ind w:left="720"/>
      </w:pPr>
      <w:r>
        <w:t>(</w:t>
      </w:r>
      <w:proofErr w:type="spellStart"/>
      <w:r>
        <w:t>i</w:t>
      </w:r>
      <w:proofErr w:type="spellEnd"/>
      <w:r>
        <w:t>). Calculate mar</w:t>
      </w:r>
      <w:r w:rsidR="00C20258">
        <w:t>g</w:t>
      </w:r>
      <w:r>
        <w:t xml:space="preserve">in.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034EE2" w:rsidRDefault="00247274" w:rsidP="00B00472">
      <w:pPr>
        <w:ind w:left="1440"/>
      </w:pPr>
      <w:r>
        <w:t>Gross profit = 500,000</w:t>
      </w:r>
      <w:r w:rsidR="00C20258">
        <w:t xml:space="preserve"> – (80,000+320000-40000)</w:t>
      </w:r>
    </w:p>
    <w:p w:rsidR="00247274" w:rsidRDefault="00C20258" w:rsidP="00B00472">
      <w:pPr>
        <w:ind w:left="1440"/>
      </w:pPr>
      <w:r>
        <w:t>=10000</w:t>
      </w:r>
    </w:p>
    <w:p w:rsidR="00247274" w:rsidRDefault="00247274" w:rsidP="00B00472">
      <w:pPr>
        <w:ind w:left="1440"/>
      </w:pPr>
      <w:r>
        <w:t xml:space="preserve">Margin = </w:t>
      </w:r>
      <w:r w:rsidRPr="00247274">
        <w:rPr>
          <w:u w:val="single"/>
        </w:rPr>
        <w:t>140,000</w:t>
      </w:r>
      <w:r>
        <w:t xml:space="preserve"> x 100 = 28%</w:t>
      </w:r>
    </w:p>
    <w:p w:rsidR="00247274" w:rsidRDefault="00247274" w:rsidP="00B00472">
      <w:pPr>
        <w:ind w:left="1440"/>
      </w:pPr>
      <w:r>
        <w:t xml:space="preserve">                500,000</w:t>
      </w:r>
    </w:p>
    <w:p w:rsidR="00034EE2" w:rsidRDefault="00034EE2" w:rsidP="00034EE2">
      <w:pPr>
        <w:ind w:left="720"/>
      </w:pPr>
      <w:r>
        <w:t xml:space="preserve">(ii). Current ratio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 mark)</w:t>
      </w:r>
    </w:p>
    <w:p w:rsidR="00034EE2" w:rsidRDefault="00B00472" w:rsidP="00B00472">
      <w:pPr>
        <w:ind w:left="2880"/>
      </w:pPr>
      <w:r>
        <w:t xml:space="preserve">= </w:t>
      </w:r>
      <w:r w:rsidRPr="00B00472">
        <w:rPr>
          <w:u w:val="single"/>
        </w:rPr>
        <w:t>Current Assets</w:t>
      </w:r>
    </w:p>
    <w:p w:rsidR="00B00472" w:rsidRDefault="00B00472" w:rsidP="00B00472">
      <w:pPr>
        <w:ind w:left="2880"/>
      </w:pPr>
      <w:r>
        <w:t xml:space="preserve">   Current liabilities</w:t>
      </w:r>
    </w:p>
    <w:p w:rsidR="002C6363" w:rsidRDefault="002C6363" w:rsidP="002C6363">
      <w:pPr>
        <w:ind w:left="1440"/>
      </w:pPr>
      <w:r w:rsidRPr="002C6363">
        <w:rPr>
          <w:u w:val="single"/>
        </w:rPr>
        <w:t>40,000 + 140</w:t>
      </w:r>
      <w:proofErr w:type="gramStart"/>
      <w:r w:rsidRPr="002C6363">
        <w:rPr>
          <w:u w:val="single"/>
        </w:rPr>
        <w:t>,00</w:t>
      </w:r>
      <w:proofErr w:type="gramEnd"/>
      <w:r>
        <w:t xml:space="preserve"> = 2/1 = 2:1 or 200%</w:t>
      </w:r>
    </w:p>
    <w:p w:rsidR="002C6363" w:rsidRDefault="002C6363" w:rsidP="002C6363">
      <w:r>
        <w:t xml:space="preserve">                              90,000</w:t>
      </w:r>
    </w:p>
    <w:p w:rsidR="002C6363" w:rsidRDefault="002C6363" w:rsidP="00B00472">
      <w:pPr>
        <w:ind w:left="2880"/>
      </w:pPr>
    </w:p>
    <w:p w:rsidR="002C6363" w:rsidRDefault="00034EE2" w:rsidP="0068695A">
      <w:pPr>
        <w:ind w:left="720"/>
      </w:pPr>
      <w:r>
        <w:t>(iii).</w:t>
      </w:r>
      <w:r w:rsidR="0068695A">
        <w:t>ROSTO</w:t>
      </w:r>
      <w:r w:rsidR="002C6363">
        <w:t xml:space="preserve"> </w:t>
      </w:r>
      <w:r w:rsidR="0068695A">
        <w:t xml:space="preserve">= </w:t>
      </w:r>
      <w:r w:rsidR="0068695A" w:rsidRPr="0068695A">
        <w:rPr>
          <w:u w:val="single"/>
        </w:rPr>
        <w:t>Cost of goods sold</w:t>
      </w:r>
      <w:r w:rsidR="0068695A">
        <w:rPr>
          <w:u w:val="single"/>
        </w:rPr>
        <w:t xml:space="preserve">    </w:t>
      </w:r>
      <w:r w:rsidR="0068695A" w:rsidRPr="0068695A">
        <w:t xml:space="preserve">= </w:t>
      </w:r>
      <w:proofErr w:type="gramStart"/>
      <w:r w:rsidR="0068695A" w:rsidRPr="0068695A">
        <w:rPr>
          <w:u w:val="single"/>
        </w:rPr>
        <w:t>360000</w:t>
      </w:r>
      <w:r w:rsidR="0068695A">
        <w:rPr>
          <w:u w:val="single"/>
        </w:rPr>
        <w:t xml:space="preserve">  -</w:t>
      </w:r>
      <w:proofErr w:type="gramEnd"/>
      <w:r w:rsidR="0068695A">
        <w:rPr>
          <w:u w:val="single"/>
        </w:rPr>
        <w:t xml:space="preserve"> 6 times</w:t>
      </w:r>
    </w:p>
    <w:p w:rsidR="002C6363" w:rsidRDefault="0068695A" w:rsidP="0068695A">
      <w:r>
        <w:t xml:space="preserve">                                     </w:t>
      </w:r>
      <w:r w:rsidR="002C6363">
        <w:t xml:space="preserve">Average stock </w:t>
      </w:r>
      <w:r>
        <w:t xml:space="preserve">              </w:t>
      </w:r>
      <w:r w:rsidR="002C6363">
        <w:t>60000</w:t>
      </w:r>
    </w:p>
    <w:p w:rsidR="00034EE2" w:rsidRDefault="002C6363" w:rsidP="002C6363">
      <w:pPr>
        <w:ind w:left="2880" w:firstLine="720"/>
      </w:pPr>
      <w:r>
        <w:t xml:space="preserve">                      </w:t>
      </w:r>
      <w:r w:rsidR="0068695A">
        <w:tab/>
      </w:r>
      <w:r w:rsidR="0068695A">
        <w:tab/>
      </w:r>
      <w:r w:rsidR="0068695A">
        <w:tab/>
      </w:r>
      <w:r w:rsidR="0068695A">
        <w:tab/>
      </w:r>
      <w:r w:rsidR="0068695A">
        <w:tab/>
      </w:r>
      <w:r>
        <w:tab/>
      </w:r>
      <w:r>
        <w:tab/>
      </w:r>
      <w:r w:rsidR="00034EE2">
        <w:t>(1 mark)</w:t>
      </w:r>
    </w:p>
    <w:p w:rsidR="00034EE2" w:rsidRDefault="002C6363" w:rsidP="00034EE2">
      <w:pPr>
        <w:ind w:left="720"/>
      </w:pPr>
      <w:r>
        <w:t xml:space="preserve"> </w:t>
      </w:r>
      <w:proofErr w:type="gramStart"/>
      <w:r w:rsidR="00034EE2">
        <w:t>(iv)</w:t>
      </w:r>
      <w:proofErr w:type="gramEnd"/>
      <w:r w:rsidR="00034EE2">
        <w:t>. Give th</w:t>
      </w:r>
      <w:r>
        <w:t xml:space="preserve">e importance of margin.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4EE2">
        <w:t>(1 mark)</w:t>
      </w:r>
    </w:p>
    <w:p w:rsidR="00034EE2" w:rsidRPr="002C6363" w:rsidRDefault="002C6363" w:rsidP="005454F0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C6363">
        <w:rPr>
          <w:rFonts w:ascii="Times New Roman" w:hAnsi="Times New Roman" w:cs="Times New Roman"/>
          <w:sz w:val="24"/>
          <w:szCs w:val="24"/>
        </w:rPr>
        <w:t>Helps in determination of selling price that is enough to cover all the expenses leaving a satisfactions net profit.</w:t>
      </w:r>
    </w:p>
    <w:p w:rsidR="00034EE2" w:rsidRDefault="00034EE2" w:rsidP="00034EE2">
      <w:pPr>
        <w:ind w:left="720"/>
      </w:pPr>
      <w:r>
        <w:t xml:space="preserve">22. Highlight four benefits that Kenya reaps due to the completion of the </w:t>
      </w:r>
      <w:proofErr w:type="spellStart"/>
      <w:r>
        <w:t>Lamu</w:t>
      </w:r>
      <w:proofErr w:type="spellEnd"/>
      <w:r>
        <w:t xml:space="preserve"> port and </w:t>
      </w:r>
      <w:proofErr w:type="spellStart"/>
      <w:r>
        <w:t>Lamu</w:t>
      </w:r>
      <w:proofErr w:type="spellEnd"/>
      <w:r>
        <w:t xml:space="preserve">-South-South Sudan-Ethiopia transport corridor.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034EE2" w:rsidRPr="00451B65" w:rsidRDefault="00C2301F" w:rsidP="00C473D3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451B65">
        <w:rPr>
          <w:rFonts w:ascii="Times New Roman" w:hAnsi="Times New Roman" w:cs="Times New Roman"/>
          <w:sz w:val="24"/>
          <w:szCs w:val="24"/>
        </w:rPr>
        <w:t>Cases of banditry (insecurity) in the northern frontier will reduces</w:t>
      </w:r>
    </w:p>
    <w:p w:rsidR="00C2301F" w:rsidRPr="00451B65" w:rsidRDefault="00C2301F" w:rsidP="00C473D3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451B65">
        <w:rPr>
          <w:rFonts w:ascii="Times New Roman" w:hAnsi="Times New Roman" w:cs="Times New Roman"/>
          <w:sz w:val="24"/>
          <w:szCs w:val="24"/>
        </w:rPr>
        <w:t>Opening –up of largely under developed another frontier</w:t>
      </w:r>
    </w:p>
    <w:p w:rsidR="00C2301F" w:rsidRPr="00451B65" w:rsidRDefault="00C2301F" w:rsidP="00C473D3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451B65">
        <w:rPr>
          <w:rFonts w:ascii="Times New Roman" w:hAnsi="Times New Roman" w:cs="Times New Roman"/>
          <w:sz w:val="24"/>
          <w:szCs w:val="24"/>
        </w:rPr>
        <w:t>Reduce over-dependence on Kenya’s main port of Mombasa-thus decongesting it and reducing delays</w:t>
      </w:r>
    </w:p>
    <w:p w:rsidR="00C2301F" w:rsidRPr="00451B65" w:rsidRDefault="00C2301F" w:rsidP="00C473D3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451B65">
        <w:rPr>
          <w:rFonts w:ascii="Times New Roman" w:hAnsi="Times New Roman" w:cs="Times New Roman"/>
          <w:sz w:val="24"/>
          <w:szCs w:val="24"/>
        </w:rPr>
        <w:t>Enhanced creation of job opportunities</w:t>
      </w:r>
    </w:p>
    <w:p w:rsidR="00C2301F" w:rsidRPr="00451B65" w:rsidRDefault="00C2301F" w:rsidP="00C473D3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451B65">
        <w:rPr>
          <w:rFonts w:ascii="Times New Roman" w:hAnsi="Times New Roman" w:cs="Times New Roman"/>
          <w:sz w:val="24"/>
          <w:szCs w:val="24"/>
        </w:rPr>
        <w:t>Increased exports due to increase in the exit points.</w:t>
      </w:r>
    </w:p>
    <w:p w:rsidR="00034EE2" w:rsidRDefault="00034EE2" w:rsidP="00C473D3">
      <w:pPr>
        <w:spacing w:line="360" w:lineRule="auto"/>
        <w:ind w:left="720"/>
      </w:pPr>
      <w:r w:rsidRPr="00451B65">
        <w:t>23</w:t>
      </w:r>
      <w:r>
        <w:t xml:space="preserve">. Outline four ways in which political instability </w:t>
      </w:r>
      <w:r w:rsidR="00C473D3">
        <w:t xml:space="preserve">may </w:t>
      </w:r>
      <w:r>
        <w:t xml:space="preserve">discourage entrepreneurial development in a country.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034EE2" w:rsidRDefault="00C2301F" w:rsidP="00C473D3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01F">
        <w:rPr>
          <w:rFonts w:ascii="Times New Roman" w:hAnsi="Times New Roman" w:cs="Times New Roman"/>
          <w:sz w:val="24"/>
          <w:szCs w:val="24"/>
        </w:rPr>
        <w:t xml:space="preserve">Entrepreneurs are not </w:t>
      </w:r>
      <w:r w:rsidRPr="00C2301F">
        <w:rPr>
          <w:rFonts w:ascii="Times New Roman" w:hAnsi="Times New Roman" w:cs="Times New Roman"/>
          <w:sz w:val="24"/>
          <w:szCs w:val="24"/>
          <w:u w:val="single"/>
        </w:rPr>
        <w:t>assured of their safety and safety of their investment</w:t>
      </w:r>
      <w:r w:rsidRPr="00C2301F">
        <w:rPr>
          <w:rFonts w:ascii="Times New Roman" w:hAnsi="Times New Roman" w:cs="Times New Roman"/>
          <w:sz w:val="24"/>
          <w:szCs w:val="24"/>
        </w:rPr>
        <w:t xml:space="preserve"> hence discourage to </w:t>
      </w:r>
      <w:r>
        <w:rPr>
          <w:rFonts w:ascii="Times New Roman" w:hAnsi="Times New Roman" w:cs="Times New Roman"/>
          <w:sz w:val="24"/>
          <w:szCs w:val="24"/>
        </w:rPr>
        <w:t>invest</w:t>
      </w:r>
    </w:p>
    <w:p w:rsidR="00677C0A" w:rsidRPr="00C2301F" w:rsidRDefault="00677C0A" w:rsidP="00C473D3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</w:t>
      </w:r>
      <w:r w:rsidRPr="00677C0A">
        <w:rPr>
          <w:rFonts w:ascii="Times New Roman" w:hAnsi="Times New Roman" w:cs="Times New Roman"/>
          <w:sz w:val="24"/>
          <w:szCs w:val="24"/>
          <w:u w:val="single"/>
        </w:rPr>
        <w:t>no free movement of factors of production</w:t>
      </w:r>
      <w:r>
        <w:rPr>
          <w:rFonts w:ascii="Times New Roman" w:hAnsi="Times New Roman" w:cs="Times New Roman"/>
          <w:sz w:val="24"/>
          <w:szCs w:val="24"/>
        </w:rPr>
        <w:t>, discourage trader.</w:t>
      </w:r>
    </w:p>
    <w:p w:rsidR="00C2301F" w:rsidRPr="00C2301F" w:rsidRDefault="00C2301F" w:rsidP="00C473D3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2301F">
        <w:rPr>
          <w:rFonts w:ascii="Times New Roman" w:hAnsi="Times New Roman" w:cs="Times New Roman"/>
          <w:sz w:val="24"/>
          <w:szCs w:val="24"/>
        </w:rPr>
        <w:t xml:space="preserve">There is </w:t>
      </w:r>
      <w:r w:rsidRPr="00677C0A">
        <w:rPr>
          <w:rFonts w:ascii="Times New Roman" w:hAnsi="Times New Roman" w:cs="Times New Roman"/>
          <w:sz w:val="24"/>
          <w:szCs w:val="24"/>
          <w:u w:val="single"/>
        </w:rPr>
        <w:t>no free interaction between</w:t>
      </w:r>
      <w:r w:rsidRPr="00C2301F">
        <w:rPr>
          <w:rFonts w:ascii="Times New Roman" w:hAnsi="Times New Roman" w:cs="Times New Roman"/>
          <w:sz w:val="24"/>
          <w:szCs w:val="24"/>
        </w:rPr>
        <w:t xml:space="preserve"> people hence limited sharing of business ideas</w:t>
      </w:r>
    </w:p>
    <w:p w:rsidR="00C2301F" w:rsidRPr="00C2301F" w:rsidRDefault="00C2301F" w:rsidP="00C473D3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7C0A">
        <w:rPr>
          <w:rFonts w:ascii="Times New Roman" w:hAnsi="Times New Roman" w:cs="Times New Roman"/>
          <w:sz w:val="24"/>
          <w:szCs w:val="24"/>
          <w:u w:val="single"/>
        </w:rPr>
        <w:t>Shrinking markets</w:t>
      </w:r>
      <w:r w:rsidRPr="00C2301F">
        <w:rPr>
          <w:rFonts w:ascii="Times New Roman" w:hAnsi="Times New Roman" w:cs="Times New Roman"/>
          <w:sz w:val="24"/>
          <w:szCs w:val="24"/>
        </w:rPr>
        <w:t xml:space="preserve"> since even foreigners will fear trading with locals</w:t>
      </w:r>
    </w:p>
    <w:p w:rsidR="00C2301F" w:rsidRPr="00C2301F" w:rsidRDefault="00C2301F" w:rsidP="00C473D3">
      <w:pPr>
        <w:pStyle w:val="ListParagraph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77C0A">
        <w:rPr>
          <w:rFonts w:ascii="Times New Roman" w:hAnsi="Times New Roman" w:cs="Times New Roman"/>
          <w:sz w:val="24"/>
          <w:szCs w:val="24"/>
          <w:u w:val="single"/>
        </w:rPr>
        <w:t>Unsuitable complementary institutions</w:t>
      </w:r>
      <w:r w:rsidRPr="00C2301F">
        <w:rPr>
          <w:rFonts w:ascii="Times New Roman" w:hAnsi="Times New Roman" w:cs="Times New Roman"/>
          <w:sz w:val="24"/>
          <w:szCs w:val="24"/>
        </w:rPr>
        <w:t xml:space="preserve"> like banks and warehouse which discourage business.</w:t>
      </w:r>
    </w:p>
    <w:p w:rsidR="00034EE2" w:rsidRPr="00451B65" w:rsidRDefault="00034EE2" w:rsidP="00034EE2">
      <w:pPr>
        <w:ind w:left="720"/>
        <w:rPr>
          <w:sz w:val="22"/>
          <w:szCs w:val="22"/>
        </w:rPr>
      </w:pPr>
      <w:r w:rsidRPr="00451B65">
        <w:rPr>
          <w:sz w:val="22"/>
          <w:szCs w:val="22"/>
        </w:rPr>
        <w:lastRenderedPageBreak/>
        <w:t xml:space="preserve">24. State four disadvantages of locating a business away from other businesses. </w:t>
      </w:r>
      <w:r w:rsidRPr="00451B65">
        <w:rPr>
          <w:sz w:val="22"/>
          <w:szCs w:val="22"/>
        </w:rPr>
        <w:tab/>
      </w:r>
      <w:r w:rsidRPr="00451B65">
        <w:rPr>
          <w:sz w:val="22"/>
          <w:szCs w:val="22"/>
        </w:rPr>
        <w:tab/>
        <w:t>(4 marks)</w:t>
      </w:r>
    </w:p>
    <w:p w:rsidR="00034EE2" w:rsidRPr="00451B65" w:rsidRDefault="008263D3" w:rsidP="00C473D3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451B65">
        <w:rPr>
          <w:rFonts w:ascii="Times New Roman" w:hAnsi="Times New Roman" w:cs="Times New Roman"/>
        </w:rPr>
        <w:t>Difficulty in acquiring relevant labor</w:t>
      </w:r>
    </w:p>
    <w:p w:rsidR="008263D3" w:rsidRPr="00451B65" w:rsidRDefault="008263D3" w:rsidP="00C473D3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451B65">
        <w:rPr>
          <w:rFonts w:ascii="Times New Roman" w:hAnsi="Times New Roman" w:cs="Times New Roman"/>
        </w:rPr>
        <w:t>Exchange of ideas is not easy</w:t>
      </w:r>
    </w:p>
    <w:p w:rsidR="008263D3" w:rsidRPr="00451B65" w:rsidRDefault="008263D3" w:rsidP="00C473D3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451B65">
        <w:rPr>
          <w:rFonts w:ascii="Times New Roman" w:hAnsi="Times New Roman" w:cs="Times New Roman"/>
        </w:rPr>
        <w:t xml:space="preserve">Difficulty in acquiring raw materials if it is using other firm products as raw materials </w:t>
      </w:r>
    </w:p>
    <w:p w:rsidR="008263D3" w:rsidRPr="00451B65" w:rsidRDefault="008263D3" w:rsidP="00C473D3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451B65">
        <w:rPr>
          <w:rFonts w:ascii="Times New Roman" w:hAnsi="Times New Roman" w:cs="Times New Roman"/>
        </w:rPr>
        <w:t>Firm, may produce poor quality goods due to lack of competition</w:t>
      </w:r>
    </w:p>
    <w:p w:rsidR="008263D3" w:rsidRPr="00451B65" w:rsidRDefault="008263D3" w:rsidP="00C473D3">
      <w:pPr>
        <w:pStyle w:val="ListParagraph"/>
        <w:numPr>
          <w:ilvl w:val="0"/>
          <w:numId w:val="32"/>
        </w:numPr>
        <w:rPr>
          <w:rFonts w:ascii="Times New Roman" w:hAnsi="Times New Roman" w:cs="Times New Roman"/>
        </w:rPr>
      </w:pPr>
      <w:r w:rsidRPr="00451B65">
        <w:rPr>
          <w:rFonts w:ascii="Times New Roman" w:hAnsi="Times New Roman" w:cs="Times New Roman"/>
        </w:rPr>
        <w:t>Limited exchange of technology</w:t>
      </w:r>
    </w:p>
    <w:p w:rsidR="00034EE2" w:rsidRDefault="00034EE2" w:rsidP="00034EE2">
      <w:pPr>
        <w:ind w:left="720"/>
      </w:pPr>
      <w:r>
        <w:t xml:space="preserve">25. Outline four advantages of high population. </w:t>
      </w:r>
      <w:r>
        <w:tab/>
      </w:r>
      <w:r>
        <w:tab/>
      </w:r>
      <w:r>
        <w:tab/>
      </w:r>
      <w:r>
        <w:tab/>
      </w:r>
      <w:r>
        <w:tab/>
      </w:r>
      <w:r>
        <w:tab/>
        <w:t>(4 marks)</w:t>
      </w:r>
    </w:p>
    <w:p w:rsidR="00034EE2" w:rsidRPr="008263D3" w:rsidRDefault="008263D3" w:rsidP="00C473D3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8263D3">
        <w:rPr>
          <w:rFonts w:ascii="Times New Roman" w:hAnsi="Times New Roman" w:cs="Times New Roman"/>
          <w:sz w:val="24"/>
          <w:szCs w:val="24"/>
        </w:rPr>
        <w:t>Widens market</w:t>
      </w:r>
    </w:p>
    <w:p w:rsidR="008263D3" w:rsidRPr="008263D3" w:rsidRDefault="008263D3" w:rsidP="00C473D3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8263D3">
        <w:rPr>
          <w:rFonts w:ascii="Times New Roman" w:hAnsi="Times New Roman" w:cs="Times New Roman"/>
          <w:sz w:val="24"/>
          <w:szCs w:val="24"/>
        </w:rPr>
        <w:t>Adequate labour supply</w:t>
      </w:r>
    </w:p>
    <w:p w:rsidR="008263D3" w:rsidRPr="008263D3" w:rsidRDefault="008263D3" w:rsidP="00C473D3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8263D3">
        <w:rPr>
          <w:rFonts w:ascii="Times New Roman" w:hAnsi="Times New Roman" w:cs="Times New Roman"/>
          <w:sz w:val="24"/>
          <w:szCs w:val="24"/>
        </w:rPr>
        <w:t>Better utilization of resources</w:t>
      </w:r>
    </w:p>
    <w:p w:rsidR="008263D3" w:rsidRPr="008263D3" w:rsidRDefault="008263D3" w:rsidP="00C473D3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8263D3">
        <w:rPr>
          <w:rFonts w:ascii="Times New Roman" w:hAnsi="Times New Roman" w:cs="Times New Roman"/>
          <w:sz w:val="24"/>
          <w:szCs w:val="24"/>
        </w:rPr>
        <w:t>Encourage creativity</w:t>
      </w:r>
    </w:p>
    <w:p w:rsidR="008263D3" w:rsidRPr="008263D3" w:rsidRDefault="008263D3" w:rsidP="00C473D3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8263D3">
        <w:rPr>
          <w:rFonts w:ascii="Times New Roman" w:hAnsi="Times New Roman" w:cs="Times New Roman"/>
          <w:sz w:val="24"/>
          <w:szCs w:val="24"/>
        </w:rPr>
        <w:t>Encourages investments</w:t>
      </w:r>
    </w:p>
    <w:p w:rsidR="008263D3" w:rsidRPr="008263D3" w:rsidRDefault="008263D3" w:rsidP="00C473D3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8263D3">
        <w:rPr>
          <w:rFonts w:ascii="Times New Roman" w:hAnsi="Times New Roman" w:cs="Times New Roman"/>
          <w:sz w:val="24"/>
          <w:szCs w:val="24"/>
        </w:rPr>
        <w:t>Promote</w:t>
      </w:r>
      <w:r w:rsidR="00DD4B53">
        <w:rPr>
          <w:rFonts w:ascii="Times New Roman" w:hAnsi="Times New Roman" w:cs="Times New Roman"/>
          <w:sz w:val="24"/>
          <w:szCs w:val="24"/>
        </w:rPr>
        <w:t>s</w:t>
      </w:r>
      <w:r w:rsidRPr="008263D3">
        <w:rPr>
          <w:rFonts w:ascii="Times New Roman" w:hAnsi="Times New Roman" w:cs="Times New Roman"/>
          <w:sz w:val="24"/>
          <w:szCs w:val="24"/>
        </w:rPr>
        <w:t xml:space="preserve"> mobility of </w:t>
      </w:r>
      <w:proofErr w:type="spellStart"/>
      <w:r w:rsidRPr="008263D3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Pr="008263D3">
        <w:rPr>
          <w:rFonts w:ascii="Times New Roman" w:hAnsi="Times New Roman" w:cs="Times New Roman"/>
          <w:sz w:val="24"/>
          <w:szCs w:val="24"/>
        </w:rPr>
        <w:t>.</w:t>
      </w:r>
    </w:p>
    <w:p w:rsidR="00034EE2" w:rsidRPr="008263D3" w:rsidRDefault="00034EE2" w:rsidP="00034EE2">
      <w:pPr>
        <w:ind w:left="720"/>
      </w:pPr>
    </w:p>
    <w:p w:rsidR="00034EE2" w:rsidRDefault="00034EE2" w:rsidP="00C473D3">
      <w:pPr>
        <w:tabs>
          <w:tab w:val="left" w:pos="1155"/>
        </w:tabs>
        <w:ind w:left="720" w:firstLine="435"/>
      </w:pPr>
    </w:p>
    <w:p w:rsidR="00034EE2" w:rsidRPr="000A37E2" w:rsidRDefault="00034EE2" w:rsidP="00034EE2">
      <w:pPr>
        <w:tabs>
          <w:tab w:val="left" w:pos="1260"/>
        </w:tabs>
        <w:ind w:left="720"/>
      </w:pPr>
      <w:r>
        <w:tab/>
      </w:r>
    </w:p>
    <w:p w:rsidR="00FA434B" w:rsidRDefault="00FA434B" w:rsidP="00226BDE">
      <w:pPr>
        <w:pStyle w:val="ListParagraph"/>
        <w:spacing w:line="240" w:lineRule="auto"/>
        <w:ind w:left="1800"/>
      </w:pPr>
      <w:bookmarkStart w:id="0" w:name="_GoBack"/>
      <w:bookmarkEnd w:id="0"/>
    </w:p>
    <w:sectPr w:rsidR="00FA434B" w:rsidSect="00034EE2">
      <w:footerReference w:type="default" r:id="rId7"/>
      <w:pgSz w:w="12240" w:h="15840"/>
      <w:pgMar w:top="851" w:right="567" w:bottom="567" w:left="851" w:header="720" w:footer="7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82C" w:rsidRDefault="006C282C" w:rsidP="00C46A44">
      <w:r>
        <w:separator/>
      </w:r>
    </w:p>
  </w:endnote>
  <w:endnote w:type="continuationSeparator" w:id="0">
    <w:p w:rsidR="006C282C" w:rsidRDefault="006C282C" w:rsidP="00C4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4950008"/>
      <w:docPartObj>
        <w:docPartGallery w:val="Page Numbers (Bottom of Page)"/>
        <w:docPartUnique/>
      </w:docPartObj>
    </w:sdtPr>
    <w:sdtEndPr/>
    <w:sdtContent>
      <w:p w:rsidR="00FA434B" w:rsidRPr="00FD23A3" w:rsidRDefault="00FA434B" w:rsidP="00BC522B">
        <w:pPr>
          <w:pStyle w:val="Footer"/>
          <w:pBdr>
            <w:top w:val="thinThickSmallGap" w:sz="24" w:space="0" w:color="622423" w:themeColor="accent2" w:themeShade="7F"/>
          </w:pBdr>
          <w:rPr>
            <w:rFonts w:ascii="Lucida Calligraphy" w:eastAsiaTheme="majorEastAsia" w:hAnsi="Lucida Calligraphy" w:cstheme="majorBidi"/>
            <w:i/>
          </w:rPr>
        </w:pPr>
        <w:r w:rsidRPr="00FD23A3">
          <w:rPr>
            <w:rFonts w:ascii="Lucida Calligraphy" w:eastAsiaTheme="majorEastAsia" w:hAnsi="Lucida Calligraphy" w:cstheme="majorBidi"/>
            <w:i/>
          </w:rPr>
          <w:t xml:space="preserve">@Copyright Arise and Shine Trial </w:t>
        </w:r>
        <w:r>
          <w:rPr>
            <w:rFonts w:ascii="Lucida Calligraphy" w:eastAsiaTheme="majorEastAsia" w:hAnsi="Lucida Calligraphy" w:cstheme="majorBidi"/>
            <w:i/>
          </w:rPr>
          <w:t xml:space="preserve">One </w:t>
        </w:r>
        <w:r w:rsidRPr="00FD23A3">
          <w:rPr>
            <w:rFonts w:ascii="Lucida Calligraphy" w:eastAsiaTheme="majorEastAsia" w:hAnsi="Lucida Calligraphy" w:cstheme="majorBidi"/>
            <w:i/>
          </w:rPr>
          <w:t>Exam</w:t>
        </w:r>
        <w:r>
          <w:rPr>
            <w:rFonts w:ascii="Lucida Calligraphy" w:eastAsiaTheme="majorEastAsia" w:hAnsi="Lucida Calligraphy" w:cstheme="majorBidi"/>
            <w:i/>
          </w:rPr>
          <w:t xml:space="preserve"> (2022)</w:t>
        </w:r>
        <w:r w:rsidRPr="00FD23A3">
          <w:rPr>
            <w:rFonts w:ascii="Lucida Calligraphy" w:eastAsiaTheme="majorEastAsia" w:hAnsi="Lucida Calligraphy" w:cstheme="majorBidi"/>
            <w:i/>
          </w:rPr>
          <w:ptab w:relativeTo="margin" w:alignment="right" w:leader="none"/>
        </w:r>
        <w:r w:rsidRPr="00FD23A3">
          <w:rPr>
            <w:rFonts w:ascii="Lucida Calligraphy" w:eastAsiaTheme="majorEastAsia" w:hAnsi="Lucida Calligraphy" w:cstheme="majorBidi"/>
            <w:i/>
          </w:rPr>
          <w:t xml:space="preserve"> Page </w:t>
        </w:r>
        <w:r w:rsidRPr="00FD23A3">
          <w:rPr>
            <w:rFonts w:ascii="Lucida Calligraphy" w:eastAsiaTheme="minorEastAsia" w:hAnsi="Lucida Calligraphy" w:cstheme="minorBidi"/>
            <w:i/>
          </w:rPr>
          <w:fldChar w:fldCharType="begin"/>
        </w:r>
        <w:r w:rsidRPr="00FD23A3">
          <w:rPr>
            <w:rFonts w:ascii="Lucida Calligraphy" w:hAnsi="Lucida Calligraphy"/>
            <w:i/>
          </w:rPr>
          <w:instrText xml:space="preserve"> PAGE   \* MERGEFORMAT </w:instrText>
        </w:r>
        <w:r w:rsidRPr="00FD23A3">
          <w:rPr>
            <w:rFonts w:ascii="Lucida Calligraphy" w:eastAsiaTheme="minorEastAsia" w:hAnsi="Lucida Calligraphy" w:cstheme="minorBidi"/>
            <w:i/>
          </w:rPr>
          <w:fldChar w:fldCharType="separate"/>
        </w:r>
        <w:r w:rsidR="00DD4B53" w:rsidRPr="00DD4B53">
          <w:rPr>
            <w:rFonts w:ascii="Lucida Calligraphy" w:eastAsiaTheme="majorEastAsia" w:hAnsi="Lucida Calligraphy" w:cstheme="majorBidi"/>
            <w:i/>
            <w:noProof/>
          </w:rPr>
          <w:t>6</w:t>
        </w:r>
        <w:r w:rsidRPr="00FD23A3">
          <w:rPr>
            <w:rFonts w:ascii="Lucida Calligraphy" w:eastAsiaTheme="majorEastAsia" w:hAnsi="Lucida Calligraphy" w:cstheme="majorBidi"/>
            <w:i/>
            <w:noProof/>
          </w:rPr>
          <w:fldChar w:fldCharType="end"/>
        </w:r>
      </w:p>
      <w:p w:rsidR="00FA434B" w:rsidRDefault="006C282C" w:rsidP="00C46A44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82C" w:rsidRDefault="006C282C" w:rsidP="00C46A44">
      <w:r>
        <w:separator/>
      </w:r>
    </w:p>
  </w:footnote>
  <w:footnote w:type="continuationSeparator" w:id="0">
    <w:p w:rsidR="006C282C" w:rsidRDefault="006C282C" w:rsidP="00C46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1093"/>
    <w:multiLevelType w:val="hybridMultilevel"/>
    <w:tmpl w:val="1474E2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61424A"/>
    <w:multiLevelType w:val="hybridMultilevel"/>
    <w:tmpl w:val="C64CE9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477DC7"/>
    <w:multiLevelType w:val="hybridMultilevel"/>
    <w:tmpl w:val="1FC424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D0F37"/>
    <w:multiLevelType w:val="hybridMultilevel"/>
    <w:tmpl w:val="C068D68E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5B6438"/>
    <w:multiLevelType w:val="hybridMultilevel"/>
    <w:tmpl w:val="F14482B2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7636F71"/>
    <w:multiLevelType w:val="hybridMultilevel"/>
    <w:tmpl w:val="3E6E51E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99E67D2"/>
    <w:multiLevelType w:val="hybridMultilevel"/>
    <w:tmpl w:val="68A4CE68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C3F5A58"/>
    <w:multiLevelType w:val="hybridMultilevel"/>
    <w:tmpl w:val="44E6AD6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4B58C9"/>
    <w:multiLevelType w:val="hybridMultilevel"/>
    <w:tmpl w:val="BD48ED0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364781F"/>
    <w:multiLevelType w:val="hybridMultilevel"/>
    <w:tmpl w:val="16CE5C12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4406496"/>
    <w:multiLevelType w:val="hybridMultilevel"/>
    <w:tmpl w:val="1D9EB30A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6C748DD"/>
    <w:multiLevelType w:val="hybridMultilevel"/>
    <w:tmpl w:val="7E32C66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0465B3"/>
    <w:multiLevelType w:val="hybridMultilevel"/>
    <w:tmpl w:val="BF48C0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B24449"/>
    <w:multiLevelType w:val="hybridMultilevel"/>
    <w:tmpl w:val="C16E0A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B94303D"/>
    <w:multiLevelType w:val="hybridMultilevel"/>
    <w:tmpl w:val="BD42FCF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DE87866"/>
    <w:multiLevelType w:val="hybridMultilevel"/>
    <w:tmpl w:val="D182E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F55173"/>
    <w:multiLevelType w:val="hybridMultilevel"/>
    <w:tmpl w:val="FD729132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33C74C1"/>
    <w:multiLevelType w:val="hybridMultilevel"/>
    <w:tmpl w:val="DD58012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60A0411"/>
    <w:multiLevelType w:val="hybridMultilevel"/>
    <w:tmpl w:val="561E22A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9030BD9"/>
    <w:multiLevelType w:val="hybridMultilevel"/>
    <w:tmpl w:val="60F04BC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91E0B5B"/>
    <w:multiLevelType w:val="hybridMultilevel"/>
    <w:tmpl w:val="AAA62BA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ABF2C30"/>
    <w:multiLevelType w:val="hybridMultilevel"/>
    <w:tmpl w:val="B6ECF62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DE01253"/>
    <w:multiLevelType w:val="hybridMultilevel"/>
    <w:tmpl w:val="46EE6FC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07D64BC"/>
    <w:multiLevelType w:val="hybridMultilevel"/>
    <w:tmpl w:val="B25601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7964BA"/>
    <w:multiLevelType w:val="hybridMultilevel"/>
    <w:tmpl w:val="10946FA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C4603B6"/>
    <w:multiLevelType w:val="hybridMultilevel"/>
    <w:tmpl w:val="0E2268F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D4C3D67"/>
    <w:multiLevelType w:val="hybridMultilevel"/>
    <w:tmpl w:val="9D8C8BE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4AA6341"/>
    <w:multiLevelType w:val="hybridMultilevel"/>
    <w:tmpl w:val="02B40CFA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B793516"/>
    <w:multiLevelType w:val="hybridMultilevel"/>
    <w:tmpl w:val="A43628B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D1A2BEA"/>
    <w:multiLevelType w:val="hybridMultilevel"/>
    <w:tmpl w:val="EF9856B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DC714C5"/>
    <w:multiLevelType w:val="hybridMultilevel"/>
    <w:tmpl w:val="DD849F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6542F6"/>
    <w:multiLevelType w:val="hybridMultilevel"/>
    <w:tmpl w:val="2BD4F10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EC23395"/>
    <w:multiLevelType w:val="hybridMultilevel"/>
    <w:tmpl w:val="15E8B2F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11"/>
  </w:num>
  <w:num w:numId="4">
    <w:abstractNumId w:val="17"/>
  </w:num>
  <w:num w:numId="5">
    <w:abstractNumId w:val="12"/>
  </w:num>
  <w:num w:numId="6">
    <w:abstractNumId w:val="30"/>
  </w:num>
  <w:num w:numId="7">
    <w:abstractNumId w:val="19"/>
  </w:num>
  <w:num w:numId="8">
    <w:abstractNumId w:val="31"/>
  </w:num>
  <w:num w:numId="9">
    <w:abstractNumId w:val="20"/>
  </w:num>
  <w:num w:numId="10">
    <w:abstractNumId w:val="13"/>
  </w:num>
  <w:num w:numId="11">
    <w:abstractNumId w:val="25"/>
  </w:num>
  <w:num w:numId="12">
    <w:abstractNumId w:val="7"/>
  </w:num>
  <w:num w:numId="13">
    <w:abstractNumId w:val="24"/>
  </w:num>
  <w:num w:numId="14">
    <w:abstractNumId w:val="1"/>
  </w:num>
  <w:num w:numId="15">
    <w:abstractNumId w:val="18"/>
  </w:num>
  <w:num w:numId="16">
    <w:abstractNumId w:val="0"/>
  </w:num>
  <w:num w:numId="17">
    <w:abstractNumId w:val="26"/>
  </w:num>
  <w:num w:numId="18">
    <w:abstractNumId w:val="27"/>
  </w:num>
  <w:num w:numId="19">
    <w:abstractNumId w:val="10"/>
  </w:num>
  <w:num w:numId="20">
    <w:abstractNumId w:val="6"/>
  </w:num>
  <w:num w:numId="21">
    <w:abstractNumId w:val="4"/>
  </w:num>
  <w:num w:numId="22">
    <w:abstractNumId w:val="9"/>
  </w:num>
  <w:num w:numId="23">
    <w:abstractNumId w:val="2"/>
  </w:num>
  <w:num w:numId="24">
    <w:abstractNumId w:val="8"/>
  </w:num>
  <w:num w:numId="25">
    <w:abstractNumId w:val="29"/>
  </w:num>
  <w:num w:numId="26">
    <w:abstractNumId w:val="5"/>
  </w:num>
  <w:num w:numId="27">
    <w:abstractNumId w:val="3"/>
  </w:num>
  <w:num w:numId="28">
    <w:abstractNumId w:val="21"/>
  </w:num>
  <w:num w:numId="29">
    <w:abstractNumId w:val="28"/>
  </w:num>
  <w:num w:numId="30">
    <w:abstractNumId w:val="14"/>
  </w:num>
  <w:num w:numId="31">
    <w:abstractNumId w:val="22"/>
  </w:num>
  <w:num w:numId="32">
    <w:abstractNumId w:val="32"/>
  </w:num>
  <w:num w:numId="33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44"/>
    <w:rsid w:val="0000174F"/>
    <w:rsid w:val="00027342"/>
    <w:rsid w:val="00034EE2"/>
    <w:rsid w:val="00051C90"/>
    <w:rsid w:val="0005270D"/>
    <w:rsid w:val="000D2854"/>
    <w:rsid w:val="000E4E41"/>
    <w:rsid w:val="000F56B7"/>
    <w:rsid w:val="000F679F"/>
    <w:rsid w:val="00157914"/>
    <w:rsid w:val="001726D5"/>
    <w:rsid w:val="001E77F9"/>
    <w:rsid w:val="00226BDE"/>
    <w:rsid w:val="0022733E"/>
    <w:rsid w:val="00234A0F"/>
    <w:rsid w:val="00241E32"/>
    <w:rsid w:val="00247274"/>
    <w:rsid w:val="002516E5"/>
    <w:rsid w:val="00255C54"/>
    <w:rsid w:val="00287CAB"/>
    <w:rsid w:val="002C6363"/>
    <w:rsid w:val="002F45B4"/>
    <w:rsid w:val="0030556A"/>
    <w:rsid w:val="00305957"/>
    <w:rsid w:val="00307A91"/>
    <w:rsid w:val="00313931"/>
    <w:rsid w:val="0032333C"/>
    <w:rsid w:val="00326C29"/>
    <w:rsid w:val="00347D04"/>
    <w:rsid w:val="003C3076"/>
    <w:rsid w:val="003D300A"/>
    <w:rsid w:val="003D517F"/>
    <w:rsid w:val="003D5EB8"/>
    <w:rsid w:val="003E51D5"/>
    <w:rsid w:val="00451B65"/>
    <w:rsid w:val="00462312"/>
    <w:rsid w:val="00466A36"/>
    <w:rsid w:val="00483F19"/>
    <w:rsid w:val="00497723"/>
    <w:rsid w:val="00497AE8"/>
    <w:rsid w:val="004A6600"/>
    <w:rsid w:val="004E2213"/>
    <w:rsid w:val="004E244E"/>
    <w:rsid w:val="00513FB3"/>
    <w:rsid w:val="0054423D"/>
    <w:rsid w:val="005454F0"/>
    <w:rsid w:val="00566ADD"/>
    <w:rsid w:val="00597CCB"/>
    <w:rsid w:val="005B1397"/>
    <w:rsid w:val="005B3593"/>
    <w:rsid w:val="005B4907"/>
    <w:rsid w:val="005D4F06"/>
    <w:rsid w:val="005E2562"/>
    <w:rsid w:val="005F1755"/>
    <w:rsid w:val="005F2C5C"/>
    <w:rsid w:val="00610581"/>
    <w:rsid w:val="00613416"/>
    <w:rsid w:val="006328C1"/>
    <w:rsid w:val="00644120"/>
    <w:rsid w:val="00644DD5"/>
    <w:rsid w:val="00677C0A"/>
    <w:rsid w:val="0068695A"/>
    <w:rsid w:val="006C282C"/>
    <w:rsid w:val="006C5AEB"/>
    <w:rsid w:val="006E675A"/>
    <w:rsid w:val="007041BD"/>
    <w:rsid w:val="00737190"/>
    <w:rsid w:val="00747996"/>
    <w:rsid w:val="00767DD4"/>
    <w:rsid w:val="00775F73"/>
    <w:rsid w:val="007915B5"/>
    <w:rsid w:val="007A117F"/>
    <w:rsid w:val="007A25B6"/>
    <w:rsid w:val="007D5AC1"/>
    <w:rsid w:val="007E05F0"/>
    <w:rsid w:val="008263D3"/>
    <w:rsid w:val="00853333"/>
    <w:rsid w:val="0086342E"/>
    <w:rsid w:val="00894C94"/>
    <w:rsid w:val="008E023A"/>
    <w:rsid w:val="00911B79"/>
    <w:rsid w:val="0091696D"/>
    <w:rsid w:val="0092684A"/>
    <w:rsid w:val="00977632"/>
    <w:rsid w:val="009823D5"/>
    <w:rsid w:val="00993974"/>
    <w:rsid w:val="009B3D46"/>
    <w:rsid w:val="009C3AA7"/>
    <w:rsid w:val="009D1A3F"/>
    <w:rsid w:val="009D3B61"/>
    <w:rsid w:val="009D533A"/>
    <w:rsid w:val="00A079B5"/>
    <w:rsid w:val="00A07FC0"/>
    <w:rsid w:val="00A5184F"/>
    <w:rsid w:val="00A5728F"/>
    <w:rsid w:val="00A734A7"/>
    <w:rsid w:val="00A85592"/>
    <w:rsid w:val="00A93BBB"/>
    <w:rsid w:val="00AB489D"/>
    <w:rsid w:val="00B00472"/>
    <w:rsid w:val="00B24B77"/>
    <w:rsid w:val="00B63C3B"/>
    <w:rsid w:val="00B837A1"/>
    <w:rsid w:val="00BC21BE"/>
    <w:rsid w:val="00BC522B"/>
    <w:rsid w:val="00BE6517"/>
    <w:rsid w:val="00C20258"/>
    <w:rsid w:val="00C2301F"/>
    <w:rsid w:val="00C40CE1"/>
    <w:rsid w:val="00C4561F"/>
    <w:rsid w:val="00C46A44"/>
    <w:rsid w:val="00C473D3"/>
    <w:rsid w:val="00CA69E1"/>
    <w:rsid w:val="00CB0680"/>
    <w:rsid w:val="00CF26EF"/>
    <w:rsid w:val="00D00CB2"/>
    <w:rsid w:val="00D0693A"/>
    <w:rsid w:val="00D2082F"/>
    <w:rsid w:val="00D42093"/>
    <w:rsid w:val="00D83283"/>
    <w:rsid w:val="00D87651"/>
    <w:rsid w:val="00D9135B"/>
    <w:rsid w:val="00DD4B53"/>
    <w:rsid w:val="00DF0811"/>
    <w:rsid w:val="00E14951"/>
    <w:rsid w:val="00E20E4F"/>
    <w:rsid w:val="00E8021A"/>
    <w:rsid w:val="00EB547C"/>
    <w:rsid w:val="00EC3A83"/>
    <w:rsid w:val="00ED5EEA"/>
    <w:rsid w:val="00EE612F"/>
    <w:rsid w:val="00F0283B"/>
    <w:rsid w:val="00F32BA0"/>
    <w:rsid w:val="00F511F9"/>
    <w:rsid w:val="00F567ED"/>
    <w:rsid w:val="00F6685F"/>
    <w:rsid w:val="00F67F40"/>
    <w:rsid w:val="00F76DD4"/>
    <w:rsid w:val="00F823F0"/>
    <w:rsid w:val="00F97E27"/>
    <w:rsid w:val="00FA434B"/>
    <w:rsid w:val="00FC7E81"/>
    <w:rsid w:val="00FE0119"/>
    <w:rsid w:val="00FE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120B5F-D1B1-4E82-97B5-FADD6A6DB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A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C46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1">
    <w:name w:val="Plain Table 31"/>
    <w:basedOn w:val="TableNormal"/>
    <w:uiPriority w:val="43"/>
    <w:rsid w:val="00C46A4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46A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A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A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A4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A3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034EE2"/>
    <w:pPr>
      <w:spacing w:after="0" w:line="240" w:lineRule="auto"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0F67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7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KOECH</dc:creator>
  <cp:lastModifiedBy>TOSHIBA</cp:lastModifiedBy>
  <cp:revision>232</cp:revision>
  <cp:lastPrinted>1980-01-04T12:43:00Z</cp:lastPrinted>
  <dcterms:created xsi:type="dcterms:W3CDTF">1980-01-04T11:55:00Z</dcterms:created>
  <dcterms:modified xsi:type="dcterms:W3CDTF">2022-08-22T10:19:00Z</dcterms:modified>
</cp:coreProperties>
</file>