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1D" w:rsidRPr="00D23D6F" w:rsidRDefault="00D23D6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KIJISET EXAMINATION </w:t>
      </w:r>
      <w:r w:rsidRPr="00D23D6F">
        <w:rPr>
          <w:b/>
          <w:sz w:val="24"/>
          <w:szCs w:val="24"/>
        </w:rPr>
        <w:t>BIOLOGY PAPER 2 MARKING SCHEME</w:t>
      </w:r>
    </w:p>
    <w:p w:rsidR="00AA6C1D" w:rsidRDefault="00AA6C1D">
      <w:pPr>
        <w:pStyle w:val="ListParagraph"/>
      </w:pP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In plants growth occurs throughout; while in animals, growth stops at a certain point.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a) Counter current flow.</w:t>
      </w:r>
    </w:p>
    <w:p w:rsidR="00AA6C1D" w:rsidRDefault="00EB7F41" w:rsidP="00EB7F41">
      <w:pPr>
        <w:pStyle w:val="ListParagraph"/>
        <w:numPr>
          <w:ilvl w:val="0"/>
          <w:numId w:val="2"/>
        </w:numPr>
      </w:pPr>
      <w:r>
        <w:t>It creates a steep concentration gradient for maximum exchange of gases.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A-Flagellum.</w:t>
      </w:r>
    </w:p>
    <w:p w:rsidR="00AA6C1D" w:rsidRDefault="00EB7F41">
      <w:pPr>
        <w:pStyle w:val="ListParagraph"/>
      </w:pPr>
      <w:r>
        <w:t>B- DNA material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a) Deletion</w:t>
      </w:r>
    </w:p>
    <w:p w:rsidR="00AA6C1D" w:rsidRDefault="00EB7F41">
      <w:pPr>
        <w:pStyle w:val="ListParagraph"/>
      </w:pPr>
      <w:r>
        <w:t xml:space="preserve">Inversion </w:t>
      </w:r>
    </w:p>
    <w:p w:rsidR="00AA6C1D" w:rsidRDefault="00EB7F41" w:rsidP="00EB7F41">
      <w:pPr>
        <w:pStyle w:val="ListParagraph"/>
        <w:numPr>
          <w:ilvl w:val="0"/>
          <w:numId w:val="3"/>
        </w:numPr>
      </w:pPr>
      <w:r>
        <w:t>Gene mutation affects a particular gene while chromosomal mutation affects the structure or number of chromosomes.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Genetics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>a) Antigen B; Rh+(Antigen type D)</w:t>
      </w:r>
    </w:p>
    <w:p w:rsidR="00AA6C1D" w:rsidRDefault="00EB7F41" w:rsidP="00EB7F41">
      <w:pPr>
        <w:pStyle w:val="ListParagraph"/>
        <w:numPr>
          <w:ilvl w:val="0"/>
          <w:numId w:val="4"/>
        </w:numPr>
      </w:pPr>
      <w:r>
        <w:t>Antibody a</w:t>
      </w:r>
    </w:p>
    <w:p w:rsidR="00AA6C1D" w:rsidRDefault="00EB7F41" w:rsidP="00EB7F41">
      <w:pPr>
        <w:pStyle w:val="ListParagraph"/>
        <w:numPr>
          <w:ilvl w:val="0"/>
          <w:numId w:val="1"/>
        </w:numPr>
      </w:pPr>
      <w:r>
        <w:t xml:space="preserve">a) Capture recapture Reject recapture capture </w:t>
      </w:r>
    </w:p>
    <w:p w:rsidR="00AA6C1D" w:rsidRDefault="00EB7F41" w:rsidP="00EB7F41">
      <w:pPr>
        <w:pStyle w:val="ListParagraph"/>
        <w:numPr>
          <w:ilvl w:val="0"/>
          <w:numId w:val="5"/>
        </w:numPr>
        <w:rPr>
          <w:u w:val="single"/>
        </w:rPr>
      </w:pPr>
      <w:r>
        <w:t xml:space="preserve">Population= </w:t>
      </w:r>
      <w:r>
        <w:rPr>
          <w:u w:val="single"/>
        </w:rPr>
        <w:t xml:space="preserve">FM × SC </w:t>
      </w:r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MR</w:t>
      </w:r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400 ×</w:t>
      </w:r>
      <w:r>
        <w:rPr>
          <w:color w:val="000000"/>
        </w:rPr>
        <w:t xml:space="preserve"> 200</w:t>
      </w:r>
      <w:bookmarkStart w:id="0" w:name="_GoBack"/>
      <w:bookmarkEnd w:id="0"/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80</w:t>
      </w:r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=1000 Mosquitoes</w:t>
      </w:r>
    </w:p>
    <w:p w:rsidR="00AA6C1D" w:rsidRDefault="00AA6C1D">
      <w:pPr>
        <w:pStyle w:val="ListParagraph"/>
        <w:ind w:left="1080"/>
        <w:rPr>
          <w:color w:val="000000"/>
        </w:rPr>
      </w:pP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I) Homologous structures are structures with the same embryonic origin but have undergone modification to perform different functions.</w:t>
      </w:r>
    </w:p>
    <w:p w:rsidR="00AA6C1D" w:rsidRDefault="00EB7F41" w:rsidP="00EB7F41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Analogous structures are structures with different embryonic origin but have been modified to p</w:t>
      </w:r>
      <w:r>
        <w:rPr>
          <w:color w:val="000000"/>
        </w:rPr>
        <w:t>erform similar functions.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Size of the cell= Field of view in micrometers/ Total number of cells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4× 1000/5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= 800ñm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a) G-Pollen grain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E- Male nuclei</w:t>
      </w:r>
    </w:p>
    <w:p w:rsidR="00AA6C1D" w:rsidRDefault="00EB7F41" w:rsidP="00EB7F41">
      <w:pPr>
        <w:pStyle w:val="ListParagraph"/>
        <w:numPr>
          <w:ilvl w:val="0"/>
          <w:numId w:val="7"/>
        </w:numPr>
        <w:rPr>
          <w:color w:val="000000"/>
        </w:rPr>
      </w:pPr>
      <w:r>
        <w:rPr>
          <w:color w:val="000000"/>
        </w:rPr>
        <w:t>Fertilized by one male nucleus to form a diploid zygote which grows into an embryo.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a) Auditory nerve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Eustachian tube</w:t>
      </w:r>
    </w:p>
    <w:p w:rsidR="00AA6C1D" w:rsidRDefault="00EB7F41" w:rsidP="00EB7F41">
      <w:pPr>
        <w:pStyle w:val="ListParagraph"/>
        <w:numPr>
          <w:ilvl w:val="0"/>
          <w:numId w:val="8"/>
        </w:numPr>
        <w:rPr>
          <w:color w:val="000000"/>
        </w:rPr>
      </w:pPr>
      <w:r>
        <w:rPr>
          <w:color w:val="000000"/>
        </w:rPr>
        <w:t>I) Lined with hairs which trap solid particles that may enter the ear.</w:t>
      </w:r>
    </w:p>
    <w:p w:rsidR="00AA6C1D" w:rsidRDefault="00EB7F41" w:rsidP="00EB7F41">
      <w:pPr>
        <w:pStyle w:val="ListParagraph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Lined with wax secreting cells that secrete wax that traps dust preventing entry of solid particles.</w:t>
      </w:r>
    </w:p>
    <w:p w:rsidR="00AA6C1D" w:rsidRDefault="00EB7F41">
      <w:pPr>
        <w:pStyle w:val="ListParagraph"/>
        <w:ind w:left="1440"/>
        <w:rPr>
          <w:color w:val="000000"/>
        </w:rPr>
      </w:pPr>
      <w:r>
        <w:rPr>
          <w:color w:val="000000"/>
        </w:rPr>
        <w:t>Mark any of the above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ai) Starch mixture in the visking tubing chang</w:t>
      </w:r>
      <w:r>
        <w:rPr>
          <w:color w:val="000000"/>
        </w:rPr>
        <w:t>es to blue black.</w:t>
      </w:r>
    </w:p>
    <w:p w:rsidR="00AA6C1D" w:rsidRDefault="00EB7F41" w:rsidP="00EB7F41">
      <w:pPr>
        <w:pStyle w:val="ListParagraph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 Iodine solution in the beaker remains brown.</w:t>
      </w:r>
    </w:p>
    <w:p w:rsidR="00AA6C1D" w:rsidRDefault="00EB7F41" w:rsidP="00EB7F41">
      <w:pPr>
        <w:pStyle w:val="ListParagraph"/>
        <w:numPr>
          <w:ilvl w:val="0"/>
          <w:numId w:val="11"/>
        </w:numPr>
        <w:rPr>
          <w:color w:val="000000"/>
        </w:rPr>
      </w:pPr>
      <w:r>
        <w:rPr>
          <w:color w:val="000000"/>
        </w:rPr>
        <w:t>Diffusion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a) Necessity for light in photosynthesis.</w:t>
      </w:r>
    </w:p>
    <w:p w:rsidR="00AA6C1D" w:rsidRDefault="00EB7F41" w:rsidP="00EB7F41">
      <w:pPr>
        <w:pStyle w:val="ListParagraph"/>
        <w:numPr>
          <w:ilvl w:val="0"/>
          <w:numId w:val="12"/>
        </w:numPr>
        <w:rPr>
          <w:color w:val="000000"/>
        </w:rPr>
      </w:pPr>
      <w:r>
        <w:rPr>
          <w:color w:val="000000"/>
        </w:rPr>
        <w:lastRenderedPageBreak/>
        <w:t>Iodine solution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Leaf A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Habitat: Aquatic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 xml:space="preserve">Reason: 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-More stomata on upper surface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- Large surface area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Leaf B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Habitat: Arid/Semi-arid/Desert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 xml:space="preserve">eason: 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-Fewer stomata on upper surface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-Small surface area</w:t>
      </w:r>
    </w:p>
    <w:p w:rsidR="00AA6C1D" w:rsidRDefault="00EB7F41" w:rsidP="00EB7F41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a) Neural spine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Pre-zygapophysis</w:t>
      </w:r>
    </w:p>
    <w:p w:rsidR="00AA6C1D" w:rsidRDefault="00EB7F41" w:rsidP="00EB7F41">
      <w:pPr>
        <w:pStyle w:val="ListParagraph"/>
        <w:numPr>
          <w:ilvl w:val="0"/>
          <w:numId w:val="13"/>
        </w:numPr>
        <w:rPr>
          <w:color w:val="000000"/>
        </w:rPr>
      </w:pPr>
      <w:r>
        <w:rPr>
          <w:color w:val="000000"/>
        </w:rPr>
        <w:t>Supports the weight of the vertebra and the entire vertebral column.</w:t>
      </w:r>
    </w:p>
    <w:p w:rsidR="00AA6C1D" w:rsidRDefault="00EB7F41">
      <w:pPr>
        <w:rPr>
          <w:color w:val="000000"/>
        </w:rPr>
      </w:pPr>
      <w:r>
        <w:rPr>
          <w:color w:val="000000"/>
        </w:rPr>
        <w:t>16 a) Anaphase II</w:t>
      </w:r>
    </w:p>
    <w:p w:rsidR="00AA6C1D" w:rsidRDefault="00EB7F41" w:rsidP="00EB7F41">
      <w:pPr>
        <w:pStyle w:val="ListParagraph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Spindle fibres.</w:t>
      </w:r>
    </w:p>
    <w:p w:rsidR="00AA6C1D" w:rsidRDefault="00EB7F41">
      <w:pPr>
        <w:rPr>
          <w:color w:val="000000"/>
        </w:rPr>
      </w:pPr>
      <w:r>
        <w:rPr>
          <w:color w:val="000000"/>
        </w:rPr>
        <w:t>17 a) Homodont is where teeth are same in size and shape.</w:t>
      </w:r>
    </w:p>
    <w:p w:rsidR="00AA6C1D" w:rsidRDefault="00EB7F41">
      <w:pPr>
        <w:rPr>
          <w:color w:val="000000"/>
        </w:rPr>
      </w:pPr>
      <w:r>
        <w:rPr>
          <w:color w:val="000000"/>
        </w:rPr>
        <w:t>Heterodont is where the teeth are different in size and shape.</w:t>
      </w:r>
    </w:p>
    <w:p w:rsidR="00AA6C1D" w:rsidRDefault="00EB7F41" w:rsidP="00EB7F41">
      <w:pPr>
        <w:pStyle w:val="ListParagraph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Slicing of flesh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Crushing of bones</w:t>
      </w:r>
    </w:p>
    <w:p w:rsidR="00AA6C1D" w:rsidRDefault="00EB7F41" w:rsidP="00EB7F41">
      <w:pPr>
        <w:pStyle w:val="ListParagraph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Auxins migrate from the lit side to the darker side; This causes faster elongation in the darker side; A curvature forms towards light.</w:t>
      </w:r>
    </w:p>
    <w:p w:rsidR="00AA6C1D" w:rsidRDefault="00EB7F41" w:rsidP="00EB7F41">
      <w:pPr>
        <w:pStyle w:val="ListParagraph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a) Photosynthesis</w:t>
      </w:r>
    </w:p>
    <w:p w:rsidR="00AA6C1D" w:rsidRDefault="00EB7F41" w:rsidP="00EB7F41">
      <w:pPr>
        <w:pStyle w:val="ListParagraph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Ligh</w:t>
      </w:r>
      <w:r>
        <w:rPr>
          <w:color w:val="000000"/>
        </w:rPr>
        <w:t>t</w:t>
      </w:r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Chlorophyll</w:t>
      </w:r>
    </w:p>
    <w:p w:rsidR="00AA6C1D" w:rsidRDefault="00EB7F41">
      <w:pPr>
        <w:pStyle w:val="ListParagraph"/>
        <w:ind w:left="1080"/>
        <w:rPr>
          <w:color w:val="000000"/>
        </w:rPr>
      </w:pPr>
      <w:r>
        <w:rPr>
          <w:color w:val="000000"/>
        </w:rPr>
        <w:t>Carbon (IV) oxide</w:t>
      </w:r>
    </w:p>
    <w:p w:rsidR="00AA6C1D" w:rsidRDefault="00EB7F41">
      <w:pPr>
        <w:rPr>
          <w:color w:val="000000"/>
        </w:rPr>
      </w:pPr>
      <w:r>
        <w:rPr>
          <w:color w:val="000000"/>
        </w:rPr>
        <w:t>20 a) Lactic acid</w:t>
      </w:r>
    </w:p>
    <w:p w:rsidR="00AA6C1D" w:rsidRDefault="00EB7F41">
      <w:pPr>
        <w:rPr>
          <w:color w:val="000000"/>
        </w:rPr>
      </w:pPr>
      <w:r>
        <w:rPr>
          <w:color w:val="000000"/>
        </w:rPr>
        <w:t>b I) Aerobic respiration</w:t>
      </w:r>
    </w:p>
    <w:p w:rsidR="00AA6C1D" w:rsidRDefault="00EB7F41" w:rsidP="00EB7F41">
      <w:pPr>
        <w:pStyle w:val="ListParagraph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>Complete breakdown of the substrate due to availability of oxygen.</w:t>
      </w:r>
    </w:p>
    <w:p w:rsidR="00AA6C1D" w:rsidRDefault="00EB7F41" w:rsidP="00EB7F41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a i) Condensation</w:t>
      </w:r>
    </w:p>
    <w:p w:rsidR="00AA6C1D" w:rsidRDefault="00EB7F41" w:rsidP="00EB7F41">
      <w:pPr>
        <w:pStyle w:val="ListParagraph"/>
        <w:numPr>
          <w:ilvl w:val="0"/>
          <w:numId w:val="20"/>
        </w:numPr>
        <w:rPr>
          <w:color w:val="000000"/>
        </w:rPr>
      </w:pPr>
      <w:r>
        <w:rPr>
          <w:color w:val="000000"/>
        </w:rPr>
        <w:t>Sucrose</w:t>
      </w:r>
    </w:p>
    <w:p w:rsidR="00AA6C1D" w:rsidRDefault="00EB7F41" w:rsidP="00EB7F41">
      <w:pPr>
        <w:pStyle w:val="ListParagraph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Low temperature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Enzyme inhibitors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Unsuitable pH</w:t>
      </w:r>
    </w:p>
    <w:p w:rsidR="00AA6C1D" w:rsidRDefault="00EB7F41" w:rsidP="00EB7F41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More accumulation of antibodies in the r</w:t>
      </w:r>
      <w:r>
        <w:rPr>
          <w:color w:val="000000"/>
        </w:rPr>
        <w:t>ecipient; massive agglutination occurs.</w:t>
      </w:r>
    </w:p>
    <w:p w:rsidR="00AA6C1D" w:rsidRDefault="00EB7F41" w:rsidP="00EB7F41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lastRenderedPageBreak/>
        <w:t>I) Region of permanent tissues</w:t>
      </w:r>
    </w:p>
    <w:p w:rsidR="00AA6C1D" w:rsidRDefault="00EB7F41" w:rsidP="00EB7F41">
      <w:pPr>
        <w:pStyle w:val="ListParagraph"/>
        <w:numPr>
          <w:ilvl w:val="0"/>
          <w:numId w:val="22"/>
        </w:numPr>
        <w:rPr>
          <w:color w:val="000000"/>
        </w:rPr>
      </w:pPr>
      <w:r>
        <w:rPr>
          <w:color w:val="000000"/>
        </w:rPr>
        <w:t>Region of cell division</w:t>
      </w:r>
    </w:p>
    <w:p w:rsidR="00AA6C1D" w:rsidRDefault="00EB7F41" w:rsidP="00EB7F41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a) Femur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Tibia</w:t>
      </w:r>
    </w:p>
    <w:p w:rsidR="00AA6C1D" w:rsidRDefault="00EB7F41" w:rsidP="00EB7F41">
      <w:pPr>
        <w:pStyle w:val="ListParagraph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Hinge joint</w:t>
      </w:r>
    </w:p>
    <w:p w:rsidR="00AA6C1D" w:rsidRDefault="00EB7F41" w:rsidP="00EB7F41">
      <w:pPr>
        <w:pStyle w:val="ListParagraph"/>
        <w:numPr>
          <w:ilvl w:val="0"/>
          <w:numId w:val="19"/>
        </w:numPr>
        <w:rPr>
          <w:color w:val="000000"/>
        </w:rPr>
      </w:pPr>
      <w:r>
        <w:rPr>
          <w:color w:val="000000"/>
        </w:rPr>
        <w:t>a) Sigmoid curve</w:t>
      </w:r>
    </w:p>
    <w:p w:rsidR="00AA6C1D" w:rsidRDefault="00EB7F41" w:rsidP="00EB7F41">
      <w:pPr>
        <w:pStyle w:val="ListParagraph"/>
        <w:numPr>
          <w:ilvl w:val="0"/>
          <w:numId w:val="24"/>
        </w:numPr>
        <w:rPr>
          <w:color w:val="000000"/>
        </w:rPr>
      </w:pPr>
      <w:r>
        <w:rPr>
          <w:color w:val="000000"/>
        </w:rPr>
        <w:t>Oxygen concentration reduces; Carbon (IV) oxide concentration increases.</w:t>
      </w:r>
    </w:p>
    <w:p w:rsidR="00AA6C1D" w:rsidRDefault="00EB7F41">
      <w:pPr>
        <w:rPr>
          <w:color w:val="000000"/>
        </w:rPr>
      </w:pPr>
      <w:r>
        <w:rPr>
          <w:color w:val="000000"/>
        </w:rPr>
        <w:t xml:space="preserve">  26 a) Pollen grain from the anther cannot germinate on the stigma of the same flower.</w:t>
      </w:r>
    </w:p>
    <w:p w:rsidR="00AA6C1D" w:rsidRDefault="00EB7F41" w:rsidP="00EB7F41">
      <w:pPr>
        <w:pStyle w:val="ListParagraph"/>
        <w:numPr>
          <w:ilvl w:val="0"/>
          <w:numId w:val="25"/>
        </w:numPr>
        <w:rPr>
          <w:color w:val="000000"/>
        </w:rPr>
      </w:pPr>
      <w:r>
        <w:rPr>
          <w:color w:val="000000"/>
        </w:rPr>
        <w:t>The stigma grows above the anther making it difficult for self pollination to occur.</w:t>
      </w:r>
    </w:p>
    <w:p w:rsidR="00AA6C1D" w:rsidRDefault="00EB7F41" w:rsidP="00EB7F41">
      <w:pPr>
        <w:pStyle w:val="ListParagraph"/>
        <w:numPr>
          <w:ilvl w:val="0"/>
          <w:numId w:val="26"/>
        </w:numPr>
        <w:rPr>
          <w:color w:val="000000"/>
        </w:rPr>
      </w:pPr>
      <w:r>
        <w:rPr>
          <w:color w:val="000000"/>
        </w:rPr>
        <w:t>I) Positive phototropism</w:t>
      </w:r>
    </w:p>
    <w:p w:rsidR="00AA6C1D" w:rsidRDefault="00EB7F41" w:rsidP="00EB7F41">
      <w:pPr>
        <w:pStyle w:val="ListParagraph"/>
        <w:numPr>
          <w:ilvl w:val="0"/>
          <w:numId w:val="27"/>
        </w:numPr>
        <w:rPr>
          <w:color w:val="000000"/>
        </w:rPr>
      </w:pPr>
      <w:r>
        <w:rPr>
          <w:color w:val="000000"/>
        </w:rPr>
        <w:t>Positive chemotaxis</w:t>
      </w:r>
    </w:p>
    <w:p w:rsidR="00AA6C1D" w:rsidRDefault="00EB7F41">
      <w:pPr>
        <w:rPr>
          <w:color w:val="000000"/>
        </w:rPr>
      </w:pPr>
      <w:r>
        <w:rPr>
          <w:color w:val="000000"/>
        </w:rPr>
        <w:t>28 a I) Motor neuron</w:t>
      </w:r>
    </w:p>
    <w:p w:rsidR="00AA6C1D" w:rsidRDefault="00EB7F41" w:rsidP="00EB7F41">
      <w:pPr>
        <w:pStyle w:val="ListParagraph"/>
        <w:numPr>
          <w:ilvl w:val="0"/>
          <w:numId w:val="28"/>
        </w:numPr>
        <w:rPr>
          <w:color w:val="000000"/>
        </w:rPr>
      </w:pPr>
      <w:r>
        <w:rPr>
          <w:color w:val="000000"/>
        </w:rPr>
        <w:t>Cell body is at t</w:t>
      </w:r>
      <w:r>
        <w:rPr>
          <w:color w:val="000000"/>
        </w:rPr>
        <w:t>he end of the axon.</w:t>
      </w:r>
    </w:p>
    <w:p w:rsidR="00AA6C1D" w:rsidRDefault="00EB7F41" w:rsidP="00EB7F41">
      <w:pPr>
        <w:pStyle w:val="ListParagraph"/>
        <w:numPr>
          <w:ilvl w:val="0"/>
          <w:numId w:val="29"/>
        </w:numPr>
        <w:rPr>
          <w:color w:val="000000"/>
        </w:rPr>
      </w:pPr>
      <w:r>
        <w:rPr>
          <w:color w:val="000000"/>
        </w:rPr>
        <w:t>Arrow from Right to left</w:t>
      </w:r>
    </w:p>
    <w:p w:rsidR="00AA6C1D" w:rsidRDefault="00EB7F41" w:rsidP="00EB7F41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I) Walls thickens</w:t>
      </w:r>
    </w:p>
    <w:p w:rsidR="00AA6C1D" w:rsidRDefault="00EB7F41" w:rsidP="00EB7F41">
      <w:pPr>
        <w:pStyle w:val="ListParagraph"/>
        <w:numPr>
          <w:ilvl w:val="0"/>
          <w:numId w:val="31"/>
        </w:numPr>
        <w:rPr>
          <w:color w:val="000000"/>
        </w:rPr>
      </w:pPr>
      <w:r>
        <w:rPr>
          <w:color w:val="000000"/>
        </w:rPr>
        <w:t>Walls peel off and form discharge.</w:t>
      </w:r>
    </w:p>
    <w:p w:rsidR="00AA6C1D" w:rsidRDefault="00EB7F41" w:rsidP="00EB7F41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I)CGGATCTAGTG</w:t>
      </w:r>
    </w:p>
    <w:p w:rsidR="00AA6C1D" w:rsidRDefault="00EB7F41" w:rsidP="00EB7F41">
      <w:pPr>
        <w:pStyle w:val="ListParagraph"/>
        <w:numPr>
          <w:ilvl w:val="0"/>
          <w:numId w:val="32"/>
        </w:numPr>
        <w:rPr>
          <w:color w:val="000000"/>
        </w:rPr>
      </w:pPr>
      <w:r>
        <w:rPr>
          <w:color w:val="000000"/>
        </w:rPr>
        <w:t>CGGAUCUAGTG</w:t>
      </w:r>
    </w:p>
    <w:p w:rsidR="00AA6C1D" w:rsidRDefault="00EB7F41" w:rsidP="00EB7F41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I) Optic nerve</w:t>
      </w:r>
    </w:p>
    <w:p w:rsidR="00AA6C1D" w:rsidRDefault="00EB7F41" w:rsidP="00EB7F41">
      <w:pPr>
        <w:pStyle w:val="ListParagraph"/>
        <w:numPr>
          <w:ilvl w:val="0"/>
          <w:numId w:val="33"/>
        </w:numPr>
        <w:rPr>
          <w:color w:val="000000"/>
        </w:rPr>
      </w:pPr>
      <w:r>
        <w:rPr>
          <w:color w:val="000000"/>
        </w:rPr>
        <w:t>Pupil</w:t>
      </w:r>
    </w:p>
    <w:p w:rsidR="00AA6C1D" w:rsidRDefault="00EB7F41" w:rsidP="00EB7F41">
      <w:pPr>
        <w:pStyle w:val="ListParagraph"/>
        <w:numPr>
          <w:ilvl w:val="0"/>
          <w:numId w:val="30"/>
        </w:numPr>
        <w:rPr>
          <w:color w:val="000000"/>
        </w:rPr>
      </w:pPr>
      <w:r>
        <w:rPr>
          <w:color w:val="000000"/>
        </w:rPr>
        <w:t>Schlerenchyma tissue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Parenchyma tissue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Collenchyma tissue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Xylem tissue</w:t>
      </w:r>
    </w:p>
    <w:p w:rsidR="00AA6C1D" w:rsidRDefault="00EB7F41">
      <w:pPr>
        <w:pStyle w:val="ListParagraph"/>
        <w:rPr>
          <w:color w:val="000000"/>
        </w:rPr>
      </w:pPr>
      <w:r>
        <w:rPr>
          <w:color w:val="000000"/>
        </w:rPr>
        <w:t>Mark any two</w:t>
      </w:r>
    </w:p>
    <w:sectPr w:rsidR="00AA6C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F41" w:rsidRDefault="00EB7F41" w:rsidP="00D23D6F">
      <w:pPr>
        <w:spacing w:after="0" w:line="240" w:lineRule="auto"/>
      </w:pPr>
      <w:r>
        <w:separator/>
      </w:r>
    </w:p>
  </w:endnote>
  <w:endnote w:type="continuationSeparator" w:id="0">
    <w:p w:rsidR="00EB7F41" w:rsidRDefault="00EB7F41" w:rsidP="00D2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F" w:rsidRDefault="00D23D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23D6F" w:rsidRDefault="00D23D6F">
    <w:pPr>
      <w:pStyle w:val="Footer"/>
    </w:pPr>
    <w:r>
      <w:t>KIJISET EXAM</w:t>
    </w:r>
    <w:r>
      <w:tab/>
    </w:r>
    <w:r>
      <w:tab/>
      <w:t>231/1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F41" w:rsidRDefault="00EB7F41" w:rsidP="00D23D6F">
      <w:pPr>
        <w:spacing w:after="0" w:line="240" w:lineRule="auto"/>
      </w:pPr>
      <w:r>
        <w:separator/>
      </w:r>
    </w:p>
  </w:footnote>
  <w:footnote w:type="continuationSeparator" w:id="0">
    <w:p w:rsidR="00EB7F41" w:rsidRDefault="00EB7F41" w:rsidP="00D2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BD66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4E9127D3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786EFE39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" w15:restartNumberingAfterBreak="0">
    <w:nsid w:val="00000004"/>
    <w:multiLevelType w:val="hybridMultilevel"/>
    <w:tmpl w:val="031B695C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4" w15:restartNumberingAfterBreak="0">
    <w:nsid w:val="00000005"/>
    <w:multiLevelType w:val="hybridMultilevel"/>
    <w:tmpl w:val="E5E19771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D1FDAC4"/>
    <w:lvl w:ilvl="0" w:tplc="0409000F">
      <w:start w:val="2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6" w15:restartNumberingAfterBreak="0">
    <w:nsid w:val="00000007"/>
    <w:multiLevelType w:val="hybridMultilevel"/>
    <w:tmpl w:val="23A5A099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7" w15:restartNumberingAfterBreak="0">
    <w:nsid w:val="00000008"/>
    <w:multiLevelType w:val="hybridMultilevel"/>
    <w:tmpl w:val="B66DCF35"/>
    <w:lvl w:ilvl="0" w:tplc="0409000F">
      <w:start w:val="2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8" w15:restartNumberingAfterBreak="0">
    <w:nsid w:val="00000009"/>
    <w:multiLevelType w:val="hybridMultilevel"/>
    <w:tmpl w:val="D781A5C1"/>
    <w:lvl w:ilvl="0" w:tplc="0409000F">
      <w:start w:val="2"/>
      <w:numFmt w:val="upperRoman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36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9" w15:restartNumberingAfterBreak="0">
    <w:nsid w:val="0000000A"/>
    <w:multiLevelType w:val="hybridMultilevel"/>
    <w:tmpl w:val="0B82892F"/>
    <w:lvl w:ilvl="0" w:tplc="0409000F">
      <w:start w:val="2"/>
      <w:numFmt w:val="low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0" w15:restartNumberingAfterBreak="0">
    <w:nsid w:val="0000000C"/>
    <w:multiLevelType w:val="hybridMultilevel"/>
    <w:tmpl w:val="B4D86D8A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0000000D"/>
    <w:multiLevelType w:val="hybridMultilevel"/>
    <w:tmpl w:val="85E7FFA2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2" w15:restartNumberingAfterBreak="0">
    <w:nsid w:val="0000000E"/>
    <w:multiLevelType w:val="hybridMultilevel"/>
    <w:tmpl w:val="49BDE123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3" w15:restartNumberingAfterBreak="0">
    <w:nsid w:val="0000000F"/>
    <w:multiLevelType w:val="hybridMultilevel"/>
    <w:tmpl w:val="C99AB7B7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00000010"/>
    <w:multiLevelType w:val="hybridMultilevel"/>
    <w:tmpl w:val="58721DEB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00000011"/>
    <w:multiLevelType w:val="hybridMultilevel"/>
    <w:tmpl w:val="4EBDCF73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00000012"/>
    <w:multiLevelType w:val="hybridMultilevel"/>
    <w:tmpl w:val="2CFD9961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7" w15:restartNumberingAfterBreak="0">
    <w:nsid w:val="00000014"/>
    <w:multiLevelType w:val="hybridMultilevel"/>
    <w:tmpl w:val="0692D488"/>
    <w:lvl w:ilvl="0" w:tplc="0409000F">
      <w:start w:val="2"/>
      <w:numFmt w:val="upp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8" w15:restartNumberingAfterBreak="0">
    <w:nsid w:val="00000015"/>
    <w:multiLevelType w:val="hybridMultilevel"/>
    <w:tmpl w:val="D5040A14"/>
    <w:lvl w:ilvl="0" w:tplc="0409000F">
      <w:start w:val="2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00000016"/>
    <w:multiLevelType w:val="hybridMultilevel"/>
    <w:tmpl w:val="2A866BB2"/>
    <w:lvl w:ilvl="0" w:tplc="0409000F">
      <w:start w:val="2"/>
      <w:numFmt w:val="low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0" w15:restartNumberingAfterBreak="0">
    <w:nsid w:val="00000017"/>
    <w:multiLevelType w:val="hybridMultilevel"/>
    <w:tmpl w:val="14758CE6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00000018"/>
    <w:multiLevelType w:val="hybridMultilevel"/>
    <w:tmpl w:val="17B09A06"/>
    <w:lvl w:ilvl="0" w:tplc="0409000F">
      <w:start w:val="2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2" w15:restartNumberingAfterBreak="0">
    <w:nsid w:val="00000019"/>
    <w:multiLevelType w:val="hybridMultilevel"/>
    <w:tmpl w:val="AA2BEF32"/>
    <w:lvl w:ilvl="0" w:tplc="0409000F">
      <w:start w:val="2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3" w15:restartNumberingAfterBreak="0">
    <w:nsid w:val="0000001A"/>
    <w:multiLevelType w:val="hybridMultilevel"/>
    <w:tmpl w:val="DE45C226"/>
    <w:lvl w:ilvl="0" w:tplc="0409000F">
      <w:start w:val="2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4" w15:restartNumberingAfterBreak="0">
    <w:nsid w:val="0000001B"/>
    <w:multiLevelType w:val="hybridMultilevel"/>
    <w:tmpl w:val="0DB1F939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5" w15:restartNumberingAfterBreak="0">
    <w:nsid w:val="0000001C"/>
    <w:multiLevelType w:val="hybridMultilevel"/>
    <w:tmpl w:val="5A98D098"/>
    <w:lvl w:ilvl="0" w:tplc="0409000F">
      <w:start w:val="27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0000001D"/>
    <w:multiLevelType w:val="hybridMultilevel"/>
    <w:tmpl w:val="36841F95"/>
    <w:lvl w:ilvl="0" w:tplc="0409000F">
      <w:start w:val="2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27" w15:restartNumberingAfterBreak="0">
    <w:nsid w:val="0000001E"/>
    <w:multiLevelType w:val="hybridMultilevel"/>
    <w:tmpl w:val="9635B794"/>
    <w:lvl w:ilvl="0" w:tplc="0409000F">
      <w:start w:val="2"/>
      <w:numFmt w:val="upp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0000001F"/>
    <w:multiLevelType w:val="hybridMultilevel"/>
    <w:tmpl w:val="C352493B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9" w15:restartNumberingAfterBreak="0">
    <w:nsid w:val="00000020"/>
    <w:multiLevelType w:val="hybridMultilevel"/>
    <w:tmpl w:val="3A57A39E"/>
    <w:lvl w:ilvl="0" w:tplc="0409000F">
      <w:start w:val="29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0" w15:restartNumberingAfterBreak="0">
    <w:nsid w:val="00000021"/>
    <w:multiLevelType w:val="hybridMultilevel"/>
    <w:tmpl w:val="ED7F0E73"/>
    <w:lvl w:ilvl="0" w:tplc="0409000F">
      <w:start w:val="2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31" w15:restartNumberingAfterBreak="0">
    <w:nsid w:val="00000022"/>
    <w:multiLevelType w:val="hybridMultilevel"/>
    <w:tmpl w:val="2450A5E6"/>
    <w:lvl w:ilvl="0" w:tplc="0409000F">
      <w:start w:val="2"/>
      <w:numFmt w:val="upperRoman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2" w15:restartNumberingAfterBreak="0">
    <w:nsid w:val="00000023"/>
    <w:multiLevelType w:val="hybridMultilevel"/>
    <w:tmpl w:val="D21A6853"/>
    <w:lvl w:ilvl="0" w:tplc="0409000F">
      <w:start w:val="2"/>
      <w:numFmt w:val="upperRoman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1D"/>
    <w:rsid w:val="00AA6C1D"/>
    <w:rsid w:val="00D23D6F"/>
    <w:rsid w:val="00E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42431B-5619-480D-8ED3-3D7DFA4D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D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D6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CPH1903</dc:creator>
  <cp:lastModifiedBy>Karanja Peter</cp:lastModifiedBy>
  <cp:revision>2</cp:revision>
  <dcterms:created xsi:type="dcterms:W3CDTF">2022-08-30T16:30:00Z</dcterms:created>
  <dcterms:modified xsi:type="dcterms:W3CDTF">2022-08-30T16:30:00Z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82a637cbc08c4e9986e8dab7dc04bd2b</vt:lpwstr>
  </property>
</Properties>
</file>