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1AF" w:rsidRPr="002E4FE3" w:rsidRDefault="005C41AF" w:rsidP="005C41AF">
      <w:pPr>
        <w:rPr>
          <w:rFonts w:ascii="Times New Roman" w:hAnsi="Times New Roman" w:cs="Times New Roman"/>
          <w:b/>
          <w:sz w:val="24"/>
          <w:szCs w:val="24"/>
        </w:rPr>
      </w:pPr>
      <w:r w:rsidRPr="002E4FE3">
        <w:rPr>
          <w:rFonts w:ascii="Times New Roman" w:hAnsi="Times New Roman" w:cs="Times New Roman"/>
          <w:b/>
          <w:sz w:val="24"/>
          <w:szCs w:val="24"/>
        </w:rPr>
        <w:t>NAME............................................................................................. INDEX NO..........................</w:t>
      </w:r>
    </w:p>
    <w:p w:rsidR="005C41AF" w:rsidRPr="002E4FE3" w:rsidRDefault="005C41AF" w:rsidP="005C41AF">
      <w:pPr>
        <w:rPr>
          <w:rFonts w:ascii="Times New Roman" w:hAnsi="Times New Roman" w:cs="Times New Roman"/>
          <w:b/>
          <w:sz w:val="24"/>
          <w:szCs w:val="24"/>
        </w:rPr>
      </w:pPr>
      <w:r w:rsidRPr="002E4FE3">
        <w:rPr>
          <w:rFonts w:ascii="Times New Roman" w:hAnsi="Times New Roman" w:cs="Times New Roman"/>
          <w:b/>
          <w:sz w:val="24"/>
          <w:szCs w:val="24"/>
        </w:rPr>
        <w:t>SCHOOL......................................................................................SIGNATURE.........................</w:t>
      </w:r>
    </w:p>
    <w:p w:rsidR="005C41AF" w:rsidRPr="002E4FE3" w:rsidRDefault="005C41AF" w:rsidP="005C41AF">
      <w:pPr>
        <w:spacing w:line="240" w:lineRule="auto"/>
        <w:contextualSpacing/>
        <w:rPr>
          <w:rFonts w:ascii="Tahoma" w:hAnsi="Tahoma" w:cs="Tahoma"/>
          <w:sz w:val="24"/>
          <w:szCs w:val="24"/>
        </w:rPr>
      </w:pPr>
    </w:p>
    <w:p w:rsidR="005C41AF" w:rsidRPr="00FB61DC" w:rsidRDefault="005C41AF" w:rsidP="00FB61D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C41AF" w:rsidRPr="002E4FE3" w:rsidRDefault="005C41AF" w:rsidP="005C41A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1AF" w:rsidRPr="002E4FE3" w:rsidRDefault="005C41AF" w:rsidP="005C41AF">
      <w:pPr>
        <w:tabs>
          <w:tab w:val="left" w:pos="4140"/>
        </w:tabs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>Biology</w:t>
      </w:r>
    </w:p>
    <w:p w:rsidR="005C41AF" w:rsidRPr="002E4FE3" w:rsidRDefault="005C41AF" w:rsidP="005C41AF">
      <w:pPr>
        <w:spacing w:line="360" w:lineRule="auto"/>
        <w:ind w:left="288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 xml:space="preserve">              Paper 2</w:t>
      </w:r>
    </w:p>
    <w:p w:rsidR="008E24FA" w:rsidRDefault="005C41AF" w:rsidP="005C41AF">
      <w:pPr>
        <w:jc w:val="center"/>
        <w:rPr>
          <w:b/>
        </w:rPr>
      </w:pPr>
      <w:r>
        <w:rPr>
          <w:b/>
        </w:rPr>
        <w:t>MARKING SCHEME</w:t>
      </w:r>
    </w:p>
    <w:p w:rsidR="00EB14EF" w:rsidRPr="006C74F3" w:rsidRDefault="00EB14EF" w:rsidP="00EB14EF">
      <w:r w:rsidRPr="006C74F3">
        <w:t xml:space="preserve">1.            </w:t>
      </w:r>
      <w:proofErr w:type="gramStart"/>
      <w:r w:rsidRPr="00EB14EF">
        <w:rPr>
          <w:b/>
        </w:rPr>
        <w:t>a</w:t>
      </w:r>
      <w:proofErr w:type="gramEnd"/>
      <w:r w:rsidRPr="00EB14EF">
        <w:rPr>
          <w:b/>
        </w:rPr>
        <w:t>)</w:t>
      </w:r>
      <w:r w:rsidRPr="006C74F3">
        <w:t xml:space="preserve"> 1 motor / efferent Neuron ;</w:t>
      </w:r>
    </w:p>
    <w:p w:rsidR="00EB14EF" w:rsidRPr="006C74F3" w:rsidRDefault="00EB14EF" w:rsidP="00EB14EF">
      <w:r w:rsidRPr="006C74F3">
        <w:tab/>
        <w:t xml:space="preserve">       2</w:t>
      </w:r>
      <w:r w:rsidRPr="006C74F3">
        <w:tab/>
        <w:t xml:space="preserve">Relay / intermediate </w:t>
      </w:r>
      <w:proofErr w:type="gramStart"/>
      <w:r w:rsidRPr="006C74F3">
        <w:t>Neuron ;</w:t>
      </w:r>
      <w:proofErr w:type="gramEnd"/>
    </w:p>
    <w:p w:rsidR="00EB14EF" w:rsidRPr="006C74F3" w:rsidRDefault="00EB14EF" w:rsidP="00EB14EF">
      <w:r w:rsidRPr="006C74F3">
        <w:tab/>
        <w:t xml:space="preserve">       3</w:t>
      </w:r>
      <w:r w:rsidRPr="006C74F3">
        <w:tab/>
        <w:t>Sensory Neuron:</w:t>
      </w:r>
    </w:p>
    <w:p w:rsidR="00EB14EF" w:rsidRPr="006C74F3" w:rsidRDefault="00EB14EF" w:rsidP="00EB14EF">
      <w:r w:rsidRPr="006C74F3">
        <w:tab/>
        <w:t xml:space="preserve">  </w:t>
      </w:r>
      <w:r w:rsidRPr="00EB14EF">
        <w:rPr>
          <w:b/>
        </w:rPr>
        <w:t>b)</w:t>
      </w:r>
      <w:r>
        <w:tab/>
        <w:t xml:space="preserve">Towards the motor </w:t>
      </w:r>
      <w:proofErr w:type="gramStart"/>
      <w:r>
        <w:t xml:space="preserve">Neuron </w:t>
      </w:r>
      <w:r w:rsidRPr="006C74F3">
        <w:t xml:space="preserve"> from</w:t>
      </w:r>
      <w:proofErr w:type="gramEnd"/>
      <w:r w:rsidRPr="006C74F3">
        <w:t xml:space="preserve"> the sensory</w:t>
      </w:r>
    </w:p>
    <w:p w:rsidR="00EB14EF" w:rsidRPr="006C74F3" w:rsidRDefault="00EB14EF" w:rsidP="00EB14EF">
      <w:r w:rsidRPr="006C74F3">
        <w:tab/>
        <w:t xml:space="preserve">  </w:t>
      </w:r>
      <w:proofErr w:type="gramStart"/>
      <w:r w:rsidRPr="00EB14EF">
        <w:rPr>
          <w:b/>
        </w:rPr>
        <w:t>c</w:t>
      </w:r>
      <w:proofErr w:type="gramEnd"/>
      <w:r w:rsidRPr="00EB14EF">
        <w:rPr>
          <w:b/>
        </w:rPr>
        <w:t>)</w:t>
      </w:r>
      <w:r w:rsidRPr="006C74F3">
        <w:tab/>
        <w:t xml:space="preserve">Grey matter </w:t>
      </w:r>
      <w:proofErr w:type="spellStart"/>
      <w:r w:rsidRPr="006C74F3">
        <w:t>rej</w:t>
      </w:r>
      <w:proofErr w:type="spellEnd"/>
      <w:r w:rsidRPr="006C74F3">
        <w:t xml:space="preserve"> any other ;</w:t>
      </w:r>
    </w:p>
    <w:p w:rsidR="00EB14EF" w:rsidRPr="006C74F3" w:rsidRDefault="00EB14EF" w:rsidP="00EB14EF">
      <w:pPr>
        <w:ind w:left="1410" w:hanging="702"/>
      </w:pPr>
      <w:r w:rsidRPr="006C74F3">
        <w:t xml:space="preserve">  </w:t>
      </w:r>
      <w:r w:rsidRPr="00EB14EF">
        <w:rPr>
          <w:b/>
        </w:rPr>
        <w:t>d)</w:t>
      </w:r>
      <w:r w:rsidRPr="006C74F3">
        <w:tab/>
        <w:t xml:space="preserve">Impulse reaching the dendrite end of relay / </w:t>
      </w:r>
      <w:proofErr w:type="gramStart"/>
      <w:r w:rsidRPr="006C74F3">
        <w:t>Neurons ;</w:t>
      </w:r>
      <w:proofErr w:type="gramEnd"/>
      <w:r w:rsidRPr="006C74F3">
        <w:t xml:space="preserve"> causes the synaptic vessels to release acetylcholine / transmitted chemical ; which </w:t>
      </w:r>
      <w:r>
        <w:t>diffuse</w:t>
      </w:r>
      <w:r w:rsidRPr="006C74F3">
        <w:t xml:space="preserve"> a cross the cleft and causes the </w:t>
      </w:r>
      <w:proofErr w:type="spellStart"/>
      <w:r w:rsidRPr="006C74F3">
        <w:t>depolarisation</w:t>
      </w:r>
      <w:proofErr w:type="spellEnd"/>
      <w:r w:rsidRPr="006C74F3">
        <w:t xml:space="preserve"> of the motor Neuron;</w:t>
      </w:r>
      <w:r w:rsidRPr="006C74F3">
        <w:tab/>
      </w:r>
      <w:r w:rsidRPr="006C74F3">
        <w:tab/>
      </w:r>
      <w:r w:rsidRPr="006C74F3">
        <w:tab/>
      </w:r>
      <w:r w:rsidRPr="006C74F3">
        <w:tab/>
      </w:r>
      <w:r w:rsidRPr="006C74F3">
        <w:tab/>
      </w:r>
      <w:r>
        <w:t>2</w:t>
      </w:r>
      <w:r w:rsidRPr="006C74F3">
        <w:t xml:space="preserve"> x 1 = </w:t>
      </w:r>
      <w:r>
        <w:t>(2mks)</w:t>
      </w:r>
    </w:p>
    <w:p w:rsidR="00EB14EF" w:rsidRPr="006C74F3" w:rsidRDefault="00EB14EF" w:rsidP="00EB14EF"/>
    <w:p w:rsidR="00EB14EF" w:rsidRPr="006C74F3" w:rsidRDefault="00EB14EF" w:rsidP="00EB14EF">
      <w:r w:rsidRPr="006C74F3">
        <w:t>2.</w:t>
      </w:r>
      <w:r>
        <w:t xml:space="preserve">         </w:t>
      </w:r>
      <w:proofErr w:type="gramStart"/>
      <w:r w:rsidRPr="00EB14EF">
        <w:rPr>
          <w:b/>
        </w:rPr>
        <w:t>a</w:t>
      </w:r>
      <w:proofErr w:type="gramEnd"/>
      <w:r w:rsidRPr="00EB14EF">
        <w:rPr>
          <w:b/>
        </w:rPr>
        <w:t>)</w:t>
      </w:r>
      <w:r w:rsidRPr="006C74F3">
        <w:t xml:space="preserve"> Blood group O is a universal donor as it donates to all other blood groups;</w:t>
      </w:r>
    </w:p>
    <w:p w:rsidR="00EB14EF" w:rsidRPr="006C74F3" w:rsidRDefault="00EB14EF" w:rsidP="00EB14EF">
      <w:pPr>
        <w:ind w:left="360"/>
      </w:pPr>
      <w:r w:rsidRPr="006C74F3">
        <w:t xml:space="preserve">          Blood group AB is a universal recipient as they receive blood from blood from  </w:t>
      </w:r>
    </w:p>
    <w:p w:rsidR="00EB14EF" w:rsidRPr="006C74F3" w:rsidRDefault="00EB14EF" w:rsidP="00EB14EF">
      <w:pPr>
        <w:ind w:left="360"/>
      </w:pPr>
      <w:r w:rsidRPr="006C74F3">
        <w:t xml:space="preserve">          </w:t>
      </w:r>
      <w:proofErr w:type="gramStart"/>
      <w:r w:rsidRPr="006C74F3">
        <w:t>all</w:t>
      </w:r>
      <w:proofErr w:type="gramEnd"/>
      <w:r w:rsidRPr="006C74F3">
        <w:t xml:space="preserve"> other groups.</w:t>
      </w:r>
    </w:p>
    <w:p w:rsidR="00EB14EF" w:rsidRPr="006C74F3" w:rsidRDefault="00EB14EF" w:rsidP="00EB14EF">
      <w:pPr>
        <w:ind w:left="360"/>
      </w:pPr>
      <w:r w:rsidRPr="006C74F3">
        <w:t xml:space="preserve">          Blood group A can receive blood from blood group O and </w:t>
      </w:r>
      <w:proofErr w:type="gramStart"/>
      <w:r w:rsidRPr="006C74F3">
        <w:t>A</w:t>
      </w:r>
      <w:proofErr w:type="gramEnd"/>
      <w:r w:rsidRPr="006C74F3">
        <w:t xml:space="preserve"> only.</w:t>
      </w:r>
    </w:p>
    <w:p w:rsidR="00EB14EF" w:rsidRPr="006C74F3" w:rsidRDefault="00EB14EF" w:rsidP="00EB14EF">
      <w:pPr>
        <w:ind w:left="360"/>
      </w:pPr>
      <w:r w:rsidRPr="006C74F3">
        <w:t xml:space="preserve">          Blood group B can receive blood from blood group O and B only.</w:t>
      </w:r>
    </w:p>
    <w:p w:rsidR="00EB14EF" w:rsidRPr="006C74F3" w:rsidRDefault="00EB14EF" w:rsidP="00EB14EF">
      <w:pPr>
        <w:ind w:left="360"/>
      </w:pPr>
      <w:r w:rsidRPr="006C74F3">
        <w:t xml:space="preserve">          Blood group O does not receive blood from other blood groups except group O.</w:t>
      </w:r>
    </w:p>
    <w:p w:rsidR="00EB14EF" w:rsidRPr="006C74F3" w:rsidRDefault="00EB14EF" w:rsidP="00EB14EF">
      <w:pPr>
        <w:ind w:left="360"/>
      </w:pPr>
    </w:p>
    <w:p w:rsidR="00EB14EF" w:rsidRPr="006C74F3" w:rsidRDefault="00EB14EF" w:rsidP="00EB14EF">
      <w:pPr>
        <w:ind w:left="360"/>
      </w:pPr>
      <w:r w:rsidRPr="006C74F3">
        <w:t xml:space="preserve">      </w:t>
      </w:r>
      <w:r w:rsidRPr="00EB14EF">
        <w:rPr>
          <w:b/>
        </w:rPr>
        <w:t>b)</w:t>
      </w:r>
      <w:r w:rsidRPr="006C74F3">
        <w:t xml:space="preserve"> To avoid agglutination/clumping of red blood cells</w:t>
      </w:r>
      <w:proofErr w:type="gramStart"/>
      <w:r w:rsidRPr="006C74F3">
        <w:t>.(</w:t>
      </w:r>
      <w:proofErr w:type="gramEnd"/>
      <w:r w:rsidRPr="006C74F3">
        <w:t>1 mark)</w:t>
      </w:r>
    </w:p>
    <w:p w:rsidR="00EB14EF" w:rsidRPr="006C74F3" w:rsidRDefault="00EB14EF" w:rsidP="00EB14EF">
      <w:pPr>
        <w:ind w:left="360"/>
      </w:pPr>
    </w:p>
    <w:p w:rsidR="00EB14EF" w:rsidRPr="006C74F3" w:rsidRDefault="00EB14EF" w:rsidP="00EB14EF">
      <w:pPr>
        <w:ind w:left="360"/>
      </w:pPr>
      <w:r w:rsidRPr="006C74F3">
        <w:t xml:space="preserve">     </w:t>
      </w:r>
      <w:r w:rsidRPr="00EB14EF">
        <w:rPr>
          <w:b/>
        </w:rPr>
        <w:t>c)</w:t>
      </w:r>
      <w:r w:rsidRPr="006C74F3">
        <w:t xml:space="preserve"> Blood does not have pathogens. The Rhesus factor matches; (2 marks)</w:t>
      </w:r>
    </w:p>
    <w:p w:rsidR="00EB14EF" w:rsidRPr="006C74F3" w:rsidRDefault="00EB14EF" w:rsidP="00EB14EF">
      <w:pPr>
        <w:ind w:left="360"/>
      </w:pPr>
    </w:p>
    <w:p w:rsidR="00EB14EF" w:rsidRPr="006C74F3" w:rsidRDefault="00EB14EF" w:rsidP="00EB14EF">
      <w:r w:rsidRPr="006C74F3">
        <w:lastRenderedPageBreak/>
        <w:t xml:space="preserve">3 </w:t>
      </w:r>
      <w:proofErr w:type="spellStart"/>
      <w:r w:rsidRPr="006C74F3">
        <w:t>i</w:t>
      </w:r>
      <w:proofErr w:type="spellEnd"/>
      <w:r w:rsidRPr="006C74F3">
        <w:t>)</w:t>
      </w:r>
      <w:r w:rsidRPr="006C74F3">
        <w:tab/>
      </w:r>
      <w:proofErr w:type="gramStart"/>
      <w:r w:rsidRPr="00ED1BDE">
        <w:rPr>
          <w:b/>
        </w:rPr>
        <w:t>T</w:t>
      </w:r>
      <w:r w:rsidRPr="006C74F3">
        <w:t xml:space="preserve">  -</w:t>
      </w:r>
      <w:proofErr w:type="gramEnd"/>
      <w:r w:rsidRPr="006C74F3">
        <w:t xml:space="preserve"> Bowman’s capsule;</w:t>
      </w:r>
    </w:p>
    <w:p w:rsidR="00EB14EF" w:rsidRPr="006C74F3" w:rsidRDefault="00EB14EF" w:rsidP="00EB14EF">
      <w:r>
        <w:tab/>
      </w:r>
      <w:r>
        <w:tab/>
      </w:r>
      <w:r w:rsidRPr="00ED1BDE">
        <w:rPr>
          <w:b/>
        </w:rPr>
        <w:t>U</w:t>
      </w:r>
      <w:r>
        <w:t xml:space="preserve"> – Collecting </w:t>
      </w:r>
      <w:proofErr w:type="gramStart"/>
      <w:r>
        <w:t>tubule ;</w:t>
      </w:r>
      <w:proofErr w:type="gramEnd"/>
      <w:r>
        <w:t xml:space="preserve"> </w:t>
      </w:r>
      <w:r w:rsidRPr="006C74F3">
        <w:t>(2mks)</w:t>
      </w:r>
    </w:p>
    <w:p w:rsidR="00EB14EF" w:rsidRPr="006C74F3" w:rsidRDefault="00EB14EF" w:rsidP="00EB14EF">
      <w:r w:rsidRPr="006C74F3">
        <w:tab/>
        <w:t>ii)</w:t>
      </w:r>
      <w:r w:rsidRPr="006C74F3">
        <w:tab/>
      </w:r>
      <w:proofErr w:type="gramStart"/>
      <w:r w:rsidRPr="006C74F3">
        <w:t>a</w:t>
      </w:r>
      <w:proofErr w:type="gramEnd"/>
      <w:r w:rsidRPr="006C74F3">
        <w:t>) Antidiuretic hormone</w:t>
      </w:r>
      <w:r>
        <w:t>/Vasopressin</w:t>
      </w:r>
      <w:r>
        <w:tab/>
      </w:r>
      <w:r w:rsidRPr="006C74F3">
        <w:t>(2mks)</w:t>
      </w:r>
    </w:p>
    <w:p w:rsidR="00EB14EF" w:rsidRPr="006C74F3" w:rsidRDefault="00EB14EF" w:rsidP="00EB14EF">
      <w:r>
        <w:tab/>
      </w:r>
      <w:r>
        <w:tab/>
        <w:t>Where produced-</w:t>
      </w:r>
      <w:proofErr w:type="gramStart"/>
      <w:r>
        <w:t>Pituitary  gland</w:t>
      </w:r>
      <w:proofErr w:type="gramEnd"/>
      <w:r>
        <w:t xml:space="preserve"> ;</w:t>
      </w:r>
      <w:r>
        <w:tab/>
      </w:r>
      <w:r w:rsidRPr="006C74F3">
        <w:t>(2mks)</w:t>
      </w:r>
    </w:p>
    <w:p w:rsidR="00EB14EF" w:rsidRPr="006C74F3" w:rsidRDefault="00EB14EF" w:rsidP="00EB14EF">
      <w:r w:rsidRPr="006C74F3">
        <w:tab/>
      </w:r>
      <w:r w:rsidRPr="006C74F3">
        <w:tab/>
      </w:r>
      <w:r w:rsidRPr="00ED1BDE">
        <w:rPr>
          <w:b/>
        </w:rPr>
        <w:t>b)</w:t>
      </w:r>
      <w:r>
        <w:tab/>
        <w:t xml:space="preserve">Dilute urine </w:t>
      </w:r>
      <w:proofErr w:type="gramStart"/>
      <w:r>
        <w:t>formed ;</w:t>
      </w:r>
      <w:proofErr w:type="gramEnd"/>
      <w:r>
        <w:tab/>
      </w:r>
      <w:r w:rsidRPr="006C74F3">
        <w:t>(1mk)</w:t>
      </w:r>
    </w:p>
    <w:p w:rsidR="00EB14EF" w:rsidRPr="006C74F3" w:rsidRDefault="00EB14EF" w:rsidP="00EB14EF">
      <w:r w:rsidRPr="006C74F3">
        <w:tab/>
      </w:r>
      <w:r w:rsidRPr="006C74F3">
        <w:tab/>
        <w:t>c)</w:t>
      </w:r>
      <w:r w:rsidRPr="006C74F3">
        <w:tab/>
        <w:t>Glomerular fi</w:t>
      </w:r>
      <w:r>
        <w:t xml:space="preserve">ltrate // capsular </w:t>
      </w:r>
      <w:proofErr w:type="gramStart"/>
      <w:r>
        <w:t>fluid ;</w:t>
      </w:r>
      <w:proofErr w:type="gramEnd"/>
      <w:r>
        <w:t xml:space="preserve"> </w:t>
      </w:r>
      <w:r w:rsidRPr="006C74F3">
        <w:t>(1mk)</w:t>
      </w:r>
    </w:p>
    <w:p w:rsidR="00EB14EF" w:rsidRPr="006C74F3" w:rsidRDefault="00EB14EF" w:rsidP="00EB14EF">
      <w:r w:rsidRPr="006C74F3">
        <w:tab/>
      </w:r>
      <w:r w:rsidRPr="006C74F3">
        <w:tab/>
        <w:t>d)</w:t>
      </w:r>
      <w:r w:rsidRPr="006C74F3">
        <w:tab/>
        <w:t>- Narrower efferent arteriole</w:t>
      </w:r>
      <w:r w:rsidRPr="006C74F3">
        <w:tab/>
      </w:r>
      <w:r w:rsidRPr="006C74F3">
        <w:tab/>
      </w:r>
    </w:p>
    <w:p w:rsidR="00EB14EF" w:rsidRPr="006C74F3" w:rsidRDefault="00EB14EF" w:rsidP="00EB14EF">
      <w:r>
        <w:tab/>
      </w:r>
      <w:r>
        <w:tab/>
      </w:r>
      <w:r>
        <w:tab/>
        <w:t>- High</w:t>
      </w:r>
      <w:r w:rsidRPr="006C74F3">
        <w:t xml:space="preserve"> pressure from pumping action of heart.</w:t>
      </w:r>
    </w:p>
    <w:p w:rsidR="00EB14EF" w:rsidRPr="006C74F3" w:rsidRDefault="00EB14EF" w:rsidP="00EB14EF">
      <w:r>
        <w:tab/>
      </w:r>
      <w:r>
        <w:tab/>
      </w:r>
      <w:r>
        <w:tab/>
        <w:t>-</w:t>
      </w:r>
      <w:r w:rsidRPr="006C74F3">
        <w:t>Narrow glomeruli capillaries</w:t>
      </w:r>
    </w:p>
    <w:p w:rsidR="00EB14EF" w:rsidRDefault="00EB14EF" w:rsidP="00EB14EF">
      <w:pPr>
        <w:ind w:left="360"/>
      </w:pPr>
      <w:r w:rsidRPr="006C74F3">
        <w:tab/>
      </w:r>
      <w:r w:rsidRPr="006C74F3">
        <w:tab/>
      </w:r>
      <w:r w:rsidRPr="006C74F3">
        <w:tab/>
        <w:t>- Tiny pores in capsular wall // endothelium of glomeruli;</w:t>
      </w:r>
      <w:r w:rsidRPr="006C74F3">
        <w:tab/>
      </w:r>
      <w:r w:rsidRPr="006C74F3">
        <w:rPr>
          <w:b/>
          <w:i/>
        </w:rPr>
        <w:t>Any 2</w:t>
      </w:r>
      <w:r w:rsidRPr="006C74F3">
        <w:rPr>
          <w:b/>
          <w:i/>
        </w:rPr>
        <w:tab/>
      </w:r>
      <w:r w:rsidRPr="006C74F3">
        <w:t xml:space="preserve"> (2mks</w:t>
      </w:r>
    </w:p>
    <w:p w:rsidR="00EB14EF" w:rsidRDefault="00EB14EF" w:rsidP="00EB14EF">
      <w:pPr>
        <w:ind w:left="360"/>
      </w:pPr>
    </w:p>
    <w:p w:rsidR="00EB14EF" w:rsidRDefault="00EB14EF" w:rsidP="00EB14EF">
      <w:pPr>
        <w:ind w:left="360"/>
      </w:pPr>
    </w:p>
    <w:p w:rsidR="00EB14EF" w:rsidRDefault="00EB14EF" w:rsidP="00EB14EF">
      <w:pPr>
        <w:ind w:left="360"/>
      </w:pPr>
    </w:p>
    <w:p w:rsidR="00EB14EF" w:rsidRDefault="00EB14EF" w:rsidP="00EB14EF">
      <w:pPr>
        <w:ind w:left="360"/>
      </w:pPr>
    </w:p>
    <w:p w:rsidR="00EB14EF" w:rsidRPr="006C74F3" w:rsidRDefault="00EB14EF" w:rsidP="00EB14EF">
      <w:pPr>
        <w:ind w:left="360"/>
      </w:pPr>
    </w:p>
    <w:p w:rsidR="00EB14EF" w:rsidRDefault="00EB14EF" w:rsidP="00EB14EF"/>
    <w:p w:rsidR="00EB14EF" w:rsidRPr="006C74F3" w:rsidRDefault="00EB14EF" w:rsidP="00EB14EF"/>
    <w:p w:rsidR="00EB14EF" w:rsidRPr="006C74F3" w:rsidRDefault="00EB14EF" w:rsidP="00EB14EF">
      <w:pPr>
        <w:ind w:left="360"/>
      </w:pPr>
      <w:r w:rsidRPr="006C74F3">
        <w:t xml:space="preserve">4. </w:t>
      </w:r>
      <w:proofErr w:type="gramStart"/>
      <w:r w:rsidRPr="006C74F3">
        <w:t>a</w:t>
      </w:r>
      <w:proofErr w:type="gramEnd"/>
      <w:r w:rsidRPr="006C74F3">
        <w:t>) (</w:t>
      </w:r>
      <w:proofErr w:type="spellStart"/>
      <w:r w:rsidRPr="006C74F3">
        <w:t>i</w:t>
      </w:r>
      <w:proofErr w:type="spellEnd"/>
      <w:r w:rsidRPr="006C74F3">
        <w:t xml:space="preserve">) Man – </w:t>
      </w:r>
      <w:proofErr w:type="spellStart"/>
      <w:r w:rsidRPr="006C74F3">
        <w:t>X</w:t>
      </w:r>
      <w:r w:rsidRPr="006C74F3">
        <w:rPr>
          <w:vertAlign w:val="superscript"/>
        </w:rPr>
        <w:t>h</w:t>
      </w:r>
      <w:r w:rsidRPr="006C74F3">
        <w:t>Y</w:t>
      </w:r>
      <w:proofErr w:type="spellEnd"/>
      <w:r w:rsidRPr="006C74F3">
        <w:t>;</w:t>
      </w:r>
    </w:p>
    <w:p w:rsidR="00EB14EF" w:rsidRPr="006C74F3" w:rsidRDefault="00EB14EF" w:rsidP="00EB14EF">
      <w:pPr>
        <w:ind w:left="360"/>
      </w:pPr>
      <w:r w:rsidRPr="006C74F3">
        <w:t xml:space="preserve">             Woman – </w:t>
      </w:r>
      <w:proofErr w:type="spellStart"/>
      <w:r w:rsidRPr="006C74F3">
        <w:t>X</w:t>
      </w:r>
      <w:r w:rsidRPr="006C74F3">
        <w:rPr>
          <w:vertAlign w:val="superscript"/>
        </w:rPr>
        <w:t>H</w:t>
      </w:r>
      <w:r w:rsidRPr="006C74F3">
        <w:t>X</w:t>
      </w:r>
      <w:r w:rsidRPr="006C74F3">
        <w:rPr>
          <w:vertAlign w:val="superscript"/>
        </w:rPr>
        <w:t>h</w:t>
      </w:r>
      <w:proofErr w:type="spellEnd"/>
      <w:r w:rsidRPr="006C74F3">
        <w:t>;</w:t>
      </w:r>
    </w:p>
    <w:p w:rsidR="00EB14EF" w:rsidRDefault="00EB14EF" w:rsidP="00EB14EF">
      <w:pPr>
        <w:ind w:left="360"/>
      </w:pPr>
    </w:p>
    <w:p w:rsidR="00EB14EF" w:rsidRPr="006C74F3" w:rsidRDefault="00EB14EF" w:rsidP="00EB14EF">
      <w:pPr>
        <w:ind w:left="360"/>
      </w:pPr>
    </w:p>
    <w:p w:rsidR="00EB14EF" w:rsidRPr="006C74F3" w:rsidRDefault="00EB14EF" w:rsidP="00EB14EF">
      <w:pPr>
        <w:ind w:left="360"/>
      </w:pPr>
      <w:r w:rsidRPr="006C74F3">
        <w:t xml:space="preserve">       (ii) Parental phenotype                    carrier woman             </w:t>
      </w:r>
      <w:proofErr w:type="spellStart"/>
      <w:r w:rsidRPr="006C74F3">
        <w:t>Haemophilia</w:t>
      </w:r>
      <w:proofErr w:type="spellEnd"/>
      <w:r w:rsidRPr="006C74F3">
        <w:t xml:space="preserve"> man</w:t>
      </w:r>
    </w:p>
    <w:p w:rsidR="00EB14EF" w:rsidRPr="006C74F3" w:rsidRDefault="00EB14EF" w:rsidP="00EB14EF">
      <w:pPr>
        <w:ind w:left="360"/>
      </w:pPr>
    </w:p>
    <w:p w:rsidR="00EB14EF" w:rsidRPr="006C74F3" w:rsidRDefault="00EB14EF" w:rsidP="00EB14EF">
      <w:pPr>
        <w:ind w:left="360"/>
      </w:pPr>
      <w:r w:rsidRPr="006C74F3">
        <w:t xml:space="preserve">             </w:t>
      </w:r>
      <w:proofErr w:type="gramStart"/>
      <w:r w:rsidRPr="006C74F3">
        <w:t>parental</w:t>
      </w:r>
      <w:proofErr w:type="gramEnd"/>
      <w:r w:rsidRPr="006C74F3">
        <w:t xml:space="preserve"> genotype                       </w:t>
      </w:r>
      <w:proofErr w:type="spellStart"/>
      <w:r w:rsidRPr="006C74F3">
        <w:t>X</w:t>
      </w:r>
      <w:r w:rsidRPr="006C74F3">
        <w:rPr>
          <w:vertAlign w:val="superscript"/>
        </w:rPr>
        <w:t>H</w:t>
      </w:r>
      <w:r w:rsidRPr="006C74F3">
        <w:t>X</w:t>
      </w:r>
      <w:r w:rsidRPr="006C74F3">
        <w:rPr>
          <w:vertAlign w:val="superscript"/>
        </w:rPr>
        <w:t>h</w:t>
      </w:r>
      <w:proofErr w:type="spellEnd"/>
      <w:r w:rsidRPr="006C74F3">
        <w:t xml:space="preserve">             X                  </w:t>
      </w:r>
      <w:proofErr w:type="spellStart"/>
      <w:r w:rsidRPr="006C74F3">
        <w:t>X</w:t>
      </w:r>
      <w:r w:rsidRPr="006C74F3">
        <w:rPr>
          <w:vertAlign w:val="superscript"/>
        </w:rPr>
        <w:t>h</w:t>
      </w:r>
      <w:r w:rsidRPr="006C74F3">
        <w:t>Y</w:t>
      </w:r>
      <w:proofErr w:type="spellEnd"/>
      <w:r>
        <w:t>;</w:t>
      </w:r>
    </w:p>
    <w:p w:rsidR="00EB14EF" w:rsidRPr="006C74F3" w:rsidRDefault="00EB14EF" w:rsidP="00EB14EF">
      <w:pPr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160020</wp:posOffset>
                </wp:positionV>
                <wp:extent cx="571500" cy="342900"/>
                <wp:effectExtent l="9525" t="7620" r="9525" b="1143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14EF" w:rsidRDefault="00EB14EF" w:rsidP="00EB14EF">
                            <w:proofErr w:type="spellStart"/>
                            <w: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left:0;text-align:left;margin-left:220.5pt;margin-top:12.6pt;width:4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">
                <v:textbox>
                  <w:txbxContent>
                    <w:p w:rsidR="00EB14EF" w:rsidRDefault="00EB14EF" w:rsidP="00EB14EF">
                      <w:proofErr w:type="spellStart"/>
                      <w:r>
                        <w:t>X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160020</wp:posOffset>
                </wp:positionV>
                <wp:extent cx="571500" cy="342900"/>
                <wp:effectExtent l="9525" t="7620" r="9525" b="1143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14EF" w:rsidRDefault="00EB14EF" w:rsidP="00EB14EF">
                            <w:proofErr w:type="spellStart"/>
                            <w: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7" style="position:absolute;left:0;text-align:left;margin-left:297pt;margin-top:12.6pt;width:4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">
                <v:textbox>
                  <w:txbxContent>
                    <w:p w:rsidR="00EB14EF" w:rsidRDefault="00EB14EF" w:rsidP="00EB14EF">
                      <w:proofErr w:type="spellStart"/>
                      <w:r>
                        <w:t>X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160020</wp:posOffset>
                </wp:positionV>
                <wp:extent cx="571500" cy="342900"/>
                <wp:effectExtent l="9525" t="7620" r="9525" b="1143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14EF" w:rsidRDefault="00EB14EF" w:rsidP="00EB14EF">
                            <w: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8" style="position:absolute;left:0;text-align:left;margin-left:162pt;margin-top:12.6pt;width:4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">
                <v:textbox>
                  <w:txbxContent>
                    <w:p w:rsidR="00EB14EF" w:rsidRDefault="00EB14EF" w:rsidP="00EB14EF">
                      <w:r>
                        <w:t>X</w:t>
                      </w:r>
                      <w:r>
                        <w:rPr>
                          <w:vertAlign w:val="superscript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160020</wp:posOffset>
                </wp:positionV>
                <wp:extent cx="457200" cy="342900"/>
                <wp:effectExtent l="9525" t="7620" r="9525" b="1143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14EF" w:rsidRDefault="00EB14EF" w:rsidP="00EB14EF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9" style="position:absolute;left:0;text-align:left;margin-left:351pt;margin-top:12.6pt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">
                <v:textbox>
                  <w:txbxContent>
                    <w:p w:rsidR="00EB14EF" w:rsidRDefault="00EB14EF" w:rsidP="00EB14EF">
                      <w:r>
                        <w:t>Y</w:t>
                      </w:r>
                    </w:p>
                  </w:txbxContent>
                </v:textbox>
              </v:oval>
            </w:pict>
          </mc:Fallback>
        </mc:AlternateContent>
      </w:r>
    </w:p>
    <w:p w:rsidR="00EB14EF" w:rsidRPr="006C74F3" w:rsidRDefault="00E16536" w:rsidP="00EB14EF">
      <w:pPr>
        <w:tabs>
          <w:tab w:val="left" w:pos="7905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25182" wp14:editId="765DBFD1">
                <wp:simplePos x="0" y="0"/>
                <wp:positionH relativeFrom="column">
                  <wp:posOffset>2301240</wp:posOffset>
                </wp:positionH>
                <wp:positionV relativeFrom="paragraph">
                  <wp:posOffset>180947</wp:posOffset>
                </wp:positionV>
                <wp:extent cx="0" cy="457200"/>
                <wp:effectExtent l="9525" t="9525" r="9525" b="95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8F5BE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4.25pt" to="181.2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E3C87" wp14:editId="7CC4C23C">
                <wp:simplePos x="0" y="0"/>
                <wp:positionH relativeFrom="column">
                  <wp:posOffset>2325370</wp:posOffset>
                </wp:positionH>
                <wp:positionV relativeFrom="paragraph">
                  <wp:posOffset>182217</wp:posOffset>
                </wp:positionV>
                <wp:extent cx="733425" cy="457200"/>
                <wp:effectExtent l="9525" t="9525" r="9525" b="952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3D9F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pt,14.35pt" to="240.8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5C64AB" wp14:editId="2A8ECB1D">
                <wp:simplePos x="0" y="0"/>
                <wp:positionH relativeFrom="column">
                  <wp:posOffset>3201946</wp:posOffset>
                </wp:positionH>
                <wp:positionV relativeFrom="paragraph">
                  <wp:posOffset>183211</wp:posOffset>
                </wp:positionV>
                <wp:extent cx="1428750" cy="510540"/>
                <wp:effectExtent l="6350" t="9525" r="12700" b="1333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510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60587" id="Straight Connector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1pt,14.45pt" to="364.6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98IgIAADs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"/>
            </w:pict>
          </mc:Fallback>
        </mc:AlternateContent>
      </w:r>
      <w:r w:rsidR="00EB14E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12ECF4" wp14:editId="4819292D">
                <wp:simplePos x="0" y="0"/>
                <wp:positionH relativeFrom="column">
                  <wp:posOffset>4639945</wp:posOffset>
                </wp:positionH>
                <wp:positionV relativeFrom="paragraph">
                  <wp:posOffset>181610</wp:posOffset>
                </wp:positionV>
                <wp:extent cx="0" cy="510540"/>
                <wp:effectExtent l="9525" t="9525" r="9525" b="1333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817FB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35pt,14.3pt" to="365.3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"/>
            </w:pict>
          </mc:Fallback>
        </mc:AlternateContent>
      </w:r>
      <w:r w:rsidR="00EB14E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57CA9" wp14:editId="7C8C3782">
                <wp:simplePos x="0" y="0"/>
                <wp:positionH relativeFrom="column">
                  <wp:posOffset>2278049</wp:posOffset>
                </wp:positionH>
                <wp:positionV relativeFrom="paragraph">
                  <wp:posOffset>182410</wp:posOffset>
                </wp:positionV>
                <wp:extent cx="1714500" cy="457200"/>
                <wp:effectExtent l="9525" t="9525" r="9525" b="95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3DB54" id="Straight Connector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35pt,14.35pt" to="314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"/>
            </w:pict>
          </mc:Fallback>
        </mc:AlternateContent>
      </w:r>
      <w:r w:rsidR="00EB14E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54BCF1" wp14:editId="3CE14ACF">
                <wp:simplePos x="0" y="0"/>
                <wp:positionH relativeFrom="column">
                  <wp:posOffset>3019425</wp:posOffset>
                </wp:positionH>
                <wp:positionV relativeFrom="paragraph">
                  <wp:posOffset>181416</wp:posOffset>
                </wp:positionV>
                <wp:extent cx="1600200" cy="457200"/>
                <wp:effectExtent l="9525" t="9525" r="9525" b="952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95FBE" id="Straight Connector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75pt,14.3pt" to="363.7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"/>
            </w:pict>
          </mc:Fallback>
        </mc:AlternateContent>
      </w:r>
      <w:r w:rsidR="00EB14E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FB833" wp14:editId="524A3D90">
                <wp:simplePos x="0" y="0"/>
                <wp:positionH relativeFrom="column">
                  <wp:posOffset>3203382</wp:posOffset>
                </wp:positionH>
                <wp:positionV relativeFrom="paragraph">
                  <wp:posOffset>181416</wp:posOffset>
                </wp:positionV>
                <wp:extent cx="800100" cy="571500"/>
                <wp:effectExtent l="9525" t="9525" r="9525" b="95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D2175" id="Straight Connector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5pt,14.3pt" to="315.2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"/>
            </w:pict>
          </mc:Fallback>
        </mc:AlternateContent>
      </w:r>
      <w:r w:rsidR="00EB14E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8B0A2" wp14:editId="050CD8DF">
                <wp:simplePos x="0" y="0"/>
                <wp:positionH relativeFrom="column">
                  <wp:posOffset>4000500</wp:posOffset>
                </wp:positionH>
                <wp:positionV relativeFrom="paragraph">
                  <wp:posOffset>165514</wp:posOffset>
                </wp:positionV>
                <wp:extent cx="0" cy="571500"/>
                <wp:effectExtent l="9525" t="9525" r="9525" b="952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79083" id="Straight Connecto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.05pt" to="31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"/>
            </w:pict>
          </mc:Fallback>
        </mc:AlternateContent>
      </w:r>
      <w:r w:rsidR="00EB14EF">
        <w:t xml:space="preserve">              </w:t>
      </w:r>
      <w:r w:rsidR="00EB14EF" w:rsidRPr="006C74F3">
        <w:t xml:space="preserve">Gametes </w:t>
      </w:r>
    </w:p>
    <w:p w:rsidR="00EB14EF" w:rsidRDefault="00EB14EF" w:rsidP="00EB14EF">
      <w:pPr>
        <w:tabs>
          <w:tab w:val="left" w:pos="7905"/>
        </w:tabs>
        <w:ind w:left="360"/>
      </w:pPr>
      <w:r>
        <w:t xml:space="preserve">               Fus</w:t>
      </w:r>
      <w:r w:rsidRPr="006C74F3">
        <w:t>ion</w:t>
      </w:r>
      <w:r>
        <w:tab/>
      </w:r>
    </w:p>
    <w:p w:rsidR="00EB14EF" w:rsidRPr="006C74F3" w:rsidRDefault="00EB14EF" w:rsidP="00EB14EF">
      <w:pPr>
        <w:pStyle w:val="Footer"/>
        <w:tabs>
          <w:tab w:val="clear" w:pos="4320"/>
          <w:tab w:val="clear" w:pos="8640"/>
        </w:tabs>
      </w:pPr>
      <w:r>
        <w:t xml:space="preserve">                   </w:t>
      </w:r>
      <w:r w:rsidRPr="006C74F3">
        <w:t xml:space="preserve">Offspring </w:t>
      </w:r>
      <w:r>
        <w:t xml:space="preserve">                      </w:t>
      </w:r>
      <w:proofErr w:type="spellStart"/>
      <w:r w:rsidRPr="006C74F3">
        <w:t>X</w:t>
      </w:r>
      <w:r w:rsidRPr="006C74F3">
        <w:rPr>
          <w:vertAlign w:val="superscript"/>
        </w:rPr>
        <w:t>H</w:t>
      </w:r>
      <w:r w:rsidRPr="006C74F3">
        <w:t>X</w:t>
      </w:r>
      <w:r w:rsidRPr="006C74F3">
        <w:rPr>
          <w:vertAlign w:val="superscript"/>
        </w:rPr>
        <w:t>h</w:t>
      </w:r>
      <w:proofErr w:type="spellEnd"/>
      <w:r w:rsidRPr="00EB14EF">
        <w:t xml:space="preserve"> </w:t>
      </w:r>
      <w:r>
        <w:t xml:space="preserve">          </w:t>
      </w:r>
      <w:r w:rsidRPr="006C74F3">
        <w:t>X</w:t>
      </w:r>
      <w:r w:rsidRPr="006C74F3">
        <w:rPr>
          <w:vertAlign w:val="superscript"/>
        </w:rPr>
        <w:t>H</w:t>
      </w:r>
      <w:r>
        <w:t>Y</w:t>
      </w:r>
      <w:r w:rsidRPr="00EB14EF">
        <w:t xml:space="preserve"> </w:t>
      </w:r>
      <w:r>
        <w:t xml:space="preserve">                 </w:t>
      </w:r>
    </w:p>
    <w:p w:rsidR="00EB14EF" w:rsidRPr="006C74F3" w:rsidRDefault="00EB14EF" w:rsidP="00EB14EF">
      <w:r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E16536">
        <w:t xml:space="preserve">               </w:t>
      </w:r>
      <w:proofErr w:type="spellStart"/>
      <w:r w:rsidRPr="006C74F3">
        <w:t>X</w:t>
      </w:r>
      <w:r w:rsidRPr="006C74F3">
        <w:rPr>
          <w:vertAlign w:val="superscript"/>
        </w:rPr>
        <w:t>h</w:t>
      </w:r>
      <w:r w:rsidRPr="006C74F3">
        <w:t>X</w:t>
      </w:r>
      <w:r w:rsidRPr="006C74F3">
        <w:rPr>
          <w:vertAlign w:val="superscript"/>
        </w:rPr>
        <w:t>h</w:t>
      </w:r>
      <w:proofErr w:type="spellEnd"/>
      <w:r w:rsidRPr="006C74F3">
        <w:t xml:space="preserve">  </w:t>
      </w:r>
      <w:r>
        <w:t xml:space="preserve">            </w:t>
      </w:r>
      <w:r w:rsidR="00E16536">
        <w:t xml:space="preserve"> </w:t>
      </w:r>
      <w:proofErr w:type="spellStart"/>
      <w:r w:rsidRPr="006C74F3">
        <w:t>X</w:t>
      </w:r>
      <w:r w:rsidRPr="006C74F3">
        <w:rPr>
          <w:vertAlign w:val="superscript"/>
        </w:rPr>
        <w:t>h</w:t>
      </w:r>
      <w:r w:rsidRPr="006C74F3">
        <w:t>Y</w:t>
      </w:r>
      <w:proofErr w:type="spellEnd"/>
      <w:r w:rsidRPr="006C74F3">
        <w:t>;</w:t>
      </w:r>
    </w:p>
    <w:p w:rsidR="00EB14EF" w:rsidRPr="006C74F3" w:rsidRDefault="00EB14EF" w:rsidP="00EB14EF">
      <w:pPr>
        <w:pStyle w:val="Footer"/>
        <w:tabs>
          <w:tab w:val="clear" w:pos="4320"/>
          <w:tab w:val="clear" w:pos="8640"/>
        </w:tabs>
      </w:pPr>
    </w:p>
    <w:p w:rsidR="00EB14EF" w:rsidRPr="006C74F3" w:rsidRDefault="00EB14EF" w:rsidP="00EB14EF"/>
    <w:p w:rsidR="00EB14EF" w:rsidRPr="006C74F3" w:rsidRDefault="00EB14EF" w:rsidP="00EB14EF">
      <w:r w:rsidRPr="006C74F3">
        <w:t xml:space="preserve">            </w:t>
      </w:r>
      <w:r w:rsidRPr="0043454F">
        <w:rPr>
          <w:b/>
        </w:rPr>
        <w:t>N/B</w:t>
      </w:r>
      <w:r w:rsidRPr="006C74F3">
        <w:t xml:space="preserve"> (</w:t>
      </w:r>
      <w:proofErr w:type="spellStart"/>
      <w:r w:rsidRPr="006C74F3">
        <w:t>Penalise</w:t>
      </w:r>
      <w:proofErr w:type="spellEnd"/>
      <w:r w:rsidRPr="006C74F3">
        <w:t xml:space="preserve"> for gametes if</w:t>
      </w:r>
      <w:r>
        <w:t xml:space="preserve"> they are not circled &amp; If fusion lines do not intersect</w:t>
      </w:r>
      <w:r w:rsidRPr="006C74F3">
        <w:t>)</w:t>
      </w:r>
    </w:p>
    <w:p w:rsidR="00EB14EF" w:rsidRPr="006C74F3" w:rsidRDefault="00EB14EF" w:rsidP="00EB14EF">
      <w:r w:rsidRPr="006C74F3">
        <w:t xml:space="preserve"> </w:t>
      </w:r>
    </w:p>
    <w:p w:rsidR="00EB14EF" w:rsidRPr="00380B1B" w:rsidRDefault="00EB14EF" w:rsidP="00EB14EF">
      <w:r w:rsidRPr="00E16536">
        <w:rPr>
          <w:b/>
        </w:rPr>
        <w:t xml:space="preserve">            </w:t>
      </w:r>
      <w:proofErr w:type="gramStart"/>
      <w:r w:rsidRPr="00E16536">
        <w:rPr>
          <w:b/>
        </w:rPr>
        <w:t>b</w:t>
      </w:r>
      <w:proofErr w:type="gramEnd"/>
      <w:r w:rsidRPr="00E16536">
        <w:rPr>
          <w:b/>
        </w:rPr>
        <w:t>)</w:t>
      </w:r>
      <w:r w:rsidRPr="00380B1B">
        <w:t xml:space="preserve">  ¼ x ¼ = 1/16                                          (2 </w:t>
      </w:r>
      <w:proofErr w:type="spellStart"/>
      <w:r w:rsidRPr="00380B1B">
        <w:t>mrks</w:t>
      </w:r>
      <w:proofErr w:type="spellEnd"/>
      <w:r w:rsidRPr="00380B1B">
        <w:t>)</w:t>
      </w:r>
    </w:p>
    <w:p w:rsidR="00EB14EF" w:rsidRPr="006C74F3" w:rsidRDefault="00EB14EF" w:rsidP="00EB14EF">
      <w:r w:rsidRPr="00380B1B">
        <w:t xml:space="preserve">          </w:t>
      </w:r>
    </w:p>
    <w:p w:rsidR="00EB14EF" w:rsidRPr="006C74F3" w:rsidRDefault="00EB14EF" w:rsidP="00EB14EF">
      <w:r w:rsidRPr="006C74F3">
        <w:t xml:space="preserve">            </w:t>
      </w:r>
      <w:r w:rsidRPr="00E16536">
        <w:rPr>
          <w:b/>
        </w:rPr>
        <w:t>c)</w:t>
      </w:r>
      <w:r>
        <w:t xml:space="preserve"> Male requires defective gene to be </w:t>
      </w:r>
      <w:proofErr w:type="spellStart"/>
      <w:proofErr w:type="gramStart"/>
      <w:r>
        <w:t>haemophilic</w:t>
      </w:r>
      <w:proofErr w:type="spellEnd"/>
      <w:r>
        <w:t>;</w:t>
      </w:r>
      <w:proofErr w:type="gramEnd"/>
      <w:r>
        <w:t xml:space="preserve">(Because Y chromosomes does not </w:t>
      </w:r>
      <w:r w:rsidRPr="006C74F3">
        <w:t xml:space="preserve">have the corresponding allele; for the gene that determine or cause </w:t>
      </w:r>
    </w:p>
    <w:p w:rsidR="00EB14EF" w:rsidRPr="006C74F3" w:rsidRDefault="00EB14EF" w:rsidP="00EB14EF">
      <w:r w:rsidRPr="006C74F3">
        <w:t xml:space="preserve">                </w:t>
      </w:r>
      <w:proofErr w:type="spellStart"/>
      <w:proofErr w:type="gramStart"/>
      <w:r w:rsidRPr="006C74F3">
        <w:t>haemophilia</w:t>
      </w:r>
      <w:proofErr w:type="spellEnd"/>
      <w:r w:rsidRPr="006C74F3">
        <w:t>/Y</w:t>
      </w:r>
      <w:proofErr w:type="gramEnd"/>
      <w:r w:rsidRPr="006C74F3">
        <w:t xml:space="preserve"> chromosome is almost genetically empty.</w:t>
      </w:r>
      <w:r>
        <w:t>)</w:t>
      </w:r>
    </w:p>
    <w:p w:rsidR="00EB14EF" w:rsidRPr="006C74F3" w:rsidRDefault="00EB14EF" w:rsidP="00EB14EF"/>
    <w:p w:rsidR="00EB14EF" w:rsidRPr="006C74F3" w:rsidRDefault="00EB14EF" w:rsidP="00EB14EF">
      <w:r w:rsidRPr="006C74F3">
        <w:rPr>
          <w:b/>
        </w:rPr>
        <w:t xml:space="preserve"> 5</w:t>
      </w:r>
      <w:r w:rsidRPr="006C74F3">
        <w:t xml:space="preserve">.  </w:t>
      </w:r>
      <w:proofErr w:type="gramStart"/>
      <w:r w:rsidRPr="006C74F3">
        <w:t>a</w:t>
      </w:r>
      <w:proofErr w:type="gramEnd"/>
      <w:r w:rsidRPr="006C74F3">
        <w:t>)</w:t>
      </w:r>
      <w:r w:rsidRPr="006C74F3">
        <w:tab/>
        <w:t>Sperm cell / spermatozoon;</w:t>
      </w:r>
    </w:p>
    <w:p w:rsidR="00EB14EF" w:rsidRPr="006C74F3" w:rsidRDefault="00EB14EF" w:rsidP="00EB14EF">
      <w:r>
        <w:tab/>
        <w:t>b)</w:t>
      </w:r>
      <w:r>
        <w:tab/>
        <w:t>A – A</w:t>
      </w:r>
      <w:r w:rsidRPr="006C74F3">
        <w:t>crosome;</w:t>
      </w:r>
    </w:p>
    <w:p w:rsidR="00EB14EF" w:rsidRPr="006C74F3" w:rsidRDefault="00EB14EF" w:rsidP="00EB14EF">
      <w:r w:rsidRPr="006C74F3">
        <w:tab/>
      </w:r>
      <w:r w:rsidRPr="006C74F3">
        <w:tab/>
        <w:t>B- Nucleus</w:t>
      </w:r>
    </w:p>
    <w:p w:rsidR="00EB14EF" w:rsidRPr="006C74F3" w:rsidRDefault="00EB14EF" w:rsidP="00EB14EF">
      <w:r>
        <w:tab/>
      </w:r>
      <w:r>
        <w:tab/>
        <w:t xml:space="preserve">C- </w:t>
      </w:r>
      <w:r w:rsidRPr="006C74F3">
        <w:t>Mitochondria</w:t>
      </w:r>
    </w:p>
    <w:p w:rsidR="00EB14EF" w:rsidRPr="006C74F3" w:rsidRDefault="00EB14EF" w:rsidP="00EB14EF">
      <w:r w:rsidRPr="006C74F3">
        <w:tab/>
        <w:t>c)</w:t>
      </w:r>
      <w:r w:rsidRPr="006C74F3">
        <w:tab/>
        <w:t>Propels the sperm forward</w:t>
      </w:r>
    </w:p>
    <w:p w:rsidR="00EB14EF" w:rsidRPr="006C74F3" w:rsidRDefault="00EB14EF" w:rsidP="00EB14EF">
      <w:r w:rsidRPr="006C74F3">
        <w:tab/>
        <w:t>d)</w:t>
      </w:r>
      <w:r w:rsidRPr="006C74F3">
        <w:tab/>
        <w:t xml:space="preserve">Length of one cell =      </w:t>
      </w:r>
      <w:r w:rsidR="00E16536">
        <w:t xml:space="preserve">            D</w:t>
      </w:r>
      <w:r w:rsidRPr="006C74F3">
        <w:t>iameter of field of view,</w:t>
      </w:r>
    </w:p>
    <w:p w:rsidR="00EB14EF" w:rsidRPr="006C74F3" w:rsidRDefault="00EB14EF" w:rsidP="00EB14E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</wp:posOffset>
                </wp:positionV>
                <wp:extent cx="2857500" cy="0"/>
                <wp:effectExtent l="9525" t="11430" r="9525" b="762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2431C"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.9pt" to="40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"/>
            </w:pict>
          </mc:Fallback>
        </mc:AlternateContent>
      </w:r>
      <w:r w:rsidRPr="006C74F3">
        <w:tab/>
      </w:r>
      <w:r w:rsidRPr="006C74F3">
        <w:tab/>
      </w:r>
      <w:r w:rsidRPr="006C74F3">
        <w:tab/>
      </w:r>
      <w:r w:rsidRPr="006C74F3">
        <w:tab/>
      </w:r>
      <w:r w:rsidRPr="006C74F3">
        <w:tab/>
      </w:r>
      <w:proofErr w:type="spellStart"/>
      <w:r w:rsidRPr="006C74F3">
        <w:t>N</w:t>
      </w:r>
      <w:r w:rsidRPr="006C74F3">
        <w:rPr>
          <w:u w:val="single"/>
        </w:rPr>
        <w:t>o</w:t>
      </w:r>
      <w:r w:rsidR="00BB093F">
        <w:t>.of</w:t>
      </w:r>
      <w:proofErr w:type="spellEnd"/>
      <w:r w:rsidR="00BB093F">
        <w:t xml:space="preserve"> cell across the D</w:t>
      </w:r>
      <w:r w:rsidRPr="006C74F3">
        <w:t>iameter of field of view.</w:t>
      </w:r>
    </w:p>
    <w:p w:rsidR="00EB14EF" w:rsidRPr="006C74F3" w:rsidRDefault="00EB14EF" w:rsidP="00EB14EF">
      <w:r w:rsidRPr="006C74F3">
        <w:tab/>
      </w:r>
      <w:r w:rsidRPr="006C74F3">
        <w:tab/>
      </w:r>
      <w:r w:rsidR="000E742D">
        <w:t xml:space="preserve">                                          </w:t>
      </w:r>
      <w:r w:rsidRPr="006C74F3">
        <w:rPr>
          <w:u w:val="single"/>
        </w:rPr>
        <w:t>1.25</w:t>
      </w:r>
      <w:r w:rsidRPr="006C74F3">
        <w:t>mm;</w:t>
      </w:r>
    </w:p>
    <w:p w:rsidR="00EB14EF" w:rsidRPr="006C74F3" w:rsidRDefault="00EB14EF" w:rsidP="00EB14EF">
      <w:r w:rsidRPr="006C74F3">
        <w:tab/>
      </w:r>
      <w:r w:rsidRPr="006C74F3">
        <w:tab/>
      </w:r>
      <w:r w:rsidR="000E742D">
        <w:t xml:space="preserve">       </w:t>
      </w:r>
      <w:r w:rsidRPr="006C74F3">
        <w:t xml:space="preserve"> </w:t>
      </w:r>
      <w:r w:rsidR="000E742D">
        <w:t xml:space="preserve">                                  </w:t>
      </w:r>
      <w:r w:rsidRPr="006C74F3">
        <w:t xml:space="preserve">  6</w:t>
      </w:r>
    </w:p>
    <w:p w:rsidR="00EB14EF" w:rsidRPr="006C74F3" w:rsidRDefault="00EB14EF" w:rsidP="00EB14EF">
      <w:r w:rsidRPr="006C74F3">
        <w:tab/>
      </w:r>
      <w:r w:rsidRPr="006C74F3">
        <w:tab/>
        <w:t>1 mm = 1000</w:t>
      </w:r>
      <w:r w:rsidRPr="006C74F3">
        <w:sym w:font="Symbol" w:char="F06D"/>
      </w:r>
      <w:r w:rsidRPr="006C74F3">
        <w:t>m</w:t>
      </w:r>
    </w:p>
    <w:p w:rsidR="00EB14EF" w:rsidRPr="006C74F3" w:rsidRDefault="00EB14EF" w:rsidP="00EB14EF">
      <w:r w:rsidRPr="006C74F3">
        <w:tab/>
      </w:r>
      <w:r w:rsidRPr="006C74F3">
        <w:tab/>
        <w:t>0.208m</w:t>
      </w:r>
    </w:p>
    <w:p w:rsidR="00EB14EF" w:rsidRPr="006C74F3" w:rsidRDefault="00EB14EF" w:rsidP="00EB14EF">
      <w:r w:rsidRPr="006C74F3">
        <w:tab/>
      </w:r>
      <w:r w:rsidRPr="006C74F3">
        <w:tab/>
        <w:t>= 208</w:t>
      </w:r>
      <w:r w:rsidRPr="006C74F3">
        <w:sym w:font="Symbol" w:char="F06D"/>
      </w:r>
      <w:r w:rsidRPr="006C74F3">
        <w:t>m</w:t>
      </w:r>
    </w:p>
    <w:p w:rsidR="005C41AF" w:rsidRPr="00C51DD8" w:rsidRDefault="005C41AF" w:rsidP="00C51DD8">
      <w:pPr>
        <w:pStyle w:val="ListParagraph"/>
        <w:numPr>
          <w:ilvl w:val="0"/>
          <w:numId w:val="4"/>
        </w:numPr>
        <w:rPr>
          <w:b/>
        </w:rPr>
      </w:pPr>
    </w:p>
    <w:p w:rsidR="005C41AF" w:rsidRDefault="005C41AF" w:rsidP="005C41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>Using the same axes, plot graphs to show transpiration and absorption of water in</w:t>
      </w:r>
    </w:p>
    <w:p w:rsidR="005C41AF" w:rsidRDefault="005C41AF" w:rsidP="005C41A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against time of the day.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(7 marks)</w:t>
      </w:r>
      <w:r w:rsidRPr="002E4F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1AF" w:rsidRDefault="005C41AF" w:rsidP="005C41AF">
      <w:pPr>
        <w:tabs>
          <w:tab w:val="left" w:pos="388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46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AF611" wp14:editId="28BEB1BC">
            <wp:extent cx="5734050" cy="3695700"/>
            <wp:effectExtent l="19050" t="0" r="0" b="0"/>
            <wp:docPr id="3" name="Picture 1" descr="C:\Users\computer fo schools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fo schools\Pictures\img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71" t="15385" r="-3045" b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1AF" w:rsidRPr="00D4116E" w:rsidRDefault="005C41AF" w:rsidP="005C41AF">
      <w:pPr>
        <w:pStyle w:val="ListParagraph"/>
        <w:tabs>
          <w:tab w:val="left" w:pos="902"/>
        </w:tabs>
        <w:ind w:left="1080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4116E">
        <w:rPr>
          <w:rFonts w:ascii="Times New Roman" w:hAnsi="Times New Roman" w:cs="Times New Roman"/>
          <w:i/>
          <w:color w:val="FF0000"/>
          <w:sz w:val="24"/>
          <w:szCs w:val="24"/>
        </w:rPr>
        <w:t>Scales</w:t>
      </w:r>
      <w:r w:rsidRPr="00D4116E">
        <w:rPr>
          <w:rFonts w:ascii="Times New Roman" w:hAnsi="Times New Roman" w:cs="Times New Roman"/>
          <w:i/>
          <w:color w:val="FF0000"/>
          <w:sz w:val="24"/>
          <w:szCs w:val="24"/>
        </w:rPr>
        <w:tab/>
        <w:t xml:space="preserve">- 2 </w:t>
      </w:r>
      <w:proofErr w:type="spellStart"/>
      <w:r w:rsidRPr="00D4116E">
        <w:rPr>
          <w:rFonts w:ascii="Times New Roman" w:hAnsi="Times New Roman" w:cs="Times New Roman"/>
          <w:i/>
          <w:color w:val="FF0000"/>
          <w:sz w:val="24"/>
          <w:szCs w:val="24"/>
        </w:rPr>
        <w:t>mks</w:t>
      </w:r>
      <w:proofErr w:type="spellEnd"/>
      <w:r w:rsidRPr="00D4116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Axis – 2mks Curve – 2maks   </w:t>
      </w:r>
      <w:proofErr w:type="gramStart"/>
      <w:r w:rsidRPr="00D4116E">
        <w:rPr>
          <w:rFonts w:ascii="Times New Roman" w:hAnsi="Times New Roman" w:cs="Times New Roman"/>
          <w:i/>
          <w:color w:val="FF0000"/>
          <w:sz w:val="24"/>
          <w:szCs w:val="24"/>
        </w:rPr>
        <w:t>Identify  -</w:t>
      </w:r>
      <w:proofErr w:type="gramEnd"/>
      <w:r w:rsidRPr="00D4116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1mk = 7mks</w:t>
      </w:r>
    </w:p>
    <w:p w:rsidR="005C41AF" w:rsidRDefault="005C41AF" w:rsidP="005C41AF">
      <w:pPr>
        <w:pStyle w:val="ListParagraph"/>
        <w:tabs>
          <w:tab w:val="left" w:pos="902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C41AF" w:rsidRPr="002E4FE3" w:rsidRDefault="005C41AF" w:rsidP="005C41AF">
      <w:pPr>
        <w:pStyle w:val="ListParagraph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>At what time of the day was the amount of water the same f</w:t>
      </w:r>
      <w:r w:rsidR="00B9401E">
        <w:rPr>
          <w:rFonts w:ascii="Times New Roman" w:hAnsi="Times New Roman" w:cs="Times New Roman"/>
          <w:sz w:val="24"/>
          <w:szCs w:val="24"/>
        </w:rPr>
        <w:t xml:space="preserve">or transpiration and </w:t>
      </w:r>
      <w:proofErr w:type="gramStart"/>
      <w:r w:rsidR="00B9401E">
        <w:rPr>
          <w:rFonts w:ascii="Times New Roman" w:hAnsi="Times New Roman" w:cs="Times New Roman"/>
          <w:sz w:val="24"/>
          <w:szCs w:val="24"/>
        </w:rPr>
        <w:t>absorption.</w:t>
      </w:r>
      <w:proofErr w:type="gramEnd"/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5C41AF" w:rsidRPr="00B46AC9" w:rsidRDefault="005C41AF" w:rsidP="005C41AF">
      <w:pPr>
        <w:pStyle w:val="ListParagraph"/>
        <w:spacing w:line="360" w:lineRule="auto"/>
        <w:ind w:left="1800" w:firstLine="36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B46AC9">
        <w:rPr>
          <w:rFonts w:ascii="Times New Roman" w:hAnsi="Times New Roman" w:cs="Times New Roman"/>
          <w:i/>
          <w:color w:val="C00000"/>
          <w:sz w:val="24"/>
          <w:szCs w:val="24"/>
        </w:rPr>
        <w:t>18hours</w:t>
      </w:r>
    </w:p>
    <w:p w:rsidR="005C41AF" w:rsidRPr="002E4FE3" w:rsidRDefault="005C41AF" w:rsidP="005C41AF">
      <w:pPr>
        <w:pStyle w:val="ListParagraph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 xml:space="preserve">Account for the shape of the graph of; </w:t>
      </w:r>
    </w:p>
    <w:p w:rsidR="005C41AF" w:rsidRPr="00B9401E" w:rsidRDefault="005C41AF" w:rsidP="00B9401E">
      <w:pPr>
        <w:pStyle w:val="ListParagraph"/>
        <w:numPr>
          <w:ilvl w:val="0"/>
          <w:numId w:val="2"/>
        </w:num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>Transpiration</w:t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B9401E">
        <w:rPr>
          <w:rFonts w:ascii="Times New Roman" w:hAnsi="Times New Roman" w:cs="Times New Roman"/>
          <w:sz w:val="24"/>
          <w:szCs w:val="24"/>
        </w:rPr>
        <w:t>(3marks)</w:t>
      </w:r>
    </w:p>
    <w:p w:rsidR="005C41AF" w:rsidRDefault="005C41AF" w:rsidP="005C41AF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CF6D42">
        <w:rPr>
          <w:rFonts w:ascii="Times New Roman" w:hAnsi="Times New Roman" w:cs="Times New Roman"/>
          <w:i/>
          <w:color w:val="C00000"/>
          <w:sz w:val="24"/>
          <w:szCs w:val="24"/>
        </w:rPr>
        <w:t>Rate of transpiration increases from 12hours to 16 hours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, reaches its peak and 16 hours and decreases form 16hours to 2 hours.  Increase in temperature increases latent heat of vaporization hence increasing transpiration.  Decrease in temperature reduces latent heat of vaporization hence les transpiration.</w:t>
      </w:r>
    </w:p>
    <w:p w:rsidR="005C41AF" w:rsidRDefault="005C41AF" w:rsidP="005C41AF">
      <w:pPr>
        <w:pStyle w:val="ListParagraph"/>
        <w:numPr>
          <w:ilvl w:val="0"/>
          <w:numId w:val="2"/>
        </w:numPr>
        <w:tabs>
          <w:tab w:val="left" w:pos="90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>Absorption</w:t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  <w:t>(3marks)</w:t>
      </w:r>
    </w:p>
    <w:p w:rsidR="005C41AF" w:rsidRPr="007137F8" w:rsidRDefault="005C41AF" w:rsidP="005C41AF">
      <w:pPr>
        <w:spacing w:line="360" w:lineRule="auto"/>
        <w:ind w:left="108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137F8">
        <w:rPr>
          <w:rFonts w:ascii="Times New Roman" w:hAnsi="Times New Roman" w:cs="Times New Roman"/>
          <w:i/>
          <w:color w:val="C00000"/>
          <w:sz w:val="24"/>
          <w:szCs w:val="24"/>
        </w:rPr>
        <w:t>Rate of absorption increase from 12hours to 16 hours, reaches its peak at 16 hours and decreases form 16 hours to 2 hours.</w:t>
      </w:r>
    </w:p>
    <w:p w:rsidR="005C41AF" w:rsidRPr="00832AB4" w:rsidRDefault="005C41AF" w:rsidP="005C41AF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>The higher the temperature, the higher the r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at</w:t>
      </w: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e of transpiration hence the higher the rate of absorption in order 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t</w:t>
      </w: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>o replace lost water.</w:t>
      </w:r>
    </w:p>
    <w:p w:rsidR="005C41AF" w:rsidRPr="00832AB4" w:rsidRDefault="005C41AF" w:rsidP="005C41AF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>The lower the temperature the lower the rate of transpiration, hence the lower the rate of transpiration since less water is needed for replacement.</w:t>
      </w:r>
    </w:p>
    <w:p w:rsidR="005C41AF" w:rsidRPr="002E4FE3" w:rsidRDefault="005C41AF" w:rsidP="005C41AF">
      <w:pPr>
        <w:pStyle w:val="ListParagraph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>What would happen to transpiration and absorption of water if the experiment was continued till 0500 hours?</w:t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E4FE3">
        <w:rPr>
          <w:rFonts w:ascii="Times New Roman" w:hAnsi="Times New Roman" w:cs="Times New Roman"/>
          <w:sz w:val="24"/>
          <w:szCs w:val="24"/>
        </w:rPr>
        <w:t>(2marks)</w:t>
      </w:r>
    </w:p>
    <w:p w:rsidR="005C41AF" w:rsidRPr="00832AB4" w:rsidRDefault="005C41AF" w:rsidP="005C41AF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>Both transpiration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and absorption would 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de</w:t>
      </w: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crease.  The rate of 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absorption</w:t>
      </w: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would exceed the rate of 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transpira</w:t>
      </w:r>
      <w:r w:rsidRPr="00832AB4">
        <w:rPr>
          <w:rFonts w:ascii="Times New Roman" w:hAnsi="Times New Roman" w:cs="Times New Roman"/>
          <w:i/>
          <w:color w:val="C00000"/>
          <w:sz w:val="24"/>
          <w:szCs w:val="24"/>
        </w:rPr>
        <w:t>tion.</w:t>
      </w:r>
    </w:p>
    <w:p w:rsidR="005C41AF" w:rsidRPr="002E4FE3" w:rsidRDefault="005C41AF" w:rsidP="005C41AF">
      <w:pPr>
        <w:pStyle w:val="ListParagraph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>Name two factors that would affect transpiration and absorption at any given time.</w:t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E4FE3">
        <w:rPr>
          <w:rFonts w:ascii="Times New Roman" w:hAnsi="Times New Roman" w:cs="Times New Roman"/>
          <w:sz w:val="24"/>
          <w:szCs w:val="24"/>
        </w:rPr>
        <w:t>(2marks)</w:t>
      </w:r>
    </w:p>
    <w:p w:rsidR="005C41AF" w:rsidRPr="00E34211" w:rsidRDefault="005C41AF" w:rsidP="005C41AF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color w:val="C00000"/>
          <w:sz w:val="24"/>
          <w:szCs w:val="24"/>
        </w:rPr>
      </w:pPr>
      <w:proofErr w:type="spellStart"/>
      <w:r w:rsidRPr="00E34211">
        <w:rPr>
          <w:rFonts w:ascii="Times New Roman" w:hAnsi="Times New Roman" w:cs="Times New Roman"/>
          <w:i/>
          <w:color w:val="C00000"/>
          <w:sz w:val="24"/>
          <w:szCs w:val="24"/>
        </w:rPr>
        <w:t>Tempratu</w:t>
      </w:r>
      <w:r>
        <w:rPr>
          <w:rFonts w:ascii="Times New Roman" w:hAnsi="Times New Roman" w:cs="Times New Roman"/>
          <w:i/>
          <w:color w:val="C00000"/>
          <w:sz w:val="24"/>
          <w:szCs w:val="24"/>
        </w:rPr>
        <w:t>r</w:t>
      </w:r>
      <w:r w:rsidRPr="00E34211">
        <w:rPr>
          <w:rFonts w:ascii="Times New Roman" w:hAnsi="Times New Roman" w:cs="Times New Roman"/>
          <w:i/>
          <w:color w:val="C00000"/>
          <w:sz w:val="24"/>
          <w:szCs w:val="24"/>
        </w:rPr>
        <w:t>e</w:t>
      </w:r>
      <w:proofErr w:type="spellEnd"/>
      <w:r w:rsidRPr="00E34211">
        <w:rPr>
          <w:rFonts w:ascii="Times New Roman" w:hAnsi="Times New Roman" w:cs="Times New Roman"/>
          <w:i/>
          <w:color w:val="C00000"/>
          <w:sz w:val="24"/>
          <w:szCs w:val="24"/>
        </w:rPr>
        <w:t>/humidity/light intensity/wind</w:t>
      </w:r>
    </w:p>
    <w:p w:rsidR="005C41AF" w:rsidRPr="002E4FE3" w:rsidRDefault="005C41AF" w:rsidP="005C41AF">
      <w:pPr>
        <w:pStyle w:val="ListParagraph"/>
        <w:numPr>
          <w:ilvl w:val="0"/>
          <w:numId w:val="1"/>
        </w:num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2E4FE3">
        <w:rPr>
          <w:rFonts w:ascii="Times New Roman" w:hAnsi="Times New Roman" w:cs="Times New Roman"/>
          <w:sz w:val="24"/>
          <w:szCs w:val="24"/>
        </w:rPr>
        <w:t xml:space="preserve">  Name the tissues in plants responsible for;</w:t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</w:r>
      <w:r w:rsidRPr="002E4FE3"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5C41AF" w:rsidRDefault="005C41AF" w:rsidP="005C41AF">
      <w:pPr>
        <w:pStyle w:val="ListParagraph"/>
        <w:numPr>
          <w:ilvl w:val="0"/>
          <w:numId w:val="3"/>
        </w:numPr>
        <w:tabs>
          <w:tab w:val="left" w:pos="9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2AB4">
        <w:rPr>
          <w:rFonts w:ascii="Times New Roman" w:hAnsi="Times New Roman" w:cs="Times New Roman"/>
          <w:sz w:val="24"/>
          <w:szCs w:val="24"/>
        </w:rPr>
        <w:t>Transport of carbohydrates</w:t>
      </w:r>
    </w:p>
    <w:p w:rsidR="005C41AF" w:rsidRPr="00832AB4" w:rsidRDefault="00A06E82" w:rsidP="005C41AF">
      <w:pPr>
        <w:pStyle w:val="ListParagraph"/>
        <w:tabs>
          <w:tab w:val="left" w:pos="902"/>
        </w:tabs>
        <w:spacing w:line="360" w:lineRule="auto"/>
        <w:ind w:left="1800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>P</w:t>
      </w:r>
      <w:r w:rsidR="005C41AF" w:rsidRPr="00832AB4">
        <w:rPr>
          <w:rFonts w:ascii="Times New Roman" w:hAnsi="Times New Roman" w:cs="Times New Roman"/>
          <w:i/>
          <w:color w:val="C00000"/>
          <w:sz w:val="24"/>
          <w:szCs w:val="24"/>
        </w:rPr>
        <w:t>hloem</w:t>
      </w:r>
    </w:p>
    <w:p w:rsidR="008C48E0" w:rsidRDefault="005C41AF" w:rsidP="00727717">
      <w:pPr>
        <w:pStyle w:val="ListParagraph"/>
        <w:numPr>
          <w:ilvl w:val="0"/>
          <w:numId w:val="3"/>
        </w:numPr>
        <w:tabs>
          <w:tab w:val="left" w:pos="9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2AB4">
        <w:rPr>
          <w:rFonts w:ascii="Times New Roman" w:hAnsi="Times New Roman" w:cs="Times New Roman"/>
          <w:sz w:val="24"/>
          <w:szCs w:val="24"/>
        </w:rPr>
        <w:t>Primary growth</w:t>
      </w:r>
    </w:p>
    <w:p w:rsidR="005C41AF" w:rsidRDefault="00727717" w:rsidP="008C48E0">
      <w:pPr>
        <w:pStyle w:val="ListParagraph"/>
        <w:tabs>
          <w:tab w:val="left" w:pos="902"/>
        </w:tabs>
        <w:spacing w:line="360" w:lineRule="auto"/>
        <w:ind w:left="1800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C41AF" w:rsidRPr="00727717">
        <w:rPr>
          <w:rFonts w:ascii="Times New Roman" w:hAnsi="Times New Roman" w:cs="Times New Roman"/>
          <w:i/>
          <w:color w:val="C00000"/>
          <w:sz w:val="24"/>
          <w:szCs w:val="24"/>
        </w:rPr>
        <w:t>Apical meristem</w:t>
      </w:r>
    </w:p>
    <w:p w:rsidR="000A28DE" w:rsidRDefault="00223CC2" w:rsidP="0022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="001A556B" w:rsidRPr="0027638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1A556B" w:rsidRPr="0027638A">
        <w:rPr>
          <w:rFonts w:ascii="Times New Roman" w:hAnsi="Times New Roman" w:cs="Times New Roman"/>
          <w:b/>
          <w:sz w:val="24"/>
          <w:szCs w:val="24"/>
        </w:rPr>
        <w:t>).</w:t>
      </w:r>
      <w:r w:rsidR="001A556B">
        <w:rPr>
          <w:rFonts w:ascii="Times New Roman" w:hAnsi="Times New Roman" w:cs="Times New Roman"/>
          <w:sz w:val="24"/>
          <w:szCs w:val="24"/>
        </w:rPr>
        <w:t xml:space="preserve"> -</w:t>
      </w:r>
      <w:r w:rsidR="001A556B">
        <w:rPr>
          <w:rFonts w:ascii="Times New Roman" w:hAnsi="Times New Roman" w:cs="Times New Roman"/>
          <w:b/>
          <w:sz w:val="24"/>
          <w:szCs w:val="24"/>
        </w:rPr>
        <w:t xml:space="preserve">Gill bar or gill arch </w:t>
      </w:r>
      <w:r w:rsidR="001A556B">
        <w:rPr>
          <w:rFonts w:ascii="Times New Roman" w:hAnsi="Times New Roman" w:cs="Times New Roman"/>
          <w:sz w:val="24"/>
          <w:szCs w:val="24"/>
        </w:rPr>
        <w:t xml:space="preserve">is long and curved to provide a surface for attachment of gill </w:t>
      </w:r>
      <w:proofErr w:type="spellStart"/>
      <w:r w:rsidR="001A556B">
        <w:rPr>
          <w:rFonts w:ascii="Times New Roman" w:hAnsi="Times New Roman" w:cs="Times New Roman"/>
          <w:sz w:val="24"/>
          <w:szCs w:val="24"/>
        </w:rPr>
        <w:t>rakers</w:t>
      </w:r>
      <w:proofErr w:type="spellEnd"/>
    </w:p>
    <w:p w:rsidR="001A556B" w:rsidRDefault="001A556B" w:rsidP="000A28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gill filaments.</w:t>
      </w:r>
    </w:p>
    <w:p w:rsidR="001A556B" w:rsidRDefault="001A556B" w:rsidP="0022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</w:t>
      </w:r>
      <w:r>
        <w:rPr>
          <w:rFonts w:ascii="Times New Roman" w:hAnsi="Times New Roman" w:cs="Times New Roman"/>
          <w:b/>
          <w:sz w:val="24"/>
          <w:szCs w:val="24"/>
        </w:rPr>
        <w:t>Gill filaments-</w:t>
      </w:r>
      <w:r>
        <w:rPr>
          <w:rFonts w:ascii="Times New Roman" w:hAnsi="Times New Roman" w:cs="Times New Roman"/>
          <w:sz w:val="24"/>
          <w:szCs w:val="24"/>
        </w:rPr>
        <w:t>numerous and long to provide a large surface area for gaseous exchange</w:t>
      </w:r>
      <w:r w:rsidR="000A28DE">
        <w:rPr>
          <w:rFonts w:ascii="Times New Roman" w:hAnsi="Times New Roman" w:cs="Times New Roman"/>
          <w:sz w:val="24"/>
          <w:szCs w:val="24"/>
        </w:rPr>
        <w:t>.</w:t>
      </w:r>
    </w:p>
    <w:p w:rsidR="000A28DE" w:rsidRDefault="000A28DE" w:rsidP="000A28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</w:t>
      </w:r>
      <w:r w:rsidRPr="0027638A">
        <w:rPr>
          <w:rFonts w:ascii="Times New Roman" w:hAnsi="Times New Roman" w:cs="Times New Roman"/>
          <w:sz w:val="24"/>
          <w:szCs w:val="24"/>
        </w:rPr>
        <w:t>Gill filaments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are covered by a thin epithelium that shortens the distance to be covered by</w:t>
      </w:r>
    </w:p>
    <w:p w:rsidR="000A28DE" w:rsidRDefault="000A28DE" w:rsidP="000A28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respiratory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gases.</w:t>
      </w:r>
    </w:p>
    <w:p w:rsidR="000A28DE" w:rsidRDefault="000A28DE" w:rsidP="000A28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</w:t>
      </w:r>
      <w:r w:rsidRPr="0027638A">
        <w:rPr>
          <w:rFonts w:ascii="Times New Roman" w:hAnsi="Times New Roman" w:cs="Times New Roman"/>
          <w:sz w:val="24"/>
          <w:szCs w:val="24"/>
        </w:rPr>
        <w:t>Gill filaments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are supplied with a dense network of blood capillaries for the </w:t>
      </w:r>
    </w:p>
    <w:p w:rsidR="000A28DE" w:rsidRDefault="000A28DE" w:rsidP="000A28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transportation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respiratory gases.</w:t>
      </w:r>
    </w:p>
    <w:p w:rsidR="000A28DE" w:rsidRDefault="000A28DE" w:rsidP="0027638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7638A">
        <w:rPr>
          <w:rFonts w:ascii="Times New Roman" w:hAnsi="Times New Roman" w:cs="Times New Roman"/>
          <w:b/>
          <w:sz w:val="24"/>
          <w:szCs w:val="24"/>
        </w:rPr>
        <w:t xml:space="preserve">Gill </w:t>
      </w:r>
      <w:proofErr w:type="spellStart"/>
      <w:r w:rsidR="0027638A">
        <w:rPr>
          <w:rFonts w:ascii="Times New Roman" w:hAnsi="Times New Roman" w:cs="Times New Roman"/>
          <w:b/>
          <w:sz w:val="24"/>
          <w:szCs w:val="24"/>
        </w:rPr>
        <w:t>rakers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r w:rsidR="00211CE6">
        <w:rPr>
          <w:rFonts w:ascii="Times New Roman" w:hAnsi="Times New Roman" w:cs="Times New Roman"/>
          <w:sz w:val="24"/>
          <w:szCs w:val="24"/>
        </w:rPr>
        <w:t>teeth-like structures that are pointed to trap or filter solid</w:t>
      </w:r>
      <w:r w:rsidR="0027638A">
        <w:rPr>
          <w:rFonts w:ascii="Times New Roman" w:hAnsi="Times New Roman" w:cs="Times New Roman"/>
          <w:sz w:val="24"/>
          <w:szCs w:val="24"/>
        </w:rPr>
        <w:t xml:space="preserve"> particles present in water.</w:t>
      </w:r>
    </w:p>
    <w:p w:rsidR="0027638A" w:rsidRDefault="0027638A" w:rsidP="0027638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7638A">
        <w:rPr>
          <w:rFonts w:ascii="Times New Roman" w:hAnsi="Times New Roman" w:cs="Times New Roman"/>
          <w:sz w:val="24"/>
          <w:szCs w:val="24"/>
        </w:rPr>
        <w:t xml:space="preserve">Gill </w:t>
      </w:r>
      <w:proofErr w:type="spellStart"/>
      <w:r w:rsidRPr="0027638A">
        <w:rPr>
          <w:rFonts w:ascii="Times New Roman" w:hAnsi="Times New Roman" w:cs="Times New Roman"/>
          <w:sz w:val="24"/>
          <w:szCs w:val="24"/>
        </w:rPr>
        <w:t>rakers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prevent solid particles from reaching the delicate gill filaments.</w:t>
      </w:r>
    </w:p>
    <w:p w:rsidR="0027638A" w:rsidRPr="0027638A" w:rsidRDefault="0027638A" w:rsidP="0027638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Operculum-</w:t>
      </w:r>
      <w:r>
        <w:rPr>
          <w:rFonts w:ascii="Times New Roman" w:hAnsi="Times New Roman" w:cs="Times New Roman"/>
          <w:sz w:val="24"/>
          <w:szCs w:val="24"/>
        </w:rPr>
        <w:t>protects the gills on either side of the head.</w:t>
      </w:r>
    </w:p>
    <w:p w:rsidR="00223CC2" w:rsidRDefault="00223CC2" w:rsidP="0022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38A">
        <w:rPr>
          <w:rFonts w:ascii="Times New Roman" w:hAnsi="Times New Roman" w:cs="Times New Roman"/>
          <w:b/>
          <w:sz w:val="24"/>
          <w:szCs w:val="24"/>
        </w:rPr>
        <w:t>b)</w:t>
      </w:r>
      <w:r w:rsidR="001A556B" w:rsidRPr="0027638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Gaseous exchange occurs in the </w:t>
      </w:r>
      <w:r w:rsidRPr="00223CC2">
        <w:rPr>
          <w:rFonts w:ascii="Times New Roman" w:hAnsi="Times New Roman" w:cs="Times New Roman"/>
          <w:b/>
          <w:sz w:val="24"/>
          <w:szCs w:val="24"/>
        </w:rPr>
        <w:t>spongy mesophyll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223CC2">
        <w:rPr>
          <w:rFonts w:ascii="Times New Roman" w:hAnsi="Times New Roman" w:cs="Times New Roman"/>
          <w:sz w:val="24"/>
          <w:szCs w:val="24"/>
        </w:rPr>
        <w:t>During</w:t>
      </w:r>
      <w:proofErr w:type="gramEnd"/>
      <w:r w:rsidRPr="00223CC2">
        <w:rPr>
          <w:rFonts w:ascii="Times New Roman" w:hAnsi="Times New Roman" w:cs="Times New Roman"/>
          <w:sz w:val="24"/>
          <w:szCs w:val="24"/>
        </w:rPr>
        <w:t xml:space="preserve"> the day</w:t>
      </w:r>
      <w:r>
        <w:rPr>
          <w:rFonts w:ascii="Times New Roman" w:hAnsi="Times New Roman" w:cs="Times New Roman"/>
          <w:sz w:val="24"/>
          <w:szCs w:val="24"/>
        </w:rPr>
        <w:t>, air diffuses into large air spaces of the spongy mesophyll; through the stomata; the carbon (IV) oxide in the air diffuses</w:t>
      </w:r>
    </w:p>
    <w:p w:rsidR="00223CC2" w:rsidRDefault="00223CC2" w:rsidP="0022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into photosynthetic cells; in solution form; during photosynth</w:t>
      </w:r>
      <w:r w:rsidR="001A556B">
        <w:rPr>
          <w:rFonts w:ascii="Times New Roman" w:hAnsi="Times New Roman" w:cs="Times New Roman"/>
          <w:sz w:val="24"/>
          <w:szCs w:val="24"/>
        </w:rPr>
        <w:t xml:space="preserve">esis, carbon (IV) oxide is used </w:t>
      </w:r>
      <w:r>
        <w:rPr>
          <w:rFonts w:ascii="Times New Roman" w:hAnsi="Times New Roman" w:cs="Times New Roman"/>
          <w:sz w:val="24"/>
          <w:szCs w:val="24"/>
        </w:rPr>
        <w:t>up; while oxygen is produced; some of the oxygen is used in respi</w:t>
      </w:r>
      <w:r w:rsidR="001A556B">
        <w:rPr>
          <w:rFonts w:ascii="Times New Roman" w:hAnsi="Times New Roman" w:cs="Times New Roman"/>
          <w:sz w:val="24"/>
          <w:szCs w:val="24"/>
        </w:rPr>
        <w:t xml:space="preserve">ration; while the rest diffuses </w:t>
      </w:r>
      <w:r>
        <w:rPr>
          <w:rFonts w:ascii="Times New Roman" w:hAnsi="Times New Roman" w:cs="Times New Roman"/>
          <w:sz w:val="24"/>
          <w:szCs w:val="24"/>
        </w:rPr>
        <w:t xml:space="preserve">out of the leaf; through the stomata; </w:t>
      </w:r>
    </w:p>
    <w:p w:rsidR="00223CC2" w:rsidRDefault="00223CC2" w:rsidP="0022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CC2">
        <w:rPr>
          <w:rFonts w:ascii="Times New Roman" w:hAnsi="Times New Roman" w:cs="Times New Roman"/>
          <w:sz w:val="24"/>
          <w:szCs w:val="24"/>
        </w:rPr>
        <w:t>During the night</w:t>
      </w:r>
      <w:r>
        <w:rPr>
          <w:rFonts w:ascii="Times New Roman" w:hAnsi="Times New Roman" w:cs="Times New Roman"/>
          <w:sz w:val="24"/>
          <w:szCs w:val="24"/>
        </w:rPr>
        <w:t xml:space="preserve">, air diffuses into the air spaces; through the stomata; the air dissolves into the film of moisture; oxygen in the air diffuses into the cells; and is used for respiration; carbon (IV) oxide produced; diffuses out through </w:t>
      </w:r>
      <w:r w:rsidRPr="00223CC2">
        <w:rPr>
          <w:rFonts w:ascii="Times New Roman" w:hAnsi="Times New Roman" w:cs="Times New Roman"/>
          <w:b/>
          <w:sz w:val="24"/>
          <w:szCs w:val="24"/>
        </w:rPr>
        <w:t>stomata</w:t>
      </w:r>
      <w:r>
        <w:rPr>
          <w:rFonts w:ascii="Times New Roman" w:hAnsi="Times New Roman" w:cs="Times New Roman"/>
          <w:sz w:val="24"/>
          <w:szCs w:val="24"/>
        </w:rPr>
        <w:t xml:space="preserve">; due to a concentration gradient/diffusion gradient; At night, carbon (IV) oxide accumulates in the leaf since photosynthesis does not occur; some gaseous exchange also takes place through the </w:t>
      </w:r>
      <w:r w:rsidRPr="00223CC2">
        <w:rPr>
          <w:rFonts w:ascii="Times New Roman" w:hAnsi="Times New Roman" w:cs="Times New Roman"/>
          <w:b/>
          <w:sz w:val="24"/>
          <w:szCs w:val="24"/>
        </w:rPr>
        <w:t>cuticle</w:t>
      </w:r>
      <w:r>
        <w:rPr>
          <w:rFonts w:ascii="Times New Roman" w:hAnsi="Times New Roman" w:cs="Times New Roman"/>
          <w:sz w:val="24"/>
          <w:szCs w:val="24"/>
        </w:rPr>
        <w:t xml:space="preserve">; and through the epidermis of young leaves, roots and stems; some plants exchange gases through </w:t>
      </w:r>
      <w:r w:rsidRPr="00223CC2">
        <w:rPr>
          <w:rFonts w:ascii="Times New Roman" w:hAnsi="Times New Roman" w:cs="Times New Roman"/>
          <w:b/>
          <w:sz w:val="24"/>
          <w:szCs w:val="24"/>
        </w:rPr>
        <w:t xml:space="preserve">breathing roots/pneumatophores; </w:t>
      </w:r>
      <w:r>
        <w:rPr>
          <w:rFonts w:ascii="Times New Roman" w:hAnsi="Times New Roman" w:cs="Times New Roman"/>
          <w:sz w:val="24"/>
          <w:szCs w:val="24"/>
        </w:rPr>
        <w:t xml:space="preserve">older stems exchange gases through </w:t>
      </w:r>
      <w:r w:rsidRPr="00223CC2">
        <w:rPr>
          <w:rFonts w:ascii="Times New Roman" w:hAnsi="Times New Roman" w:cs="Times New Roman"/>
          <w:b/>
          <w:sz w:val="24"/>
          <w:szCs w:val="24"/>
        </w:rPr>
        <w:t>lenticels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23CC2" w:rsidRPr="00223CC2" w:rsidRDefault="00882500" w:rsidP="00223CC2">
      <w:pPr>
        <w:tabs>
          <w:tab w:val="left" w:pos="9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Max 15</w:t>
      </w:r>
      <w:r w:rsidR="00223C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23CC2">
        <w:rPr>
          <w:rFonts w:ascii="Times New Roman" w:hAnsi="Times New Roman" w:cs="Times New Roman"/>
          <w:b/>
          <w:bCs/>
          <w:sz w:val="24"/>
          <w:szCs w:val="24"/>
        </w:rPr>
        <w:t>mks</w:t>
      </w:r>
      <w:proofErr w:type="spellEnd"/>
    </w:p>
    <w:p w:rsidR="00947FAA" w:rsidRDefault="00947FAA" w:rsidP="00947FA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7FAA">
        <w:rPr>
          <w:rFonts w:ascii="Times New Roman" w:hAnsi="Times New Roman" w:cs="Times New Roman"/>
          <w:b/>
          <w:sz w:val="24"/>
          <w:szCs w:val="24"/>
        </w:rPr>
        <w:t>Sclera/sclerotic layer</w:t>
      </w:r>
      <w:r w:rsidRPr="00947FAA">
        <w:rPr>
          <w:rFonts w:ascii="Times New Roman" w:hAnsi="Times New Roman" w:cs="Times New Roman"/>
          <w:sz w:val="24"/>
          <w:szCs w:val="24"/>
        </w:rPr>
        <w:t>; white fibrous layer; made up of thick connective tissue; protects the eye;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FAA">
        <w:rPr>
          <w:rFonts w:ascii="Times New Roman" w:hAnsi="Times New Roman" w:cs="Times New Roman"/>
          <w:sz w:val="24"/>
          <w:szCs w:val="24"/>
        </w:rPr>
        <w:t xml:space="preserve">maintains shape of eyeball; </w:t>
      </w:r>
      <w:r w:rsidRPr="00947FAA">
        <w:rPr>
          <w:rFonts w:ascii="Times New Roman" w:hAnsi="Times New Roman" w:cs="Times New Roman"/>
          <w:b/>
          <w:sz w:val="24"/>
          <w:szCs w:val="24"/>
        </w:rPr>
        <w:t>Cornea</w:t>
      </w:r>
      <w:r w:rsidRPr="00947FAA">
        <w:rPr>
          <w:rFonts w:ascii="Times New Roman" w:hAnsi="Times New Roman" w:cs="Times New Roman"/>
          <w:sz w:val="24"/>
          <w:szCs w:val="24"/>
        </w:rPr>
        <w:t>; transparent; disc-shaped layer; that allows light to enter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FAA">
        <w:rPr>
          <w:rFonts w:ascii="Times New Roman" w:hAnsi="Times New Roman" w:cs="Times New Roman"/>
          <w:sz w:val="24"/>
          <w:szCs w:val="24"/>
        </w:rPr>
        <w:t xml:space="preserve">eye; refracts light towards the retina; </w:t>
      </w:r>
    </w:p>
    <w:p w:rsidR="00947FAA" w:rsidRDefault="00947FAA" w:rsidP="007D53C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47FAA">
        <w:rPr>
          <w:rFonts w:ascii="Times New Roman" w:hAnsi="Times New Roman" w:cs="Times New Roman"/>
          <w:b/>
          <w:sz w:val="24"/>
          <w:szCs w:val="24"/>
        </w:rPr>
        <w:t>Conjunctiva</w:t>
      </w:r>
      <w:r w:rsidRPr="00947FAA">
        <w:rPr>
          <w:rFonts w:ascii="Times New Roman" w:hAnsi="Times New Roman" w:cs="Times New Roman"/>
          <w:sz w:val="24"/>
          <w:szCs w:val="24"/>
        </w:rPr>
        <w:t>; delicate membrane; lining the inside of the</w:t>
      </w:r>
      <w:r>
        <w:rPr>
          <w:rFonts w:ascii="Times New Roman" w:hAnsi="Times New Roman" w:cs="Times New Roman"/>
          <w:sz w:val="24"/>
          <w:szCs w:val="24"/>
        </w:rPr>
        <w:t xml:space="preserve"> eyelid; protects the cornea/eye; Eyelids and eye lashes; thin muscle with hairs; protects the cornea/eye from mechanical/chemical damage/protects the eye from entry of foreign particles; protects retina from bright light; </w:t>
      </w:r>
      <w:r w:rsidRPr="00947FAA">
        <w:rPr>
          <w:rFonts w:ascii="Times New Roman" w:hAnsi="Times New Roman" w:cs="Times New Roman"/>
          <w:b/>
          <w:sz w:val="24"/>
          <w:szCs w:val="24"/>
        </w:rPr>
        <w:t>Choroid</w:t>
      </w:r>
      <w:r>
        <w:rPr>
          <w:rFonts w:ascii="Times New Roman" w:hAnsi="Times New Roman" w:cs="Times New Roman"/>
          <w:sz w:val="24"/>
          <w:szCs w:val="24"/>
        </w:rPr>
        <w:t xml:space="preserve">; dark pigmented and membranous layer; that prevents light reflection within the eye/absorbs light; to prevent distortion of the image; has blood vessels; that nourish eye/retina/supply oxygen/remove carbon (IV) oxide and wastes; extends to form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ciliary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and iris; </w:t>
      </w:r>
      <w:proofErr w:type="spellStart"/>
      <w:r w:rsidRPr="00947FAA">
        <w:rPr>
          <w:rFonts w:ascii="Times New Roman" w:hAnsi="Times New Roman" w:cs="Times New Roman"/>
          <w:b/>
          <w:sz w:val="24"/>
          <w:szCs w:val="24"/>
        </w:rPr>
        <w:t>Ciliary</w:t>
      </w:r>
      <w:proofErr w:type="spellEnd"/>
      <w:r w:rsidRPr="00947FAA">
        <w:rPr>
          <w:rFonts w:ascii="Times New Roman" w:hAnsi="Times New Roman" w:cs="Times New Roman"/>
          <w:b/>
          <w:sz w:val="24"/>
          <w:szCs w:val="24"/>
        </w:rPr>
        <w:t xml:space="preserve"> muscles</w:t>
      </w:r>
      <w:r>
        <w:rPr>
          <w:rFonts w:ascii="Times New Roman" w:hAnsi="Times New Roman" w:cs="Times New Roman"/>
          <w:sz w:val="24"/>
          <w:szCs w:val="24"/>
        </w:rPr>
        <w:t xml:space="preserve">; have elastic muscles that contract and relax; to alter shape/curvature of lens during accommodation; </w:t>
      </w:r>
      <w:proofErr w:type="spellStart"/>
      <w:r w:rsidRPr="00947FAA">
        <w:rPr>
          <w:rFonts w:ascii="Times New Roman" w:hAnsi="Times New Roman" w:cs="Times New Roman"/>
          <w:b/>
          <w:sz w:val="24"/>
          <w:szCs w:val="24"/>
        </w:rPr>
        <w:t>Ciliary</w:t>
      </w:r>
      <w:proofErr w:type="spellEnd"/>
      <w:r w:rsidRPr="00947FAA">
        <w:rPr>
          <w:rFonts w:ascii="Times New Roman" w:hAnsi="Times New Roman" w:cs="Times New Roman"/>
          <w:b/>
          <w:sz w:val="24"/>
          <w:szCs w:val="24"/>
        </w:rPr>
        <w:t xml:space="preserve"> body</w:t>
      </w:r>
      <w:r>
        <w:rPr>
          <w:rFonts w:ascii="Times New Roman" w:hAnsi="Times New Roman" w:cs="Times New Roman"/>
          <w:sz w:val="24"/>
          <w:szCs w:val="24"/>
        </w:rPr>
        <w:t>; thickened front edge of</w:t>
      </w:r>
      <w:r w:rsidR="007D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choroids layer; that produces aqueous </w:t>
      </w:r>
      <w:proofErr w:type="spellStart"/>
      <w:r>
        <w:rPr>
          <w:rFonts w:ascii="Times New Roman" w:hAnsi="Times New Roman" w:cs="Times New Roman"/>
          <w:sz w:val="24"/>
          <w:szCs w:val="24"/>
        </w:rPr>
        <w:t>humour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947FAA">
        <w:rPr>
          <w:rFonts w:ascii="Times New Roman" w:hAnsi="Times New Roman" w:cs="Times New Roman"/>
          <w:b/>
          <w:sz w:val="24"/>
          <w:szCs w:val="24"/>
        </w:rPr>
        <w:t>Suspensory ligaments</w:t>
      </w:r>
      <w:r>
        <w:rPr>
          <w:rFonts w:ascii="Times New Roman" w:hAnsi="Times New Roman" w:cs="Times New Roman"/>
          <w:sz w:val="24"/>
          <w:szCs w:val="24"/>
        </w:rPr>
        <w:t>; made up of elastic</w:t>
      </w:r>
      <w:r w:rsidR="007D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connective tissue whose contraction and relaxation helps to adjust the shape of lens during</w:t>
      </w:r>
      <w:r w:rsidR="007D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accommodation/holds lens in position; </w:t>
      </w:r>
      <w:r w:rsidRPr="00947FAA">
        <w:rPr>
          <w:rFonts w:ascii="Times New Roman" w:hAnsi="Times New Roman" w:cs="Times New Roman"/>
          <w:b/>
          <w:sz w:val="24"/>
          <w:szCs w:val="24"/>
        </w:rPr>
        <w:t>Lens</w:t>
      </w:r>
      <w:r>
        <w:rPr>
          <w:rFonts w:ascii="Times New Roman" w:hAnsi="Times New Roman" w:cs="Times New Roman"/>
          <w:sz w:val="24"/>
          <w:szCs w:val="24"/>
        </w:rPr>
        <w:t>; transparent; biconvex; balloon-like; it refracts</w:t>
      </w:r>
      <w:r w:rsidR="007D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light rays/focus light onto the retina; </w:t>
      </w:r>
      <w:r w:rsidRPr="00947FAA">
        <w:rPr>
          <w:rFonts w:ascii="Times New Roman" w:hAnsi="Times New Roman" w:cs="Times New Roman"/>
          <w:b/>
          <w:sz w:val="24"/>
          <w:szCs w:val="24"/>
        </w:rPr>
        <w:t xml:space="preserve">Vitreous </w:t>
      </w:r>
      <w:proofErr w:type="spellStart"/>
      <w:r w:rsidRPr="00947FAA">
        <w:rPr>
          <w:rFonts w:ascii="Times New Roman" w:hAnsi="Times New Roman" w:cs="Times New Roman"/>
          <w:b/>
          <w:sz w:val="24"/>
          <w:szCs w:val="24"/>
        </w:rPr>
        <w:t>humour</w:t>
      </w:r>
      <w:proofErr w:type="spellEnd"/>
      <w:r>
        <w:rPr>
          <w:rFonts w:ascii="Times New Roman" w:hAnsi="Times New Roman" w:cs="Times New Roman"/>
          <w:sz w:val="24"/>
          <w:szCs w:val="24"/>
        </w:rPr>
        <w:t>; nourishes cornea/lens; refraction of</w:t>
      </w:r>
      <w:r w:rsidR="007D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light; maintains eyeball shape; </w:t>
      </w:r>
      <w:r w:rsidRPr="00947FAA">
        <w:rPr>
          <w:rFonts w:ascii="Times New Roman" w:hAnsi="Times New Roman" w:cs="Times New Roman"/>
          <w:b/>
          <w:sz w:val="24"/>
          <w:szCs w:val="24"/>
        </w:rPr>
        <w:t>Iris</w:t>
      </w:r>
      <w:r>
        <w:rPr>
          <w:rFonts w:ascii="Times New Roman" w:hAnsi="Times New Roman" w:cs="Times New Roman"/>
          <w:sz w:val="24"/>
          <w:szCs w:val="24"/>
        </w:rPr>
        <w:t>; thin circular ring; with circular and radial muscles; it gives</w:t>
      </w:r>
      <w:r w:rsidR="007D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eye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>/absorbs light; controls the amount of light entering the eye/adjusts size of pupil;</w:t>
      </w:r>
    </w:p>
    <w:p w:rsidR="00947FAA" w:rsidRDefault="00947FAA" w:rsidP="00947F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7FAA">
        <w:rPr>
          <w:rFonts w:ascii="Times New Roman" w:hAnsi="Times New Roman" w:cs="Times New Roman"/>
          <w:b/>
          <w:sz w:val="24"/>
          <w:szCs w:val="24"/>
        </w:rPr>
        <w:t>Pupil</w:t>
      </w:r>
      <w:r>
        <w:rPr>
          <w:rFonts w:ascii="Times New Roman" w:hAnsi="Times New Roman" w:cs="Times New Roman"/>
          <w:sz w:val="24"/>
          <w:szCs w:val="24"/>
        </w:rPr>
        <w:t xml:space="preserve">; an aperture through which light enters the eye; </w:t>
      </w:r>
      <w:r w:rsidRPr="00322528">
        <w:rPr>
          <w:rFonts w:ascii="Times New Roman" w:hAnsi="Times New Roman" w:cs="Times New Roman"/>
          <w:b/>
          <w:sz w:val="24"/>
          <w:szCs w:val="24"/>
        </w:rPr>
        <w:t>Retina</w:t>
      </w:r>
      <w:r w:rsidR="00322528">
        <w:rPr>
          <w:rFonts w:ascii="Times New Roman" w:hAnsi="Times New Roman" w:cs="Times New Roman"/>
          <w:sz w:val="24"/>
          <w:szCs w:val="24"/>
        </w:rPr>
        <w:t xml:space="preserve">; has photoreceptor </w:t>
      </w:r>
      <w:r>
        <w:rPr>
          <w:rFonts w:ascii="Times New Roman" w:hAnsi="Times New Roman" w:cs="Times New Roman"/>
          <w:sz w:val="24"/>
          <w:szCs w:val="24"/>
        </w:rPr>
        <w:t>cells/rods/cones for image formation; generates impulses to the brain for interpretation;</w:t>
      </w:r>
    </w:p>
    <w:p w:rsidR="00947FAA" w:rsidRDefault="00947FAA" w:rsidP="00947F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528">
        <w:rPr>
          <w:rFonts w:ascii="Times New Roman" w:hAnsi="Times New Roman" w:cs="Times New Roman"/>
          <w:b/>
          <w:sz w:val="24"/>
          <w:szCs w:val="24"/>
        </w:rPr>
        <w:t>Fovea/Yellow spot</w:t>
      </w:r>
      <w:r>
        <w:rPr>
          <w:rFonts w:ascii="Times New Roman" w:hAnsi="Times New Roman" w:cs="Times New Roman"/>
          <w:sz w:val="24"/>
          <w:szCs w:val="24"/>
        </w:rPr>
        <w:t>; with only cones; for high visual acuity/most sensitive part of the retina</w:t>
      </w:r>
    </w:p>
    <w:p w:rsidR="00947FAA" w:rsidRDefault="00947FAA" w:rsidP="00947F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528">
        <w:rPr>
          <w:rFonts w:ascii="Times New Roman" w:hAnsi="Times New Roman" w:cs="Times New Roman"/>
          <w:b/>
          <w:sz w:val="24"/>
          <w:szCs w:val="24"/>
        </w:rPr>
        <w:t>Blind spot</w:t>
      </w:r>
      <w:r>
        <w:rPr>
          <w:rFonts w:ascii="Times New Roman" w:hAnsi="Times New Roman" w:cs="Times New Roman"/>
          <w:sz w:val="24"/>
          <w:szCs w:val="24"/>
        </w:rPr>
        <w:t xml:space="preserve">; point where nerve </w:t>
      </w:r>
      <w:proofErr w:type="spellStart"/>
      <w:r>
        <w:rPr>
          <w:rFonts w:ascii="Times New Roman" w:hAnsi="Times New Roman" w:cs="Times New Roman"/>
          <w:sz w:val="24"/>
          <w:szCs w:val="24"/>
        </w:rPr>
        <w:t>fibres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emerge from the optic nerve/where op</w:t>
      </w:r>
      <w:r w:rsidR="00322528">
        <w:rPr>
          <w:rFonts w:ascii="Times New Roman" w:hAnsi="Times New Roman" w:cs="Times New Roman"/>
          <w:sz w:val="24"/>
          <w:szCs w:val="24"/>
        </w:rPr>
        <w:t xml:space="preserve">tic nerve leaves </w:t>
      </w:r>
      <w:r>
        <w:rPr>
          <w:rFonts w:ascii="Times New Roman" w:hAnsi="Times New Roman" w:cs="Times New Roman"/>
          <w:sz w:val="24"/>
          <w:szCs w:val="24"/>
        </w:rPr>
        <w:t xml:space="preserve">eye/point where nerve </w:t>
      </w:r>
      <w:proofErr w:type="spellStart"/>
      <w:r>
        <w:rPr>
          <w:rFonts w:ascii="Times New Roman" w:hAnsi="Times New Roman" w:cs="Times New Roman"/>
          <w:sz w:val="24"/>
          <w:szCs w:val="24"/>
        </w:rPr>
        <w:t>fibres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blood vessels enter the eye; </w:t>
      </w:r>
      <w:r w:rsidRPr="00322528">
        <w:rPr>
          <w:rFonts w:ascii="Times New Roman" w:hAnsi="Times New Roman" w:cs="Times New Roman"/>
          <w:b/>
          <w:sz w:val="24"/>
          <w:szCs w:val="24"/>
        </w:rPr>
        <w:t>Optic nerve;</w:t>
      </w:r>
      <w:r>
        <w:rPr>
          <w:rFonts w:ascii="Times New Roman" w:hAnsi="Times New Roman" w:cs="Times New Roman"/>
          <w:sz w:val="24"/>
          <w:szCs w:val="24"/>
        </w:rPr>
        <w:t xml:space="preserve"> transmits impulses</w:t>
      </w:r>
    </w:p>
    <w:p w:rsidR="005C41AF" w:rsidRPr="007D53CE" w:rsidRDefault="00947FAA" w:rsidP="007D53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the brain; </w:t>
      </w:r>
      <w:r w:rsidRPr="00322528">
        <w:rPr>
          <w:rFonts w:ascii="Times New Roman" w:hAnsi="Times New Roman" w:cs="Times New Roman"/>
          <w:b/>
          <w:sz w:val="24"/>
          <w:szCs w:val="24"/>
        </w:rPr>
        <w:t>Muscles; inferior and superior oblique muscles</w:t>
      </w:r>
      <w:r w:rsidR="00322528">
        <w:rPr>
          <w:rFonts w:ascii="Times New Roman" w:hAnsi="Times New Roman" w:cs="Times New Roman"/>
          <w:sz w:val="24"/>
          <w:szCs w:val="24"/>
        </w:rPr>
        <w:t xml:space="preserve">; move eye from left to </w:t>
      </w:r>
      <w:proofErr w:type="spellStart"/>
      <w:r w:rsidR="00322528">
        <w:rPr>
          <w:rFonts w:ascii="Times New Roman" w:hAnsi="Times New Roman" w:cs="Times New Roman"/>
          <w:sz w:val="24"/>
          <w:szCs w:val="24"/>
        </w:rPr>
        <w:t>right</w:t>
      </w:r>
      <w:proofErr w:type="gramStart"/>
      <w:r w:rsidR="0032252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inferior rectus muscles; move the eye up and dow</w:t>
      </w:r>
      <w:r w:rsidR="00322528">
        <w:rPr>
          <w:rFonts w:ascii="Times New Roman" w:hAnsi="Times New Roman" w:cs="Times New Roman"/>
          <w:sz w:val="24"/>
          <w:szCs w:val="24"/>
        </w:rPr>
        <w:t xml:space="preserve">n; external and internal rectus </w:t>
      </w:r>
      <w:r>
        <w:rPr>
          <w:rFonts w:ascii="Times New Roman" w:hAnsi="Times New Roman" w:cs="Times New Roman"/>
          <w:sz w:val="24"/>
          <w:szCs w:val="24"/>
        </w:rPr>
        <w:t xml:space="preserve">muscles steady the eye in its up and down movement; </w:t>
      </w:r>
      <w:r w:rsidRPr="00322528">
        <w:rPr>
          <w:rFonts w:ascii="Times New Roman" w:hAnsi="Times New Roman" w:cs="Times New Roman"/>
          <w:b/>
          <w:sz w:val="24"/>
          <w:szCs w:val="24"/>
        </w:rPr>
        <w:t>Tear/Lac</w:t>
      </w:r>
      <w:r w:rsidR="00322528" w:rsidRPr="00322528">
        <w:rPr>
          <w:rFonts w:ascii="Times New Roman" w:hAnsi="Times New Roman" w:cs="Times New Roman"/>
          <w:b/>
          <w:sz w:val="24"/>
          <w:szCs w:val="24"/>
        </w:rPr>
        <w:t>hrymal glands</w:t>
      </w:r>
      <w:r w:rsidR="00322528">
        <w:rPr>
          <w:rFonts w:ascii="Times New Roman" w:hAnsi="Times New Roman" w:cs="Times New Roman"/>
          <w:sz w:val="24"/>
          <w:szCs w:val="24"/>
        </w:rPr>
        <w:t xml:space="preserve">; secrete a watery </w:t>
      </w:r>
      <w:r>
        <w:rPr>
          <w:rFonts w:ascii="Times New Roman" w:hAnsi="Times New Roman" w:cs="Times New Roman"/>
          <w:sz w:val="24"/>
          <w:szCs w:val="24"/>
        </w:rPr>
        <w:t>and saline fluid containing lysozymes/lytic enzymes/is antis</w:t>
      </w:r>
      <w:r w:rsidR="007D53CE">
        <w:rPr>
          <w:rFonts w:ascii="Times New Roman" w:hAnsi="Times New Roman" w:cs="Times New Roman"/>
          <w:sz w:val="24"/>
          <w:szCs w:val="24"/>
        </w:rPr>
        <w:t xml:space="preserve">eptic (tears); that moisten the </w:t>
      </w:r>
      <w:r>
        <w:rPr>
          <w:rFonts w:ascii="Times New Roman" w:hAnsi="Times New Roman" w:cs="Times New Roman"/>
          <w:sz w:val="24"/>
          <w:szCs w:val="24"/>
        </w:rPr>
        <w:t>conjunctiva and cornea; washes away dust and other foreig</w:t>
      </w:r>
      <w:r w:rsidR="007D53CE">
        <w:rPr>
          <w:rFonts w:ascii="Times New Roman" w:hAnsi="Times New Roman" w:cs="Times New Roman"/>
          <w:sz w:val="24"/>
          <w:szCs w:val="24"/>
        </w:rPr>
        <w:t xml:space="preserve">n objects; kills microorganisms </w:t>
      </w:r>
      <w:r>
        <w:rPr>
          <w:rFonts w:ascii="Times New Roman" w:hAnsi="Times New Roman" w:cs="Times New Roman"/>
          <w:sz w:val="24"/>
          <w:szCs w:val="24"/>
        </w:rPr>
        <w:t xml:space="preserve">entering the eye;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Max. 20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mks</w:t>
      </w:r>
      <w:proofErr w:type="spellEnd"/>
    </w:p>
    <w:sectPr w:rsidR="005C41AF" w:rsidRPr="007D5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26CD6"/>
    <w:multiLevelType w:val="hybridMultilevel"/>
    <w:tmpl w:val="33047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A5DA7"/>
    <w:multiLevelType w:val="hybridMultilevel"/>
    <w:tmpl w:val="A02AF270"/>
    <w:lvl w:ilvl="0" w:tplc="612E9CDE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>
    <w:nsid w:val="392D2BC9"/>
    <w:multiLevelType w:val="hybridMultilevel"/>
    <w:tmpl w:val="3D762170"/>
    <w:lvl w:ilvl="0" w:tplc="3A1CC118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DA17E4B"/>
    <w:multiLevelType w:val="hybridMultilevel"/>
    <w:tmpl w:val="899A7058"/>
    <w:lvl w:ilvl="0" w:tplc="B81A42C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13CD1"/>
    <w:multiLevelType w:val="hybridMultilevel"/>
    <w:tmpl w:val="20244C38"/>
    <w:lvl w:ilvl="0" w:tplc="66EE31C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B858FE"/>
    <w:multiLevelType w:val="hybridMultilevel"/>
    <w:tmpl w:val="EBC46294"/>
    <w:lvl w:ilvl="0" w:tplc="EBC6BC6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AF"/>
    <w:rsid w:val="000A28DE"/>
    <w:rsid w:val="000E742D"/>
    <w:rsid w:val="001A556B"/>
    <w:rsid w:val="00211CE6"/>
    <w:rsid w:val="00223CC2"/>
    <w:rsid w:val="0027638A"/>
    <w:rsid w:val="002D721D"/>
    <w:rsid w:val="00322528"/>
    <w:rsid w:val="005C41AF"/>
    <w:rsid w:val="00727717"/>
    <w:rsid w:val="007D53CE"/>
    <w:rsid w:val="00882500"/>
    <w:rsid w:val="008C48E0"/>
    <w:rsid w:val="009114AA"/>
    <w:rsid w:val="00947FAA"/>
    <w:rsid w:val="00A06E82"/>
    <w:rsid w:val="00AF193A"/>
    <w:rsid w:val="00B9401E"/>
    <w:rsid w:val="00BB093F"/>
    <w:rsid w:val="00C51DD8"/>
    <w:rsid w:val="00E16536"/>
    <w:rsid w:val="00EB14EF"/>
    <w:rsid w:val="00FB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66273-694C-4D2D-AF46-99E93AAA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A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41A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B14E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B14EF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Byrum Wazori</dc:creator>
  <cp:keywords/>
  <dc:description/>
  <cp:lastModifiedBy>EBUSAMBE</cp:lastModifiedBy>
  <cp:revision>2</cp:revision>
  <dcterms:created xsi:type="dcterms:W3CDTF">2022-09-19T17:40:00Z</dcterms:created>
  <dcterms:modified xsi:type="dcterms:W3CDTF">2022-09-19T17:40:00Z</dcterms:modified>
</cp:coreProperties>
</file>