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B5" w:rsidRDefault="008F101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E948B5" w:rsidRDefault="006C3264">
      <w:pPr>
        <w:spacing w:after="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948B5" w:rsidRDefault="006C3264">
      <w:pPr>
        <w:spacing w:after="0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TERM 1-2023</w:t>
      </w:r>
    </w:p>
    <w:p w:rsidR="00E948B5" w:rsidRDefault="008F101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442/1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F3 ART AND DESIGN.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PAPER 1</w:t>
      </w:r>
    </w:p>
    <w:p w:rsidR="00E948B5" w:rsidRDefault="008F10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MARKING SCHEME</w:t>
      </w:r>
    </w:p>
    <w:p w:rsidR="006C3264" w:rsidRPr="006C3264" w:rsidRDefault="006C326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END OF TERM 1-2023</w:t>
      </w:r>
    </w:p>
    <w:p w:rsidR="00E948B5" w:rsidRDefault="008F10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1-THEORY</w:t>
      </w:r>
    </w:p>
    <w:p w:rsidR="00E948B5" w:rsidRDefault="008F10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½ HRS.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Instructions to candidates:</w:t>
      </w:r>
    </w:p>
    <w:p w:rsidR="00E948B5" w:rsidRDefault="008F1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Write your name and index number in the spaces provided</w:t>
      </w:r>
    </w:p>
    <w:p w:rsidR="00E948B5" w:rsidRDefault="008F1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This paper consists of THREE sections A, B and C.</w:t>
      </w:r>
    </w:p>
    <w:p w:rsidR="00E948B5" w:rsidRDefault="008F1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ALL the questions in section A and B.</w:t>
      </w:r>
    </w:p>
    <w:p w:rsidR="00E948B5" w:rsidRDefault="008F1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any ONE question in section C.</w:t>
      </w:r>
    </w:p>
    <w:p w:rsidR="00E948B5" w:rsidRDefault="008F1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Answers to all questions must be written in the spaces provided.</w:t>
      </w:r>
    </w:p>
    <w:p w:rsidR="00E948B5" w:rsidRDefault="008F1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ere drawings/diagrams are appropriate, they should be included within the context of your answers.</w:t>
      </w:r>
    </w:p>
    <w:p w:rsidR="00E948B5" w:rsidRDefault="008F1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candidates should ensure that the question paper has all printed pages and no missing questions.</w:t>
      </w:r>
    </w:p>
    <w:p w:rsidR="00E948B5" w:rsidRDefault="008F1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the questions in English</w:t>
      </w:r>
    </w:p>
    <w:p w:rsidR="00E948B5" w:rsidRDefault="00E948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Examiner’s use only</w:t>
      </w:r>
    </w:p>
    <w:tbl>
      <w:tblPr>
        <w:tblStyle w:val="1"/>
        <w:tblW w:w="864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2160"/>
        <w:gridCol w:w="2340"/>
        <w:gridCol w:w="2880"/>
      </w:tblGrid>
      <w:tr w:rsidR="00E948B5">
        <w:trPr>
          <w:trHeight w:val="709"/>
        </w:trPr>
        <w:tc>
          <w:tcPr>
            <w:tcW w:w="126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6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4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8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8B5">
        <w:trPr>
          <w:trHeight w:val="442"/>
        </w:trPr>
        <w:tc>
          <w:tcPr>
            <w:tcW w:w="1260" w:type="dxa"/>
          </w:tcPr>
          <w:p w:rsidR="00E948B5" w:rsidRDefault="008F101A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948B5" w:rsidRDefault="00E94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E948B5" w:rsidRDefault="00E94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8B5" w:rsidRDefault="00E94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B5">
        <w:trPr>
          <w:trHeight w:val="465"/>
        </w:trPr>
        <w:tc>
          <w:tcPr>
            <w:tcW w:w="1260" w:type="dxa"/>
            <w:vMerge w:val="restart"/>
          </w:tcPr>
          <w:p w:rsidR="00E948B5" w:rsidRDefault="00E948B5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48B5" w:rsidRDefault="008F101A">
            <w:pPr>
              <w:spacing w:after="200" w:line="276" w:lineRule="auto"/>
              <w:ind w:left="108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E948B5" w:rsidRDefault="00E948B5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48B5" w:rsidRDefault="00E948B5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:rsidR="00E948B5" w:rsidRDefault="00E94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8B5" w:rsidRDefault="00E94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B5">
        <w:trPr>
          <w:trHeight w:val="465"/>
        </w:trPr>
        <w:tc>
          <w:tcPr>
            <w:tcW w:w="1260" w:type="dxa"/>
            <w:vMerge/>
          </w:tcPr>
          <w:p w:rsidR="00E948B5" w:rsidRDefault="00E9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:rsidR="00E948B5" w:rsidRDefault="00E94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B5">
        <w:trPr>
          <w:trHeight w:val="435"/>
        </w:trPr>
        <w:tc>
          <w:tcPr>
            <w:tcW w:w="1260" w:type="dxa"/>
            <w:vMerge/>
          </w:tcPr>
          <w:p w:rsidR="00E948B5" w:rsidRDefault="00E9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:rsidR="00E948B5" w:rsidRDefault="00E94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B5">
        <w:trPr>
          <w:trHeight w:val="315"/>
        </w:trPr>
        <w:tc>
          <w:tcPr>
            <w:tcW w:w="1260" w:type="dxa"/>
            <w:vMerge/>
          </w:tcPr>
          <w:p w:rsidR="00E948B5" w:rsidRDefault="00E9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:rsidR="00E948B5" w:rsidRDefault="00E94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B5">
        <w:trPr>
          <w:trHeight w:val="390"/>
        </w:trPr>
        <w:tc>
          <w:tcPr>
            <w:tcW w:w="1260" w:type="dxa"/>
            <w:vMerge/>
          </w:tcPr>
          <w:p w:rsidR="00E948B5" w:rsidRDefault="00E9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E948B5" w:rsidRDefault="008F1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:rsidR="00E948B5" w:rsidRDefault="00E94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8B5">
        <w:trPr>
          <w:trHeight w:val="270"/>
        </w:trPr>
        <w:tc>
          <w:tcPr>
            <w:tcW w:w="1260" w:type="dxa"/>
            <w:shd w:val="clear" w:color="auto" w:fill="auto"/>
          </w:tcPr>
          <w:p w:rsidR="00E948B5" w:rsidRDefault="008F1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2160" w:type="dxa"/>
            <w:shd w:val="clear" w:color="auto" w:fill="auto"/>
          </w:tcPr>
          <w:p w:rsidR="00E948B5" w:rsidRDefault="00E948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948B5" w:rsidRDefault="00E948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E948B5" w:rsidRDefault="008F101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948B5" w:rsidRDefault="00E948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948B5">
        <w:trPr>
          <w:trHeight w:val="165"/>
        </w:trPr>
        <w:tc>
          <w:tcPr>
            <w:tcW w:w="3420" w:type="dxa"/>
            <w:gridSpan w:val="2"/>
          </w:tcPr>
          <w:p w:rsidR="00E948B5" w:rsidRDefault="00E9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E948B5" w:rsidRDefault="00E94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948B5" w:rsidRDefault="008F101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880" w:type="dxa"/>
          </w:tcPr>
          <w:p w:rsidR="00E948B5" w:rsidRDefault="00E948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948B5" w:rsidRDefault="00E948B5">
      <w:pPr>
        <w:pBdr>
          <w:top w:val="single" w:sz="4" w:space="1" w:color="000000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948B5" w:rsidRDefault="00E948B5">
      <w:pPr>
        <w:pBdr>
          <w:top w:val="single" w:sz="4" w:space="1" w:color="000000"/>
        </w:pBdr>
        <w:spacing w:after="0"/>
        <w:jc w:val="center"/>
        <w:rPr>
          <w:b/>
          <w:i/>
          <w:sz w:val="20"/>
          <w:szCs w:val="20"/>
        </w:rPr>
      </w:pPr>
    </w:p>
    <w:p w:rsidR="00E948B5" w:rsidRDefault="00E948B5">
      <w:pPr>
        <w:pBdr>
          <w:top w:val="single" w:sz="4" w:space="1" w:color="000000"/>
        </w:pBdr>
        <w:spacing w:after="0"/>
        <w:jc w:val="center"/>
        <w:rPr>
          <w:b/>
          <w:i/>
          <w:sz w:val="20"/>
          <w:szCs w:val="20"/>
        </w:rPr>
      </w:pPr>
    </w:p>
    <w:p w:rsidR="00E948B5" w:rsidRDefault="008F101A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948B5" w:rsidRDefault="008F101A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SECTION A (20MARKS)</w:t>
      </w:r>
    </w:p>
    <w:p w:rsidR="00E948B5" w:rsidRDefault="008F1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Difference between drawing and painting.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(2marks)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Drawing-the technique of producing images on a surface y making marks using tools such as graphite pencil, crayons, charcoal, chalk, etc. while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Painting is the art and technique of producing images using color pigments usually wet paints to express ideas,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emotions and feelings 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(i)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drawing principle depicted in the illustration below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(illusion of depth created by distance). (1mark)</w:t>
      </w:r>
    </w:p>
    <w:p w:rsidR="00E948B5" w:rsidRDefault="00E948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74753" cy="869533"/>
            <wp:effectExtent l="0" t="0" r="0" b="0"/>
            <wp:docPr id="2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l="5912" t="19250" r="8672" b="5217"/>
                    <a:stretch>
                      <a:fillRect/>
                    </a:stretch>
                  </pic:blipFill>
                  <pic:spPr>
                    <a:xfrm>
                      <a:off x="0" y="0"/>
                      <a:ext cx="1274753" cy="869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8B5" w:rsidRDefault="00E948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8B5" w:rsidRDefault="00E948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(ii)Give any other two techniques that can be used in showing depth/illusion apart from one above.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(2mark)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Foreshortening,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Overlapping features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Explain any two types of relief sculpture. (2marks)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Projecting relief-rises from the base outwar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ds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-Inverse/sunken relief (Intaglio)-the impression is scooped/cured inwards into the base.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primary Colours (1mark)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first three colors in the core of the color wheel that are pure and original and can’t be obtained by mixing any other colors.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Explain the art work bellow with reference to technique and process. (2 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96109" cy="1068951"/>
            <wp:effectExtent l="0" t="0" r="0" b="0"/>
            <wp:docPr id="2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109" cy="1068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Sculpture in the round-created by curving as a technique.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Three factors to consider when placing the art work above. (1½ 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materials used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-The functi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on/purpose of the sculpture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-The target audience/population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-The location-should be visible (complimentary to the surrounding environs and not hidden/contrasting/ camouflaged.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 of burnishing from embossing as ceramic decoration techniques (2marks)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Burnishing is the use of smooth textured object to rub and decorate the leather hard ceramic articles while embossing is pressing into a leather hard ceramic article with a re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lief/raised design to create the same impression onto the ceramic article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Distinguish between “mosaic and collage”. (2marks)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Mosaic-a decorative art work/technique of pasting/embedding cutout pieces tesseraes of the same type) on a surface sing an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adhesive to create a composition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Collage-using tesseraes of different types to create a composition.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With the aid of illustrations, differentiate between X, and 1 ½ xh.in lettering (1 ½ 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boy </w:t>
      </w:r>
      <w:r>
        <w:rPr>
          <w:rFonts w:ascii="Times New Roman" w:eastAsia="Times New Roman" w:hAnsi="Times New Roman" w:cs="Times New Roman"/>
          <w:color w:val="000000"/>
        </w:rPr>
        <w:t xml:space="preserve">xh                         </w:t>
      </w:r>
      <w:r>
        <w:rPr>
          <w:rFonts w:ascii="Times New Roman" w:eastAsia="Times New Roman" w:hAnsi="Times New Roman" w:cs="Times New Roman"/>
          <w:i/>
          <w:color w:val="000000"/>
        </w:rPr>
        <w:t>the descenders and ascenders above the two lines occupy ½ xh.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9525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12638" y="3775238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9525" cy="12700"/>
                <wp:effectExtent b="0" l="0" r="0" t="0"/>
                <wp:wrapNone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254000</wp:posOffset>
                </wp:positionV>
                <wp:extent cx="447675" cy="28575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26925" y="3770475"/>
                          <a:ext cx="4381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254000</wp:posOffset>
                </wp:positionV>
                <wp:extent cx="447675" cy="28575"/>
                <wp:effectExtent b="0" l="0" r="0" t="0"/>
                <wp:wrapNone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76200</wp:posOffset>
                </wp:positionV>
                <wp:extent cx="104775" cy="257175"/>
                <wp:effectExtent l="0" t="0" r="0" b="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656175"/>
                          <a:ext cx="95250" cy="24765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948B5" w:rsidRDefault="00E948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8" o:spid="_x0000_s1026" type="#_x0000_t88" style="position:absolute;left:0;text-align:left;margin-left:95pt;margin-top:6pt;width:8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" adj="692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E948B5" w:rsidRDefault="00E948B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114300</wp:posOffset>
                </wp:positionV>
                <wp:extent cx="1057275" cy="28575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2125" y="3770475"/>
                          <a:ext cx="10477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114300</wp:posOffset>
                </wp:positionV>
                <wp:extent cx="1057275" cy="28575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330200</wp:posOffset>
                </wp:positionV>
                <wp:extent cx="9525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5938" y="3775238"/>
                          <a:ext cx="10001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330200</wp:posOffset>
                </wp:positionV>
                <wp:extent cx="9525" cy="12700"/>
                <wp:effectExtent b="0" l="0" r="0" t="0"/>
                <wp:wrapNone/>
                <wp:docPr id="2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(j) a print (1mark)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 A duplicated image/a mark made on a surface.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two techniques of tie and dye as a fabric decoration technique. (2 mark)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Pleating, crumpling, circles, embroidery/stitching, bound objects, etc (any 2-2mks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B (25MARKS)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Answer all questions from this section in the spaces provided.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48B5" w:rsidRDefault="008F1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(i)The illustration bellow shows a type human figure drawing. Create a mirror image to show symmetrical balance. (4marks)-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image should be inverted to the right in an identical size and shape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8B5" w:rsidRDefault="008F101A">
      <w:pPr>
        <w:tabs>
          <w:tab w:val="left" w:pos="720"/>
          <w:tab w:val="left" w:pos="108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42464" cy="1517064"/>
            <wp:effectExtent l="0" t="0" r="0" b="0"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464" cy="1517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 Using any illustration, show any other one 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 of balance apart from the one answered above (2marks)-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Illustration for either asymmetrical or radial balance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(2mks)</w:t>
      </w:r>
    </w:p>
    <w:p w:rsidR="00E948B5" w:rsidRDefault="00E948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8B5" w:rsidRDefault="008F1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 the art work illustration  below and answer the questions that follow: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37103" cy="1188306"/>
            <wp:effectExtent l="0" t="0" r="0" b="0"/>
            <wp:docPr id="2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103" cy="1188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8B5" w:rsidRDefault="008F1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art work ……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weaving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(1mark)</w:t>
      </w:r>
    </w:p>
    <w:p w:rsidR="00E948B5" w:rsidRDefault="008F1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Specify the technique …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Horizontal tinning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(1mark)</w:t>
      </w:r>
    </w:p>
    <w:p w:rsidR="00E948B5" w:rsidRDefault="008F1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other two techniques that can be used in the same art work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...Plain/tabby weave, Ghiordes knot, circular twinning, twilling/twill weave.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any 2-2mark)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(iii)A loom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.a weaving tool/device through which warp threads ae stretched at tension in order to allow weft threads pass through and produce a woven fabric</w:t>
      </w:r>
      <w:r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E948B5" w:rsidRDefault="008F1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Illustratioins,draw and label the elements of a sculpture.(6marks)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Well drawn abstract/semi abstract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showing the elements of voids, solids, contours, planes and texture (6mrks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An Adze and in which artwork is it used?’ (2marks)-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mattock-shaped like tool used in sculpture in curing</w:t>
      </w:r>
    </w:p>
    <w:p w:rsidR="00E948B5" w:rsidRDefault="008F1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 the artwork bellow and answer the questions(5marks)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41487" cy="1180241"/>
            <wp:effectExtent l="0" t="0" r="0" b="0"/>
            <wp:docPr id="29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87" cy="1180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(i) Identify the activity and art work above (2marks)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Silk screen printing.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(ii)Identify and explain any other one fabric decoration techniques in same the art work above (1marks)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Stencil printing-using cutout stenciled material and using it to print., B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lock printing-curving in/out the impression on a Lino or rubber block and the impression used for printing.…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 one Aesthetic function of decorated fabrics. (1mark)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Decoration, wall hanging, curtains,(any other relevant aesthetic value-1mk)</w:t>
      </w:r>
    </w:p>
    <w:p w:rsidR="00E948B5" w:rsidRDefault="008F1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Using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space provided on the last page/back page, draw “a lady admiring her beauty in a mirror”. (10marks)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Shape/form-3mks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Proportions and posture-in a mirror-3mks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General Use of elements/principles-balance, texture, tone-3mks 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Personal quality and neatness-1mk</w:t>
      </w:r>
    </w:p>
    <w:p w:rsidR="00E948B5" w:rsidRDefault="00E948B5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SECTION C (15 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Answer any one question from this section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Write your answers in spaces provided after question 9.</w:t>
      </w:r>
    </w:p>
    <w:p w:rsidR="00E948B5" w:rsidRDefault="00E948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8B5" w:rsidRDefault="00E948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The illustration below represents an activity within the process of hand building technique.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8262" cy="1077101"/>
            <wp:effectExtent l="0" t="0" r="0" b="0"/>
            <wp:docPr id="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 l="20096" t="25880" r="9871" b="41354"/>
                    <a:stretch>
                      <a:fillRect/>
                    </a:stretch>
                  </pic:blipFill>
                  <pic:spPr>
                    <a:xfrm>
                      <a:off x="0" y="0"/>
                      <a:ext cx="1898262" cy="1077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technique  used. (1mark)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Pinching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(b)reasons why the material used appears cracked. (4marks)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Poor and low quality/ type of clay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Poor and substandard preparation processes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Presence of other foreign bodies like stones, leaves, grass and roots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Instant exposure to heat and sun</w:t>
      </w:r>
    </w:p>
    <w:p w:rsidR="00E948B5" w:rsidRDefault="008F1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different steps how the above problem could have been avoided(5mks)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Proper Slaking, mixing, kneading/wedging and storing.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(d)Beginning with ready prepared clay, description of the process of building up a form using the technique above (5marks)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take a lump of wedged and kneaded clay and roll it into a required size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-hold the lump into the thumb and push a thumb into the middle of the lump of clay to create a hollow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-gently shape the clay into a required form making sure the walls of the hollow remain even.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-continue making the form until the required shape and form 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 achieved.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-put the completed form aside and not exposed to direct sunlight to avoid sporadic drying as it will crack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-when partially dry but still at the leather hard state, decorate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-allow it to completely dry before firing</w:t>
      </w:r>
    </w:p>
    <w:p w:rsidR="00E948B5" w:rsidRDefault="008F101A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-fire the article in a kiln.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8(a) Weaving.-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process of interlacing a set of vertical threads (warps) with another set of horizontal threads (wets) to form a fabric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(2marks)</w:t>
      </w:r>
    </w:p>
    <w:p w:rsidR="00E948B5" w:rsidRDefault="008F1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Briefly explain three techniques of weaving.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Twinning, twilling, Ghiordes knot, Taby/pain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three ell expl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ained-(3marks)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 the processes involved preparation of.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serrated card loom. 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measure a stiff card of the required size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-Draw the boarders on the top and bottom edges of the card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-Mark the intervals depending on the type of yarn/threads to use the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top and bottom edges with the warp thread and cut the top and bottom edges to form serrated edges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-secure the warp thread from the first serrated point to the last, connecting the top to the bottom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-Continue with the process until the hole card is secured with the warp/vertical thread and tie a knot at the end point.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-start interlacing with the weft thread until the fabric is complete.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-trim and complete the 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(6marks)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Frame loom. 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make a study frame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-drill holes or nails into the top and bottom bars at required interval depending on the yarns to use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-secure the warp threads on the first hole/nail on the top bar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-wind the thread on the nail/hole down and top the bars un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til the whole frame is secured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-start interlacing with the weft thread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-Continue until the process is complete maintaining reasonable tension to avoid waisting and sagging.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(4marks)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fabric decoration 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patterning of an essentially plain fabric to render it more appealing in order to serve a particular function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1mk)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any 6 fabric decoration techniques 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Printing, tie and dye, batik, embroidery, tritik, quilting, painting, appliq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ue, etc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(3mks)</w:t>
      </w:r>
    </w:p>
    <w:p w:rsidR="00E948B5" w:rsidRDefault="008F1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process of batik 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wash the fabric to distarch it and let it dry and iron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-raw the design on the fabric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-heat the wax in a double container for it is flammable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-wax the fabric in outlined areas you wish the dye not to penetrate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-immerse the fabric in a dye bath of desired colour for some time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In case of multicolored batik, always begin with a lighter shade of colour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-remove the fabric from the dye bath and allow it to dry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-dewax the fabric by either using soapy water or ironing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between news print/clean papers,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-put the decorated fabric to use it was intended for.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(9mks)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Any three utilitarian functions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batik as a decorated fabric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Religious, social, cultural, ritual, political, educational,-any three expounded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(3mks)</w:t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2715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948B5" w:rsidRDefault="008F10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 w:hanging="360"/>
        <w:rPr>
          <w:i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</w:rPr>
        <w:t xml:space="preserve">                                                                                       </w:t>
      </w:r>
      <w:r>
        <w:rPr>
          <w:i/>
          <w:color w:val="000000"/>
          <w:sz w:val="28"/>
          <w:szCs w:val="28"/>
        </w:rPr>
        <w:t>THE END</w:t>
      </w:r>
    </w:p>
    <w:sectPr w:rsidR="00E948B5">
      <w:headerReference w:type="default" r:id="rId18"/>
      <w:footerReference w:type="default" r:id="rId19"/>
      <w:headerReference w:type="first" r:id="rId20"/>
      <w:footerReference w:type="first" r:id="rId21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1A" w:rsidRDefault="008F101A">
      <w:pPr>
        <w:spacing w:after="0" w:line="240" w:lineRule="auto"/>
      </w:pPr>
      <w:r>
        <w:separator/>
      </w:r>
    </w:p>
  </w:endnote>
  <w:endnote w:type="continuationSeparator" w:id="0">
    <w:p w:rsidR="008F101A" w:rsidRDefault="008F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B5" w:rsidRDefault="008F10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b/>
        <w:i/>
        <w:color w:val="000000"/>
        <w:sz w:val="18"/>
        <w:szCs w:val="18"/>
      </w:rPr>
      <w:t xml:space="preserve">                                                          </w:t>
    </w: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6C3264">
      <w:rPr>
        <w:color w:val="000000"/>
      </w:rPr>
      <w:fldChar w:fldCharType="separate"/>
    </w:r>
    <w:r w:rsidR="006C3264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B5" w:rsidRDefault="008F10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Turn over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1A" w:rsidRDefault="008F101A">
      <w:pPr>
        <w:spacing w:after="0" w:line="240" w:lineRule="auto"/>
      </w:pPr>
      <w:r>
        <w:separator/>
      </w:r>
    </w:p>
  </w:footnote>
  <w:footnote w:type="continuationSeparator" w:id="0">
    <w:p w:rsidR="008F101A" w:rsidRDefault="008F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B5" w:rsidRDefault="008F101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Art &amp; Design Paper 1 Questions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B5" w:rsidRDefault="00E948B5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4610"/>
    <w:multiLevelType w:val="multilevel"/>
    <w:tmpl w:val="1650664C"/>
    <w:lvl w:ilvl="0">
      <w:start w:val="2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2484"/>
    <w:multiLevelType w:val="multilevel"/>
    <w:tmpl w:val="215ABC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07CC"/>
    <w:multiLevelType w:val="multilevel"/>
    <w:tmpl w:val="7AA6C4F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E7704"/>
    <w:multiLevelType w:val="multilevel"/>
    <w:tmpl w:val="43268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B5"/>
    <w:rsid w:val="006C3264"/>
    <w:rsid w:val="008F101A"/>
    <w:rsid w:val="00E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554F66-81B4-4087-8211-8A31486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3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3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6D"/>
  </w:style>
  <w:style w:type="paragraph" w:styleId="NoSpacing">
    <w:name w:val="No Spacing"/>
    <w:uiPriority w:val="1"/>
    <w:qFormat/>
    <w:rsid w:val="009E72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6D"/>
  </w:style>
  <w:style w:type="table" w:styleId="TableGrid">
    <w:name w:val="Table Grid"/>
    <w:basedOn w:val="TableNormal"/>
    <w:uiPriority w:val="59"/>
    <w:rsid w:val="00C9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AU9hrl6V097AVARW+jGZfWG3A==">AMUW2mWgzXW7Leh0wUA6A+bb333wjcQpEi8wvfcC3J2vPeZc6TuD9MwInkBhNdSxYr385+dqYlKNBpT+wMsKWFmkLerfKGfn4kKNjD4AhRgy3uu66uItwBHPBtpwFFAhJx+ikiha2TYq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EBUSAMBE</cp:lastModifiedBy>
  <cp:revision>1</cp:revision>
  <dcterms:created xsi:type="dcterms:W3CDTF">2019-01-10T06:59:00Z</dcterms:created>
  <dcterms:modified xsi:type="dcterms:W3CDTF">2023-02-14T12:06:00Z</dcterms:modified>
</cp:coreProperties>
</file>