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F80C" w14:textId="289BFEEE" w:rsidR="00617626" w:rsidRPr="00003570" w:rsidRDefault="00617626" w:rsidP="00617626">
      <w:pPr>
        <w:pBdr>
          <w:top w:val="single" w:sz="12" w:space="1" w:color="7F7F7F" w:themeColor="text1" w:themeTint="80"/>
        </w:pBdr>
        <w:tabs>
          <w:tab w:val="center" w:pos="4680"/>
          <w:tab w:val="right" w:pos="9360"/>
        </w:tabs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>12</w:t>
      </w:r>
      <w:r w:rsidRPr="00003570">
        <w:rPr>
          <w:rFonts w:ascii="Arial Black" w:hAnsi="Arial Black"/>
          <w:b/>
          <w:bCs/>
          <w:sz w:val="48"/>
          <w:szCs w:val="48"/>
        </w:rPr>
        <w:t>1/</w:t>
      </w:r>
      <w:r>
        <w:rPr>
          <w:rFonts w:ascii="Arial Black" w:hAnsi="Arial Black"/>
          <w:b/>
          <w:bCs/>
          <w:sz w:val="48"/>
          <w:szCs w:val="48"/>
        </w:rPr>
        <w:t>2</w:t>
      </w:r>
      <w:r w:rsidRPr="00003570">
        <w:rPr>
          <w:rFonts w:ascii="Arial Black" w:hAnsi="Arial Black"/>
          <w:b/>
          <w:bCs/>
          <w:sz w:val="48"/>
          <w:szCs w:val="48"/>
        </w:rPr>
        <w:t xml:space="preserve"> </w:t>
      </w:r>
      <w:r w:rsidRPr="00003570">
        <w:rPr>
          <w:rFonts w:ascii="Arial Black" w:hAnsi="Arial Black"/>
          <w:b/>
          <w:bCs/>
          <w:sz w:val="48"/>
          <w:szCs w:val="48"/>
        </w:rPr>
        <w:tab/>
      </w:r>
      <w:r>
        <w:rPr>
          <w:rFonts w:ascii="Arial Black" w:hAnsi="Arial Black"/>
          <w:b/>
          <w:bCs/>
          <w:sz w:val="48"/>
          <w:szCs w:val="48"/>
        </w:rPr>
        <w:t>MATHEMATICS</w:t>
      </w:r>
      <w:r w:rsidRPr="00003570">
        <w:rPr>
          <w:rFonts w:ascii="Arial Black" w:hAnsi="Arial Black"/>
          <w:b/>
          <w:bCs/>
          <w:sz w:val="48"/>
          <w:szCs w:val="48"/>
        </w:rPr>
        <w:t xml:space="preserve"> </w:t>
      </w:r>
      <w:r>
        <w:rPr>
          <w:rFonts w:ascii="Arial Black" w:hAnsi="Arial Black"/>
          <w:b/>
          <w:bCs/>
          <w:sz w:val="48"/>
          <w:szCs w:val="48"/>
        </w:rPr>
        <w:tab/>
        <w:t>- Paper 2</w:t>
      </w:r>
    </w:p>
    <w:p w14:paraId="5151E0E4" w14:textId="77777777" w:rsidR="00617626" w:rsidRPr="00003570" w:rsidRDefault="00617626" w:rsidP="00617626">
      <w:pPr>
        <w:widowControl w:val="0"/>
        <w:pBdr>
          <w:bottom w:val="single" w:sz="12" w:space="1" w:color="7F7F7F" w:themeColor="text1" w:themeTint="80"/>
        </w:pBdr>
        <w:jc w:val="center"/>
        <w:rPr>
          <w:rFonts w:ascii="Arial Black" w:hAnsi="Arial Black"/>
          <w:b/>
          <w:bCs/>
          <w:sz w:val="34"/>
        </w:rPr>
      </w:pPr>
      <w:r>
        <w:rPr>
          <w:rFonts w:ascii="Arial Black" w:hAnsi="Arial Black"/>
          <w:b/>
          <w:bCs/>
          <w:sz w:val="32"/>
        </w:rPr>
        <w:t>END OF TERM 2 2021</w:t>
      </w:r>
      <w:r w:rsidRPr="00003570">
        <w:rPr>
          <w:rFonts w:ascii="Arial Black" w:hAnsi="Arial Black"/>
          <w:b/>
          <w:bCs/>
          <w:sz w:val="32"/>
        </w:rPr>
        <w:t xml:space="preserve"> - 2 ½ HOURS</w:t>
      </w:r>
    </w:p>
    <w:p w14:paraId="4D2D6078" w14:textId="77777777" w:rsidR="00617626" w:rsidRPr="006D52F6" w:rsidRDefault="00617626" w:rsidP="00617626">
      <w:pPr>
        <w:tabs>
          <w:tab w:val="left" w:leader="dot" w:pos="5130"/>
          <w:tab w:val="right" w:leader="dot" w:pos="9360"/>
        </w:tabs>
        <w:spacing w:before="240" w:line="480" w:lineRule="auto"/>
        <w:rPr>
          <w:rFonts w:ascii="Arial Black" w:hAnsi="Arial Black"/>
          <w:b/>
          <w:bCs/>
        </w:rPr>
      </w:pPr>
      <w:r w:rsidRPr="006D52F6">
        <w:rPr>
          <w:rFonts w:ascii="Arial Black" w:hAnsi="Arial Black"/>
          <w:b/>
          <w:bCs/>
        </w:rPr>
        <w:t>Name:</w:t>
      </w:r>
      <w:r>
        <w:rPr>
          <w:rFonts w:ascii="Arial Black" w:hAnsi="Arial Black"/>
          <w:b/>
          <w:bCs/>
        </w:rPr>
        <w:tab/>
        <w:t xml:space="preserve"> In</w:t>
      </w:r>
      <w:r w:rsidRPr="006D52F6">
        <w:rPr>
          <w:rFonts w:ascii="Arial Black" w:hAnsi="Arial Black"/>
          <w:b/>
          <w:bCs/>
        </w:rPr>
        <w:t xml:space="preserve">dex No: </w:t>
      </w:r>
      <w:r>
        <w:rPr>
          <w:rFonts w:ascii="Arial Black" w:hAnsi="Arial Black"/>
          <w:b/>
          <w:bCs/>
        </w:rPr>
        <w:tab/>
      </w:r>
    </w:p>
    <w:p w14:paraId="60DACD09" w14:textId="77777777" w:rsidR="00617626" w:rsidRPr="006D52F6" w:rsidRDefault="00617626" w:rsidP="00617626">
      <w:pPr>
        <w:tabs>
          <w:tab w:val="left" w:leader="dot" w:pos="5130"/>
          <w:tab w:val="right" w:leader="dot" w:pos="9360"/>
        </w:tabs>
        <w:spacing w:line="480" w:lineRule="auto"/>
        <w:rPr>
          <w:rFonts w:ascii="Arial Black" w:hAnsi="Arial Black"/>
          <w:b/>
        </w:rPr>
      </w:pPr>
      <w:r w:rsidRPr="006D52F6">
        <w:rPr>
          <w:rFonts w:ascii="Arial Black" w:hAnsi="Arial Black"/>
          <w:b/>
        </w:rPr>
        <w:t>Candidate’s Signature</w:t>
      </w:r>
      <w:r>
        <w:rPr>
          <w:rFonts w:ascii="Arial Black" w:hAnsi="Arial Black"/>
          <w:b/>
        </w:rPr>
        <w:tab/>
        <w:t xml:space="preserve"> </w:t>
      </w:r>
      <w:r w:rsidRPr="006D52F6">
        <w:rPr>
          <w:rFonts w:ascii="Arial Black" w:hAnsi="Arial Black"/>
          <w:b/>
        </w:rPr>
        <w:t>Date</w:t>
      </w:r>
      <w:r>
        <w:rPr>
          <w:rFonts w:ascii="Arial Black" w:hAnsi="Arial Black"/>
          <w:b/>
        </w:rPr>
        <w:tab/>
      </w:r>
    </w:p>
    <w:p w14:paraId="44F8AC42" w14:textId="66556D86" w:rsidR="00617626" w:rsidRPr="00003570" w:rsidRDefault="00617626" w:rsidP="00D13AF1">
      <w:pPr>
        <w:widowControl w:val="0"/>
        <w:tabs>
          <w:tab w:val="center" w:pos="4905"/>
        </w:tabs>
        <w:spacing w:line="360" w:lineRule="auto"/>
        <w:jc w:val="both"/>
        <w:rPr>
          <w:rFonts w:ascii="Arial Black" w:hAnsi="Arial Black"/>
          <w:b/>
          <w:bCs/>
          <w:sz w:val="28"/>
        </w:rPr>
      </w:pPr>
      <w:r w:rsidRPr="00003570">
        <w:rPr>
          <w:rFonts w:ascii="Arial Black" w:hAnsi="Arial Black"/>
          <w:b/>
          <w:bCs/>
          <w:sz w:val="28"/>
        </w:rPr>
        <w:t>Instructions to candidates</w:t>
      </w:r>
      <w:r w:rsidR="00D13AF1">
        <w:rPr>
          <w:rFonts w:ascii="Arial Black" w:hAnsi="Arial Black"/>
          <w:b/>
          <w:bCs/>
          <w:sz w:val="28"/>
        </w:rPr>
        <w:tab/>
      </w:r>
    </w:p>
    <w:p w14:paraId="12F53F97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i/>
        </w:rPr>
      </w:pPr>
      <w:r w:rsidRPr="00AC69B9">
        <w:rPr>
          <w:rFonts w:ascii="Arial" w:hAnsi="Arial" w:cs="Arial"/>
          <w:i/>
        </w:rPr>
        <w:t>Write your Name and Index number in the spaces provided above.</w:t>
      </w:r>
    </w:p>
    <w:p w14:paraId="65952EA3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i/>
        </w:rPr>
      </w:pPr>
      <w:r w:rsidRPr="00AC69B9">
        <w:rPr>
          <w:rFonts w:ascii="Arial" w:hAnsi="Arial" w:cs="Arial"/>
          <w:i/>
        </w:rPr>
        <w:t>The paper contains TWO sections: Section I and Section II.</w:t>
      </w:r>
    </w:p>
    <w:p w14:paraId="272B188E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i/>
        </w:rPr>
      </w:pPr>
      <w:r w:rsidRPr="00AC69B9">
        <w:rPr>
          <w:rFonts w:ascii="Arial" w:hAnsi="Arial" w:cs="Arial"/>
          <w:i/>
        </w:rPr>
        <w:t xml:space="preserve">Answer ALL the questions in section I and </w:t>
      </w:r>
      <w:r w:rsidRPr="00AC69B9">
        <w:rPr>
          <w:rFonts w:ascii="Arial" w:hAnsi="Arial" w:cs="Arial"/>
          <w:b/>
          <w:i/>
        </w:rPr>
        <w:t xml:space="preserve">strictly any five </w:t>
      </w:r>
      <w:r w:rsidRPr="00AC69B9">
        <w:rPr>
          <w:rFonts w:ascii="Arial" w:hAnsi="Arial" w:cs="Arial"/>
          <w:i/>
        </w:rPr>
        <w:t>questions from Section II.</w:t>
      </w:r>
    </w:p>
    <w:p w14:paraId="3B59C44C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i/>
        </w:rPr>
      </w:pPr>
      <w:r w:rsidRPr="00AC69B9">
        <w:rPr>
          <w:rFonts w:ascii="Arial" w:hAnsi="Arial" w:cs="Arial"/>
          <w:i/>
        </w:rPr>
        <w:t>All answers and working must be written on the question paper in the spaces provided below each question.</w:t>
      </w:r>
    </w:p>
    <w:p w14:paraId="7DCC60BC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i/>
        </w:rPr>
      </w:pPr>
      <w:r w:rsidRPr="00AC69B9">
        <w:rPr>
          <w:rFonts w:ascii="Arial" w:hAnsi="Arial" w:cs="Arial"/>
          <w:i/>
        </w:rPr>
        <w:t>Show all the steps in your calculations, giving your answers at each stage in the spaces below each question.</w:t>
      </w:r>
    </w:p>
    <w:p w14:paraId="24A8174A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i/>
        </w:rPr>
      </w:pPr>
      <w:r w:rsidRPr="00AC69B9">
        <w:rPr>
          <w:rFonts w:ascii="Arial" w:hAnsi="Arial" w:cs="Arial"/>
          <w:i/>
        </w:rPr>
        <w:t>Marks may be given for correct working even if the answer is wrong.</w:t>
      </w:r>
    </w:p>
    <w:p w14:paraId="5F92499F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i/>
        </w:rPr>
      </w:pPr>
      <w:r w:rsidRPr="00AC69B9">
        <w:rPr>
          <w:rFonts w:ascii="Arial" w:hAnsi="Arial" w:cs="Arial"/>
          <w:i/>
        </w:rPr>
        <w:t>Non-programmable silent electronic calculators and KNEC mathematical tables may be used, except where stated otherwise.</w:t>
      </w:r>
    </w:p>
    <w:p w14:paraId="0A1F4D81" w14:textId="5A6C4465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b/>
          <w:i/>
        </w:rPr>
      </w:pPr>
      <w:r w:rsidRPr="00AC69B9">
        <w:rPr>
          <w:rFonts w:ascii="Arial" w:hAnsi="Arial" w:cs="Arial"/>
          <w:b/>
          <w:i/>
        </w:rPr>
        <w:t>This paper consis</w:t>
      </w:r>
      <w:r w:rsidR="002128B4">
        <w:rPr>
          <w:rFonts w:ascii="Arial" w:hAnsi="Arial" w:cs="Arial"/>
          <w:b/>
          <w:i/>
        </w:rPr>
        <w:t xml:space="preserve">ts of </w:t>
      </w:r>
      <w:r w:rsidR="00454CC9">
        <w:rPr>
          <w:rFonts w:ascii="Arial" w:hAnsi="Arial" w:cs="Arial"/>
          <w:b/>
          <w:i/>
        </w:rPr>
        <w:t>17</w:t>
      </w:r>
      <w:r w:rsidR="002128B4">
        <w:rPr>
          <w:rFonts w:ascii="Arial" w:hAnsi="Arial" w:cs="Arial"/>
          <w:b/>
          <w:i/>
        </w:rPr>
        <w:t xml:space="preserve"> </w:t>
      </w:r>
      <w:r w:rsidRPr="00AC69B9">
        <w:rPr>
          <w:rFonts w:ascii="Arial" w:hAnsi="Arial" w:cs="Arial"/>
          <w:b/>
          <w:i/>
        </w:rPr>
        <w:t xml:space="preserve">printed pages. </w:t>
      </w:r>
    </w:p>
    <w:p w14:paraId="6DED0130" w14:textId="77777777" w:rsidR="00617626" w:rsidRPr="00AC69B9" w:rsidRDefault="00617626" w:rsidP="00617626">
      <w:pPr>
        <w:numPr>
          <w:ilvl w:val="0"/>
          <w:numId w:val="1"/>
        </w:numPr>
        <w:spacing w:line="276" w:lineRule="auto"/>
        <w:ind w:hanging="720"/>
        <w:rPr>
          <w:rFonts w:ascii="Arial" w:hAnsi="Arial" w:cs="Arial"/>
          <w:b/>
          <w:i/>
        </w:rPr>
      </w:pPr>
      <w:r w:rsidRPr="00AC69B9">
        <w:rPr>
          <w:rFonts w:ascii="Arial" w:hAnsi="Arial" w:cs="Arial"/>
          <w:b/>
          <w:i/>
        </w:rPr>
        <w:t>Candidates should check to ascertain that all pages are printed as indicated and that no questions are missing.</w:t>
      </w:r>
    </w:p>
    <w:p w14:paraId="38537889" w14:textId="77777777" w:rsidR="00617626" w:rsidRPr="00037197" w:rsidRDefault="00617626" w:rsidP="00617626">
      <w:pPr>
        <w:widowControl w:val="0"/>
        <w:spacing w:line="360" w:lineRule="auto"/>
        <w:ind w:left="360"/>
        <w:jc w:val="center"/>
        <w:rPr>
          <w:rFonts w:ascii="Arial Black" w:hAnsi="Arial Black"/>
          <w:b/>
          <w:bCs/>
          <w:sz w:val="28"/>
        </w:rPr>
      </w:pPr>
      <w:r w:rsidRPr="00037197">
        <w:rPr>
          <w:rFonts w:ascii="Arial Black" w:hAnsi="Arial Black"/>
          <w:b/>
          <w:bCs/>
          <w:sz w:val="28"/>
        </w:rPr>
        <w:t>For Examiner’s Use Only</w:t>
      </w:r>
    </w:p>
    <w:p w14:paraId="75440166" w14:textId="77777777" w:rsidR="00617626" w:rsidRPr="00555200" w:rsidRDefault="00617626" w:rsidP="00617626">
      <w:pPr>
        <w:rPr>
          <w:b/>
        </w:rPr>
      </w:pPr>
      <w:r w:rsidRPr="00555200">
        <w:rPr>
          <w:b/>
        </w:rPr>
        <w:t xml:space="preserve">   Section I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617626" w:rsidRPr="00555200" w14:paraId="2C7811AE" w14:textId="77777777" w:rsidTr="00EA5C9F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99E5" w14:textId="77777777" w:rsidR="00617626" w:rsidRPr="00555200" w:rsidRDefault="00617626" w:rsidP="00EA5C9F">
            <w:r w:rsidRPr="00555200">
              <w:rPr>
                <w:lang w:eastAsia="af-ZA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B923" w14:textId="77777777" w:rsidR="00617626" w:rsidRPr="00555200" w:rsidRDefault="00617626" w:rsidP="00EA5C9F">
            <w:r w:rsidRPr="00555200">
              <w:rPr>
                <w:lang w:eastAsia="af-Z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507A" w14:textId="77777777" w:rsidR="00617626" w:rsidRPr="00555200" w:rsidRDefault="00617626" w:rsidP="00EA5C9F">
            <w:r w:rsidRPr="00555200">
              <w:rPr>
                <w:lang w:eastAsia="af-ZA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2D36" w14:textId="77777777" w:rsidR="00617626" w:rsidRPr="00555200" w:rsidRDefault="00617626" w:rsidP="00EA5C9F">
            <w:r w:rsidRPr="00555200">
              <w:rPr>
                <w:lang w:eastAsia="af-Z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691B" w14:textId="77777777" w:rsidR="00617626" w:rsidRPr="00555200" w:rsidRDefault="00617626" w:rsidP="00EA5C9F">
            <w:r w:rsidRPr="00555200">
              <w:rPr>
                <w:lang w:eastAsia="af-ZA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E748" w14:textId="77777777" w:rsidR="00617626" w:rsidRPr="00555200" w:rsidRDefault="00617626" w:rsidP="00EA5C9F">
            <w:r w:rsidRPr="00555200">
              <w:rPr>
                <w:lang w:eastAsia="af-Z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9105" w14:textId="77777777" w:rsidR="00617626" w:rsidRPr="00555200" w:rsidRDefault="00617626" w:rsidP="00EA5C9F">
            <w:r w:rsidRPr="00555200">
              <w:rPr>
                <w:lang w:eastAsia="af-ZA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3AD2" w14:textId="77777777" w:rsidR="00617626" w:rsidRPr="00555200" w:rsidRDefault="00617626" w:rsidP="00EA5C9F">
            <w:r w:rsidRPr="00555200">
              <w:rPr>
                <w:lang w:eastAsia="af-ZA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4124" w14:textId="77777777" w:rsidR="00617626" w:rsidRPr="00555200" w:rsidRDefault="00617626" w:rsidP="00EA5C9F">
            <w:r w:rsidRPr="00555200">
              <w:rPr>
                <w:lang w:eastAsia="af-Z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B40E" w14:textId="77777777" w:rsidR="00617626" w:rsidRPr="00555200" w:rsidRDefault="00617626" w:rsidP="00EA5C9F">
            <w:r w:rsidRPr="00555200">
              <w:rPr>
                <w:lang w:eastAsia="af-ZA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5CD7" w14:textId="77777777" w:rsidR="00617626" w:rsidRPr="00555200" w:rsidRDefault="00617626" w:rsidP="00EA5C9F">
            <w:r w:rsidRPr="00555200">
              <w:rPr>
                <w:lang w:eastAsia="af-Z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A98D" w14:textId="77777777" w:rsidR="00617626" w:rsidRPr="00555200" w:rsidRDefault="00617626" w:rsidP="00EA5C9F">
            <w:r w:rsidRPr="00555200">
              <w:rPr>
                <w:lang w:eastAsia="af-Z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7366" w14:textId="77777777" w:rsidR="00617626" w:rsidRPr="00555200" w:rsidRDefault="00617626" w:rsidP="00EA5C9F">
            <w:r w:rsidRPr="00555200">
              <w:rPr>
                <w:lang w:eastAsia="af-ZA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B61E" w14:textId="77777777" w:rsidR="00617626" w:rsidRPr="00555200" w:rsidRDefault="00617626" w:rsidP="00EA5C9F">
            <w:r w:rsidRPr="00555200">
              <w:rPr>
                <w:lang w:eastAsia="af-ZA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813A" w14:textId="77777777" w:rsidR="00617626" w:rsidRPr="00555200" w:rsidRDefault="00617626" w:rsidP="00EA5C9F">
            <w:r w:rsidRPr="00555200">
              <w:rPr>
                <w:lang w:eastAsia="af-ZA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7039" w14:textId="77777777" w:rsidR="00617626" w:rsidRPr="00555200" w:rsidRDefault="00617626" w:rsidP="00EA5C9F">
            <w:r w:rsidRPr="00555200">
              <w:rPr>
                <w:lang w:eastAsia="af-ZA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A38F7" w14:textId="77777777" w:rsidR="00617626" w:rsidRPr="00555200" w:rsidRDefault="00617626" w:rsidP="00EA5C9F">
            <w:pPr>
              <w:rPr>
                <w:b/>
              </w:rPr>
            </w:pPr>
            <w:r w:rsidRPr="00555200">
              <w:rPr>
                <w:b/>
                <w:lang w:eastAsia="af-ZA"/>
              </w:rPr>
              <w:t>Total</w:t>
            </w:r>
          </w:p>
        </w:tc>
      </w:tr>
      <w:tr w:rsidR="00617626" w:rsidRPr="00555200" w14:paraId="04124540" w14:textId="77777777" w:rsidTr="00EA5C9F">
        <w:trPr>
          <w:trHeight w:val="4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11A9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44E0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4653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CF39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474EE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A347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CC4F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3BC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8F63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BCBB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1DD6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74A9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29AB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80C0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3ADC" w14:textId="77777777" w:rsidR="00617626" w:rsidRPr="00555200" w:rsidRDefault="00617626" w:rsidP="00EA5C9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0687" w14:textId="77777777" w:rsidR="00617626" w:rsidRPr="00555200" w:rsidRDefault="00617626" w:rsidP="00EA5C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4581" w14:textId="77777777" w:rsidR="00617626" w:rsidRPr="00555200" w:rsidRDefault="00617626" w:rsidP="00EA5C9F"/>
        </w:tc>
      </w:tr>
    </w:tbl>
    <w:p w14:paraId="4BF7647E" w14:textId="77777777" w:rsidR="00617626" w:rsidRPr="00555200" w:rsidRDefault="00617626" w:rsidP="00617626">
      <w:pPr>
        <w:rPr>
          <w:b/>
        </w:rPr>
      </w:pPr>
      <w:r w:rsidRPr="00555200">
        <w:rPr>
          <w:b/>
        </w:rPr>
        <w:t xml:space="preserve">   Section II</w:t>
      </w:r>
    </w:p>
    <w:tbl>
      <w:tblPr>
        <w:tblpPr w:leftFromText="180" w:rightFromText="180" w:vertAnchor="text" w:horzAnchor="margin" w:tblpX="288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30"/>
        <w:gridCol w:w="646"/>
        <w:gridCol w:w="570"/>
        <w:gridCol w:w="584"/>
        <w:gridCol w:w="556"/>
        <w:gridCol w:w="570"/>
        <w:gridCol w:w="584"/>
        <w:gridCol w:w="1170"/>
      </w:tblGrid>
      <w:tr w:rsidR="00617626" w:rsidRPr="00555200" w14:paraId="44D43701" w14:textId="77777777" w:rsidTr="00EA5C9F">
        <w:trPr>
          <w:trHeight w:val="3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111C" w14:textId="77777777" w:rsidR="00617626" w:rsidRPr="00555200" w:rsidRDefault="00617626" w:rsidP="00EA5C9F">
            <w:r w:rsidRPr="00555200">
              <w:rPr>
                <w:lang w:eastAsia="af-ZA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4920" w14:textId="77777777" w:rsidR="00617626" w:rsidRPr="00555200" w:rsidRDefault="00617626" w:rsidP="00EA5C9F">
            <w:r w:rsidRPr="00555200">
              <w:rPr>
                <w:lang w:eastAsia="af-ZA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FE1B" w14:textId="77777777" w:rsidR="00617626" w:rsidRPr="00555200" w:rsidRDefault="00617626" w:rsidP="00EA5C9F">
            <w:r w:rsidRPr="00555200">
              <w:rPr>
                <w:lang w:eastAsia="af-ZA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3576" w14:textId="77777777" w:rsidR="00617626" w:rsidRPr="00555200" w:rsidRDefault="00617626" w:rsidP="00EA5C9F">
            <w:r w:rsidRPr="00555200">
              <w:rPr>
                <w:lang w:eastAsia="af-ZA"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E009" w14:textId="77777777" w:rsidR="00617626" w:rsidRPr="00555200" w:rsidRDefault="00617626" w:rsidP="00EA5C9F">
            <w:r w:rsidRPr="00555200">
              <w:rPr>
                <w:lang w:eastAsia="af-ZA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8FF6" w14:textId="77777777" w:rsidR="00617626" w:rsidRPr="00555200" w:rsidRDefault="00617626" w:rsidP="00EA5C9F">
            <w:r w:rsidRPr="00555200">
              <w:rPr>
                <w:lang w:eastAsia="af-ZA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B046" w14:textId="77777777" w:rsidR="00617626" w:rsidRPr="00555200" w:rsidRDefault="00617626" w:rsidP="00EA5C9F">
            <w:r w:rsidRPr="00555200">
              <w:rPr>
                <w:lang w:eastAsia="af-ZA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5A73" w14:textId="77777777" w:rsidR="00617626" w:rsidRPr="00555200" w:rsidRDefault="00617626" w:rsidP="00EA5C9F">
            <w:r w:rsidRPr="00555200">
              <w:rPr>
                <w:lang w:eastAsia="af-ZA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D2B5" w14:textId="77777777" w:rsidR="00617626" w:rsidRPr="00555200" w:rsidRDefault="00617626" w:rsidP="00EA5C9F">
            <w:pPr>
              <w:rPr>
                <w:b/>
              </w:rPr>
            </w:pPr>
            <w:r w:rsidRPr="00555200">
              <w:rPr>
                <w:b/>
                <w:lang w:eastAsia="af-ZA"/>
              </w:rPr>
              <w:t>Total</w:t>
            </w:r>
          </w:p>
        </w:tc>
      </w:tr>
      <w:tr w:rsidR="00617626" w:rsidRPr="00555200" w14:paraId="27B6335A" w14:textId="77777777" w:rsidTr="00EA5C9F">
        <w:trPr>
          <w:trHeight w:val="3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059F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5997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4AB81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4FCC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4070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0824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5DE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98DB" w14:textId="77777777" w:rsidR="00617626" w:rsidRPr="00555200" w:rsidRDefault="00617626" w:rsidP="00EA5C9F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FEB" w14:textId="77777777" w:rsidR="00617626" w:rsidRPr="00555200" w:rsidRDefault="00617626" w:rsidP="00EA5C9F">
            <w:pPr>
              <w:rPr>
                <w:b/>
              </w:rPr>
            </w:pPr>
          </w:p>
        </w:tc>
      </w:tr>
    </w:tbl>
    <w:p w14:paraId="13DCDA64" w14:textId="77777777" w:rsidR="00632E1A" w:rsidRDefault="00632E1A"/>
    <w:p w14:paraId="1AB2E7E0" w14:textId="77777777" w:rsidR="00617626" w:rsidRDefault="00617626"/>
    <w:p w14:paraId="5C764308" w14:textId="77777777" w:rsidR="00617626" w:rsidRDefault="00617626"/>
    <w:p w14:paraId="3FF66EC3" w14:textId="77777777" w:rsidR="00617626" w:rsidRDefault="00617626"/>
    <w:p w14:paraId="6C03F50C" w14:textId="77777777" w:rsidR="00617626" w:rsidRDefault="00617626"/>
    <w:p w14:paraId="6EDCAEC3" w14:textId="77777777" w:rsidR="00617626" w:rsidRDefault="00617626"/>
    <w:p w14:paraId="23297424" w14:textId="77777777" w:rsidR="00617626" w:rsidRDefault="00617626"/>
    <w:p w14:paraId="085941F4" w14:textId="77777777" w:rsidR="00617626" w:rsidRDefault="00617626"/>
    <w:p w14:paraId="6343DBF2" w14:textId="77777777" w:rsidR="002128B4" w:rsidRDefault="002128B4"/>
    <w:p w14:paraId="3D59B67F" w14:textId="77777777" w:rsidR="002128B4" w:rsidRDefault="002128B4"/>
    <w:p w14:paraId="35BAE8F9" w14:textId="77777777" w:rsidR="002128B4" w:rsidRDefault="002128B4"/>
    <w:p w14:paraId="5E887332" w14:textId="77777777" w:rsidR="002128B4" w:rsidRDefault="002128B4"/>
    <w:p w14:paraId="33B81DBB" w14:textId="77777777" w:rsidR="002128B4" w:rsidRDefault="002128B4"/>
    <w:p w14:paraId="39595D3C" w14:textId="77777777" w:rsidR="002128B4" w:rsidRDefault="002128B4"/>
    <w:p w14:paraId="345A9985" w14:textId="77777777" w:rsidR="00617626" w:rsidRDefault="00617626"/>
    <w:p w14:paraId="12C04B2D" w14:textId="77777777" w:rsidR="00617626" w:rsidRDefault="00617626"/>
    <w:p w14:paraId="7610B83D" w14:textId="77777777" w:rsidR="00617626" w:rsidRDefault="00617626">
      <w:r>
        <w:t xml:space="preserve">                                                                                            1</w:t>
      </w:r>
    </w:p>
    <w:p w14:paraId="7A78F385" w14:textId="77777777" w:rsidR="00306B38" w:rsidRDefault="00306B38" w:rsidP="00306B38">
      <w:pPr>
        <w:pStyle w:val="ListParagraph"/>
        <w:numPr>
          <w:ilvl w:val="0"/>
          <w:numId w:val="2"/>
        </w:numPr>
      </w:pPr>
      <w:r>
        <w:lastRenderedPageBreak/>
        <w:t xml:space="preserve">The length and width of a rectangle were measured as 12.4cm and 5.0cm respectively.  Find to 4 significant figures, the percentage error in the area of the rectangle (3mks) </w:t>
      </w:r>
    </w:p>
    <w:p w14:paraId="0D231CCC" w14:textId="77777777" w:rsidR="002128B4" w:rsidRDefault="002128B4" w:rsidP="002128B4"/>
    <w:p w14:paraId="17146BBE" w14:textId="77777777" w:rsidR="002128B4" w:rsidRDefault="002128B4" w:rsidP="002128B4"/>
    <w:p w14:paraId="05762341" w14:textId="77777777" w:rsidR="002128B4" w:rsidRDefault="002128B4" w:rsidP="002128B4"/>
    <w:p w14:paraId="2033362E" w14:textId="77777777" w:rsidR="002128B4" w:rsidRDefault="002128B4" w:rsidP="002128B4"/>
    <w:p w14:paraId="67B233B6" w14:textId="77777777" w:rsidR="002128B4" w:rsidRDefault="002128B4" w:rsidP="002128B4"/>
    <w:p w14:paraId="3A76C561" w14:textId="77777777" w:rsidR="002128B4" w:rsidRDefault="002128B4" w:rsidP="002128B4"/>
    <w:p w14:paraId="797EE22B" w14:textId="77777777" w:rsidR="002128B4" w:rsidRDefault="002128B4" w:rsidP="002128B4"/>
    <w:p w14:paraId="13B773D9" w14:textId="77777777" w:rsidR="002128B4" w:rsidRDefault="002128B4" w:rsidP="002128B4"/>
    <w:p w14:paraId="7FE418C8" w14:textId="77777777" w:rsidR="002128B4" w:rsidRDefault="002128B4" w:rsidP="002128B4"/>
    <w:p w14:paraId="6C979F66" w14:textId="77777777" w:rsidR="002128B4" w:rsidRDefault="002128B4" w:rsidP="002128B4"/>
    <w:p w14:paraId="0FCAF7E1" w14:textId="77777777" w:rsidR="002128B4" w:rsidRDefault="002128B4" w:rsidP="002128B4"/>
    <w:p w14:paraId="789434E6" w14:textId="77777777" w:rsidR="002128B4" w:rsidRDefault="002128B4" w:rsidP="002128B4"/>
    <w:p w14:paraId="68BE444D" w14:textId="77777777" w:rsidR="002128B4" w:rsidRDefault="002128B4" w:rsidP="002128B4"/>
    <w:p w14:paraId="664F3BC6" w14:textId="77777777" w:rsidR="002128B4" w:rsidRDefault="002128B4" w:rsidP="002128B4"/>
    <w:p w14:paraId="08B51A29" w14:textId="77777777" w:rsidR="00306B38" w:rsidRDefault="00306B38" w:rsidP="00306B38">
      <w:pPr>
        <w:pStyle w:val="ListParagraph"/>
        <w:numPr>
          <w:ilvl w:val="0"/>
          <w:numId w:val="2"/>
        </w:numPr>
      </w:pPr>
      <w:r>
        <w:t xml:space="preserve">Simplify ; </w:t>
      </w:r>
      <w:r w:rsidR="00627734"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24</m:t>
                </m:r>
              </m:e>
            </m:rad>
            <m:r>
              <w:rPr>
                <w:rFonts w:ascii="Cambria Math" w:hAnsi="Cambria Math"/>
                <w:sz w:val="32"/>
                <w:szCs w:val="32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den>
        </m:f>
      </m:oMath>
      <w:r w:rsidR="00627734">
        <w:t xml:space="preserve">                     (2mks)</w:t>
      </w:r>
    </w:p>
    <w:p w14:paraId="26B95AB5" w14:textId="77777777" w:rsidR="002128B4" w:rsidRDefault="002128B4" w:rsidP="002128B4"/>
    <w:p w14:paraId="2FD993FE" w14:textId="77777777" w:rsidR="002128B4" w:rsidRDefault="002128B4" w:rsidP="002128B4"/>
    <w:p w14:paraId="490F40A1" w14:textId="77777777" w:rsidR="002128B4" w:rsidRDefault="002128B4" w:rsidP="002128B4"/>
    <w:p w14:paraId="692F33A8" w14:textId="77777777" w:rsidR="002128B4" w:rsidRDefault="002128B4" w:rsidP="002128B4"/>
    <w:p w14:paraId="52DDA5B2" w14:textId="77777777" w:rsidR="002128B4" w:rsidRDefault="002128B4" w:rsidP="002128B4"/>
    <w:p w14:paraId="1C2A8C8F" w14:textId="77777777" w:rsidR="002128B4" w:rsidRDefault="002128B4" w:rsidP="002128B4"/>
    <w:p w14:paraId="275F1D32" w14:textId="77777777" w:rsidR="002128B4" w:rsidRDefault="002128B4" w:rsidP="002128B4"/>
    <w:p w14:paraId="06EFD970" w14:textId="77777777" w:rsidR="002128B4" w:rsidRDefault="002128B4" w:rsidP="002128B4"/>
    <w:p w14:paraId="3A756219" w14:textId="77777777" w:rsidR="002128B4" w:rsidRDefault="002128B4" w:rsidP="002128B4"/>
    <w:p w14:paraId="44412CB4" w14:textId="77777777" w:rsidR="002128B4" w:rsidRDefault="002128B4" w:rsidP="002128B4"/>
    <w:p w14:paraId="135CC425" w14:textId="77777777" w:rsidR="002128B4" w:rsidRDefault="002128B4" w:rsidP="002128B4"/>
    <w:p w14:paraId="68DD6F3E" w14:textId="77777777" w:rsidR="002128B4" w:rsidRDefault="002128B4" w:rsidP="002128B4"/>
    <w:p w14:paraId="12019962" w14:textId="77777777" w:rsidR="00627734" w:rsidRDefault="00627734" w:rsidP="00306B38">
      <w:pPr>
        <w:pStyle w:val="ListParagraph"/>
        <w:numPr>
          <w:ilvl w:val="0"/>
          <w:numId w:val="2"/>
        </w:numPr>
      </w:pPr>
      <w:r>
        <w:t>A chord AB whose length is 8cm subtends an angle APB</w:t>
      </w:r>
      <w:r w:rsidR="00403FF2">
        <w:t xml:space="preserve"> =60</w:t>
      </w:r>
      <m:oMath>
        <m:r>
          <w:rPr>
            <w:rFonts w:ascii="Cambria Math" w:hAnsi="Cambria Math"/>
          </w:rPr>
          <m:t>°</m:t>
        </m:r>
      </m:oMath>
      <w:r>
        <w:t xml:space="preserve"> at the circumference of a circle.  Calculate to 4 significant figures; </w:t>
      </w:r>
    </w:p>
    <w:p w14:paraId="626601BE" w14:textId="46F54974" w:rsidR="00627734" w:rsidRDefault="00627734" w:rsidP="00627734">
      <w:pPr>
        <w:pStyle w:val="ListParagraph"/>
        <w:numPr>
          <w:ilvl w:val="0"/>
          <w:numId w:val="3"/>
        </w:numPr>
      </w:pPr>
      <w:r>
        <w:t xml:space="preserve">The perpendicular distance from the </w:t>
      </w:r>
      <w:proofErr w:type="spellStart"/>
      <w:r>
        <w:t>centre</w:t>
      </w:r>
      <w:proofErr w:type="spellEnd"/>
      <w:r>
        <w:t xml:space="preserve"> of the circle </w:t>
      </w:r>
      <w:r w:rsidR="00454CC9">
        <w:t>to</w:t>
      </w:r>
      <w:r>
        <w:t xml:space="preserve"> the </w:t>
      </w:r>
      <w:proofErr w:type="gramStart"/>
      <w:r>
        <w:t>chord  (</w:t>
      </w:r>
      <w:proofErr w:type="gramEnd"/>
      <w:r>
        <w:t xml:space="preserve">2mks) </w:t>
      </w:r>
    </w:p>
    <w:p w14:paraId="7E5DB840" w14:textId="77777777" w:rsidR="002128B4" w:rsidRDefault="002128B4" w:rsidP="002128B4"/>
    <w:p w14:paraId="6C727478" w14:textId="77777777" w:rsidR="002128B4" w:rsidRDefault="002128B4" w:rsidP="002128B4"/>
    <w:p w14:paraId="7DEB1E4B" w14:textId="77777777" w:rsidR="002128B4" w:rsidRDefault="002128B4" w:rsidP="002128B4"/>
    <w:p w14:paraId="3FF62971" w14:textId="77777777" w:rsidR="002128B4" w:rsidRDefault="002128B4" w:rsidP="002128B4"/>
    <w:p w14:paraId="61A0BA2D" w14:textId="77777777" w:rsidR="002128B4" w:rsidRDefault="002128B4" w:rsidP="002128B4"/>
    <w:p w14:paraId="6E13404A" w14:textId="77777777" w:rsidR="002128B4" w:rsidRDefault="002128B4" w:rsidP="002128B4"/>
    <w:p w14:paraId="73963EF5" w14:textId="77777777" w:rsidR="002128B4" w:rsidRDefault="002128B4" w:rsidP="002128B4"/>
    <w:p w14:paraId="65FA2261" w14:textId="77777777" w:rsidR="002128B4" w:rsidRDefault="002128B4" w:rsidP="002128B4"/>
    <w:p w14:paraId="4805DA4D" w14:textId="77777777" w:rsidR="002128B4" w:rsidRDefault="002128B4" w:rsidP="002128B4"/>
    <w:p w14:paraId="23948781" w14:textId="77777777" w:rsidR="002128B4" w:rsidRDefault="002128B4" w:rsidP="002128B4"/>
    <w:p w14:paraId="141F16F0" w14:textId="77777777" w:rsidR="00627734" w:rsidRDefault="00627734" w:rsidP="00627734">
      <w:pPr>
        <w:pStyle w:val="ListParagraph"/>
        <w:numPr>
          <w:ilvl w:val="0"/>
          <w:numId w:val="3"/>
        </w:numPr>
      </w:pPr>
      <w:r>
        <w:t xml:space="preserve">The radius of the circle (2mks) </w:t>
      </w:r>
    </w:p>
    <w:p w14:paraId="07BFBC13" w14:textId="77777777" w:rsidR="00627734" w:rsidRDefault="00627734" w:rsidP="00627734">
      <w:pPr>
        <w:pStyle w:val="ListParagraph"/>
        <w:ind w:left="1080"/>
      </w:pPr>
    </w:p>
    <w:p w14:paraId="619ED1EF" w14:textId="77777777" w:rsidR="002128B4" w:rsidRDefault="002128B4" w:rsidP="00627734">
      <w:pPr>
        <w:pStyle w:val="ListParagraph"/>
        <w:ind w:left="1080"/>
      </w:pPr>
    </w:p>
    <w:p w14:paraId="24E89E09" w14:textId="77777777" w:rsidR="002128B4" w:rsidRDefault="002128B4" w:rsidP="00627734">
      <w:pPr>
        <w:pStyle w:val="ListParagraph"/>
        <w:ind w:left="1080"/>
      </w:pPr>
    </w:p>
    <w:p w14:paraId="0B037B71" w14:textId="77777777" w:rsidR="002128B4" w:rsidRDefault="002128B4" w:rsidP="00627734">
      <w:pPr>
        <w:pStyle w:val="ListParagraph"/>
        <w:ind w:left="1080"/>
      </w:pPr>
    </w:p>
    <w:p w14:paraId="1FA34C0F" w14:textId="77777777" w:rsidR="002128B4" w:rsidRDefault="002128B4" w:rsidP="00627734">
      <w:pPr>
        <w:pStyle w:val="ListParagraph"/>
        <w:ind w:left="1080"/>
      </w:pPr>
    </w:p>
    <w:p w14:paraId="56A9A328" w14:textId="77777777" w:rsidR="002128B4" w:rsidRDefault="002128B4" w:rsidP="00627734">
      <w:pPr>
        <w:pStyle w:val="ListParagraph"/>
        <w:ind w:left="1080"/>
      </w:pPr>
    </w:p>
    <w:p w14:paraId="44E508DA" w14:textId="77777777" w:rsidR="002128B4" w:rsidRDefault="002128B4" w:rsidP="00627734">
      <w:pPr>
        <w:pStyle w:val="ListParagraph"/>
        <w:ind w:left="1080"/>
      </w:pPr>
    </w:p>
    <w:p w14:paraId="21916C70" w14:textId="77777777" w:rsidR="002128B4" w:rsidRDefault="002128B4" w:rsidP="002128B4">
      <w:pPr>
        <w:pStyle w:val="ListParagraph"/>
        <w:ind w:left="1080"/>
      </w:pPr>
      <w:r>
        <w:t xml:space="preserve">                                                        2</w:t>
      </w:r>
    </w:p>
    <w:p w14:paraId="62F9C4F9" w14:textId="77777777" w:rsidR="00627734" w:rsidRDefault="00627734" w:rsidP="00306B38">
      <w:pPr>
        <w:pStyle w:val="ListParagraph"/>
        <w:numPr>
          <w:ilvl w:val="0"/>
          <w:numId w:val="2"/>
        </w:numPr>
      </w:pPr>
      <w:r>
        <w:lastRenderedPageBreak/>
        <w:t>Make h the subject of the formula</w:t>
      </w:r>
      <w:r w:rsidR="00F55E70">
        <w:t xml:space="preserve">    </w:t>
      </w:r>
      <w:r w:rsidR="002A1C27">
        <w:t>(3mks)</w:t>
      </w:r>
    </w:p>
    <w:p w14:paraId="23067ED1" w14:textId="77777777" w:rsidR="002A1C27" w:rsidRDefault="002A1C27" w:rsidP="002A1C27">
      <w:pPr>
        <w:pStyle w:val="ListParagraph"/>
        <w:rPr>
          <w:sz w:val="28"/>
          <w:szCs w:val="28"/>
        </w:rPr>
      </w:pPr>
      <w:r>
        <w:t>S=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wd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(h-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rad>
      </m:oMath>
    </w:p>
    <w:p w14:paraId="4B3BE327" w14:textId="77777777" w:rsidR="002128B4" w:rsidRDefault="002128B4" w:rsidP="002A1C27">
      <w:pPr>
        <w:pStyle w:val="ListParagraph"/>
      </w:pPr>
    </w:p>
    <w:p w14:paraId="53863718" w14:textId="77777777" w:rsidR="002128B4" w:rsidRDefault="002128B4" w:rsidP="002A1C27">
      <w:pPr>
        <w:pStyle w:val="ListParagraph"/>
      </w:pPr>
    </w:p>
    <w:p w14:paraId="5EFC6B15" w14:textId="77777777" w:rsidR="002128B4" w:rsidRDefault="002128B4" w:rsidP="002A1C27">
      <w:pPr>
        <w:pStyle w:val="ListParagraph"/>
      </w:pPr>
    </w:p>
    <w:p w14:paraId="14A4FCE4" w14:textId="77777777" w:rsidR="002128B4" w:rsidRDefault="002128B4" w:rsidP="002A1C27">
      <w:pPr>
        <w:pStyle w:val="ListParagraph"/>
      </w:pPr>
    </w:p>
    <w:p w14:paraId="18867EC3" w14:textId="77777777" w:rsidR="002128B4" w:rsidRDefault="002128B4" w:rsidP="002A1C27">
      <w:pPr>
        <w:pStyle w:val="ListParagraph"/>
      </w:pPr>
    </w:p>
    <w:p w14:paraId="7AB9C0B3" w14:textId="77777777" w:rsidR="002128B4" w:rsidRDefault="002128B4" w:rsidP="002A1C27">
      <w:pPr>
        <w:pStyle w:val="ListParagraph"/>
      </w:pPr>
    </w:p>
    <w:p w14:paraId="43228644" w14:textId="77777777" w:rsidR="002128B4" w:rsidRDefault="002128B4" w:rsidP="002A1C27">
      <w:pPr>
        <w:pStyle w:val="ListParagraph"/>
      </w:pPr>
    </w:p>
    <w:p w14:paraId="1E85C6A2" w14:textId="77777777" w:rsidR="002128B4" w:rsidRDefault="002128B4" w:rsidP="002A1C27">
      <w:pPr>
        <w:pStyle w:val="ListParagraph"/>
      </w:pPr>
    </w:p>
    <w:p w14:paraId="0D21E5DC" w14:textId="77777777" w:rsidR="002128B4" w:rsidRDefault="002128B4" w:rsidP="002A1C27">
      <w:pPr>
        <w:pStyle w:val="ListParagraph"/>
      </w:pPr>
    </w:p>
    <w:p w14:paraId="687BD474" w14:textId="77777777" w:rsidR="002128B4" w:rsidRDefault="002128B4" w:rsidP="002A1C27">
      <w:pPr>
        <w:pStyle w:val="ListParagraph"/>
      </w:pPr>
    </w:p>
    <w:p w14:paraId="7192546F" w14:textId="77777777" w:rsidR="002128B4" w:rsidRDefault="002128B4" w:rsidP="002A1C27">
      <w:pPr>
        <w:pStyle w:val="ListParagraph"/>
      </w:pPr>
    </w:p>
    <w:p w14:paraId="15BE0E8D" w14:textId="77777777" w:rsidR="002128B4" w:rsidRDefault="002128B4" w:rsidP="002A1C27">
      <w:pPr>
        <w:pStyle w:val="ListParagraph"/>
      </w:pPr>
    </w:p>
    <w:p w14:paraId="3741042D" w14:textId="0ED20B76" w:rsidR="002A1C27" w:rsidRDefault="002A1C27" w:rsidP="00306B38">
      <w:pPr>
        <w:pStyle w:val="ListParagraph"/>
        <w:numPr>
          <w:ilvl w:val="0"/>
          <w:numId w:val="2"/>
        </w:numPr>
      </w:pPr>
      <w:r>
        <w:t>Tap A takes 4 hours to fill a tank when empty, tap B takes 3 hours to fill the same tank when empty.    Tap C takes 6 hours to empty the same tank when full.   Tap A is opened</w:t>
      </w:r>
      <w:r w:rsidR="00004B4E">
        <w:t xml:space="preserve"> then</w:t>
      </w:r>
      <w:r>
        <w:t xml:space="preserve"> one hour later tap B and tap C are opened simultaneously.    Calculate the total time i</w:t>
      </w:r>
      <w:r w:rsidR="002128B4">
        <w:t>t takes to fill the tank (3mks</w:t>
      </w:r>
      <w:r w:rsidR="00004B4E">
        <w:t>)</w:t>
      </w:r>
    </w:p>
    <w:p w14:paraId="5449FABA" w14:textId="77777777" w:rsidR="002128B4" w:rsidRDefault="002128B4" w:rsidP="002128B4"/>
    <w:p w14:paraId="35249D3E" w14:textId="77777777" w:rsidR="002128B4" w:rsidRDefault="002128B4" w:rsidP="002128B4"/>
    <w:p w14:paraId="58B12E09" w14:textId="77777777" w:rsidR="002128B4" w:rsidRDefault="002128B4" w:rsidP="002128B4"/>
    <w:p w14:paraId="203FF94C" w14:textId="77777777" w:rsidR="002128B4" w:rsidRDefault="002128B4" w:rsidP="002128B4"/>
    <w:p w14:paraId="514B8CE9" w14:textId="77777777" w:rsidR="002128B4" w:rsidRDefault="002128B4" w:rsidP="002128B4"/>
    <w:p w14:paraId="5A69983D" w14:textId="77777777" w:rsidR="002128B4" w:rsidRDefault="002128B4" w:rsidP="002128B4"/>
    <w:p w14:paraId="200254F2" w14:textId="77777777" w:rsidR="002128B4" w:rsidRDefault="002128B4" w:rsidP="002128B4"/>
    <w:p w14:paraId="14819A43" w14:textId="77777777" w:rsidR="002128B4" w:rsidRDefault="002128B4" w:rsidP="002128B4"/>
    <w:p w14:paraId="4B07C7B8" w14:textId="77777777" w:rsidR="002128B4" w:rsidRDefault="002128B4" w:rsidP="002128B4"/>
    <w:p w14:paraId="0485AD59" w14:textId="77777777" w:rsidR="002128B4" w:rsidRDefault="002128B4" w:rsidP="002128B4"/>
    <w:p w14:paraId="1757D819" w14:textId="77777777" w:rsidR="002128B4" w:rsidRDefault="002128B4" w:rsidP="002128B4"/>
    <w:p w14:paraId="2009E35E" w14:textId="77777777" w:rsidR="002128B4" w:rsidRDefault="002128B4" w:rsidP="002128B4"/>
    <w:p w14:paraId="36644E0A" w14:textId="1A1C3DD7" w:rsidR="002A1C27" w:rsidRDefault="002A1C27" w:rsidP="00306B38">
      <w:pPr>
        <w:pStyle w:val="ListParagraph"/>
        <w:numPr>
          <w:ilvl w:val="0"/>
          <w:numId w:val="2"/>
        </w:numPr>
      </w:pPr>
      <w:r>
        <w:t>In the figure below, AB is a diameter of the circle and AB=8cm, BC=(x+</w:t>
      </w:r>
      <w:proofErr w:type="gramStart"/>
      <w:r>
        <w:t>2)cm</w:t>
      </w:r>
      <w:proofErr w:type="gramEnd"/>
      <w:r>
        <w:t xml:space="preserve"> and AC=2x</w:t>
      </w:r>
      <w:r w:rsidR="003C047F">
        <w:t xml:space="preserve"> </w:t>
      </w:r>
      <w:r>
        <w:t xml:space="preserve">cm.   Calculate the length of AC to 2 decimal places  (4mks)  </w:t>
      </w:r>
    </w:p>
    <w:p w14:paraId="411294A6" w14:textId="77777777" w:rsidR="00F500AB" w:rsidRDefault="00F500AB" w:rsidP="00F500AB"/>
    <w:p w14:paraId="00DD74EF" w14:textId="77777777" w:rsidR="002128B4" w:rsidRDefault="00F500AB" w:rsidP="00F500AB">
      <w:r>
        <w:rPr>
          <w:rFonts w:ascii="TimesNewRomanPSMT" w:hAnsi="TimesNewRomanPSMT" w:cs="TimesNewRomanPSMT"/>
          <w:noProof/>
        </w:rPr>
        <w:drawing>
          <wp:inline distT="0" distB="0" distL="0" distR="0" wp14:anchorId="566B6442" wp14:editId="70F22392">
            <wp:extent cx="2876550" cy="242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B9305" w14:textId="77777777" w:rsidR="002128B4" w:rsidRDefault="002128B4" w:rsidP="00F500AB"/>
    <w:p w14:paraId="64A4085F" w14:textId="77777777" w:rsidR="002128B4" w:rsidRDefault="002128B4" w:rsidP="00F500AB"/>
    <w:p w14:paraId="03E21CDA" w14:textId="77777777" w:rsidR="002128B4" w:rsidRDefault="002128B4" w:rsidP="00F500AB"/>
    <w:p w14:paraId="14797FBC" w14:textId="77777777" w:rsidR="002128B4" w:rsidRDefault="002128B4" w:rsidP="00F500AB">
      <w:r>
        <w:t xml:space="preserve">                                                                        3</w:t>
      </w:r>
    </w:p>
    <w:p w14:paraId="14260D0A" w14:textId="77777777" w:rsidR="00F500AB" w:rsidRDefault="00C53896" w:rsidP="00306B38">
      <w:pPr>
        <w:pStyle w:val="ListParagraph"/>
        <w:numPr>
          <w:ilvl w:val="0"/>
          <w:numId w:val="2"/>
        </w:numPr>
      </w:pPr>
      <w:r>
        <w:lastRenderedPageBreak/>
        <w:t xml:space="preserve">Given that </w:t>
      </w:r>
      <w:r w:rsidR="00403FF2">
        <w:t>C</w:t>
      </w:r>
      <w:r>
        <w:t>os 2x</w:t>
      </w:r>
      <m:oMath>
        <m:r>
          <w:rPr>
            <w:rFonts w:ascii="Cambria Math" w:hAnsi="Cambria Math"/>
          </w:rPr>
          <m:t>°</m:t>
        </m:r>
      </m:oMath>
      <w:r>
        <w:t>=0.8070, find x</w:t>
      </w:r>
      <w:r w:rsidR="00403FF2">
        <w:t xml:space="preserve"> to 1 decimal place</w:t>
      </w:r>
      <w:r>
        <w:t xml:space="preserve"> when 0</w:t>
      </w:r>
      <m:oMath>
        <m:r>
          <w:rPr>
            <w:rFonts w:ascii="Cambria Math" w:hAnsi="Cambria Math"/>
          </w:rPr>
          <m:t>°≤x≤360°</m:t>
        </m:r>
      </m:oMath>
      <w:r>
        <w:t xml:space="preserve">   (4mks)  </w:t>
      </w:r>
    </w:p>
    <w:p w14:paraId="12CF05E3" w14:textId="77777777" w:rsidR="002128B4" w:rsidRDefault="002128B4" w:rsidP="002128B4"/>
    <w:p w14:paraId="2B21935B" w14:textId="77777777" w:rsidR="002128B4" w:rsidRDefault="002128B4" w:rsidP="002128B4"/>
    <w:p w14:paraId="421EE53F" w14:textId="77777777" w:rsidR="002128B4" w:rsidRDefault="002128B4" w:rsidP="002128B4"/>
    <w:p w14:paraId="364D7DE6" w14:textId="77777777" w:rsidR="002128B4" w:rsidRDefault="002128B4" w:rsidP="002128B4"/>
    <w:p w14:paraId="55E3BC7E" w14:textId="77777777" w:rsidR="002128B4" w:rsidRDefault="002128B4" w:rsidP="002128B4"/>
    <w:p w14:paraId="1CC302BF" w14:textId="77777777" w:rsidR="002128B4" w:rsidRDefault="002128B4" w:rsidP="002128B4"/>
    <w:p w14:paraId="004D0C1E" w14:textId="77777777" w:rsidR="002128B4" w:rsidRDefault="002128B4" w:rsidP="002128B4"/>
    <w:p w14:paraId="26D68D41" w14:textId="77777777" w:rsidR="002128B4" w:rsidRDefault="002128B4" w:rsidP="002128B4"/>
    <w:p w14:paraId="0FF5AC7E" w14:textId="77777777" w:rsidR="00C53896" w:rsidRPr="002128B4" w:rsidRDefault="00C53896" w:rsidP="00C53896">
      <w:pPr>
        <w:pStyle w:val="ListParagraph"/>
        <w:numPr>
          <w:ilvl w:val="0"/>
          <w:numId w:val="2"/>
        </w:numPr>
      </w:pPr>
      <w:r w:rsidRPr="00C53896">
        <w:rPr>
          <w:rFonts w:ascii="TimesNewRomanPSMT" w:eastAsiaTheme="minorHAnsi" w:hAnsi="TimesNewRomanPSMT" w:cs="TimesNewRomanPSMT"/>
        </w:rPr>
        <w:t xml:space="preserve">(a) </w:t>
      </w:r>
      <w:r w:rsidRPr="00C53896">
        <w:rPr>
          <w:rFonts w:eastAsiaTheme="minorHAnsi"/>
        </w:rPr>
        <w:t>Expand(3+</w:t>
      </w:r>
      <w:r w:rsidRPr="00C53896">
        <w:rPr>
          <w:rFonts w:eastAsiaTheme="minorHAnsi"/>
          <w:i/>
          <w:iCs/>
        </w:rPr>
        <w:t>x</w:t>
      </w:r>
      <w:r w:rsidRPr="00C53896">
        <w:rPr>
          <w:rFonts w:eastAsiaTheme="minorHAnsi"/>
        </w:rPr>
        <w:t>)</w:t>
      </w:r>
      <w:r w:rsidRPr="00C53896">
        <w:rPr>
          <w:rFonts w:eastAsiaTheme="minorHAnsi"/>
          <w:vertAlign w:val="superscript"/>
        </w:rPr>
        <w:t>6</w:t>
      </w:r>
      <w:r w:rsidRPr="00C53896">
        <w:rPr>
          <w:rFonts w:eastAsiaTheme="minorHAnsi"/>
        </w:rPr>
        <w:t xml:space="preserve"> </w:t>
      </w:r>
      <w:proofErr w:type="spellStart"/>
      <w:r w:rsidRPr="00C53896">
        <w:rPr>
          <w:rFonts w:eastAsiaTheme="minorHAnsi"/>
        </w:rPr>
        <w:t>upto</w:t>
      </w:r>
      <w:proofErr w:type="spellEnd"/>
      <w:r w:rsidRPr="00C53896">
        <w:rPr>
          <w:rFonts w:eastAsiaTheme="minorHAnsi"/>
        </w:rPr>
        <w:t xml:space="preserve"> the terms in </w:t>
      </w:r>
      <w:r w:rsidRPr="00C53896">
        <w:rPr>
          <w:rFonts w:eastAsiaTheme="minorHAnsi"/>
          <w:i/>
          <w:iCs/>
        </w:rPr>
        <w:t>x</w:t>
      </w:r>
      <w:r w:rsidRPr="00AF090B">
        <w:rPr>
          <w:rFonts w:eastAsiaTheme="minorHAnsi"/>
          <w:vertAlign w:val="superscript"/>
        </w:rPr>
        <w:t>3</w:t>
      </w:r>
      <w:r w:rsidRPr="00C53896">
        <w:rPr>
          <w:rFonts w:eastAsiaTheme="minorHAnsi"/>
        </w:rPr>
        <w:t xml:space="preserve"> (2 marks)</w:t>
      </w:r>
    </w:p>
    <w:p w14:paraId="5EE71046" w14:textId="77777777" w:rsidR="002128B4" w:rsidRDefault="002128B4" w:rsidP="002128B4"/>
    <w:p w14:paraId="6168379A" w14:textId="77777777" w:rsidR="002128B4" w:rsidRDefault="002128B4" w:rsidP="002128B4"/>
    <w:p w14:paraId="7629F78B" w14:textId="77777777" w:rsidR="002128B4" w:rsidRDefault="002128B4" w:rsidP="002128B4"/>
    <w:p w14:paraId="430A7F37" w14:textId="77777777" w:rsidR="00017874" w:rsidRDefault="00017874" w:rsidP="002128B4"/>
    <w:p w14:paraId="04BF343B" w14:textId="77777777" w:rsidR="00017874" w:rsidRDefault="00017874" w:rsidP="002128B4"/>
    <w:p w14:paraId="36436758" w14:textId="77777777" w:rsidR="00017874" w:rsidRDefault="00017874" w:rsidP="002128B4"/>
    <w:p w14:paraId="52E05F61" w14:textId="77777777" w:rsidR="00017874" w:rsidRDefault="00017874" w:rsidP="002128B4"/>
    <w:p w14:paraId="04B7DFDD" w14:textId="77777777" w:rsidR="00017874" w:rsidRDefault="00017874" w:rsidP="002128B4"/>
    <w:p w14:paraId="1D13C9AD" w14:textId="77777777" w:rsidR="00017874" w:rsidRDefault="00017874" w:rsidP="002128B4"/>
    <w:p w14:paraId="1B2CA1A8" w14:textId="77777777" w:rsidR="002128B4" w:rsidRDefault="002128B4" w:rsidP="002128B4"/>
    <w:p w14:paraId="1A42592A" w14:textId="77777777" w:rsidR="002128B4" w:rsidRDefault="002128B4" w:rsidP="002128B4"/>
    <w:p w14:paraId="7E635D65" w14:textId="77777777" w:rsidR="002128B4" w:rsidRPr="00C53896" w:rsidRDefault="002128B4" w:rsidP="002128B4"/>
    <w:p w14:paraId="4502F449" w14:textId="77777777" w:rsidR="00C53896" w:rsidRPr="00C53896" w:rsidRDefault="00C53896" w:rsidP="00C53896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C53896">
        <w:rPr>
          <w:rFonts w:eastAsiaTheme="minorHAnsi"/>
        </w:rPr>
        <w:t>(b) Use the expansion in (a) above to estimate (2.97)</w:t>
      </w:r>
      <w:r w:rsidRPr="00C53896">
        <w:rPr>
          <w:rFonts w:eastAsiaTheme="minorHAnsi"/>
          <w:vertAlign w:val="superscript"/>
        </w:rPr>
        <w:t xml:space="preserve">6 </w:t>
      </w:r>
      <w:r w:rsidRPr="00C53896">
        <w:rPr>
          <w:rFonts w:eastAsiaTheme="minorHAnsi"/>
        </w:rPr>
        <w:t>correct to 4 decimal places. (2 marks)</w:t>
      </w:r>
    </w:p>
    <w:p w14:paraId="1D627375" w14:textId="77777777" w:rsidR="00C53896" w:rsidRDefault="00C53896" w:rsidP="00C53896"/>
    <w:p w14:paraId="64F4084C" w14:textId="77777777" w:rsidR="002128B4" w:rsidRDefault="002128B4" w:rsidP="00C53896"/>
    <w:p w14:paraId="00EF3FAD" w14:textId="77777777" w:rsidR="002128B4" w:rsidRDefault="002128B4" w:rsidP="00C53896"/>
    <w:p w14:paraId="756A912F" w14:textId="77777777" w:rsidR="002128B4" w:rsidRDefault="002128B4" w:rsidP="00C53896"/>
    <w:p w14:paraId="1450A0E7" w14:textId="77777777" w:rsidR="002128B4" w:rsidRDefault="002128B4" w:rsidP="00C53896"/>
    <w:p w14:paraId="7439816D" w14:textId="77777777" w:rsidR="002128B4" w:rsidRDefault="002128B4" w:rsidP="00C53896"/>
    <w:p w14:paraId="5D2725B0" w14:textId="77777777" w:rsidR="002A5DA4" w:rsidRDefault="002A5DA4" w:rsidP="00C53896"/>
    <w:p w14:paraId="41DDAAC7" w14:textId="77777777" w:rsidR="002A5DA4" w:rsidRDefault="002A5DA4" w:rsidP="00C53896"/>
    <w:p w14:paraId="6FED65F6" w14:textId="77777777" w:rsidR="002A5DA4" w:rsidRDefault="002A5DA4" w:rsidP="00C53896"/>
    <w:p w14:paraId="016D8E20" w14:textId="77777777" w:rsidR="002A5DA4" w:rsidRDefault="002A5DA4" w:rsidP="00C53896"/>
    <w:p w14:paraId="62F2098F" w14:textId="77777777" w:rsidR="002A5DA4" w:rsidRDefault="002A5DA4" w:rsidP="00C53896"/>
    <w:p w14:paraId="7A65AC08" w14:textId="77777777" w:rsidR="002A5DA4" w:rsidRDefault="002A5DA4" w:rsidP="00C53896"/>
    <w:p w14:paraId="2985A897" w14:textId="77777777" w:rsidR="002A5DA4" w:rsidRDefault="002A5DA4" w:rsidP="00C53896"/>
    <w:p w14:paraId="07A18219" w14:textId="77777777" w:rsidR="002A5DA4" w:rsidRDefault="002A5DA4" w:rsidP="00C53896"/>
    <w:p w14:paraId="5A08B95F" w14:textId="77777777" w:rsidR="002A5DA4" w:rsidRDefault="002A5DA4" w:rsidP="00C53896"/>
    <w:p w14:paraId="1BBC4582" w14:textId="77777777" w:rsidR="002A5DA4" w:rsidRDefault="002A5DA4" w:rsidP="00C53896"/>
    <w:p w14:paraId="20C35775" w14:textId="77777777" w:rsidR="002A5DA4" w:rsidRDefault="002A5DA4" w:rsidP="00C53896"/>
    <w:p w14:paraId="00FEE512" w14:textId="77777777" w:rsidR="002A5DA4" w:rsidRDefault="002A5DA4" w:rsidP="00C53896"/>
    <w:p w14:paraId="4DA6948B" w14:textId="77777777" w:rsidR="002A5DA4" w:rsidRDefault="002A5DA4" w:rsidP="00C53896"/>
    <w:p w14:paraId="0A9D6A66" w14:textId="77777777" w:rsidR="002A5DA4" w:rsidRDefault="002A5DA4" w:rsidP="00C53896"/>
    <w:p w14:paraId="54077816" w14:textId="77777777" w:rsidR="002A5DA4" w:rsidRDefault="002A5DA4" w:rsidP="00C53896"/>
    <w:p w14:paraId="3D96C433" w14:textId="77777777" w:rsidR="002A5DA4" w:rsidRDefault="002A5DA4" w:rsidP="00C53896"/>
    <w:p w14:paraId="5BF1BB0F" w14:textId="77777777" w:rsidR="002A5DA4" w:rsidRDefault="002A5DA4" w:rsidP="00C53896"/>
    <w:p w14:paraId="63A202D1" w14:textId="77777777" w:rsidR="006159C1" w:rsidRDefault="006159C1" w:rsidP="00C53896"/>
    <w:p w14:paraId="5952F9FF" w14:textId="77777777" w:rsidR="006159C1" w:rsidRDefault="006159C1" w:rsidP="00C53896"/>
    <w:p w14:paraId="5F4D7EF5" w14:textId="77777777" w:rsidR="006159C1" w:rsidRDefault="006159C1" w:rsidP="00C53896"/>
    <w:p w14:paraId="3B0C563E" w14:textId="77777777" w:rsidR="006159C1" w:rsidRDefault="006159C1" w:rsidP="00C53896"/>
    <w:p w14:paraId="63556F2C" w14:textId="77777777" w:rsidR="006159C1" w:rsidRDefault="006159C1" w:rsidP="00C53896"/>
    <w:p w14:paraId="5F96E557" w14:textId="77777777" w:rsidR="006159C1" w:rsidRDefault="006159C1" w:rsidP="00C53896"/>
    <w:p w14:paraId="3AE92C33" w14:textId="77777777" w:rsidR="002A5DA4" w:rsidRDefault="002A5DA4" w:rsidP="00C53896">
      <w:r>
        <w:t xml:space="preserve">                                                                           4</w:t>
      </w:r>
    </w:p>
    <w:p w14:paraId="1E516218" w14:textId="77777777" w:rsidR="002128B4" w:rsidRPr="00C53896" w:rsidRDefault="002128B4" w:rsidP="00C53896"/>
    <w:p w14:paraId="332CE3B9" w14:textId="77777777" w:rsidR="00C53896" w:rsidRPr="002128B4" w:rsidRDefault="00084A1A" w:rsidP="002128B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The equation of a circle is </w:t>
      </w:r>
      <w:r w:rsidR="00C53896" w:rsidRPr="00C53896">
        <w:rPr>
          <w:rFonts w:eastAsiaTheme="minorHAnsi"/>
          <w:i/>
          <w:iCs/>
        </w:rPr>
        <w:t>x</w:t>
      </w:r>
      <w:r w:rsidR="00C53896" w:rsidRPr="00C53896"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+ </w:t>
      </w:r>
      <w:r w:rsidR="00C53896" w:rsidRPr="00C53896">
        <w:rPr>
          <w:rFonts w:eastAsiaTheme="minorHAnsi"/>
          <w:i/>
          <w:iCs/>
        </w:rPr>
        <w:t>y</w:t>
      </w:r>
      <w:r w:rsidR="00C53896" w:rsidRPr="00C53896">
        <w:rPr>
          <w:rFonts w:eastAsiaTheme="minorHAnsi"/>
          <w:vertAlign w:val="superscript"/>
        </w:rPr>
        <w:t>2</w:t>
      </w:r>
      <w:r w:rsidR="00C53896" w:rsidRPr="00C53896">
        <w:rPr>
          <w:rFonts w:eastAsiaTheme="minorHAnsi"/>
        </w:rPr>
        <w:t xml:space="preserve"> +</w:t>
      </w:r>
      <w:r>
        <w:rPr>
          <w:rFonts w:eastAsiaTheme="minorHAnsi"/>
        </w:rPr>
        <w:t>4</w:t>
      </w:r>
      <w:r w:rsidR="00C53896" w:rsidRPr="00C53896">
        <w:rPr>
          <w:rFonts w:eastAsiaTheme="minorHAnsi"/>
          <w:i/>
          <w:iCs/>
        </w:rPr>
        <w:t xml:space="preserve">x </w:t>
      </w:r>
      <w:r w:rsidR="00C53896" w:rsidRPr="00C53896">
        <w:rPr>
          <w:rFonts w:eastAsiaTheme="minorHAnsi"/>
        </w:rPr>
        <w:t xml:space="preserve">− </w:t>
      </w:r>
      <w:r>
        <w:rPr>
          <w:rFonts w:eastAsiaTheme="minorHAnsi"/>
        </w:rPr>
        <w:t>2</w:t>
      </w:r>
      <w:r w:rsidR="00C53896" w:rsidRPr="00C53896">
        <w:rPr>
          <w:rFonts w:eastAsiaTheme="minorHAnsi"/>
          <w:i/>
          <w:iCs/>
        </w:rPr>
        <w:t xml:space="preserve">y </w:t>
      </w:r>
      <w:r w:rsidR="00C53896" w:rsidRPr="00C53896">
        <w:rPr>
          <w:rFonts w:eastAsiaTheme="minorHAnsi"/>
        </w:rPr>
        <w:t xml:space="preserve">− </w:t>
      </w:r>
      <w:r>
        <w:rPr>
          <w:rFonts w:eastAsiaTheme="minorHAnsi"/>
        </w:rPr>
        <w:t>2</w:t>
      </w:r>
      <w:r w:rsidR="00C53896" w:rsidRPr="00C53896">
        <w:rPr>
          <w:rFonts w:eastAsiaTheme="minorHAnsi"/>
        </w:rPr>
        <w:t xml:space="preserve">0 = </w:t>
      </w:r>
      <w:proofErr w:type="gramStart"/>
      <w:r w:rsidR="00C53896" w:rsidRPr="00C53896">
        <w:rPr>
          <w:rFonts w:eastAsiaTheme="minorHAnsi"/>
        </w:rPr>
        <w:t>0 .</w:t>
      </w:r>
      <w:proofErr w:type="gramEnd"/>
      <w:r w:rsidR="00C53896" w:rsidRPr="00C53896">
        <w:rPr>
          <w:rFonts w:eastAsiaTheme="minorHAnsi"/>
        </w:rPr>
        <w:t xml:space="preserve"> On the grid provided below, draw the circle</w:t>
      </w:r>
      <w:r w:rsidR="002128B4">
        <w:rPr>
          <w:rFonts w:eastAsiaTheme="minorHAnsi"/>
        </w:rPr>
        <w:t>.(4 mark</w:t>
      </w:r>
    </w:p>
    <w:p w14:paraId="5C29021A" w14:textId="77777777" w:rsidR="00C53896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  <w:r>
        <w:rPr>
          <w:noProof/>
        </w:rPr>
        <w:drawing>
          <wp:anchor distT="36576" distB="36576" distL="36576" distR="36576" simplePos="0" relativeHeight="251666432" behindDoc="0" locked="0" layoutInCell="1" allowOverlap="1" wp14:anchorId="144B91F3" wp14:editId="322ADF22">
            <wp:simplePos x="0" y="0"/>
            <wp:positionH relativeFrom="column">
              <wp:posOffset>128905</wp:posOffset>
            </wp:positionH>
            <wp:positionV relativeFrom="paragraph">
              <wp:posOffset>64770</wp:posOffset>
            </wp:positionV>
            <wp:extent cx="5694045" cy="4407535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2" b="2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44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28DBE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104473E3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2D1E9858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09C72963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388B5E08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55A3330B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70EA1A8A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60090F66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56A0B237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6DE1D2FA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0B67A959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22D87DCC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665EB301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5A061A88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3734C632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7EA4507D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00B0D3EF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1ABF2981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32A7FDC0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71BE8374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34C5F363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2916F0F6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7026D898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1D502726" w14:textId="77777777" w:rsidR="002128B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  <w:noProof/>
        </w:rPr>
      </w:pPr>
    </w:p>
    <w:p w14:paraId="26FA8DE2" w14:textId="77777777" w:rsidR="002128B4" w:rsidRPr="00C53896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</w:rPr>
      </w:pPr>
    </w:p>
    <w:p w14:paraId="7521EFF7" w14:textId="77777777" w:rsidR="004D7544" w:rsidRDefault="002128B4" w:rsidP="00C53896">
      <w:pPr>
        <w:pStyle w:val="ListParagraph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</w:t>
      </w:r>
    </w:p>
    <w:p w14:paraId="31FFC0E8" w14:textId="77777777" w:rsidR="00022714" w:rsidRPr="00022714" w:rsidRDefault="00022714" w:rsidP="0002271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022714">
        <w:rPr>
          <w:rFonts w:eastAsiaTheme="minorHAnsi"/>
        </w:rPr>
        <w:t>The weights of six boys in kilograms are 10,11, 12, 13, 14, and 15 while those of six girls are 8, 9, 10, 11,12 and 13. A boy and a girl are picked at random and the sum of their weight is recorded.</w:t>
      </w:r>
    </w:p>
    <w:p w14:paraId="3B984698" w14:textId="77777777" w:rsidR="00022714" w:rsidRPr="00CB77AF" w:rsidRDefault="00022714" w:rsidP="00CB77A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</w:rPr>
      </w:pPr>
      <w:r w:rsidRPr="00CB77AF">
        <w:rPr>
          <w:rFonts w:eastAsiaTheme="minorHAnsi"/>
        </w:rPr>
        <w:t>Draw a probability space to show all the possible outcomes. (2 marks)</w:t>
      </w:r>
    </w:p>
    <w:p w14:paraId="5BD9058A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FB6748C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05A1EA8A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FAF7525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792DCB14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CD4B8C5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7C15D2C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1020215A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BAC2E4C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5778E0B7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5351B4C8" w14:textId="77777777" w:rsidR="00CB77AF" w:rsidRP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00913081" w14:textId="77777777" w:rsidR="00C53896" w:rsidRPr="00CB77AF" w:rsidRDefault="00022714" w:rsidP="00CB77A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</w:rPr>
      </w:pPr>
      <w:r w:rsidRPr="00CB77AF">
        <w:rPr>
          <w:rFonts w:eastAsiaTheme="minorHAnsi"/>
        </w:rPr>
        <w:t>Find the probability that the sum of their weights is at most 22 kilograms. (1 mark)</w:t>
      </w:r>
    </w:p>
    <w:p w14:paraId="5CFE8227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AD40257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26A7F53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AA36413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19430D56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3C636D51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4D65846E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4A965F27" w14:textId="77777777" w:rsidR="00CB77AF" w:rsidRPr="00CB77AF" w:rsidRDefault="002A5DA4" w:rsidP="00CB77A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5</w:t>
      </w:r>
    </w:p>
    <w:p w14:paraId="05CD4A4A" w14:textId="77777777" w:rsidR="00C249CB" w:rsidRDefault="00C249CB" w:rsidP="00C249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C249CB">
        <w:rPr>
          <w:rFonts w:eastAsiaTheme="minorHAnsi"/>
        </w:rPr>
        <w:lastRenderedPageBreak/>
        <w:t>Use completing the square method to solve:</w:t>
      </w:r>
      <w:r>
        <w:rPr>
          <w:rFonts w:eastAsiaTheme="minorHAnsi"/>
        </w:rPr>
        <w:t xml:space="preserve"> </w:t>
      </w:r>
      <w:r w:rsidRPr="00C249CB">
        <w:rPr>
          <w:rFonts w:eastAsiaTheme="minorHAnsi"/>
        </w:rPr>
        <w:t>3</w:t>
      </w:r>
      <w:r w:rsidRPr="00C249CB">
        <w:rPr>
          <w:rFonts w:eastAsiaTheme="minorHAnsi"/>
          <w:i/>
          <w:iCs/>
        </w:rPr>
        <w:t>x</w:t>
      </w:r>
      <w:r w:rsidRPr="00C249CB">
        <w:rPr>
          <w:rFonts w:eastAsiaTheme="minorHAnsi"/>
          <w:vertAlign w:val="superscript"/>
        </w:rPr>
        <w:t>2</w:t>
      </w:r>
      <w:r w:rsidRPr="00C249CB">
        <w:rPr>
          <w:rFonts w:eastAsiaTheme="minorHAnsi"/>
        </w:rPr>
        <w:t xml:space="preserve"> + </w:t>
      </w:r>
      <w:r w:rsidRPr="00C249CB">
        <w:rPr>
          <w:rFonts w:eastAsiaTheme="minorHAnsi"/>
          <w:i/>
          <w:iCs/>
        </w:rPr>
        <w:t xml:space="preserve">x </w:t>
      </w:r>
      <w:r w:rsidRPr="00C249CB">
        <w:rPr>
          <w:rFonts w:eastAsiaTheme="minorHAnsi"/>
        </w:rPr>
        <w:t>−10 = 0 (3 marks)</w:t>
      </w:r>
    </w:p>
    <w:p w14:paraId="2FA7BAAC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50B11E64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5E7CE3A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18DF5021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4A11B949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4FE014F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F84FABB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B93B943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1D373DAC" w14:textId="77777777" w:rsidR="00CB77AF" w:rsidRP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B45AC8C" w14:textId="77777777" w:rsidR="00C249CB" w:rsidRDefault="00C249CB" w:rsidP="00C249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C249CB">
        <w:rPr>
          <w:rFonts w:eastAsiaTheme="minorHAnsi"/>
        </w:rPr>
        <w:t xml:space="preserve">The value of a piece of land was </w:t>
      </w:r>
      <w:proofErr w:type="spellStart"/>
      <w:r w:rsidRPr="00C249CB">
        <w:rPr>
          <w:rFonts w:eastAsiaTheme="minorHAnsi"/>
        </w:rPr>
        <w:t>Ksh</w:t>
      </w:r>
      <w:proofErr w:type="spellEnd"/>
      <w:r w:rsidRPr="00C249CB">
        <w:rPr>
          <w:rFonts w:eastAsiaTheme="minorHAnsi"/>
        </w:rPr>
        <w:t>. 400000 five years ago. Currently the piece of land is valued at</w:t>
      </w:r>
      <w:r>
        <w:rPr>
          <w:rFonts w:eastAsiaTheme="minorHAnsi"/>
        </w:rPr>
        <w:t xml:space="preserve"> </w:t>
      </w:r>
      <w:proofErr w:type="spellStart"/>
      <w:r w:rsidRPr="00C249CB">
        <w:rPr>
          <w:rFonts w:eastAsiaTheme="minorHAnsi"/>
        </w:rPr>
        <w:t>Ksh</w:t>
      </w:r>
      <w:proofErr w:type="spellEnd"/>
      <w:r w:rsidRPr="00C249CB">
        <w:rPr>
          <w:rFonts w:eastAsiaTheme="minorHAnsi"/>
        </w:rPr>
        <w:t xml:space="preserve">. </w:t>
      </w:r>
      <w:proofErr w:type="gramStart"/>
      <w:r w:rsidRPr="00C249CB">
        <w:rPr>
          <w:rFonts w:eastAsiaTheme="minorHAnsi"/>
        </w:rPr>
        <w:t>587731.20 .</w:t>
      </w:r>
      <w:proofErr w:type="gramEnd"/>
      <w:r w:rsidRPr="00C249CB">
        <w:rPr>
          <w:rFonts w:eastAsiaTheme="minorHAnsi"/>
        </w:rPr>
        <w:t xml:space="preserve"> Find the annual rate of appreciation of the piece of land. (3 marks)</w:t>
      </w:r>
    </w:p>
    <w:p w14:paraId="6AF9787C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7F90102C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54C9742D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4F7AB67E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1B7D8F0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750A4EDE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7809921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0B7F51D8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E73908E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27D5D32" w14:textId="77777777" w:rsidR="00CB77AF" w:rsidRP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E6D1730" w14:textId="77777777" w:rsidR="00C249CB" w:rsidRDefault="00C249CB" w:rsidP="00C249C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C249CB">
        <w:rPr>
          <w:rFonts w:eastAsiaTheme="minorHAnsi"/>
        </w:rPr>
        <w:t>Find the length of an arc of a circle which subtends an angle of 0</w:t>
      </w:r>
      <w:r w:rsidRPr="00C249CB">
        <w:rPr>
          <w:rFonts w:ascii="Cambria Math" w:eastAsiaTheme="minorHAnsi" w:hAnsi="Cambria Math" w:cs="Cambria Math"/>
        </w:rPr>
        <w:t>⋅</w:t>
      </w:r>
      <w:r w:rsidRPr="00C249CB">
        <w:rPr>
          <w:rFonts w:eastAsiaTheme="minorHAnsi"/>
        </w:rPr>
        <w:t xml:space="preserve">8 radians at the </w:t>
      </w:r>
      <w:proofErr w:type="spellStart"/>
      <w:r w:rsidRPr="00C249CB">
        <w:rPr>
          <w:rFonts w:eastAsiaTheme="minorHAnsi"/>
        </w:rPr>
        <w:t>centre</w:t>
      </w:r>
      <w:proofErr w:type="spellEnd"/>
      <w:r w:rsidRPr="00C249CB">
        <w:rPr>
          <w:rFonts w:eastAsiaTheme="minorHAnsi"/>
        </w:rPr>
        <w:t xml:space="preserve"> of the circle. The</w:t>
      </w:r>
      <w:r>
        <w:rPr>
          <w:rFonts w:eastAsiaTheme="minorHAnsi"/>
        </w:rPr>
        <w:t xml:space="preserve"> </w:t>
      </w:r>
      <w:r w:rsidRPr="00C249CB">
        <w:rPr>
          <w:rFonts w:eastAsiaTheme="minorHAnsi"/>
        </w:rPr>
        <w:t>radius of the circle is 15 cm. (3 marks)</w:t>
      </w:r>
    </w:p>
    <w:p w14:paraId="7A1F65F9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219803FC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5FDD9E35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540B31EB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4C86D5F8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BCB5D83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73CF634C" w14:textId="77777777" w:rsidR="00CB77AF" w:rsidRDefault="00A67B04" w:rsidP="00CB77A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</w:t>
      </w:r>
    </w:p>
    <w:p w14:paraId="76214C6C" w14:textId="77777777" w:rsidR="00CB77AF" w:rsidRP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767DC823" w14:textId="42D7698E" w:rsidR="00022714" w:rsidRDefault="00C249CB" w:rsidP="006815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C249CB">
        <w:rPr>
          <w:rFonts w:eastAsiaTheme="minorHAnsi"/>
        </w:rPr>
        <w:t>Lisa, a retailer buys two grades of rice. Grade A costing sh.90 per kilogram and grade B costing sh.</w:t>
      </w:r>
      <w:proofErr w:type="gramStart"/>
      <w:r w:rsidRPr="00C249CB">
        <w:rPr>
          <w:rFonts w:eastAsiaTheme="minorHAnsi"/>
        </w:rPr>
        <w:t>120</w:t>
      </w:r>
      <w:r>
        <w:rPr>
          <w:rFonts w:eastAsiaTheme="minorHAnsi"/>
        </w:rPr>
        <w:t xml:space="preserve">  </w:t>
      </w:r>
      <w:r w:rsidRPr="00C249CB">
        <w:rPr>
          <w:rFonts w:eastAsiaTheme="minorHAnsi"/>
        </w:rPr>
        <w:t>per</w:t>
      </w:r>
      <w:proofErr w:type="gramEnd"/>
      <w:r w:rsidRPr="00C249CB">
        <w:rPr>
          <w:rFonts w:eastAsiaTheme="minorHAnsi"/>
        </w:rPr>
        <w:t xml:space="preserve"> kilogram. She mixes the two grades of rice and sells the mixture at a cost of sh.127.5 per kilogram,</w:t>
      </w:r>
      <w:r>
        <w:rPr>
          <w:rFonts w:eastAsiaTheme="minorHAnsi"/>
        </w:rPr>
        <w:t xml:space="preserve"> </w:t>
      </w:r>
      <w:r w:rsidRPr="00C249CB">
        <w:rPr>
          <w:rFonts w:eastAsiaTheme="minorHAnsi"/>
        </w:rPr>
        <w:t>making a profit of 25%. Find the ratio at which she mixed the two grades of rice.</w:t>
      </w:r>
      <w:r w:rsidR="004C623C">
        <w:rPr>
          <w:rFonts w:eastAsiaTheme="minorHAnsi"/>
        </w:rPr>
        <w:t xml:space="preserve">   </w:t>
      </w:r>
      <w:r w:rsidRPr="00C249CB">
        <w:rPr>
          <w:rFonts w:eastAsiaTheme="minorHAnsi"/>
        </w:rPr>
        <w:t>(3 marks)</w:t>
      </w:r>
    </w:p>
    <w:p w14:paraId="5273DF20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4243A491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80D35A1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DCF2AFE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FB13361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0C0CF9AA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8D2B809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76EB23D5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5CA982B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383C71C7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01E5B610" w14:textId="77777777" w:rsid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64864453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0DF80D0F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0019A7F5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734D1B9F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702996C0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</w:p>
    <w:p w14:paraId="06893246" w14:textId="77777777" w:rsidR="002A5DA4" w:rsidRDefault="002A5DA4" w:rsidP="00CB77A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6</w:t>
      </w:r>
    </w:p>
    <w:p w14:paraId="585A57E8" w14:textId="77777777" w:rsidR="00CB77AF" w:rsidRPr="00CB77AF" w:rsidRDefault="00CB77AF" w:rsidP="00CB77AF">
      <w:pPr>
        <w:autoSpaceDE w:val="0"/>
        <w:autoSpaceDN w:val="0"/>
        <w:adjustRightInd w:val="0"/>
        <w:rPr>
          <w:rFonts w:eastAsiaTheme="minorHAnsi"/>
        </w:rPr>
      </w:pPr>
    </w:p>
    <w:p w14:paraId="1CEB4D21" w14:textId="77777777" w:rsidR="0068151C" w:rsidRPr="0068151C" w:rsidRDefault="0057608F" w:rsidP="0068151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57608F">
        <w:rPr>
          <w:rFonts w:eastAsiaTheme="minorHAnsi"/>
        </w:rPr>
        <w:t xml:space="preserve">The figure below O is the </w:t>
      </w:r>
      <w:proofErr w:type="spellStart"/>
      <w:r w:rsidRPr="0057608F">
        <w:rPr>
          <w:rFonts w:eastAsiaTheme="minorHAnsi"/>
        </w:rPr>
        <w:t>centre</w:t>
      </w:r>
      <w:proofErr w:type="spellEnd"/>
      <w:r w:rsidRPr="0057608F">
        <w:rPr>
          <w:rFonts w:eastAsiaTheme="minorHAnsi"/>
        </w:rPr>
        <w:t xml:space="preserve"> of the circle. PQ is parallel to ST and angle PTS = 35º. Find the size of</w:t>
      </w:r>
      <w:r>
        <w:rPr>
          <w:rFonts w:eastAsiaTheme="minorHAnsi"/>
        </w:rPr>
        <w:t xml:space="preserve"> </w:t>
      </w:r>
      <w:r w:rsidRPr="0057608F">
        <w:rPr>
          <w:rFonts w:eastAsiaTheme="minorHAnsi"/>
        </w:rPr>
        <w:t>reflex angle QOT (2 marks)</w:t>
      </w:r>
    </w:p>
    <w:p w14:paraId="09FAA968" w14:textId="77777777" w:rsidR="0068151C" w:rsidRDefault="0068151C" w:rsidP="0068151C">
      <w:pPr>
        <w:autoSpaceDE w:val="0"/>
        <w:autoSpaceDN w:val="0"/>
        <w:adjustRightInd w:val="0"/>
        <w:rPr>
          <w:rFonts w:eastAsiaTheme="minorHAnsi"/>
        </w:rPr>
      </w:pPr>
    </w:p>
    <w:p w14:paraId="7041BA05" w14:textId="77777777" w:rsidR="0068151C" w:rsidRDefault="0068151C" w:rsidP="0068151C">
      <w:pPr>
        <w:autoSpaceDE w:val="0"/>
        <w:autoSpaceDN w:val="0"/>
        <w:adjustRightInd w:val="0"/>
        <w:rPr>
          <w:rFonts w:eastAsiaTheme="minorHAnsi"/>
        </w:rPr>
      </w:pPr>
    </w:p>
    <w:p w14:paraId="248A3759" w14:textId="77777777" w:rsidR="0068151C" w:rsidRDefault="0068151C" w:rsidP="0068151C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31BEFC9C" wp14:editId="06EDBDAC">
            <wp:extent cx="259080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A099A" w14:textId="77777777" w:rsidR="0068151C" w:rsidRDefault="0068151C" w:rsidP="0068151C">
      <w:pPr>
        <w:autoSpaceDE w:val="0"/>
        <w:autoSpaceDN w:val="0"/>
        <w:adjustRightInd w:val="0"/>
        <w:rPr>
          <w:rFonts w:eastAsiaTheme="minorHAnsi"/>
        </w:rPr>
      </w:pPr>
    </w:p>
    <w:p w14:paraId="15CF4299" w14:textId="77777777" w:rsidR="0068151C" w:rsidRDefault="0068151C" w:rsidP="0068151C">
      <w:pPr>
        <w:autoSpaceDE w:val="0"/>
        <w:autoSpaceDN w:val="0"/>
        <w:adjustRightInd w:val="0"/>
        <w:rPr>
          <w:rFonts w:eastAsiaTheme="minorHAnsi"/>
        </w:rPr>
      </w:pPr>
    </w:p>
    <w:p w14:paraId="4B3A9F67" w14:textId="77777777" w:rsidR="00CB77AF" w:rsidRDefault="00CB77AF" w:rsidP="0068151C">
      <w:pPr>
        <w:autoSpaceDE w:val="0"/>
        <w:autoSpaceDN w:val="0"/>
        <w:adjustRightInd w:val="0"/>
        <w:rPr>
          <w:rFonts w:eastAsiaTheme="minorHAnsi"/>
        </w:rPr>
      </w:pPr>
    </w:p>
    <w:p w14:paraId="2302189F" w14:textId="77777777" w:rsidR="00CB77AF" w:rsidRDefault="00CB77AF" w:rsidP="0068151C">
      <w:pPr>
        <w:autoSpaceDE w:val="0"/>
        <w:autoSpaceDN w:val="0"/>
        <w:adjustRightInd w:val="0"/>
        <w:rPr>
          <w:rFonts w:eastAsiaTheme="minorHAnsi"/>
        </w:rPr>
      </w:pPr>
    </w:p>
    <w:p w14:paraId="22775C50" w14:textId="77777777" w:rsidR="00CB77AF" w:rsidRDefault="00CB77AF" w:rsidP="0068151C">
      <w:pPr>
        <w:autoSpaceDE w:val="0"/>
        <w:autoSpaceDN w:val="0"/>
        <w:adjustRightInd w:val="0"/>
        <w:rPr>
          <w:rFonts w:eastAsiaTheme="minorHAnsi"/>
        </w:rPr>
      </w:pPr>
    </w:p>
    <w:p w14:paraId="581D26A7" w14:textId="77777777" w:rsidR="00CB77AF" w:rsidRDefault="00CB77AF" w:rsidP="0068151C">
      <w:pPr>
        <w:autoSpaceDE w:val="0"/>
        <w:autoSpaceDN w:val="0"/>
        <w:adjustRightInd w:val="0"/>
        <w:rPr>
          <w:rFonts w:eastAsiaTheme="minorHAnsi"/>
        </w:rPr>
      </w:pPr>
    </w:p>
    <w:p w14:paraId="7160BA58" w14:textId="77777777" w:rsidR="00CB77AF" w:rsidRDefault="00CB77AF" w:rsidP="0068151C">
      <w:pPr>
        <w:autoSpaceDE w:val="0"/>
        <w:autoSpaceDN w:val="0"/>
        <w:adjustRightInd w:val="0"/>
        <w:rPr>
          <w:rFonts w:eastAsiaTheme="minorHAnsi"/>
        </w:rPr>
      </w:pPr>
    </w:p>
    <w:p w14:paraId="26D9AE77" w14:textId="77777777" w:rsidR="00DF7600" w:rsidRPr="0068151C" w:rsidRDefault="00DF7600" w:rsidP="0068151C">
      <w:pPr>
        <w:autoSpaceDE w:val="0"/>
        <w:autoSpaceDN w:val="0"/>
        <w:adjustRightInd w:val="0"/>
        <w:rPr>
          <w:rFonts w:eastAsiaTheme="minorHAnsi"/>
        </w:rPr>
      </w:pPr>
    </w:p>
    <w:p w14:paraId="0806E5AC" w14:textId="5CFB9CF7" w:rsidR="00C249CB" w:rsidRDefault="0057608F" w:rsidP="0055216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57608F">
        <w:rPr>
          <w:rFonts w:eastAsiaTheme="minorHAnsi"/>
          <w:b/>
          <w:bCs/>
        </w:rPr>
        <w:t xml:space="preserve"> </w:t>
      </w:r>
      <w:r w:rsidRPr="0057608F">
        <w:rPr>
          <w:rFonts w:eastAsiaTheme="minorHAnsi"/>
        </w:rPr>
        <w:t>Given that</w:t>
      </w:r>
      <w:r>
        <w:rPr>
          <w:rFonts w:eastAsiaTheme="minorHAnsi"/>
        </w:rPr>
        <w:t xml:space="preserve"> </w:t>
      </w:r>
      <w:r w:rsidRPr="0057608F">
        <w:rPr>
          <w:rFonts w:eastAsiaTheme="minorHAnsi"/>
          <w:b/>
          <w:bCs/>
        </w:rPr>
        <w:t xml:space="preserve">OP </w:t>
      </w:r>
      <w:r w:rsidRPr="0057608F">
        <w:rPr>
          <w:rFonts w:eastAsiaTheme="minorHAnsi"/>
        </w:rPr>
        <w:t>= −4</w:t>
      </w:r>
      <w:r>
        <w:rPr>
          <w:rFonts w:eastAsiaTheme="minorHAnsi"/>
        </w:rPr>
        <w:t xml:space="preserve"> </w:t>
      </w:r>
      <m:oMath>
        <m:acc>
          <m:accPr>
            <m:chr m:val="̃"/>
            <m:ctrlPr>
              <w:rPr>
                <w:rFonts w:ascii="Cambria Math" w:eastAsiaTheme="minorHAnsi" w:hAnsi="Cambria Math"/>
                <w:i/>
                <w:iCs/>
              </w:rPr>
            </m:ctrlPr>
          </m:accPr>
          <m:e>
            <m:r>
              <w:rPr>
                <w:rFonts w:ascii="Cambria Math" w:eastAsiaTheme="minorHAnsi" w:hAnsi="Cambria Math"/>
              </w:rPr>
              <m:t>i</m:t>
            </m:r>
          </m:e>
        </m:acc>
      </m:oMath>
      <w:r w:rsidRPr="0057608F">
        <w:rPr>
          <w:rFonts w:eastAsiaTheme="minorHAnsi"/>
        </w:rPr>
        <w:t>+10</w:t>
      </w:r>
      <m:oMath>
        <m:acc>
          <m:accPr>
            <m:chr m:val="̃"/>
            <m:ctrlPr>
              <w:rPr>
                <w:rFonts w:ascii="Cambria Math" w:eastAsiaTheme="minorHAnsi" w:hAnsi="Cambria Math"/>
                <w:i/>
                <w:iCs/>
              </w:rPr>
            </m:ctrlPr>
          </m:accPr>
          <m:e>
            <m:r>
              <w:rPr>
                <w:rFonts w:ascii="Cambria Math" w:eastAsiaTheme="minorHAnsi" w:hAnsi="Cambria Math"/>
              </w:rPr>
              <m:t xml:space="preserve">j  </m:t>
            </m:r>
            <m:r>
              <w:rPr>
                <w:rFonts w:ascii="Cambria Math" w:eastAsiaTheme="minorHAnsi" w:hAnsi="Cambria Math"/>
              </w:rPr>
              <m:t>,</m:t>
            </m:r>
            <m:r>
              <w:rPr>
                <w:rFonts w:ascii="Cambria Math" w:eastAsiaTheme="minorHAnsi" w:hAnsi="Cambria Math"/>
              </w:rPr>
              <m:t xml:space="preserve">  </m:t>
            </m:r>
          </m:e>
        </m:acc>
      </m:oMath>
      <w:r w:rsidRPr="0057608F">
        <w:rPr>
          <w:rFonts w:eastAsiaTheme="minorHAnsi"/>
          <w:b/>
          <w:bCs/>
        </w:rPr>
        <w:t xml:space="preserve">OQ </w:t>
      </w:r>
      <w:r w:rsidRPr="0057608F">
        <w:rPr>
          <w:rFonts w:eastAsiaTheme="minorHAnsi"/>
        </w:rPr>
        <w:t xml:space="preserve">= 2 </w:t>
      </w:r>
      <m:oMath>
        <m:acc>
          <m:accPr>
            <m:chr m:val="̃"/>
            <m:ctrlPr>
              <w:rPr>
                <w:rFonts w:ascii="Cambria Math" w:eastAsiaTheme="minorHAnsi" w:hAnsi="Cambria Math"/>
                <w:i/>
                <w:iCs/>
              </w:rPr>
            </m:ctrlPr>
          </m:accPr>
          <m:e>
            <m:r>
              <w:rPr>
                <w:rFonts w:ascii="Cambria Math" w:eastAsiaTheme="minorHAnsi" w:hAnsi="Cambria Math"/>
              </w:rPr>
              <m:t>i</m:t>
            </m:r>
          </m:e>
        </m:acc>
      </m:oMath>
      <w:r w:rsidRPr="0057608F">
        <w:rPr>
          <w:rFonts w:eastAsiaTheme="minorHAnsi"/>
        </w:rPr>
        <w:t>+</w:t>
      </w:r>
      <m:oMath>
        <m:acc>
          <m:accPr>
            <m:chr m:val="̃"/>
            <m:ctrlPr>
              <w:rPr>
                <w:rFonts w:ascii="Cambria Math" w:eastAsiaTheme="minorHAnsi" w:hAnsi="Cambria Math"/>
                <w:i/>
                <w:iCs/>
              </w:rPr>
            </m:ctrlPr>
          </m:accPr>
          <m:e>
            <m:r>
              <w:rPr>
                <w:rFonts w:ascii="Cambria Math" w:eastAsiaTheme="minorHAnsi" w:hAnsi="Cambria Math"/>
              </w:rPr>
              <m:t>j</m:t>
            </m:r>
          </m:e>
        </m:acc>
      </m:oMath>
      <w:r w:rsidRPr="0057608F">
        <w:rPr>
          <w:rFonts w:eastAsiaTheme="minorHAnsi"/>
          <w:i/>
          <w:iCs/>
        </w:rPr>
        <w:t xml:space="preserve"> </w:t>
      </w:r>
      <w:r w:rsidRPr="0057608F">
        <w:rPr>
          <w:rFonts w:eastAsiaTheme="minorHAnsi"/>
        </w:rPr>
        <w:t>and</w:t>
      </w:r>
      <w:r>
        <w:rPr>
          <w:rFonts w:eastAsiaTheme="minorHAnsi"/>
        </w:rPr>
        <w:t xml:space="preserve"> </w:t>
      </w:r>
      <w:r w:rsidRPr="0057608F">
        <w:rPr>
          <w:rFonts w:eastAsiaTheme="minorHAnsi"/>
          <w:b/>
          <w:bCs/>
        </w:rPr>
        <w:t xml:space="preserve">OR </w:t>
      </w:r>
      <w:r w:rsidRPr="0057608F">
        <w:rPr>
          <w:rFonts w:eastAsiaTheme="minorHAnsi"/>
        </w:rPr>
        <w:t xml:space="preserve">= 6 </w:t>
      </w:r>
      <m:oMath>
        <m:acc>
          <m:accPr>
            <m:chr m:val="̃"/>
            <m:ctrlPr>
              <w:rPr>
                <w:rFonts w:ascii="Cambria Math" w:eastAsiaTheme="minorHAnsi" w:hAnsi="Cambria Math"/>
                <w:i/>
                <w:iCs/>
              </w:rPr>
            </m:ctrlPr>
          </m:accPr>
          <m:e>
            <m:r>
              <w:rPr>
                <w:rFonts w:ascii="Cambria Math" w:eastAsiaTheme="minorHAnsi" w:hAnsi="Cambria Math"/>
              </w:rPr>
              <m:t>i</m:t>
            </m:r>
          </m:e>
        </m:acc>
      </m:oMath>
      <w:r w:rsidRPr="0057608F">
        <w:rPr>
          <w:rFonts w:eastAsiaTheme="minorHAnsi"/>
        </w:rPr>
        <w:t>−5</w:t>
      </w:r>
      <m:oMath>
        <m:acc>
          <m:accPr>
            <m:chr m:val="̃"/>
            <m:ctrlPr>
              <w:rPr>
                <w:rFonts w:ascii="Cambria Math" w:eastAsiaTheme="minorHAnsi" w:hAnsi="Cambria Math"/>
                <w:i/>
                <w:iCs/>
              </w:rPr>
            </m:ctrlPr>
          </m:accPr>
          <m:e>
            <m:r>
              <w:rPr>
                <w:rFonts w:ascii="Cambria Math" w:eastAsiaTheme="minorHAnsi" w:hAnsi="Cambria Math"/>
              </w:rPr>
              <m:t xml:space="preserve">j </m:t>
            </m:r>
          </m:e>
        </m:acc>
      </m:oMath>
      <w:r w:rsidRPr="0057608F">
        <w:rPr>
          <w:rFonts w:eastAsiaTheme="minorHAnsi"/>
        </w:rPr>
        <w:t>. Show that the points P, Q and R are collinear.</w:t>
      </w:r>
      <w:r w:rsidR="00552161">
        <w:rPr>
          <w:rFonts w:eastAsiaTheme="minorHAnsi"/>
        </w:rPr>
        <w:t xml:space="preserve">  </w:t>
      </w:r>
      <w:r w:rsidRPr="00552161">
        <w:rPr>
          <w:rFonts w:eastAsiaTheme="minorHAnsi"/>
        </w:rPr>
        <w:t>(3 marks)</w:t>
      </w:r>
    </w:p>
    <w:p w14:paraId="0BA5B42E" w14:textId="53A43626" w:rsidR="00DF7600" w:rsidRDefault="004C623C" w:rsidP="004C623C">
      <w:pPr>
        <w:tabs>
          <w:tab w:val="left" w:pos="2985"/>
        </w:tabs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ab/>
        <w:t xml:space="preserve"> </w:t>
      </w:r>
    </w:p>
    <w:p w14:paraId="6EFE0121" w14:textId="77777777" w:rsid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217E4693" w14:textId="77777777" w:rsid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04664B59" w14:textId="77777777" w:rsid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636555EB" w14:textId="77777777" w:rsid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419E083D" w14:textId="77777777" w:rsid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66AEED44" w14:textId="77777777" w:rsid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5FD13320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77A34244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4D321D45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1699AF91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20F11CCD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5CEAB71E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337FE127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4BED542F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6AC35FB2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643B1A96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4A77CE0C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71288F3A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3C0BA15A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2539C826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34C0141A" w14:textId="77777777" w:rsid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47CFE90F" w14:textId="77777777" w:rsidR="00DF7600" w:rsidRDefault="00A67B04" w:rsidP="00DF760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</w:t>
      </w:r>
      <w:r w:rsidR="002A5DA4">
        <w:rPr>
          <w:rFonts w:eastAsiaTheme="minorHAnsi"/>
        </w:rPr>
        <w:t>7</w:t>
      </w:r>
    </w:p>
    <w:p w14:paraId="0E2CC675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66C64075" w14:textId="77777777" w:rsidR="002A5DA4" w:rsidRDefault="002A5DA4" w:rsidP="00DF7600">
      <w:pPr>
        <w:autoSpaceDE w:val="0"/>
        <w:autoSpaceDN w:val="0"/>
        <w:adjustRightInd w:val="0"/>
        <w:rPr>
          <w:rFonts w:eastAsiaTheme="minorHAnsi"/>
        </w:rPr>
      </w:pPr>
    </w:p>
    <w:p w14:paraId="5EA3AD0E" w14:textId="77777777" w:rsidR="00DF7600" w:rsidRPr="00DF7600" w:rsidRDefault="00DF7600" w:rsidP="00DF7600">
      <w:pPr>
        <w:autoSpaceDE w:val="0"/>
        <w:autoSpaceDN w:val="0"/>
        <w:adjustRightInd w:val="0"/>
        <w:rPr>
          <w:rFonts w:eastAsiaTheme="minorHAnsi"/>
        </w:rPr>
      </w:pPr>
    </w:p>
    <w:p w14:paraId="4832E926" w14:textId="77777777" w:rsidR="000D744F" w:rsidRPr="00DF7600" w:rsidRDefault="000D744F" w:rsidP="000D744F">
      <w:pPr>
        <w:pStyle w:val="ListParagraph"/>
        <w:autoSpaceDE w:val="0"/>
        <w:autoSpaceDN w:val="0"/>
        <w:adjustRightInd w:val="0"/>
        <w:rPr>
          <w:rFonts w:eastAsiaTheme="minorHAnsi"/>
          <w:u w:val="single"/>
        </w:rPr>
      </w:pPr>
      <w:r w:rsidRPr="00DF7600">
        <w:rPr>
          <w:rFonts w:eastAsiaTheme="minorHAnsi"/>
          <w:u w:val="single"/>
        </w:rPr>
        <w:t xml:space="preserve">Section </w:t>
      </w:r>
      <w:proofErr w:type="gramStart"/>
      <w:r w:rsidRPr="00DF7600">
        <w:rPr>
          <w:rFonts w:eastAsiaTheme="minorHAnsi"/>
          <w:u w:val="single"/>
        </w:rPr>
        <w:t>II(</w:t>
      </w:r>
      <w:proofErr w:type="gramEnd"/>
      <w:r w:rsidRPr="00DF7600">
        <w:rPr>
          <w:rFonts w:eastAsiaTheme="minorHAnsi"/>
          <w:u w:val="single"/>
        </w:rPr>
        <w:t xml:space="preserve">50 marks )  </w:t>
      </w:r>
    </w:p>
    <w:p w14:paraId="64272255" w14:textId="77777777" w:rsidR="00204B56" w:rsidRPr="00DF7600" w:rsidRDefault="00204B56" w:rsidP="00204B56">
      <w:pPr>
        <w:autoSpaceDE w:val="0"/>
        <w:autoSpaceDN w:val="0"/>
        <w:adjustRightInd w:val="0"/>
        <w:rPr>
          <w:rFonts w:eastAsiaTheme="minorHAnsi"/>
          <w:u w:val="single"/>
        </w:rPr>
      </w:pPr>
      <w:r w:rsidRPr="00DF7600">
        <w:rPr>
          <w:rFonts w:eastAsiaTheme="minorHAnsi"/>
          <w:u w:val="single"/>
        </w:rPr>
        <w:t>Answer any five questions from this section in the spaces provided</w:t>
      </w:r>
    </w:p>
    <w:p w14:paraId="4C5CF450" w14:textId="77777777" w:rsidR="00204B56" w:rsidRDefault="00204B56" w:rsidP="00204B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>The income tax rate of a certain year was as shown in the table below;</w:t>
      </w:r>
    </w:p>
    <w:p w14:paraId="25158E4F" w14:textId="77777777" w:rsidR="00204B56" w:rsidRPr="00204B56" w:rsidRDefault="00204B56" w:rsidP="00204B56">
      <w:pPr>
        <w:pStyle w:val="ListParagraph"/>
        <w:autoSpaceDE w:val="0"/>
        <w:autoSpaceDN w:val="0"/>
        <w:adjustRightInd w:val="0"/>
        <w:ind w:left="450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23085" wp14:editId="285C51A2">
                <wp:simplePos x="0" y="0"/>
                <wp:positionH relativeFrom="column">
                  <wp:posOffset>5143500</wp:posOffset>
                </wp:positionH>
                <wp:positionV relativeFrom="paragraph">
                  <wp:posOffset>73025</wp:posOffset>
                </wp:positionV>
                <wp:extent cx="0" cy="14192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E944A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5.75pt" to="40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" strokecolor="#4579b8 [3044]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47C3B" wp14:editId="3F0ECF1B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5257800" cy="1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B3893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5.75pt" to="4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" strokecolor="#4579b8 [3044]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C1966" wp14:editId="54D728AF">
                <wp:simplePos x="0" y="0"/>
                <wp:positionH relativeFrom="column">
                  <wp:posOffset>2286000</wp:posOffset>
                </wp:positionH>
                <wp:positionV relativeFrom="paragraph">
                  <wp:posOffset>73025</wp:posOffset>
                </wp:positionV>
                <wp:extent cx="0" cy="14192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4CAFC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5.75pt" to="180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" strokecolor="#4579b8 [3044]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0981D" wp14:editId="121888E0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0" cy="13906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279C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pt" to="-9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" strokecolor="#4579b8 [3044]"/>
            </w:pict>
          </mc:Fallback>
        </mc:AlternateContent>
      </w:r>
    </w:p>
    <w:p w14:paraId="47014018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>Monthly taxable income in Kenya</w:t>
      </w:r>
    </w:p>
    <w:p w14:paraId="1604B8EE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7A1E9" wp14:editId="211B4BC0">
                <wp:simplePos x="0" y="0"/>
                <wp:positionH relativeFrom="column">
                  <wp:posOffset>-85725</wp:posOffset>
                </wp:positionH>
                <wp:positionV relativeFrom="paragraph">
                  <wp:posOffset>160655</wp:posOffset>
                </wp:positionV>
                <wp:extent cx="52863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0217E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2.65pt" to="40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" strokecolor="#4579b8 [3044]"/>
            </w:pict>
          </mc:Fallback>
        </mc:AlternateContent>
      </w:r>
      <w:r>
        <w:rPr>
          <w:rFonts w:eastAsiaTheme="minorHAnsi"/>
        </w:rPr>
        <w:t>shillings (</w:t>
      </w:r>
      <w:proofErr w:type="spellStart"/>
      <w:proofErr w:type="gramStart"/>
      <w:r>
        <w:rPr>
          <w:rFonts w:eastAsiaTheme="minorHAnsi"/>
        </w:rPr>
        <w:t>Ksh</w:t>
      </w:r>
      <w:proofErr w:type="spellEnd"/>
      <w:r>
        <w:rPr>
          <w:rFonts w:eastAsiaTheme="minorHAnsi"/>
        </w:rPr>
        <w:t xml:space="preserve">)   </w:t>
      </w:r>
      <w:proofErr w:type="gramEnd"/>
      <w:r>
        <w:rPr>
          <w:rFonts w:eastAsiaTheme="minorHAnsi"/>
        </w:rPr>
        <w:t xml:space="preserve">                                    </w:t>
      </w:r>
      <w:r w:rsidRPr="00204B56">
        <w:rPr>
          <w:rFonts w:eastAsiaTheme="minorHAnsi"/>
        </w:rPr>
        <w:t>Tax rate percentage (%) in each shilling.</w:t>
      </w:r>
    </w:p>
    <w:p w14:paraId="4E373EA1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0 to 9680 </w:t>
      </w:r>
      <w:r>
        <w:rPr>
          <w:rFonts w:eastAsiaTheme="minorHAnsi"/>
        </w:rPr>
        <w:t xml:space="preserve">                                                  </w:t>
      </w:r>
      <w:r w:rsidRPr="00204B56">
        <w:rPr>
          <w:rFonts w:eastAsiaTheme="minorHAnsi"/>
        </w:rPr>
        <w:t>10</w:t>
      </w:r>
    </w:p>
    <w:p w14:paraId="386A7ADC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9681 to 18800 </w:t>
      </w:r>
      <w:r>
        <w:rPr>
          <w:rFonts w:eastAsiaTheme="minorHAnsi"/>
        </w:rPr>
        <w:t xml:space="preserve">                                          </w:t>
      </w:r>
      <w:r w:rsidRPr="00204B56">
        <w:rPr>
          <w:rFonts w:eastAsiaTheme="minorHAnsi"/>
        </w:rPr>
        <w:t>15</w:t>
      </w:r>
    </w:p>
    <w:p w14:paraId="67F811A0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18801 to 27920 </w:t>
      </w:r>
      <w:r>
        <w:rPr>
          <w:rFonts w:eastAsiaTheme="minorHAnsi"/>
        </w:rPr>
        <w:t xml:space="preserve">                                        </w:t>
      </w:r>
      <w:r w:rsidRPr="00204B56">
        <w:rPr>
          <w:rFonts w:eastAsiaTheme="minorHAnsi"/>
        </w:rPr>
        <w:t>20</w:t>
      </w:r>
    </w:p>
    <w:p w14:paraId="32C920CF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27921 to 37040 </w:t>
      </w:r>
      <w:r>
        <w:rPr>
          <w:rFonts w:eastAsiaTheme="minorHAnsi"/>
        </w:rPr>
        <w:t xml:space="preserve">                                        </w:t>
      </w:r>
      <w:r w:rsidRPr="00204B56">
        <w:rPr>
          <w:rFonts w:eastAsiaTheme="minorHAnsi"/>
        </w:rPr>
        <w:t>25</w:t>
      </w:r>
    </w:p>
    <w:p w14:paraId="68FC7E70" w14:textId="77777777" w:rsid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37041 and above </w:t>
      </w:r>
      <w:r>
        <w:rPr>
          <w:rFonts w:eastAsiaTheme="minorHAnsi"/>
        </w:rPr>
        <w:t xml:space="preserve">                                      </w:t>
      </w:r>
      <w:r w:rsidRPr="00204B56">
        <w:rPr>
          <w:rFonts w:eastAsiaTheme="minorHAnsi"/>
        </w:rPr>
        <w:t>30</w:t>
      </w:r>
    </w:p>
    <w:p w14:paraId="398B7557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5D201" wp14:editId="3EC62E41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52292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2133F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7.1pt" to="4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" strokecolor="#4579b8 [3044]"/>
            </w:pict>
          </mc:Fallback>
        </mc:AlternateContent>
      </w:r>
    </w:p>
    <w:p w14:paraId="36215E9A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In that year </w:t>
      </w:r>
      <w:proofErr w:type="spellStart"/>
      <w:r w:rsidRPr="00204B56">
        <w:rPr>
          <w:rFonts w:eastAsiaTheme="minorHAnsi"/>
        </w:rPr>
        <w:t>Mwaniki’s</w:t>
      </w:r>
      <w:proofErr w:type="spellEnd"/>
      <w:r w:rsidRPr="00204B56">
        <w:rPr>
          <w:rFonts w:eastAsiaTheme="minorHAnsi"/>
        </w:rPr>
        <w:t xml:space="preserve"> monthly earnings were as follows; Basic salary </w:t>
      </w:r>
      <w:proofErr w:type="spellStart"/>
      <w:r w:rsidRPr="00204B56">
        <w:rPr>
          <w:rFonts w:eastAsiaTheme="minorHAnsi"/>
        </w:rPr>
        <w:t>Ksh</w:t>
      </w:r>
      <w:proofErr w:type="spellEnd"/>
      <w:r w:rsidRPr="00204B56">
        <w:rPr>
          <w:rFonts w:eastAsiaTheme="minorHAnsi"/>
        </w:rPr>
        <w:t xml:space="preserve"> 35400, House allowance</w:t>
      </w:r>
    </w:p>
    <w:p w14:paraId="3937052D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204B56">
        <w:rPr>
          <w:rFonts w:eastAsiaTheme="minorHAnsi"/>
        </w:rPr>
        <w:t>Ksh</w:t>
      </w:r>
      <w:proofErr w:type="spellEnd"/>
      <w:r w:rsidRPr="00204B56">
        <w:rPr>
          <w:rFonts w:eastAsiaTheme="minorHAnsi"/>
        </w:rPr>
        <w:t xml:space="preserve"> 7000, Medical allowance </w:t>
      </w:r>
      <w:proofErr w:type="spellStart"/>
      <w:r w:rsidRPr="00204B56">
        <w:rPr>
          <w:rFonts w:eastAsiaTheme="minorHAnsi"/>
        </w:rPr>
        <w:t>Ksh</w:t>
      </w:r>
      <w:proofErr w:type="spellEnd"/>
      <w:r w:rsidRPr="00204B56">
        <w:rPr>
          <w:rFonts w:eastAsiaTheme="minorHAnsi"/>
        </w:rPr>
        <w:t xml:space="preserve"> 5000, Transport allowan</w:t>
      </w:r>
      <w:r w:rsidR="00A338DA">
        <w:rPr>
          <w:rFonts w:eastAsiaTheme="minorHAnsi"/>
        </w:rPr>
        <w:t xml:space="preserve">ce </w:t>
      </w:r>
      <w:proofErr w:type="spellStart"/>
      <w:r w:rsidR="00A338DA">
        <w:rPr>
          <w:rFonts w:eastAsiaTheme="minorHAnsi"/>
        </w:rPr>
        <w:t>Ksh</w:t>
      </w:r>
      <w:proofErr w:type="spellEnd"/>
      <w:r w:rsidR="00A338DA">
        <w:rPr>
          <w:rFonts w:eastAsiaTheme="minorHAnsi"/>
        </w:rPr>
        <w:t xml:space="preserve"> 4520, Hardship allowance </w:t>
      </w:r>
      <w:r w:rsidRPr="00204B56">
        <w:rPr>
          <w:rFonts w:eastAsiaTheme="minorHAnsi"/>
        </w:rPr>
        <w:t>Ksh</w:t>
      </w:r>
      <w:proofErr w:type="gramStart"/>
      <w:r w:rsidRPr="00204B56">
        <w:rPr>
          <w:rFonts w:eastAsiaTheme="minorHAnsi"/>
        </w:rPr>
        <w:t>10400 .</w:t>
      </w:r>
      <w:proofErr w:type="gramEnd"/>
    </w:p>
    <w:p w14:paraId="0ECE50EA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204B56">
        <w:rPr>
          <w:rFonts w:eastAsiaTheme="minorHAnsi"/>
        </w:rPr>
        <w:t>Mwaniki</w:t>
      </w:r>
      <w:proofErr w:type="spellEnd"/>
      <w:r w:rsidRPr="00204B56">
        <w:rPr>
          <w:rFonts w:eastAsiaTheme="minorHAnsi"/>
        </w:rPr>
        <w:t xml:space="preserve"> was entitled to a monthly tax relief of </w:t>
      </w:r>
      <w:proofErr w:type="spellStart"/>
      <w:r w:rsidRPr="00204B56">
        <w:rPr>
          <w:rFonts w:eastAsiaTheme="minorHAnsi"/>
        </w:rPr>
        <w:t>Ksh</w:t>
      </w:r>
      <w:proofErr w:type="spellEnd"/>
      <w:r w:rsidRPr="00204B56">
        <w:rPr>
          <w:rFonts w:eastAsiaTheme="minorHAnsi"/>
        </w:rPr>
        <w:t xml:space="preserve"> 1162.</w:t>
      </w:r>
    </w:p>
    <w:p w14:paraId="1C02D203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(a) Calculate </w:t>
      </w:r>
      <w:proofErr w:type="spellStart"/>
      <w:r w:rsidRPr="00204B56">
        <w:rPr>
          <w:rFonts w:eastAsiaTheme="minorHAnsi"/>
        </w:rPr>
        <w:t>Mwaniki’s</w:t>
      </w:r>
      <w:proofErr w:type="spellEnd"/>
      <w:r w:rsidRPr="00204B56">
        <w:rPr>
          <w:rFonts w:eastAsiaTheme="minorHAnsi"/>
        </w:rPr>
        <w:t>;</w:t>
      </w:r>
    </w:p>
    <w:p w14:paraId="333F8EFD" w14:textId="77777777" w:rsid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>(i) Taxable income (2 marks)</w:t>
      </w:r>
    </w:p>
    <w:p w14:paraId="285D47D8" w14:textId="77777777" w:rsidR="00A338DA" w:rsidRDefault="00A338DA" w:rsidP="00204B56">
      <w:pPr>
        <w:autoSpaceDE w:val="0"/>
        <w:autoSpaceDN w:val="0"/>
        <w:adjustRightInd w:val="0"/>
        <w:rPr>
          <w:rFonts w:eastAsiaTheme="minorHAnsi"/>
        </w:rPr>
      </w:pPr>
    </w:p>
    <w:p w14:paraId="1D99EB55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34E5E8C2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731F1BE3" w14:textId="77777777" w:rsidR="009A59D7" w:rsidRPr="00204B56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0B7DC343" w14:textId="77777777" w:rsid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>(ii) Net tax (5 marks)</w:t>
      </w:r>
    </w:p>
    <w:p w14:paraId="72B8951D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2E3D6715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04A859B0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49856C3C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1E961596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7EC6E285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2EED1003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578C1B21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34F9AB3D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692B0C5D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33863762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3F077E26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1D7F3F97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35B737C8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50E3C8C6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4D9A3AF5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30D4997A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6710BA4E" w14:textId="77777777" w:rsidR="002A5DA4" w:rsidRDefault="002A5DA4" w:rsidP="00204B56">
      <w:pPr>
        <w:autoSpaceDE w:val="0"/>
        <w:autoSpaceDN w:val="0"/>
        <w:adjustRightInd w:val="0"/>
        <w:rPr>
          <w:rFonts w:eastAsiaTheme="minorHAnsi"/>
        </w:rPr>
      </w:pPr>
    </w:p>
    <w:p w14:paraId="07C82C23" w14:textId="77777777" w:rsidR="009A59D7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2552007A" w14:textId="77777777" w:rsidR="009A59D7" w:rsidRPr="00204B56" w:rsidRDefault="009A59D7" w:rsidP="00204B56">
      <w:pPr>
        <w:autoSpaceDE w:val="0"/>
        <w:autoSpaceDN w:val="0"/>
        <w:adjustRightInd w:val="0"/>
        <w:rPr>
          <w:rFonts w:eastAsiaTheme="minorHAnsi"/>
        </w:rPr>
      </w:pPr>
    </w:p>
    <w:p w14:paraId="55E8FFEB" w14:textId="77777777" w:rsidR="00204B56" w:rsidRPr="00204B56" w:rsidRDefault="00204B56" w:rsidP="00204B56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 xml:space="preserve">(b) Apart from income tax, the following monthly deductions were made; NHIF of </w:t>
      </w:r>
      <w:proofErr w:type="spellStart"/>
      <w:r w:rsidRPr="00204B56">
        <w:rPr>
          <w:rFonts w:eastAsiaTheme="minorHAnsi"/>
        </w:rPr>
        <w:t>Ksh</w:t>
      </w:r>
      <w:proofErr w:type="spellEnd"/>
      <w:r w:rsidRPr="00204B56">
        <w:rPr>
          <w:rFonts w:eastAsiaTheme="minorHAnsi"/>
        </w:rPr>
        <w:t xml:space="preserve"> 600, Sacco</w:t>
      </w:r>
    </w:p>
    <w:p w14:paraId="66AEABAB" w14:textId="77777777" w:rsidR="00204B56" w:rsidRDefault="00204B56" w:rsidP="00A338DA">
      <w:pPr>
        <w:autoSpaceDE w:val="0"/>
        <w:autoSpaceDN w:val="0"/>
        <w:adjustRightInd w:val="0"/>
        <w:rPr>
          <w:rFonts w:eastAsiaTheme="minorHAnsi"/>
        </w:rPr>
      </w:pPr>
      <w:r w:rsidRPr="00204B56">
        <w:rPr>
          <w:rFonts w:eastAsiaTheme="minorHAnsi"/>
        </w:rPr>
        <w:t>contrib</w:t>
      </w:r>
      <w:r w:rsidR="00A533A2">
        <w:rPr>
          <w:rFonts w:eastAsiaTheme="minorHAnsi"/>
        </w:rPr>
        <w:t xml:space="preserve">utions of </w:t>
      </w:r>
      <w:proofErr w:type="spellStart"/>
      <w:r w:rsidR="00A533A2">
        <w:rPr>
          <w:rFonts w:eastAsiaTheme="minorHAnsi"/>
        </w:rPr>
        <w:t>Ksh</w:t>
      </w:r>
      <w:proofErr w:type="spellEnd"/>
      <w:r w:rsidR="00A533A2">
        <w:rPr>
          <w:rFonts w:eastAsiaTheme="minorHAnsi"/>
        </w:rPr>
        <w:t xml:space="preserve"> 1500 and 2% of his</w:t>
      </w:r>
      <w:r w:rsidRPr="00204B56">
        <w:rPr>
          <w:rFonts w:eastAsiaTheme="minorHAnsi"/>
        </w:rPr>
        <w:t xml:space="preserve"> basi</w:t>
      </w:r>
      <w:r w:rsidR="00A338DA">
        <w:rPr>
          <w:rFonts w:eastAsiaTheme="minorHAnsi"/>
        </w:rPr>
        <w:t xml:space="preserve">c salary for widow and children </w:t>
      </w:r>
      <w:r w:rsidRPr="00A338DA">
        <w:rPr>
          <w:rFonts w:eastAsiaTheme="minorHAnsi"/>
        </w:rPr>
        <w:t xml:space="preserve">pension scheme. Calculate </w:t>
      </w:r>
      <w:proofErr w:type="spellStart"/>
      <w:r w:rsidRPr="00A338DA">
        <w:rPr>
          <w:rFonts w:eastAsiaTheme="minorHAnsi"/>
        </w:rPr>
        <w:t>Mwaniki’s</w:t>
      </w:r>
      <w:proofErr w:type="spellEnd"/>
      <w:r w:rsidR="00A533A2">
        <w:rPr>
          <w:rFonts w:eastAsiaTheme="minorHAnsi"/>
        </w:rPr>
        <w:t xml:space="preserve"> monthly net income from his</w:t>
      </w:r>
      <w:r w:rsidRPr="00A338DA">
        <w:rPr>
          <w:rFonts w:eastAsiaTheme="minorHAnsi"/>
        </w:rPr>
        <w:t xml:space="preserve"> employment. (3</w:t>
      </w:r>
      <w:r w:rsidR="009A59D7">
        <w:rPr>
          <w:rFonts w:eastAsiaTheme="minorHAnsi"/>
        </w:rPr>
        <w:t>mks)</w:t>
      </w:r>
    </w:p>
    <w:p w14:paraId="55FC9C08" w14:textId="77777777" w:rsidR="00A67B04" w:rsidRDefault="00A67B04" w:rsidP="00A338DA">
      <w:pPr>
        <w:autoSpaceDE w:val="0"/>
        <w:autoSpaceDN w:val="0"/>
        <w:adjustRightInd w:val="0"/>
        <w:rPr>
          <w:rFonts w:eastAsiaTheme="minorHAnsi"/>
        </w:rPr>
      </w:pPr>
    </w:p>
    <w:p w14:paraId="56FAC1BC" w14:textId="77777777" w:rsidR="00A67B04" w:rsidRDefault="00A67B04" w:rsidP="00A338DA">
      <w:pPr>
        <w:autoSpaceDE w:val="0"/>
        <w:autoSpaceDN w:val="0"/>
        <w:adjustRightInd w:val="0"/>
        <w:rPr>
          <w:rFonts w:eastAsiaTheme="minorHAnsi"/>
        </w:rPr>
      </w:pPr>
    </w:p>
    <w:p w14:paraId="6CE73989" w14:textId="77777777" w:rsidR="00A67B04" w:rsidRDefault="00A67B04" w:rsidP="00A338DA">
      <w:pPr>
        <w:autoSpaceDE w:val="0"/>
        <w:autoSpaceDN w:val="0"/>
        <w:adjustRightInd w:val="0"/>
        <w:rPr>
          <w:rFonts w:eastAsiaTheme="minorHAnsi"/>
        </w:rPr>
      </w:pPr>
    </w:p>
    <w:p w14:paraId="7D9740B7" w14:textId="77777777" w:rsidR="00A67B04" w:rsidRDefault="00A67B04" w:rsidP="00A338DA">
      <w:pPr>
        <w:autoSpaceDE w:val="0"/>
        <w:autoSpaceDN w:val="0"/>
        <w:adjustRightInd w:val="0"/>
        <w:rPr>
          <w:rFonts w:eastAsiaTheme="minorHAnsi"/>
        </w:rPr>
      </w:pPr>
    </w:p>
    <w:p w14:paraId="2E9AA7BD" w14:textId="77777777" w:rsidR="00A67B04" w:rsidRDefault="00A67B04" w:rsidP="00A338DA">
      <w:pPr>
        <w:autoSpaceDE w:val="0"/>
        <w:autoSpaceDN w:val="0"/>
        <w:adjustRightInd w:val="0"/>
        <w:rPr>
          <w:rFonts w:eastAsiaTheme="minorHAnsi"/>
        </w:rPr>
      </w:pPr>
    </w:p>
    <w:p w14:paraId="7E21CFDA" w14:textId="77777777" w:rsidR="00A67B04" w:rsidRDefault="002A5DA4" w:rsidP="00A338D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8</w:t>
      </w:r>
    </w:p>
    <w:p w14:paraId="722FE85C" w14:textId="77777777" w:rsidR="00A67B04" w:rsidRPr="00A338DA" w:rsidRDefault="00A67B04" w:rsidP="00A338DA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lastRenderedPageBreak/>
        <w:t xml:space="preserve">                                                                   </w:t>
      </w:r>
    </w:p>
    <w:p w14:paraId="32F20F87" w14:textId="77777777" w:rsidR="00862B2D" w:rsidRPr="00862B2D" w:rsidRDefault="00862B2D" w:rsidP="00862B2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862B2D">
        <w:rPr>
          <w:rFonts w:ascii="TimesNewRomanPSMT" w:eastAsiaTheme="minorHAnsi" w:hAnsi="TimesNewRomanPSMT" w:cs="TimesNewRomanPSMT"/>
        </w:rPr>
        <w:t>(</w:t>
      </w:r>
      <w:r w:rsidRPr="00862B2D">
        <w:rPr>
          <w:rFonts w:eastAsiaTheme="minorHAnsi"/>
        </w:rPr>
        <w:t xml:space="preserve">a) A quantity </w:t>
      </w:r>
      <w:r w:rsidRPr="00862B2D">
        <w:rPr>
          <w:rFonts w:eastAsiaTheme="minorHAnsi"/>
          <w:i/>
          <w:iCs/>
        </w:rPr>
        <w:t xml:space="preserve">y </w:t>
      </w:r>
      <w:r w:rsidRPr="00862B2D">
        <w:rPr>
          <w:rFonts w:eastAsiaTheme="minorHAnsi"/>
        </w:rPr>
        <w:t xml:space="preserve">varies directly as the square of </w:t>
      </w:r>
      <w:r w:rsidRPr="00862B2D">
        <w:rPr>
          <w:rFonts w:eastAsiaTheme="minorHAnsi"/>
          <w:i/>
          <w:iCs/>
        </w:rPr>
        <w:t xml:space="preserve">x </w:t>
      </w:r>
      <w:r w:rsidRPr="00862B2D">
        <w:rPr>
          <w:rFonts w:eastAsiaTheme="minorHAnsi"/>
        </w:rPr>
        <w:t xml:space="preserve">and inversely as the square root of </w:t>
      </w:r>
      <w:r w:rsidRPr="00862B2D">
        <w:rPr>
          <w:rFonts w:eastAsiaTheme="minorHAnsi"/>
          <w:i/>
          <w:iCs/>
        </w:rPr>
        <w:t>z</w:t>
      </w:r>
      <w:r w:rsidRPr="00862B2D">
        <w:rPr>
          <w:rFonts w:eastAsiaTheme="minorHAnsi"/>
        </w:rPr>
        <w:t xml:space="preserve">. Given that </w:t>
      </w:r>
      <w:r w:rsidRPr="00862B2D">
        <w:rPr>
          <w:rFonts w:eastAsiaTheme="minorHAnsi"/>
          <w:i/>
          <w:iCs/>
        </w:rPr>
        <w:t xml:space="preserve">y </w:t>
      </w:r>
      <w:r w:rsidRPr="00862B2D">
        <w:rPr>
          <w:rFonts w:eastAsiaTheme="minorHAnsi"/>
        </w:rPr>
        <w:t>= 16</w:t>
      </w:r>
      <w:r>
        <w:rPr>
          <w:rFonts w:eastAsiaTheme="minorHAnsi"/>
        </w:rPr>
        <w:t xml:space="preserve"> </w:t>
      </w:r>
      <w:r w:rsidRPr="00862B2D">
        <w:rPr>
          <w:rFonts w:eastAsiaTheme="minorHAnsi"/>
        </w:rPr>
        <w:t xml:space="preserve">when </w:t>
      </w:r>
      <w:r w:rsidRPr="00862B2D">
        <w:rPr>
          <w:rFonts w:eastAsiaTheme="minorHAnsi"/>
          <w:i/>
          <w:iCs/>
        </w:rPr>
        <w:t xml:space="preserve">x </w:t>
      </w:r>
      <w:r w:rsidRPr="00862B2D">
        <w:rPr>
          <w:rFonts w:eastAsiaTheme="minorHAnsi"/>
        </w:rPr>
        <w:t xml:space="preserve">= 4 and </w:t>
      </w:r>
      <w:r w:rsidRPr="00862B2D">
        <w:rPr>
          <w:rFonts w:eastAsiaTheme="minorHAnsi"/>
          <w:i/>
          <w:iCs/>
        </w:rPr>
        <w:t xml:space="preserve">z </w:t>
      </w:r>
      <w:r w:rsidRPr="00862B2D">
        <w:rPr>
          <w:rFonts w:eastAsiaTheme="minorHAnsi"/>
        </w:rPr>
        <w:t>= 25,</w:t>
      </w:r>
    </w:p>
    <w:p w14:paraId="0B4A7C7F" w14:textId="77777777" w:rsidR="00862B2D" w:rsidRPr="002E1962" w:rsidRDefault="002E1962" w:rsidP="002E1962">
      <w:pPr>
        <w:pStyle w:val="ListParagraph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(i) </w:t>
      </w:r>
      <w:r w:rsidR="00862B2D" w:rsidRPr="002E1962">
        <w:rPr>
          <w:rFonts w:eastAsiaTheme="minorHAnsi"/>
        </w:rPr>
        <w:t xml:space="preserve">find the equation connecting </w:t>
      </w:r>
      <w:r w:rsidR="00862B2D" w:rsidRPr="002E1962">
        <w:rPr>
          <w:rFonts w:eastAsiaTheme="minorHAnsi"/>
          <w:i/>
          <w:iCs/>
        </w:rPr>
        <w:t>y</w:t>
      </w:r>
      <w:r w:rsidR="00862B2D" w:rsidRPr="002E1962">
        <w:rPr>
          <w:rFonts w:eastAsiaTheme="minorHAnsi"/>
        </w:rPr>
        <w:t xml:space="preserve">, </w:t>
      </w:r>
      <w:r w:rsidR="00862B2D" w:rsidRPr="002E1962">
        <w:rPr>
          <w:rFonts w:eastAsiaTheme="minorHAnsi"/>
          <w:i/>
          <w:iCs/>
        </w:rPr>
        <w:t xml:space="preserve">x </w:t>
      </w:r>
      <w:r w:rsidR="00862B2D" w:rsidRPr="002E1962">
        <w:rPr>
          <w:rFonts w:eastAsiaTheme="minorHAnsi"/>
        </w:rPr>
        <w:t xml:space="preserve">and </w:t>
      </w:r>
      <w:r w:rsidR="00862B2D" w:rsidRPr="002E1962">
        <w:rPr>
          <w:rFonts w:eastAsiaTheme="minorHAnsi"/>
          <w:i/>
          <w:iCs/>
        </w:rPr>
        <w:t>z</w:t>
      </w:r>
      <w:r w:rsidR="00862B2D" w:rsidRPr="002E1962">
        <w:rPr>
          <w:rFonts w:eastAsiaTheme="minorHAnsi"/>
        </w:rPr>
        <w:t>. (3 marks)</w:t>
      </w:r>
    </w:p>
    <w:p w14:paraId="4396CE6E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B7A37F1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AC0D431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2994C1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E09FF74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099D5D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8AD7BA3" w14:textId="77777777" w:rsidR="002E1962" w:rsidRP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26CF0AA" w14:textId="77777777" w:rsidR="00862B2D" w:rsidRDefault="00862B2D" w:rsidP="00862B2D">
      <w:pPr>
        <w:autoSpaceDE w:val="0"/>
        <w:autoSpaceDN w:val="0"/>
        <w:adjustRightInd w:val="0"/>
        <w:rPr>
          <w:rFonts w:eastAsiaTheme="minorHAnsi"/>
        </w:rPr>
      </w:pPr>
      <w:r w:rsidRPr="00862B2D">
        <w:rPr>
          <w:rFonts w:eastAsiaTheme="minorHAnsi"/>
        </w:rPr>
        <w:t xml:space="preserve">(ii) if </w:t>
      </w:r>
      <w:r w:rsidRPr="00862B2D">
        <w:rPr>
          <w:rFonts w:eastAsiaTheme="minorHAnsi"/>
          <w:i/>
          <w:iCs/>
        </w:rPr>
        <w:t xml:space="preserve">x </w:t>
      </w:r>
      <w:r w:rsidRPr="00862B2D">
        <w:rPr>
          <w:rFonts w:eastAsiaTheme="minorHAnsi"/>
        </w:rPr>
        <w:t xml:space="preserve">is increased by 20% and </w:t>
      </w:r>
      <w:r w:rsidRPr="00862B2D">
        <w:rPr>
          <w:rFonts w:eastAsiaTheme="minorHAnsi"/>
          <w:i/>
          <w:iCs/>
        </w:rPr>
        <w:t xml:space="preserve">z </w:t>
      </w:r>
      <w:r w:rsidRPr="00862B2D">
        <w:rPr>
          <w:rFonts w:eastAsiaTheme="minorHAnsi"/>
        </w:rPr>
        <w:t xml:space="preserve">decreased by 36%, find the percentage change in </w:t>
      </w:r>
      <w:r w:rsidRPr="00862B2D">
        <w:rPr>
          <w:rFonts w:eastAsiaTheme="minorHAnsi"/>
          <w:i/>
          <w:iCs/>
        </w:rPr>
        <w:t>y</w:t>
      </w:r>
      <w:r w:rsidRPr="00862B2D">
        <w:rPr>
          <w:rFonts w:eastAsiaTheme="minorHAnsi"/>
        </w:rPr>
        <w:t>. (3 marks)</w:t>
      </w:r>
    </w:p>
    <w:p w14:paraId="78595211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15AE4BBE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A9C6B59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3DCF1F6E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4DF5A098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631EB4B1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2C06E376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1F50F4B2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7FC8076F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37D2250F" w14:textId="77777777" w:rsidR="002A5DA4" w:rsidRPr="00862B2D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13E4947B" w14:textId="77777777" w:rsidR="00862B2D" w:rsidRPr="00862B2D" w:rsidRDefault="00862B2D" w:rsidP="00862B2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(b) The cost </w:t>
      </w:r>
      <w:r w:rsidRPr="00862B2D">
        <w:rPr>
          <w:rFonts w:eastAsiaTheme="minorHAnsi"/>
        </w:rPr>
        <w:t xml:space="preserve">(C) per day of feeding examiners in a marking </w:t>
      </w:r>
      <w:proofErr w:type="spellStart"/>
      <w:r w:rsidRPr="00862B2D">
        <w:rPr>
          <w:rFonts w:eastAsiaTheme="minorHAnsi"/>
        </w:rPr>
        <w:t>centre</w:t>
      </w:r>
      <w:proofErr w:type="spellEnd"/>
      <w:r w:rsidRPr="00862B2D">
        <w:rPr>
          <w:rFonts w:eastAsiaTheme="minorHAnsi"/>
        </w:rPr>
        <w:t xml:space="preserve"> partly varies as the n</w:t>
      </w:r>
      <w:r>
        <w:rPr>
          <w:rFonts w:eastAsiaTheme="minorHAnsi"/>
        </w:rPr>
        <w:t xml:space="preserve">umber of senior examiners </w:t>
      </w:r>
      <w:r w:rsidRPr="00862B2D">
        <w:rPr>
          <w:rFonts w:eastAsiaTheme="minorHAnsi"/>
        </w:rPr>
        <w:t>(S) present and partly inversely as the number of ordinary examiners</w:t>
      </w:r>
    </w:p>
    <w:p w14:paraId="4320F8F7" w14:textId="77777777" w:rsidR="000D744F" w:rsidRDefault="00862B2D" w:rsidP="00862B2D">
      <w:pPr>
        <w:autoSpaceDE w:val="0"/>
        <w:autoSpaceDN w:val="0"/>
        <w:adjustRightInd w:val="0"/>
        <w:rPr>
          <w:rFonts w:eastAsiaTheme="minorHAnsi"/>
        </w:rPr>
      </w:pPr>
      <w:r w:rsidRPr="00862B2D">
        <w:rPr>
          <w:rFonts w:eastAsiaTheme="minorHAnsi"/>
        </w:rPr>
        <w:t xml:space="preserve">(P) </w:t>
      </w:r>
      <w:r>
        <w:rPr>
          <w:rFonts w:eastAsiaTheme="minorHAnsi"/>
        </w:rPr>
        <w:t xml:space="preserve">present. It costs </w:t>
      </w:r>
      <w:r w:rsidRPr="00862B2D">
        <w:rPr>
          <w:rFonts w:eastAsiaTheme="minorHAnsi"/>
        </w:rPr>
        <w:t>sh.32000 to feed 60 senior examiners and 400 ordinary examiners</w:t>
      </w:r>
      <w:r>
        <w:rPr>
          <w:rFonts w:eastAsiaTheme="minorHAnsi"/>
        </w:rPr>
        <w:t xml:space="preserve">. The cost of feeding 80 senior </w:t>
      </w:r>
      <w:r w:rsidRPr="00862B2D">
        <w:rPr>
          <w:rFonts w:eastAsiaTheme="minorHAnsi"/>
        </w:rPr>
        <w:t>examiners and 640 ordinary examiners is sh.41250. Find the cost of f</w:t>
      </w:r>
      <w:r>
        <w:rPr>
          <w:rFonts w:eastAsiaTheme="minorHAnsi"/>
        </w:rPr>
        <w:t xml:space="preserve">eeding 100 senior examiners and </w:t>
      </w:r>
      <w:r w:rsidRPr="00862B2D">
        <w:rPr>
          <w:rFonts w:eastAsiaTheme="minorHAnsi"/>
        </w:rPr>
        <w:t>500 ordinary examiners. (4 marks</w:t>
      </w:r>
    </w:p>
    <w:p w14:paraId="62FC041B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79365A9E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353F654C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C1DDEDD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00FB9E5A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4FF6A2E9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43D491AC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4CE54E4C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13F99925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6974EA9E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4559A8DB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1BAFC442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4108E4A1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0D37C75D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2FE7EA37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6F1118FE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7DF8C061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4AF95009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59803A6A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274DE9D9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7310EE8A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6B9C13A0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5DA9C5C1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551454DA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080823F0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3B576184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</w:t>
      </w:r>
      <w:r w:rsidR="002A5DA4">
        <w:rPr>
          <w:rFonts w:eastAsiaTheme="minorHAnsi"/>
        </w:rPr>
        <w:t>9</w:t>
      </w:r>
    </w:p>
    <w:p w14:paraId="2244C8B1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43D3E992" w14:textId="77777777" w:rsidR="00862B2D" w:rsidRPr="00862B2D" w:rsidRDefault="00862B2D" w:rsidP="00862B2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862B2D">
        <w:rPr>
          <w:rFonts w:ascii="TimesNewRomanPSMT" w:eastAsiaTheme="minorHAnsi" w:hAnsi="TimesNewRomanPSMT" w:cs="TimesNewRomanPSMT"/>
        </w:rPr>
        <w:t>(</w:t>
      </w:r>
      <w:r w:rsidRPr="00862B2D">
        <w:rPr>
          <w:rFonts w:eastAsiaTheme="minorHAnsi"/>
        </w:rPr>
        <w:t>a) The 8th and the 15th terms of an Arithmetic sequence are 31 and 59 re</w:t>
      </w:r>
      <w:r>
        <w:rPr>
          <w:rFonts w:eastAsiaTheme="minorHAnsi"/>
        </w:rPr>
        <w:t>s</w:t>
      </w:r>
      <w:r w:rsidRPr="00862B2D">
        <w:rPr>
          <w:rFonts w:eastAsiaTheme="minorHAnsi"/>
        </w:rPr>
        <w:t>pectively.</w:t>
      </w:r>
    </w:p>
    <w:p w14:paraId="33B45384" w14:textId="77777777" w:rsidR="00862B2D" w:rsidRDefault="00862B2D" w:rsidP="00862B2D">
      <w:pPr>
        <w:autoSpaceDE w:val="0"/>
        <w:autoSpaceDN w:val="0"/>
        <w:adjustRightInd w:val="0"/>
        <w:rPr>
          <w:rFonts w:eastAsiaTheme="minorHAnsi"/>
        </w:rPr>
      </w:pPr>
      <w:r w:rsidRPr="00862B2D">
        <w:rPr>
          <w:rFonts w:eastAsiaTheme="minorHAnsi"/>
        </w:rPr>
        <w:t>(i) Find the first term and the common difference (3 marks)</w:t>
      </w:r>
    </w:p>
    <w:p w14:paraId="27F4C1C0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73B9B192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35DE318A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281F4C95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3C9B49D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7C22C59F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D0455C1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0A5AA3A9" w14:textId="77777777" w:rsidR="002E1962" w:rsidRPr="00862B2D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2453601" w14:textId="77777777" w:rsidR="00862B2D" w:rsidRDefault="00862B2D" w:rsidP="00862B2D">
      <w:pPr>
        <w:autoSpaceDE w:val="0"/>
        <w:autoSpaceDN w:val="0"/>
        <w:adjustRightInd w:val="0"/>
        <w:rPr>
          <w:rFonts w:eastAsiaTheme="minorHAnsi"/>
        </w:rPr>
      </w:pPr>
      <w:r w:rsidRPr="00862B2D">
        <w:rPr>
          <w:rFonts w:eastAsiaTheme="minorHAnsi"/>
        </w:rPr>
        <w:t>(ii) List the first 4 terms of the sequence (1 mark)</w:t>
      </w:r>
    </w:p>
    <w:p w14:paraId="44359343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65F5571" w14:textId="77777777" w:rsidR="002E1962" w:rsidRPr="00862B2D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225DC3AB" w14:textId="77777777" w:rsidR="00862B2D" w:rsidRDefault="00862B2D" w:rsidP="00862B2D">
      <w:pPr>
        <w:autoSpaceDE w:val="0"/>
        <w:autoSpaceDN w:val="0"/>
        <w:adjustRightInd w:val="0"/>
        <w:rPr>
          <w:rFonts w:eastAsiaTheme="minorHAnsi"/>
        </w:rPr>
      </w:pPr>
      <w:r w:rsidRPr="00862B2D">
        <w:rPr>
          <w:rFonts w:eastAsiaTheme="minorHAnsi"/>
        </w:rPr>
        <w:t>(iii) Find the sum of the first 20 terms of the sequence (3 marks)</w:t>
      </w:r>
    </w:p>
    <w:p w14:paraId="02283504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B868F47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43372CE" w14:textId="77777777" w:rsidR="002A5DA4" w:rsidRDefault="002A5DA4" w:rsidP="00862B2D">
      <w:pPr>
        <w:autoSpaceDE w:val="0"/>
        <w:autoSpaceDN w:val="0"/>
        <w:adjustRightInd w:val="0"/>
        <w:rPr>
          <w:rFonts w:eastAsiaTheme="minorHAnsi"/>
        </w:rPr>
      </w:pPr>
    </w:p>
    <w:p w14:paraId="54C83BC6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20AA0D33" w14:textId="77777777" w:rsidR="002E1962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36C91114" w14:textId="77777777" w:rsidR="002E1962" w:rsidRPr="00862B2D" w:rsidRDefault="002E1962" w:rsidP="00862B2D">
      <w:pPr>
        <w:autoSpaceDE w:val="0"/>
        <w:autoSpaceDN w:val="0"/>
        <w:adjustRightInd w:val="0"/>
        <w:rPr>
          <w:rFonts w:eastAsiaTheme="minorHAnsi"/>
        </w:rPr>
      </w:pPr>
    </w:p>
    <w:p w14:paraId="5AA104E8" w14:textId="77777777" w:rsidR="00862B2D" w:rsidRPr="002E1962" w:rsidRDefault="00862B2D" w:rsidP="002E1962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</w:rPr>
      </w:pPr>
      <w:r w:rsidRPr="002E1962">
        <w:rPr>
          <w:rFonts w:eastAsiaTheme="minorHAnsi"/>
        </w:rPr>
        <w:t xml:space="preserve">Jeremy’s salary is Ksh980000 per annum. His salary increases by 10% annually. Calculate the </w:t>
      </w:r>
      <w:proofErr w:type="gramStart"/>
      <w:r w:rsidRPr="002E1962">
        <w:rPr>
          <w:rFonts w:eastAsiaTheme="minorHAnsi"/>
        </w:rPr>
        <w:t>total  amount</w:t>
      </w:r>
      <w:proofErr w:type="gramEnd"/>
      <w:r w:rsidRPr="002E1962">
        <w:rPr>
          <w:rFonts w:eastAsiaTheme="minorHAnsi"/>
        </w:rPr>
        <w:t xml:space="preserve"> to the nearest </w:t>
      </w:r>
      <w:proofErr w:type="spellStart"/>
      <w:r w:rsidRPr="002E1962">
        <w:rPr>
          <w:rFonts w:eastAsiaTheme="minorHAnsi"/>
        </w:rPr>
        <w:t>Ksh</w:t>
      </w:r>
      <w:proofErr w:type="spellEnd"/>
      <w:r w:rsidRPr="002E1962">
        <w:rPr>
          <w:rFonts w:eastAsiaTheme="minorHAnsi"/>
        </w:rPr>
        <w:t xml:space="preserve"> he will have earned in 7 years. (3 marks)</w:t>
      </w:r>
    </w:p>
    <w:p w14:paraId="6E460D8C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082A8D3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F936EF4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61491B5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E26AB63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C89DE9D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02E0B5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1770949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EAC242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CF52A38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46165A8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785CA8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2B7777C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36F8CBC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9770D72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74B9FB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B3AE606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D977D60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57B195D4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52CDCA92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3BE113BD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44BF0530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6F36DFDF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27375B42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11B4C686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5F30CA76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6DD3EB27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75F132A6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4130F155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DA71A6E" w14:textId="77777777" w:rsidR="002E1962" w:rsidRP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</w:t>
      </w:r>
      <w:r w:rsidR="002A5DA4">
        <w:rPr>
          <w:rFonts w:eastAsiaTheme="minorHAnsi"/>
        </w:rPr>
        <w:t xml:space="preserve">                             </w:t>
      </w:r>
      <w:r>
        <w:rPr>
          <w:rFonts w:eastAsiaTheme="minorHAnsi"/>
        </w:rPr>
        <w:t xml:space="preserve">                                  </w:t>
      </w:r>
      <w:r w:rsidR="002A5DA4">
        <w:rPr>
          <w:rFonts w:eastAsiaTheme="minorHAnsi"/>
        </w:rPr>
        <w:t>10</w:t>
      </w:r>
    </w:p>
    <w:p w14:paraId="5EADAB8D" w14:textId="77777777" w:rsidR="0030468F" w:rsidRPr="0030468F" w:rsidRDefault="0030468F" w:rsidP="00304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30468F">
        <w:rPr>
          <w:rFonts w:eastAsiaTheme="minorHAnsi"/>
        </w:rPr>
        <w:lastRenderedPageBreak/>
        <w:t xml:space="preserve">In the figure below O is the </w:t>
      </w:r>
      <w:proofErr w:type="spellStart"/>
      <w:r w:rsidRPr="0030468F">
        <w:rPr>
          <w:rFonts w:eastAsiaTheme="minorHAnsi"/>
        </w:rPr>
        <w:t>centre</w:t>
      </w:r>
      <w:proofErr w:type="spellEnd"/>
      <w:r w:rsidRPr="0030468F">
        <w:rPr>
          <w:rFonts w:eastAsiaTheme="minorHAnsi"/>
        </w:rPr>
        <w:t xml:space="preserve"> of the circle. MT is the tangent to the circle at point P.</w:t>
      </w:r>
    </w:p>
    <w:p w14:paraId="479B25E6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E47137">
        <w:rPr>
          <w:rFonts w:eastAsiaTheme="minorHAnsi"/>
        </w:rPr>
        <w:t>Angle PQS = 56</w:t>
      </w:r>
      <m:oMath>
        <m:r>
          <w:rPr>
            <w:rFonts w:ascii="Cambria Math" w:eastAsiaTheme="minorHAnsi" w:hAnsi="Cambria Math"/>
          </w:rPr>
          <m:t>°</m:t>
        </m:r>
      </m:oMath>
      <w:r w:rsidRPr="0030468F">
        <w:rPr>
          <w:rFonts w:eastAsiaTheme="minorHAnsi"/>
        </w:rPr>
        <w:t>. PQRS are points on the circumference of the circle. SQT is a straight line.</w:t>
      </w:r>
    </w:p>
    <w:p w14:paraId="2609D50E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53E94ECD" wp14:editId="3880EA7C">
            <wp:extent cx="6229350" cy="28459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84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F2E29" w14:textId="77777777" w:rsidR="0030468F" w:rsidRP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 w:rsidRPr="0030468F">
        <w:rPr>
          <w:rFonts w:eastAsiaTheme="minorHAnsi"/>
        </w:rPr>
        <w:t>Find:</w:t>
      </w:r>
    </w:p>
    <w:p w14:paraId="2CDABDF4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 w:rsidRPr="0030468F">
        <w:rPr>
          <w:rFonts w:eastAsiaTheme="minorHAnsi"/>
        </w:rPr>
        <w:t>(i) Angle PRQ (2 marks)</w:t>
      </w:r>
    </w:p>
    <w:p w14:paraId="5EB5F20F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0514210A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70442C36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0260FA93" w14:textId="77777777" w:rsidR="002E1962" w:rsidRPr="0030468F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5D797CB1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 w:rsidRPr="0030468F">
        <w:rPr>
          <w:rFonts w:eastAsiaTheme="minorHAnsi"/>
        </w:rPr>
        <w:t>(ii) Angle QPT (2 marks)</w:t>
      </w:r>
    </w:p>
    <w:p w14:paraId="18B18159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6CBC0527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041E9080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239A1E32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6A8537A2" w14:textId="77777777" w:rsidR="002E1962" w:rsidRPr="0030468F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13B42908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 w:rsidRPr="0030468F">
        <w:rPr>
          <w:rFonts w:eastAsiaTheme="minorHAnsi"/>
        </w:rPr>
        <w:t>(iii) Angle PTQ (2 marks)</w:t>
      </w:r>
    </w:p>
    <w:p w14:paraId="0196CFF5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11B49863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5846D226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2FF8EC63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7B915566" w14:textId="77777777" w:rsidR="002E1962" w:rsidRPr="0030468F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1186162E" w14:textId="77777777" w:rsidR="0030468F" w:rsidRP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 w:rsidRPr="0030468F">
        <w:rPr>
          <w:rFonts w:eastAsiaTheme="minorHAnsi"/>
        </w:rPr>
        <w:t>(b) Given that QT = 5 cm and PT = 9.4 cm, calculate to 1 decimal place the area of the circle.</w:t>
      </w:r>
    </w:p>
    <w:p w14:paraId="600D9A62" w14:textId="77777777" w:rsidR="0030468F" w:rsidRP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  <w:r w:rsidRPr="0030468F">
        <w:rPr>
          <w:rFonts w:eastAsiaTheme="minorHAnsi"/>
        </w:rPr>
        <w:t xml:space="preserve">(Use </w:t>
      </w:r>
      <w:r w:rsidRPr="0030468F">
        <w:rPr>
          <w:rFonts w:eastAsiaTheme="minorHAnsi"/>
        </w:rPr>
        <w:sym w:font="Symbol" w:char="F0D5"/>
      </w:r>
      <w:r w:rsidRPr="0030468F">
        <w:rPr>
          <w:rFonts w:eastAsiaTheme="minorHAnsi"/>
        </w:rPr>
        <w:t>= 3.142) (4 marks</w:t>
      </w:r>
    </w:p>
    <w:p w14:paraId="04E879DF" w14:textId="77777777" w:rsidR="0030468F" w:rsidRPr="00764A4A" w:rsidRDefault="0030468F" w:rsidP="00764A4A">
      <w:pPr>
        <w:autoSpaceDE w:val="0"/>
        <w:autoSpaceDN w:val="0"/>
        <w:adjustRightInd w:val="0"/>
        <w:rPr>
          <w:rFonts w:eastAsiaTheme="minorHAnsi"/>
        </w:rPr>
      </w:pPr>
    </w:p>
    <w:p w14:paraId="65981270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160835E5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5408588C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5F39E234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4AA7BB95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1FD4230A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2850FD4B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4611E4BC" w14:textId="77777777" w:rsidR="0030468F" w:rsidRDefault="0030468F" w:rsidP="0030468F">
      <w:pPr>
        <w:autoSpaceDE w:val="0"/>
        <w:autoSpaceDN w:val="0"/>
        <w:adjustRightInd w:val="0"/>
        <w:rPr>
          <w:rFonts w:eastAsiaTheme="minorHAnsi"/>
        </w:rPr>
      </w:pPr>
    </w:p>
    <w:p w14:paraId="3780ECDE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680BE20E" w14:textId="77777777" w:rsidR="002A5DA4" w:rsidRDefault="002A5DA4" w:rsidP="0030468F">
      <w:pPr>
        <w:autoSpaceDE w:val="0"/>
        <w:autoSpaceDN w:val="0"/>
        <w:adjustRightInd w:val="0"/>
        <w:rPr>
          <w:rFonts w:eastAsiaTheme="minorHAnsi"/>
        </w:rPr>
      </w:pPr>
    </w:p>
    <w:p w14:paraId="2AEC1206" w14:textId="77777777" w:rsidR="002A5DA4" w:rsidRDefault="002A5DA4" w:rsidP="0030468F">
      <w:pPr>
        <w:autoSpaceDE w:val="0"/>
        <w:autoSpaceDN w:val="0"/>
        <w:adjustRightInd w:val="0"/>
        <w:rPr>
          <w:rFonts w:eastAsiaTheme="minorHAnsi"/>
        </w:rPr>
      </w:pPr>
    </w:p>
    <w:p w14:paraId="3D7C28FA" w14:textId="77777777" w:rsidR="002A5DA4" w:rsidRDefault="002A5DA4" w:rsidP="0030468F">
      <w:pPr>
        <w:autoSpaceDE w:val="0"/>
        <w:autoSpaceDN w:val="0"/>
        <w:adjustRightInd w:val="0"/>
        <w:rPr>
          <w:rFonts w:eastAsiaTheme="minorHAnsi"/>
        </w:rPr>
      </w:pPr>
    </w:p>
    <w:p w14:paraId="5F3CCC85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</w:t>
      </w:r>
      <w:r w:rsidR="002A5DA4">
        <w:rPr>
          <w:rFonts w:eastAsiaTheme="minorHAnsi"/>
        </w:rPr>
        <w:t xml:space="preserve">                              11</w:t>
      </w:r>
    </w:p>
    <w:p w14:paraId="3A7EF205" w14:textId="77777777" w:rsidR="002E1962" w:rsidRDefault="002E1962" w:rsidP="0030468F">
      <w:pPr>
        <w:autoSpaceDE w:val="0"/>
        <w:autoSpaceDN w:val="0"/>
        <w:adjustRightInd w:val="0"/>
        <w:rPr>
          <w:rFonts w:eastAsiaTheme="minorHAnsi"/>
        </w:rPr>
      </w:pPr>
    </w:p>
    <w:p w14:paraId="33176C47" w14:textId="77777777" w:rsidR="0030468F" w:rsidRDefault="009E5971" w:rsidP="0030468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Find the area enclosed by the curve y=x</w:t>
      </w:r>
      <w:r>
        <w:rPr>
          <w:rFonts w:eastAsiaTheme="minorHAnsi"/>
          <w:vertAlign w:val="superscript"/>
        </w:rPr>
        <w:t>2</w:t>
      </w:r>
      <w:r>
        <w:rPr>
          <w:rFonts w:eastAsiaTheme="minorHAnsi"/>
        </w:rPr>
        <w:t xml:space="preserve"> – 2x + 5 with the x-axis between x=2 and x=5 by using; </w:t>
      </w:r>
    </w:p>
    <w:p w14:paraId="24A1BE0E" w14:textId="77777777" w:rsidR="009E5971" w:rsidRDefault="009E5971" w:rsidP="009E597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Trapezium rule using 6 trapezia  (4mks) </w:t>
      </w:r>
    </w:p>
    <w:p w14:paraId="6C04E5E4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2F44E9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178E7B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65EACB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915337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D64122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31A4028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11C2961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206C48D4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7532B7A4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35BC0B7C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0A116619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58867C96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A66667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57623F3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04DDBA6" w14:textId="77777777" w:rsidR="002E1962" w:rsidRP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5F035E3" w14:textId="77777777" w:rsidR="009E5971" w:rsidRDefault="009E5971" w:rsidP="009E597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Mid-ordinate rule using 3 mid-ordinate        (4mks) </w:t>
      </w:r>
    </w:p>
    <w:p w14:paraId="4B50235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C68FE06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2E60D36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E95B314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003AD4E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81C552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1FBFF35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B7A4AA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D8EBD90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80B2670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ECE6A74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FD6E730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27010CC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04165C2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77E9A2DB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5919B487" w14:textId="77777777" w:rsidR="002A5DA4" w:rsidRDefault="002A5DA4" w:rsidP="002E1962">
      <w:pPr>
        <w:autoSpaceDE w:val="0"/>
        <w:autoSpaceDN w:val="0"/>
        <w:adjustRightInd w:val="0"/>
        <w:rPr>
          <w:rFonts w:eastAsiaTheme="minorHAnsi"/>
        </w:rPr>
      </w:pPr>
    </w:p>
    <w:p w14:paraId="4A2F7A61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A76C531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9779622" w14:textId="77777777" w:rsidR="002E1962" w:rsidRP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BC76C11" w14:textId="77777777" w:rsidR="009E5971" w:rsidRDefault="009E5971" w:rsidP="009E597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Find the percentage error in using the mid-ordinate rule as compared to the trapezium rule (2mks)  </w:t>
      </w:r>
    </w:p>
    <w:p w14:paraId="0C89C09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BAE105D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FB6796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65C5869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FB86E83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174848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E0D59CE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13B0C1B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714C1A3C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F975301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1</w:t>
      </w:r>
      <w:r w:rsidR="002A5DA4">
        <w:rPr>
          <w:rFonts w:eastAsiaTheme="minorHAnsi"/>
        </w:rPr>
        <w:t>2</w:t>
      </w:r>
    </w:p>
    <w:p w14:paraId="3B5813B9" w14:textId="77777777" w:rsidR="000F55BE" w:rsidRDefault="000F55BE" w:rsidP="002E1962">
      <w:pPr>
        <w:autoSpaceDE w:val="0"/>
        <w:autoSpaceDN w:val="0"/>
        <w:adjustRightInd w:val="0"/>
        <w:rPr>
          <w:rFonts w:eastAsiaTheme="minorHAnsi"/>
        </w:rPr>
      </w:pPr>
    </w:p>
    <w:p w14:paraId="3CF96930" w14:textId="77777777" w:rsidR="002E1962" w:rsidRP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7452D21" w14:textId="77777777" w:rsidR="000F55BE" w:rsidRPr="000F55BE" w:rsidRDefault="000F55BE" w:rsidP="000F55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0F55BE">
        <w:rPr>
          <w:rFonts w:eastAsiaTheme="minorHAnsi"/>
        </w:rPr>
        <w:lastRenderedPageBreak/>
        <w:t xml:space="preserve">The marks scored by 40 students in mathematics test were as shown in the table below.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6"/>
        <w:gridCol w:w="1377"/>
        <w:gridCol w:w="1377"/>
        <w:gridCol w:w="1376"/>
        <w:gridCol w:w="1376"/>
        <w:gridCol w:w="1377"/>
        <w:gridCol w:w="1377"/>
      </w:tblGrid>
      <w:tr w:rsidR="000F55BE" w14:paraId="03BB5592" w14:textId="77777777" w:rsidTr="005760FC">
        <w:tc>
          <w:tcPr>
            <w:tcW w:w="1432" w:type="dxa"/>
          </w:tcPr>
          <w:p w14:paraId="43E12AE6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Mark </w:t>
            </w:r>
          </w:p>
        </w:tc>
        <w:tc>
          <w:tcPr>
            <w:tcW w:w="1432" w:type="dxa"/>
          </w:tcPr>
          <w:p w14:paraId="30378037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48-52</w:t>
            </w:r>
          </w:p>
        </w:tc>
        <w:tc>
          <w:tcPr>
            <w:tcW w:w="1432" w:type="dxa"/>
          </w:tcPr>
          <w:p w14:paraId="5C3E7C78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53-57</w:t>
            </w:r>
          </w:p>
        </w:tc>
        <w:tc>
          <w:tcPr>
            <w:tcW w:w="1432" w:type="dxa"/>
          </w:tcPr>
          <w:p w14:paraId="6439F42A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58-62</w:t>
            </w:r>
          </w:p>
        </w:tc>
        <w:tc>
          <w:tcPr>
            <w:tcW w:w="1432" w:type="dxa"/>
          </w:tcPr>
          <w:p w14:paraId="1E58D0AB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63-67</w:t>
            </w:r>
          </w:p>
        </w:tc>
        <w:tc>
          <w:tcPr>
            <w:tcW w:w="1433" w:type="dxa"/>
          </w:tcPr>
          <w:p w14:paraId="5049E8B1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68-72</w:t>
            </w:r>
          </w:p>
        </w:tc>
        <w:tc>
          <w:tcPr>
            <w:tcW w:w="1433" w:type="dxa"/>
          </w:tcPr>
          <w:p w14:paraId="3E70AD76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73-77</w:t>
            </w:r>
          </w:p>
        </w:tc>
      </w:tr>
      <w:tr w:rsidR="000F55BE" w14:paraId="597A63E1" w14:textId="77777777" w:rsidTr="005760FC">
        <w:tc>
          <w:tcPr>
            <w:tcW w:w="1432" w:type="dxa"/>
          </w:tcPr>
          <w:p w14:paraId="44CE8360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No of students </w:t>
            </w:r>
          </w:p>
        </w:tc>
        <w:tc>
          <w:tcPr>
            <w:tcW w:w="1432" w:type="dxa"/>
          </w:tcPr>
          <w:p w14:paraId="4192E2B3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1432" w:type="dxa"/>
          </w:tcPr>
          <w:p w14:paraId="3B0FCB4A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432" w:type="dxa"/>
          </w:tcPr>
          <w:p w14:paraId="67F69CB0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1432" w:type="dxa"/>
          </w:tcPr>
          <w:p w14:paraId="7AE5FEB9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1433" w:type="dxa"/>
          </w:tcPr>
          <w:p w14:paraId="646A09E6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1433" w:type="dxa"/>
          </w:tcPr>
          <w:p w14:paraId="530A9EC9" w14:textId="77777777" w:rsidR="000F55BE" w:rsidRDefault="000F55BE" w:rsidP="005760F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</w:tr>
    </w:tbl>
    <w:p w14:paraId="475686EE" w14:textId="77777777" w:rsidR="000F55BE" w:rsidRPr="002E1962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5D832A48" w14:textId="77777777" w:rsidR="000F55BE" w:rsidRDefault="000F55BE" w:rsidP="000F55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Using an assumed mean of 64, calculate the mean mark (4mks)</w:t>
      </w:r>
    </w:p>
    <w:p w14:paraId="0BF9F37C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0EFEA209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599AD968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24935615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435A1B4D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72D6313C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1E2BC9F4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10EF528F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483F0546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34BA39A7" w14:textId="77777777" w:rsidR="000F55BE" w:rsidRPr="002E1962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674292BC" w14:textId="77777777" w:rsidR="000F55BE" w:rsidRPr="00BF7400" w:rsidRDefault="000F55BE" w:rsidP="000F55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(i)  On the grid provided, draw the cumulative frequency curve for the data (3mks)</w:t>
      </w:r>
    </w:p>
    <w:p w14:paraId="000412B0" w14:textId="77777777" w:rsidR="000F55BE" w:rsidRPr="006E4B8F" w:rsidRDefault="000F55BE" w:rsidP="006E4B8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44B072FC" wp14:editId="40380284">
            <wp:extent cx="6229350" cy="621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21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B8F">
        <w:rPr>
          <w:rFonts w:eastAsiaTheme="minorHAnsi"/>
        </w:rPr>
        <w:t xml:space="preserve">                                    </w:t>
      </w:r>
    </w:p>
    <w:p w14:paraId="374D9BFE" w14:textId="77777777" w:rsidR="000F55BE" w:rsidRPr="00780E2B" w:rsidRDefault="000F55BE" w:rsidP="000F55B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lastRenderedPageBreak/>
        <w:t xml:space="preserve">Use the graph to estimate the semi interquartile range (3mks)  </w:t>
      </w:r>
    </w:p>
    <w:p w14:paraId="37661FA4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63D8990A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0773F2E5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063A0201" w14:textId="77777777" w:rsid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7A6B866C" w14:textId="77777777" w:rsidR="000F55BE" w:rsidRPr="000F55BE" w:rsidRDefault="000F55BE" w:rsidP="000F55BE">
      <w:pPr>
        <w:autoSpaceDE w:val="0"/>
        <w:autoSpaceDN w:val="0"/>
        <w:adjustRightInd w:val="0"/>
        <w:rPr>
          <w:rFonts w:eastAsiaTheme="minorHAnsi"/>
        </w:rPr>
      </w:pPr>
    </w:p>
    <w:p w14:paraId="0A10E7EE" w14:textId="77777777" w:rsidR="009E5971" w:rsidRPr="000F55BE" w:rsidRDefault="00645F6D" w:rsidP="000F55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0F55BE">
        <w:rPr>
          <w:rFonts w:eastAsiaTheme="minorHAnsi"/>
        </w:rPr>
        <w:t>A ship sails from A(0</w:t>
      </w:r>
      <m:oMath>
        <m:r>
          <w:rPr>
            <w:rFonts w:ascii="Cambria Math" w:eastAsiaTheme="minorHAnsi" w:hAnsi="Cambria Math"/>
          </w:rPr>
          <m:t>°</m:t>
        </m:r>
      </m:oMath>
      <w:r w:rsidRPr="000F55BE">
        <w:rPr>
          <w:rFonts w:eastAsiaTheme="minorEastAsia"/>
        </w:rPr>
        <w:t>,70</w:t>
      </w:r>
      <m:oMath>
        <m:r>
          <w:rPr>
            <w:rFonts w:ascii="Cambria Math" w:eastAsiaTheme="minorEastAsia" w:hAnsi="Cambria Math"/>
          </w:rPr>
          <m:t>°</m:t>
        </m:r>
      </m:oMath>
      <w:r w:rsidRPr="000F55BE">
        <w:rPr>
          <w:rFonts w:eastAsiaTheme="minorEastAsia"/>
        </w:rPr>
        <w:t>W) due North to B (25</w:t>
      </w:r>
      <m:oMath>
        <m:r>
          <w:rPr>
            <w:rFonts w:ascii="Cambria Math" w:eastAsiaTheme="minorEastAsia" w:hAnsi="Cambria Math"/>
          </w:rPr>
          <m:t>°</m:t>
        </m:r>
      </m:oMath>
      <w:r w:rsidRPr="000F55BE">
        <w:rPr>
          <w:rFonts w:eastAsiaTheme="minorEastAsia"/>
        </w:rPr>
        <w:t xml:space="preserve">N, </w:t>
      </w:r>
      <w:r w:rsidR="002A5DA4" w:rsidRPr="000F55BE">
        <w:rPr>
          <w:rFonts w:eastAsiaTheme="minorEastAsia"/>
        </w:rPr>
        <w:t>70</w:t>
      </w:r>
      <m:oMath>
        <m:r>
          <w:rPr>
            <w:rFonts w:ascii="Cambria Math" w:eastAsiaTheme="minorEastAsia" w:hAnsi="Cambria Math"/>
          </w:rPr>
          <m:t>°</m:t>
        </m:r>
      </m:oMath>
      <w:r w:rsidR="002A5DA4" w:rsidRPr="000F55BE">
        <w:rPr>
          <w:rFonts w:eastAsiaTheme="minorEastAsia"/>
        </w:rPr>
        <w:t>W</w:t>
      </w:r>
      <w:r w:rsidRPr="000F55BE">
        <w:rPr>
          <w:rFonts w:eastAsiaTheme="minorEastAsia"/>
        </w:rPr>
        <w:t>)</w:t>
      </w:r>
      <w:r w:rsidR="002A5DA4" w:rsidRPr="000F55BE">
        <w:rPr>
          <w:rFonts w:eastAsiaTheme="minorEastAsia"/>
        </w:rPr>
        <w:t xml:space="preserve"> then due east to C(25</w:t>
      </w:r>
      <m:oMath>
        <m:r>
          <w:rPr>
            <w:rFonts w:ascii="Cambria Math" w:eastAsiaTheme="minorEastAsia" w:hAnsi="Cambria Math"/>
          </w:rPr>
          <m:t xml:space="preserve">°N, 12°E) </m:t>
        </m:r>
      </m:oMath>
      <w:r w:rsidRPr="000F55BE">
        <w:rPr>
          <w:rFonts w:eastAsiaTheme="minorEastAsia"/>
        </w:rPr>
        <w:t xml:space="preserve"> and</w:t>
      </w:r>
      <w:r w:rsidR="002A5DA4" w:rsidRPr="000F55BE">
        <w:rPr>
          <w:rFonts w:eastAsiaTheme="minorEastAsia"/>
        </w:rPr>
        <w:t xml:space="preserve"> finally a further 1800 nautical</w:t>
      </w:r>
      <w:r w:rsidRPr="000F55BE">
        <w:rPr>
          <w:rFonts w:eastAsiaTheme="minorEastAsia"/>
        </w:rPr>
        <w:t xml:space="preserve"> miles due East to D </w:t>
      </w:r>
    </w:p>
    <w:p w14:paraId="459E5154" w14:textId="77777777" w:rsidR="00645F6D" w:rsidRDefault="00645F6D" w:rsidP="00645F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Calculate the total distance covered </w:t>
      </w:r>
      <w:r w:rsidR="00BF7400">
        <w:rPr>
          <w:rFonts w:eastAsiaTheme="minorHAnsi"/>
        </w:rPr>
        <w:t xml:space="preserve">in nautical miles </w:t>
      </w:r>
      <w:r>
        <w:rPr>
          <w:rFonts w:eastAsiaTheme="minorHAnsi"/>
        </w:rPr>
        <w:t>(</w:t>
      </w:r>
      <w:r w:rsidR="00BF7400">
        <w:rPr>
          <w:rFonts w:eastAsiaTheme="minorHAnsi"/>
        </w:rPr>
        <w:t>4</w:t>
      </w:r>
      <w:r>
        <w:rPr>
          <w:rFonts w:eastAsiaTheme="minorHAnsi"/>
        </w:rPr>
        <w:t xml:space="preserve">mks) </w:t>
      </w:r>
    </w:p>
    <w:p w14:paraId="65A2E25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4D35511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A733F00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244A3F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E5300B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14F38FC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749E07C" w14:textId="77777777" w:rsidR="006E4B8F" w:rsidRDefault="006E4B8F" w:rsidP="002E1962">
      <w:pPr>
        <w:autoSpaceDE w:val="0"/>
        <w:autoSpaceDN w:val="0"/>
        <w:adjustRightInd w:val="0"/>
        <w:rPr>
          <w:rFonts w:eastAsiaTheme="minorHAnsi"/>
        </w:rPr>
      </w:pPr>
    </w:p>
    <w:p w14:paraId="5835ACB8" w14:textId="77777777" w:rsidR="006E4B8F" w:rsidRDefault="006E4B8F" w:rsidP="002E1962">
      <w:pPr>
        <w:autoSpaceDE w:val="0"/>
        <w:autoSpaceDN w:val="0"/>
        <w:adjustRightInd w:val="0"/>
        <w:rPr>
          <w:rFonts w:eastAsiaTheme="minorHAnsi"/>
        </w:rPr>
      </w:pPr>
    </w:p>
    <w:p w14:paraId="1E2FE71D" w14:textId="77777777" w:rsidR="006E4B8F" w:rsidRDefault="006E4B8F" w:rsidP="002E1962">
      <w:pPr>
        <w:autoSpaceDE w:val="0"/>
        <w:autoSpaceDN w:val="0"/>
        <w:adjustRightInd w:val="0"/>
        <w:rPr>
          <w:rFonts w:eastAsiaTheme="minorHAnsi"/>
        </w:rPr>
      </w:pPr>
    </w:p>
    <w:p w14:paraId="2EC1F5F7" w14:textId="77777777" w:rsidR="006E4B8F" w:rsidRDefault="006E4B8F" w:rsidP="002E1962">
      <w:pPr>
        <w:autoSpaceDE w:val="0"/>
        <w:autoSpaceDN w:val="0"/>
        <w:adjustRightInd w:val="0"/>
        <w:rPr>
          <w:rFonts w:eastAsiaTheme="minorHAnsi"/>
        </w:rPr>
      </w:pPr>
    </w:p>
    <w:p w14:paraId="6205C192" w14:textId="77777777" w:rsidR="006E4B8F" w:rsidRDefault="006E4B8F" w:rsidP="002E1962">
      <w:pPr>
        <w:autoSpaceDE w:val="0"/>
        <w:autoSpaceDN w:val="0"/>
        <w:adjustRightInd w:val="0"/>
        <w:rPr>
          <w:rFonts w:eastAsiaTheme="minorHAnsi"/>
        </w:rPr>
      </w:pPr>
    </w:p>
    <w:p w14:paraId="11DFEAC3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63E03D2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42565FC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9C62E17" w14:textId="77777777" w:rsidR="002E1962" w:rsidRP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2E31560" w14:textId="77777777" w:rsidR="00645F6D" w:rsidRDefault="00645F6D" w:rsidP="00645F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If the whole journey took a total time of 300 hours, find its average speed in knots correct to 1 decimal place (2mks) </w:t>
      </w:r>
    </w:p>
    <w:p w14:paraId="6CB7E8B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6681424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1D98A8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1A575D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53A7073B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9CD56D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58A8D30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F576506" w14:textId="77777777" w:rsidR="002E1962" w:rsidRP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6CB50F4" w14:textId="77777777" w:rsidR="00645F6D" w:rsidRDefault="00645F6D" w:rsidP="00645F6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Find to the nearest degree the final position of the ship (</w:t>
      </w:r>
      <w:r w:rsidR="00BF7400">
        <w:rPr>
          <w:rFonts w:eastAsiaTheme="minorHAnsi"/>
        </w:rPr>
        <w:t>4</w:t>
      </w:r>
      <w:r>
        <w:rPr>
          <w:rFonts w:eastAsiaTheme="minorHAnsi"/>
        </w:rPr>
        <w:t xml:space="preserve">mks)  </w:t>
      </w:r>
    </w:p>
    <w:p w14:paraId="60ED55D7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C02F199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67FB41E9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D1C84D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A2166AD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E6CDFA1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1CBE2BB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5C5DF1A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330CA0A5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067B9643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E404448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28863FD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5708E9F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1A1C1599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42754C06" w14:textId="77777777" w:rsidR="002E1962" w:rsidRDefault="002E1962" w:rsidP="002E1962">
      <w:pPr>
        <w:autoSpaceDE w:val="0"/>
        <w:autoSpaceDN w:val="0"/>
        <w:adjustRightInd w:val="0"/>
        <w:rPr>
          <w:rFonts w:eastAsiaTheme="minorHAnsi"/>
        </w:rPr>
      </w:pPr>
    </w:p>
    <w:p w14:paraId="28F259EC" w14:textId="77777777" w:rsidR="006E4B8F" w:rsidRDefault="002E1962" w:rsidP="00C4008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</w:t>
      </w:r>
      <w:r w:rsidR="00BD7142">
        <w:rPr>
          <w:rFonts w:eastAsiaTheme="minorHAnsi"/>
        </w:rPr>
        <w:t xml:space="preserve">                            </w:t>
      </w:r>
    </w:p>
    <w:p w14:paraId="7470811B" w14:textId="77777777" w:rsidR="00F119DF" w:rsidRDefault="00DE4BEA" w:rsidP="00C4008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15</w:t>
      </w:r>
    </w:p>
    <w:p w14:paraId="1B15E8DD" w14:textId="77777777" w:rsidR="006E4B8F" w:rsidRDefault="006E4B8F" w:rsidP="00C40082">
      <w:pPr>
        <w:autoSpaceDE w:val="0"/>
        <w:autoSpaceDN w:val="0"/>
        <w:adjustRightInd w:val="0"/>
        <w:rPr>
          <w:rFonts w:eastAsiaTheme="minorHAnsi"/>
        </w:rPr>
      </w:pPr>
    </w:p>
    <w:p w14:paraId="32932A19" w14:textId="77777777" w:rsidR="00663842" w:rsidRPr="00663842" w:rsidRDefault="00663842" w:rsidP="0066384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</w:rPr>
      </w:pPr>
      <w:r w:rsidRPr="00663842">
        <w:rPr>
          <w:rFonts w:eastAsiaTheme="minorHAnsi"/>
        </w:rPr>
        <w:lastRenderedPageBreak/>
        <w:t>A quadrilateral ABCD has vertices A(4,−4),B(2,−4),C(2,−2) and D(4,−2)</w:t>
      </w:r>
    </w:p>
    <w:p w14:paraId="52C2C351" w14:textId="77777777" w:rsidR="00663842" w:rsidRPr="00663842" w:rsidRDefault="00663842" w:rsidP="0066384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</w:rPr>
      </w:pPr>
      <w:r w:rsidRPr="00663842">
        <w:rPr>
          <w:rFonts w:eastAsiaTheme="minorHAnsi"/>
        </w:rPr>
        <w:t>On the grid p</w:t>
      </w:r>
      <w:r>
        <w:rPr>
          <w:rFonts w:eastAsiaTheme="minorHAnsi"/>
        </w:rPr>
        <w:t>ro</w:t>
      </w:r>
      <w:r w:rsidRPr="00663842">
        <w:rPr>
          <w:rFonts w:eastAsiaTheme="minorHAnsi"/>
        </w:rPr>
        <w:t>vided, draw the quadrilateral ABCD. (1 mark)</w:t>
      </w:r>
    </w:p>
    <w:p w14:paraId="14CBEA26" w14:textId="77777777" w:rsidR="004E3EC0" w:rsidRPr="00663842" w:rsidRDefault="00663842" w:rsidP="0066384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 wp14:anchorId="3FC55B0B" wp14:editId="11428DB7">
            <wp:extent cx="6229350" cy="6218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21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609C" w14:textId="77777777" w:rsidR="00663842" w:rsidRPr="00663842" w:rsidRDefault="00663842" w:rsidP="00663842">
      <w:pPr>
        <w:autoSpaceDE w:val="0"/>
        <w:autoSpaceDN w:val="0"/>
        <w:adjustRightInd w:val="0"/>
        <w:rPr>
          <w:rFonts w:eastAsiaTheme="minorHAnsi"/>
        </w:rPr>
      </w:pPr>
      <w:r>
        <w:rPr>
          <w:rFonts w:ascii="TimesNewRomanPSMT" w:eastAsiaTheme="minorHAnsi" w:hAnsi="TimesNewRomanPSMT" w:cs="TimesNewRomanPSMT"/>
        </w:rPr>
        <w:t>(b</w:t>
      </w:r>
      <w:r w:rsidRPr="00663842">
        <w:rPr>
          <w:rFonts w:eastAsiaTheme="minorHAnsi"/>
        </w:rPr>
        <w:t>) AʹBʹCʹDʹ is the image of ABCD under a transformation represented by the matrix</w:t>
      </w:r>
    </w:p>
    <w:p w14:paraId="20A13257" w14:textId="77777777" w:rsidR="00663842" w:rsidRPr="002E1962" w:rsidRDefault="00F15E07" w:rsidP="00663842">
      <w:pPr>
        <w:autoSpaceDE w:val="0"/>
        <w:autoSpaceDN w:val="0"/>
        <w:adjustRightInd w:val="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HAnsi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HAnsi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HAnsi" w:hAnsi="Cambria Math"/>
                    </w:rPr>
                    <m:t>0 -1</m:t>
                  </m:r>
                </m:e>
                <m:e>
                  <m:r>
                    <w:rPr>
                      <w:rFonts w:ascii="Cambria Math" w:eastAsiaTheme="minorHAnsi" w:hAnsi="Cambria Math"/>
                    </w:rPr>
                    <m:t>1     0</m:t>
                  </m:r>
                </m:e>
              </m:eqArr>
            </m:e>
          </m:d>
        </m:oMath>
      </m:oMathPara>
    </w:p>
    <w:p w14:paraId="6314FC36" w14:textId="77777777" w:rsidR="002E1962" w:rsidRDefault="002E1962" w:rsidP="00663842">
      <w:pPr>
        <w:autoSpaceDE w:val="0"/>
        <w:autoSpaceDN w:val="0"/>
        <w:adjustRightInd w:val="0"/>
        <w:rPr>
          <w:rFonts w:eastAsiaTheme="minorEastAsia"/>
        </w:rPr>
      </w:pPr>
    </w:p>
    <w:p w14:paraId="371C7DD5" w14:textId="77777777" w:rsidR="002E1962" w:rsidRPr="00663842" w:rsidRDefault="002E1962" w:rsidP="0066384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EastAsia"/>
        </w:rPr>
        <w:t xml:space="preserve">                                                  </w:t>
      </w:r>
      <w:r w:rsidR="00EA5C9F">
        <w:rPr>
          <w:rFonts w:eastAsiaTheme="minorEastAsia"/>
        </w:rPr>
        <w:t xml:space="preserve">                 </w:t>
      </w:r>
    </w:p>
    <w:p w14:paraId="5B142287" w14:textId="77777777" w:rsidR="00663842" w:rsidRPr="00663842" w:rsidRDefault="00663842" w:rsidP="00663842">
      <w:pPr>
        <w:autoSpaceDE w:val="0"/>
        <w:autoSpaceDN w:val="0"/>
        <w:adjustRightInd w:val="0"/>
        <w:rPr>
          <w:rFonts w:eastAsiaTheme="minorHAnsi"/>
        </w:rPr>
      </w:pPr>
      <w:r w:rsidRPr="00663842">
        <w:rPr>
          <w:rFonts w:eastAsiaTheme="minorHAnsi"/>
        </w:rPr>
        <w:t xml:space="preserve">Find the coordinates of Aʹ, Bʹ, Cʹ and </w:t>
      </w:r>
      <w:proofErr w:type="spellStart"/>
      <w:proofErr w:type="gramStart"/>
      <w:r w:rsidRPr="00663842">
        <w:rPr>
          <w:rFonts w:eastAsiaTheme="minorHAnsi"/>
        </w:rPr>
        <w:t>Dʹ,hence</w:t>
      </w:r>
      <w:proofErr w:type="spellEnd"/>
      <w:proofErr w:type="gramEnd"/>
      <w:r w:rsidRPr="00663842">
        <w:rPr>
          <w:rFonts w:eastAsiaTheme="minorHAnsi"/>
        </w:rPr>
        <w:t xml:space="preserve"> draw the quadrilateral AʹBʹCʹDʹ on the same</w:t>
      </w:r>
    </w:p>
    <w:p w14:paraId="2E7D8031" w14:textId="77777777" w:rsidR="00B4261F" w:rsidRDefault="00663842" w:rsidP="00663842">
      <w:pPr>
        <w:autoSpaceDE w:val="0"/>
        <w:autoSpaceDN w:val="0"/>
        <w:adjustRightInd w:val="0"/>
        <w:rPr>
          <w:rFonts w:eastAsiaTheme="minorHAnsi"/>
        </w:rPr>
      </w:pPr>
      <w:r w:rsidRPr="00663842">
        <w:rPr>
          <w:rFonts w:eastAsiaTheme="minorHAnsi"/>
        </w:rPr>
        <w:t>grid provided. (3 marks)</w:t>
      </w:r>
    </w:p>
    <w:p w14:paraId="1FABA7E7" w14:textId="77777777" w:rsidR="002E1962" w:rsidRDefault="002E1962" w:rsidP="00663842">
      <w:pPr>
        <w:autoSpaceDE w:val="0"/>
        <w:autoSpaceDN w:val="0"/>
        <w:adjustRightInd w:val="0"/>
        <w:rPr>
          <w:rFonts w:eastAsiaTheme="minorHAnsi"/>
        </w:rPr>
      </w:pPr>
    </w:p>
    <w:p w14:paraId="17550311" w14:textId="77777777" w:rsidR="00487344" w:rsidRDefault="00487344" w:rsidP="00663842">
      <w:pPr>
        <w:autoSpaceDE w:val="0"/>
        <w:autoSpaceDN w:val="0"/>
        <w:adjustRightInd w:val="0"/>
        <w:rPr>
          <w:rFonts w:eastAsiaTheme="minorHAnsi"/>
        </w:rPr>
      </w:pPr>
    </w:p>
    <w:p w14:paraId="336354DB" w14:textId="77777777" w:rsidR="002E1962" w:rsidRDefault="002E1962" w:rsidP="00663842">
      <w:pPr>
        <w:autoSpaceDE w:val="0"/>
        <w:autoSpaceDN w:val="0"/>
        <w:adjustRightInd w:val="0"/>
        <w:rPr>
          <w:rFonts w:eastAsiaTheme="minorHAnsi"/>
        </w:rPr>
      </w:pPr>
    </w:p>
    <w:p w14:paraId="04BB1973" w14:textId="77777777" w:rsidR="002E1962" w:rsidRDefault="002E1962" w:rsidP="00663842">
      <w:pPr>
        <w:autoSpaceDE w:val="0"/>
        <w:autoSpaceDN w:val="0"/>
        <w:adjustRightInd w:val="0"/>
        <w:rPr>
          <w:rFonts w:eastAsiaTheme="minorHAnsi"/>
        </w:rPr>
      </w:pPr>
    </w:p>
    <w:p w14:paraId="18CBF39F" w14:textId="77777777" w:rsidR="002E1962" w:rsidRDefault="002E1962" w:rsidP="00663842">
      <w:pPr>
        <w:autoSpaceDE w:val="0"/>
        <w:autoSpaceDN w:val="0"/>
        <w:adjustRightInd w:val="0"/>
        <w:rPr>
          <w:rFonts w:eastAsiaTheme="minorHAnsi"/>
        </w:rPr>
      </w:pPr>
    </w:p>
    <w:p w14:paraId="634DDFFE" w14:textId="77777777" w:rsidR="002E1962" w:rsidRDefault="002E1962" w:rsidP="00663842">
      <w:pPr>
        <w:autoSpaceDE w:val="0"/>
        <w:autoSpaceDN w:val="0"/>
        <w:adjustRightInd w:val="0"/>
        <w:rPr>
          <w:rFonts w:eastAsiaTheme="minorHAnsi"/>
        </w:rPr>
      </w:pPr>
    </w:p>
    <w:p w14:paraId="3D970D2F" w14:textId="77777777" w:rsidR="002E1962" w:rsidRDefault="00EA5C9F" w:rsidP="00663842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16</w:t>
      </w:r>
    </w:p>
    <w:p w14:paraId="66E18BDA" w14:textId="77777777" w:rsidR="006E4B8F" w:rsidRDefault="006E4B8F" w:rsidP="00663842">
      <w:pPr>
        <w:autoSpaceDE w:val="0"/>
        <w:autoSpaceDN w:val="0"/>
        <w:adjustRightInd w:val="0"/>
        <w:rPr>
          <w:rFonts w:eastAsiaTheme="minorHAnsi"/>
        </w:rPr>
      </w:pPr>
    </w:p>
    <w:p w14:paraId="75BF2AD8" w14:textId="77777777" w:rsidR="006E4B8F" w:rsidRDefault="006E4B8F" w:rsidP="00663842">
      <w:pPr>
        <w:autoSpaceDE w:val="0"/>
        <w:autoSpaceDN w:val="0"/>
        <w:adjustRightInd w:val="0"/>
        <w:rPr>
          <w:rFonts w:eastAsiaTheme="minorHAnsi"/>
        </w:rPr>
      </w:pPr>
    </w:p>
    <w:p w14:paraId="41DB9BF3" w14:textId="70347F5F" w:rsidR="00C878C2" w:rsidRPr="00487344" w:rsidRDefault="00C878C2" w:rsidP="00C878C2">
      <w:pPr>
        <w:autoSpaceDE w:val="0"/>
        <w:autoSpaceDN w:val="0"/>
        <w:adjustRightInd w:val="0"/>
        <w:rPr>
          <w:rFonts w:eastAsiaTheme="minorHAnsi"/>
        </w:rPr>
      </w:pPr>
      <w:r w:rsidRPr="00487344">
        <w:rPr>
          <w:rFonts w:eastAsiaTheme="minorHAnsi"/>
        </w:rPr>
        <w:t>(c) Given that A</w:t>
      </w:r>
      <w:proofErr w:type="gramStart"/>
      <w:r w:rsidR="00254AF9">
        <w:rPr>
          <w:rFonts w:eastAsiaTheme="minorHAnsi"/>
        </w:rPr>
        <w:t>’</w:t>
      </w:r>
      <w:r w:rsidRPr="00487344">
        <w:rPr>
          <w:rFonts w:eastAsiaTheme="minorHAnsi"/>
        </w:rPr>
        <w:t>(</w:t>
      </w:r>
      <w:proofErr w:type="gramEnd"/>
      <w:r w:rsidRPr="00487344">
        <w:rPr>
          <w:rFonts w:eastAsiaTheme="minorHAnsi"/>
        </w:rPr>
        <w:t>4,4) is mapped onto A</w:t>
      </w:r>
      <w:r w:rsidR="00254AF9">
        <w:rPr>
          <w:rFonts w:eastAsiaTheme="minorHAnsi"/>
        </w:rPr>
        <w:t>’’</w:t>
      </w:r>
      <w:r w:rsidRPr="00487344">
        <w:rPr>
          <w:rFonts w:eastAsiaTheme="minorHAnsi"/>
        </w:rPr>
        <w:t xml:space="preserve">(−4,4) by a shear with the </w:t>
      </w:r>
      <w:r w:rsidRPr="00487344">
        <w:rPr>
          <w:rFonts w:eastAsiaTheme="minorHAnsi"/>
          <w:i/>
          <w:iCs/>
        </w:rPr>
        <w:t xml:space="preserve">x </w:t>
      </w:r>
      <w:r w:rsidRPr="00487344">
        <w:rPr>
          <w:rFonts w:eastAsiaTheme="minorHAnsi"/>
        </w:rPr>
        <w:t>−axis invariant, draw the</w:t>
      </w:r>
    </w:p>
    <w:p w14:paraId="20FAA04E" w14:textId="4C4FE980" w:rsidR="00C878C2" w:rsidRDefault="00C878C2" w:rsidP="00C878C2">
      <w:pPr>
        <w:autoSpaceDE w:val="0"/>
        <w:autoSpaceDN w:val="0"/>
        <w:adjustRightInd w:val="0"/>
        <w:rPr>
          <w:rFonts w:eastAsiaTheme="minorHAnsi"/>
        </w:rPr>
      </w:pPr>
      <w:r w:rsidRPr="00487344">
        <w:rPr>
          <w:rFonts w:eastAsiaTheme="minorHAnsi"/>
        </w:rPr>
        <w:t>quadrilateral A</w:t>
      </w:r>
      <w:r w:rsidR="00254AF9">
        <w:rPr>
          <w:rFonts w:eastAsiaTheme="minorHAnsi"/>
        </w:rPr>
        <w:t>’’</w:t>
      </w:r>
      <w:r w:rsidRPr="00487344">
        <w:rPr>
          <w:rFonts w:eastAsiaTheme="minorHAnsi"/>
        </w:rPr>
        <w:t>B</w:t>
      </w:r>
      <w:r w:rsidR="00254AF9">
        <w:rPr>
          <w:rFonts w:eastAsiaTheme="minorHAnsi"/>
        </w:rPr>
        <w:t>’’</w:t>
      </w:r>
      <w:r w:rsidRPr="00487344">
        <w:rPr>
          <w:rFonts w:eastAsiaTheme="minorHAnsi"/>
        </w:rPr>
        <w:t>C</w:t>
      </w:r>
      <w:r w:rsidR="00254AF9">
        <w:rPr>
          <w:rFonts w:eastAsiaTheme="minorHAnsi"/>
        </w:rPr>
        <w:t>’’</w:t>
      </w:r>
      <w:r w:rsidRPr="00487344">
        <w:rPr>
          <w:rFonts w:eastAsiaTheme="minorHAnsi"/>
        </w:rPr>
        <w:t>D</w:t>
      </w:r>
      <w:r w:rsidR="00254AF9">
        <w:rPr>
          <w:rFonts w:eastAsiaTheme="minorHAnsi"/>
        </w:rPr>
        <w:t>’</w:t>
      </w:r>
      <w:proofErr w:type="gramStart"/>
      <w:r w:rsidR="00254AF9">
        <w:rPr>
          <w:rFonts w:eastAsiaTheme="minorHAnsi"/>
        </w:rPr>
        <w:t>’</w:t>
      </w:r>
      <w:r w:rsidRPr="00487344">
        <w:rPr>
          <w:rFonts w:eastAsiaTheme="minorHAnsi"/>
        </w:rPr>
        <w:t xml:space="preserve"> ,the</w:t>
      </w:r>
      <w:proofErr w:type="gramEnd"/>
      <w:r w:rsidRPr="00487344">
        <w:rPr>
          <w:rFonts w:eastAsiaTheme="minorHAnsi"/>
        </w:rPr>
        <w:t xml:space="preserve"> image of A</w:t>
      </w:r>
      <w:r w:rsidR="00254AF9">
        <w:rPr>
          <w:rFonts w:eastAsiaTheme="minorHAnsi"/>
        </w:rPr>
        <w:t>’</w:t>
      </w:r>
      <w:r w:rsidRPr="00487344">
        <w:rPr>
          <w:rFonts w:eastAsiaTheme="minorHAnsi"/>
        </w:rPr>
        <w:t>B</w:t>
      </w:r>
      <w:r w:rsidR="00254AF9">
        <w:rPr>
          <w:rFonts w:eastAsiaTheme="minorHAnsi"/>
        </w:rPr>
        <w:t>’</w:t>
      </w:r>
      <w:r w:rsidRPr="00487344">
        <w:rPr>
          <w:rFonts w:eastAsiaTheme="minorHAnsi"/>
        </w:rPr>
        <w:t>C</w:t>
      </w:r>
      <w:r w:rsidR="00254AF9">
        <w:rPr>
          <w:rFonts w:eastAsiaTheme="minorHAnsi"/>
        </w:rPr>
        <w:t>’</w:t>
      </w:r>
      <w:r w:rsidRPr="00487344">
        <w:rPr>
          <w:rFonts w:eastAsiaTheme="minorHAnsi"/>
        </w:rPr>
        <w:t>D</w:t>
      </w:r>
      <w:r w:rsidR="00254AF9">
        <w:rPr>
          <w:rFonts w:eastAsiaTheme="minorHAnsi"/>
        </w:rPr>
        <w:t>’</w:t>
      </w:r>
      <w:r w:rsidRPr="00487344">
        <w:rPr>
          <w:rFonts w:eastAsiaTheme="minorHAnsi"/>
        </w:rPr>
        <w:t xml:space="preserve"> under the shear. (3 marks)</w:t>
      </w:r>
    </w:p>
    <w:p w14:paraId="49E4A0CF" w14:textId="77777777" w:rsidR="00487344" w:rsidRDefault="00487344" w:rsidP="00C878C2">
      <w:pPr>
        <w:autoSpaceDE w:val="0"/>
        <w:autoSpaceDN w:val="0"/>
        <w:adjustRightInd w:val="0"/>
        <w:rPr>
          <w:rFonts w:eastAsiaTheme="minorHAnsi"/>
        </w:rPr>
      </w:pPr>
    </w:p>
    <w:p w14:paraId="62FA022F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2C32AEE0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2F6B8D22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4C122F50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70ADE15B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59AB6355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1F0E96B6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0DB88E00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7C2C4D38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4A9B5887" w14:textId="77777777" w:rsidR="002E1962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449FFE32" w14:textId="77777777" w:rsidR="002E1962" w:rsidRPr="00487344" w:rsidRDefault="002E1962" w:rsidP="00C878C2">
      <w:pPr>
        <w:autoSpaceDE w:val="0"/>
        <w:autoSpaceDN w:val="0"/>
        <w:adjustRightInd w:val="0"/>
        <w:rPr>
          <w:rFonts w:eastAsiaTheme="minorHAnsi"/>
        </w:rPr>
      </w:pPr>
    </w:p>
    <w:p w14:paraId="48E7A51F" w14:textId="79308E46" w:rsidR="00EA5C9F" w:rsidRDefault="00C878C2" w:rsidP="00C878C2">
      <w:pPr>
        <w:autoSpaceDE w:val="0"/>
        <w:autoSpaceDN w:val="0"/>
        <w:adjustRightInd w:val="0"/>
        <w:rPr>
          <w:rFonts w:eastAsiaTheme="minorHAnsi"/>
        </w:rPr>
      </w:pPr>
      <w:r w:rsidRPr="00487344">
        <w:rPr>
          <w:rFonts w:eastAsiaTheme="minorHAnsi"/>
        </w:rPr>
        <w:t>(d) Determine a single matrix that maps ABCD onto A</w:t>
      </w:r>
      <w:r w:rsidR="00E04237">
        <w:rPr>
          <w:rFonts w:eastAsiaTheme="minorHAnsi"/>
        </w:rPr>
        <w:t>’’</w:t>
      </w:r>
      <w:r w:rsidRPr="00487344">
        <w:rPr>
          <w:rFonts w:eastAsiaTheme="minorHAnsi"/>
        </w:rPr>
        <w:t>B</w:t>
      </w:r>
      <w:r w:rsidR="00E04237">
        <w:rPr>
          <w:rFonts w:eastAsiaTheme="minorHAnsi"/>
        </w:rPr>
        <w:t>’’</w:t>
      </w:r>
      <w:r w:rsidRPr="00487344">
        <w:rPr>
          <w:rFonts w:eastAsiaTheme="minorHAnsi"/>
        </w:rPr>
        <w:t>C</w:t>
      </w:r>
      <w:r w:rsidR="00E04237">
        <w:rPr>
          <w:rFonts w:eastAsiaTheme="minorHAnsi"/>
        </w:rPr>
        <w:t>’’</w:t>
      </w:r>
      <w:r w:rsidRPr="00487344">
        <w:rPr>
          <w:rFonts w:eastAsiaTheme="minorHAnsi"/>
        </w:rPr>
        <w:t>D</w:t>
      </w:r>
      <w:r w:rsidR="00E04237">
        <w:rPr>
          <w:rFonts w:eastAsiaTheme="minorHAnsi"/>
        </w:rPr>
        <w:t>’’</w:t>
      </w:r>
      <w:r w:rsidRPr="00487344">
        <w:rPr>
          <w:rFonts w:eastAsiaTheme="minorHAnsi"/>
        </w:rPr>
        <w:t xml:space="preserve"> (3 marks</w:t>
      </w:r>
      <w:r w:rsidR="00E04237">
        <w:rPr>
          <w:rFonts w:eastAsiaTheme="minorHAnsi"/>
        </w:rPr>
        <w:t>)</w:t>
      </w:r>
    </w:p>
    <w:p w14:paraId="79B671BF" w14:textId="77777777" w:rsidR="00EA5C9F" w:rsidRPr="00EA5C9F" w:rsidRDefault="00EA5C9F" w:rsidP="00EA5C9F">
      <w:pPr>
        <w:rPr>
          <w:rFonts w:eastAsiaTheme="minorHAnsi"/>
        </w:rPr>
      </w:pPr>
    </w:p>
    <w:p w14:paraId="6736A445" w14:textId="77777777" w:rsidR="00EA5C9F" w:rsidRPr="00EA5C9F" w:rsidRDefault="00EA5C9F" w:rsidP="00EA5C9F">
      <w:pPr>
        <w:rPr>
          <w:rFonts w:eastAsiaTheme="minorHAnsi"/>
        </w:rPr>
      </w:pPr>
    </w:p>
    <w:p w14:paraId="3648DCE2" w14:textId="77777777" w:rsidR="00EA5C9F" w:rsidRPr="00EA5C9F" w:rsidRDefault="00EA5C9F" w:rsidP="00EA5C9F">
      <w:pPr>
        <w:rPr>
          <w:rFonts w:eastAsiaTheme="minorHAnsi"/>
        </w:rPr>
      </w:pPr>
    </w:p>
    <w:p w14:paraId="244EA092" w14:textId="77777777" w:rsidR="00EA5C9F" w:rsidRPr="00EA5C9F" w:rsidRDefault="00EA5C9F" w:rsidP="00EA5C9F">
      <w:pPr>
        <w:rPr>
          <w:rFonts w:eastAsiaTheme="minorHAnsi"/>
        </w:rPr>
      </w:pPr>
    </w:p>
    <w:p w14:paraId="7772CC0A" w14:textId="77777777" w:rsidR="00EA5C9F" w:rsidRPr="00EA5C9F" w:rsidRDefault="00EA5C9F" w:rsidP="00EA5C9F">
      <w:pPr>
        <w:rPr>
          <w:rFonts w:eastAsiaTheme="minorHAnsi"/>
        </w:rPr>
      </w:pPr>
    </w:p>
    <w:p w14:paraId="0A0A9505" w14:textId="77777777" w:rsidR="00EA5C9F" w:rsidRPr="00EA5C9F" w:rsidRDefault="00EA5C9F" w:rsidP="00EA5C9F">
      <w:pPr>
        <w:rPr>
          <w:rFonts w:eastAsiaTheme="minorHAnsi"/>
        </w:rPr>
      </w:pPr>
    </w:p>
    <w:p w14:paraId="53039E2F" w14:textId="77777777" w:rsidR="00EA5C9F" w:rsidRPr="00EA5C9F" w:rsidRDefault="00EA5C9F" w:rsidP="00EA5C9F">
      <w:pPr>
        <w:rPr>
          <w:rFonts w:eastAsiaTheme="minorHAnsi"/>
        </w:rPr>
      </w:pPr>
    </w:p>
    <w:p w14:paraId="4CD841D9" w14:textId="77777777" w:rsidR="00EA5C9F" w:rsidRPr="00EA5C9F" w:rsidRDefault="00EA5C9F" w:rsidP="00EA5C9F">
      <w:pPr>
        <w:rPr>
          <w:rFonts w:eastAsiaTheme="minorHAnsi"/>
        </w:rPr>
      </w:pPr>
    </w:p>
    <w:p w14:paraId="1F62F455" w14:textId="77777777" w:rsidR="00EA5C9F" w:rsidRPr="00EA5C9F" w:rsidRDefault="00EA5C9F" w:rsidP="00EA5C9F">
      <w:pPr>
        <w:rPr>
          <w:rFonts w:eastAsiaTheme="minorHAnsi"/>
        </w:rPr>
      </w:pPr>
    </w:p>
    <w:p w14:paraId="324413D5" w14:textId="77777777" w:rsidR="00EA5C9F" w:rsidRPr="00EA5C9F" w:rsidRDefault="00EA5C9F" w:rsidP="00EA5C9F">
      <w:pPr>
        <w:rPr>
          <w:rFonts w:eastAsiaTheme="minorHAnsi"/>
        </w:rPr>
      </w:pPr>
    </w:p>
    <w:p w14:paraId="78B999A2" w14:textId="77777777" w:rsidR="00EA5C9F" w:rsidRPr="00EA5C9F" w:rsidRDefault="00EA5C9F" w:rsidP="00EA5C9F">
      <w:pPr>
        <w:rPr>
          <w:rFonts w:eastAsiaTheme="minorHAnsi"/>
        </w:rPr>
      </w:pPr>
    </w:p>
    <w:p w14:paraId="0347D218" w14:textId="77777777" w:rsidR="00EA5C9F" w:rsidRPr="00EA5C9F" w:rsidRDefault="00EA5C9F" w:rsidP="00EA5C9F">
      <w:pPr>
        <w:rPr>
          <w:rFonts w:eastAsiaTheme="minorHAnsi"/>
        </w:rPr>
      </w:pPr>
    </w:p>
    <w:p w14:paraId="7553881B" w14:textId="3F35BC64" w:rsidR="00EA5C9F" w:rsidRPr="00EA5C9F" w:rsidRDefault="00F15E07" w:rsidP="00EA5C9F">
      <w:pPr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17</w:t>
      </w:r>
    </w:p>
    <w:p w14:paraId="20996627" w14:textId="77777777" w:rsidR="00EA5C9F" w:rsidRPr="00EA5C9F" w:rsidRDefault="00EA5C9F" w:rsidP="00EA5C9F">
      <w:pPr>
        <w:rPr>
          <w:rFonts w:eastAsiaTheme="minorHAnsi"/>
        </w:rPr>
      </w:pPr>
    </w:p>
    <w:p w14:paraId="37F0B7C4" w14:textId="77777777" w:rsidR="00EA5C9F" w:rsidRDefault="00EA5C9F" w:rsidP="00EA5C9F">
      <w:pPr>
        <w:rPr>
          <w:rFonts w:eastAsiaTheme="minorHAnsi"/>
        </w:rPr>
      </w:pPr>
    </w:p>
    <w:p w14:paraId="28C6ACA0" w14:textId="77777777" w:rsidR="00EA5C9F" w:rsidRDefault="00EA5C9F" w:rsidP="00EA5C9F">
      <w:pPr>
        <w:rPr>
          <w:rFonts w:eastAsiaTheme="minorHAnsi"/>
        </w:rPr>
      </w:pPr>
    </w:p>
    <w:p w14:paraId="68D94878" w14:textId="77777777" w:rsidR="00C878C2" w:rsidRDefault="00EA5C9F" w:rsidP="00EA5C9F">
      <w:pPr>
        <w:tabs>
          <w:tab w:val="left" w:pos="1020"/>
        </w:tabs>
        <w:rPr>
          <w:rFonts w:eastAsiaTheme="minorHAnsi"/>
        </w:rPr>
      </w:pPr>
      <w:r>
        <w:rPr>
          <w:rFonts w:eastAsiaTheme="minorHAnsi"/>
        </w:rPr>
        <w:tab/>
      </w:r>
    </w:p>
    <w:p w14:paraId="72BE1555" w14:textId="77777777" w:rsidR="00EA5C9F" w:rsidRDefault="00EA5C9F" w:rsidP="00EA5C9F">
      <w:pPr>
        <w:tabs>
          <w:tab w:val="left" w:pos="1020"/>
        </w:tabs>
        <w:rPr>
          <w:rFonts w:eastAsiaTheme="minorHAnsi"/>
        </w:rPr>
      </w:pPr>
    </w:p>
    <w:p w14:paraId="014553BF" w14:textId="77777777" w:rsidR="00EA5C9F" w:rsidRDefault="00EA5C9F" w:rsidP="00EA5C9F">
      <w:pPr>
        <w:tabs>
          <w:tab w:val="left" w:pos="1020"/>
        </w:tabs>
        <w:rPr>
          <w:rFonts w:eastAsiaTheme="minorHAnsi"/>
        </w:rPr>
      </w:pPr>
    </w:p>
    <w:p w14:paraId="5BAA6F39" w14:textId="77777777" w:rsidR="00EA5C9F" w:rsidRDefault="00EA5C9F" w:rsidP="00EA5C9F">
      <w:pPr>
        <w:tabs>
          <w:tab w:val="left" w:pos="1020"/>
        </w:tabs>
        <w:rPr>
          <w:rFonts w:eastAsiaTheme="minorHAnsi"/>
        </w:rPr>
      </w:pPr>
    </w:p>
    <w:p w14:paraId="3479B753" w14:textId="77777777" w:rsidR="00EA5C9F" w:rsidRDefault="00EA5C9F" w:rsidP="00EA5C9F">
      <w:pPr>
        <w:tabs>
          <w:tab w:val="left" w:pos="1020"/>
        </w:tabs>
        <w:rPr>
          <w:rFonts w:eastAsiaTheme="minorHAnsi"/>
        </w:rPr>
      </w:pPr>
    </w:p>
    <w:p w14:paraId="3C7AB362" w14:textId="77777777" w:rsidR="00EA5C9F" w:rsidRDefault="00EA5C9F" w:rsidP="00EA5C9F">
      <w:pPr>
        <w:tabs>
          <w:tab w:val="left" w:pos="1020"/>
        </w:tabs>
        <w:rPr>
          <w:rFonts w:eastAsiaTheme="minorHAnsi"/>
        </w:rPr>
      </w:pPr>
    </w:p>
    <w:p w14:paraId="4A409456" w14:textId="77777777" w:rsidR="00EA5C9F" w:rsidRDefault="00EA5C9F" w:rsidP="00EA5C9F">
      <w:pPr>
        <w:tabs>
          <w:tab w:val="left" w:pos="1020"/>
        </w:tabs>
        <w:rPr>
          <w:rFonts w:eastAsiaTheme="minorHAnsi"/>
        </w:rPr>
      </w:pPr>
    </w:p>
    <w:p w14:paraId="2A878A00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2CC5E4EA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3EEBA05A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70737123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17C840C1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7868FB76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6E83C56A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503974E9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4746DCCB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049142E6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</w:p>
    <w:p w14:paraId="53C01B4A" w14:textId="77777777" w:rsidR="004944D6" w:rsidRDefault="004944D6" w:rsidP="00EA5C9F">
      <w:pPr>
        <w:tabs>
          <w:tab w:val="left" w:pos="1020"/>
        </w:tabs>
        <w:rPr>
          <w:rFonts w:eastAsiaTheme="minorHAnsi"/>
        </w:rPr>
      </w:pPr>
      <w:r>
        <w:rPr>
          <w:rFonts w:eastAsiaTheme="minorHAnsi"/>
        </w:rPr>
        <w:t xml:space="preserve">                                 </w:t>
      </w:r>
      <w:r w:rsidR="006E4B8F">
        <w:rPr>
          <w:rFonts w:eastAsiaTheme="minorHAnsi"/>
        </w:rPr>
        <w:t xml:space="preserve">                            </w:t>
      </w:r>
    </w:p>
    <w:p w14:paraId="0BE3C665" w14:textId="77777777" w:rsidR="00EA5C9F" w:rsidRDefault="004944D6" w:rsidP="00EA5C9F">
      <w:pPr>
        <w:tabs>
          <w:tab w:val="left" w:pos="1020"/>
        </w:tabs>
        <w:rPr>
          <w:rFonts w:eastAsiaTheme="minorHAnsi"/>
        </w:rPr>
      </w:pPr>
      <w:r>
        <w:rPr>
          <w:rFonts w:eastAsiaTheme="minorHAnsi"/>
        </w:rPr>
        <w:t xml:space="preserve">                                                                                                                                                      </w:t>
      </w:r>
      <w:r w:rsidR="00B03583">
        <w:rPr>
          <w:rFonts w:eastAsiaTheme="minorHAnsi"/>
        </w:rPr>
        <w:t xml:space="preserve">                        </w:t>
      </w:r>
    </w:p>
    <w:p w14:paraId="3C3EC25F" w14:textId="77777777" w:rsidR="00EA5C9F" w:rsidRDefault="00EA5C9F" w:rsidP="00EA5C9F">
      <w:pPr>
        <w:tabs>
          <w:tab w:val="left" w:pos="1020"/>
        </w:tabs>
        <w:rPr>
          <w:rFonts w:eastAsiaTheme="minorHAnsi"/>
        </w:rPr>
      </w:pPr>
    </w:p>
    <w:p w14:paraId="4EB37A65" w14:textId="77777777" w:rsidR="00EA5C9F" w:rsidRPr="00EA5C9F" w:rsidRDefault="00EA5C9F" w:rsidP="00EA5C9F">
      <w:pPr>
        <w:tabs>
          <w:tab w:val="left" w:pos="1020"/>
        </w:tabs>
        <w:rPr>
          <w:rFonts w:eastAsiaTheme="minorHAnsi"/>
        </w:rPr>
      </w:pPr>
    </w:p>
    <w:sectPr w:rsidR="00EA5C9F" w:rsidRPr="00EA5C9F" w:rsidSect="00F119DF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A04"/>
    <w:multiLevelType w:val="hybridMultilevel"/>
    <w:tmpl w:val="4C8C0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3AE"/>
    <w:multiLevelType w:val="hybridMultilevel"/>
    <w:tmpl w:val="DB4801EA"/>
    <w:lvl w:ilvl="0" w:tplc="E25A19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C28F6"/>
    <w:multiLevelType w:val="hybridMultilevel"/>
    <w:tmpl w:val="D7C2E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E5064"/>
    <w:multiLevelType w:val="hybridMultilevel"/>
    <w:tmpl w:val="E33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749F2"/>
    <w:multiLevelType w:val="hybridMultilevel"/>
    <w:tmpl w:val="31FE2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77153"/>
    <w:multiLevelType w:val="hybridMultilevel"/>
    <w:tmpl w:val="85707D1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2C526BA"/>
    <w:multiLevelType w:val="hybridMultilevel"/>
    <w:tmpl w:val="8F22B3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7BE9"/>
    <w:multiLevelType w:val="hybridMultilevel"/>
    <w:tmpl w:val="2178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28EE"/>
    <w:multiLevelType w:val="hybridMultilevel"/>
    <w:tmpl w:val="2178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5270"/>
    <w:multiLevelType w:val="hybridMultilevel"/>
    <w:tmpl w:val="8C92566E"/>
    <w:lvl w:ilvl="0" w:tplc="1DF231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02533"/>
    <w:multiLevelType w:val="hybridMultilevel"/>
    <w:tmpl w:val="7D1ABDC8"/>
    <w:lvl w:ilvl="0" w:tplc="B3E4A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1650"/>
    <w:multiLevelType w:val="hybridMultilevel"/>
    <w:tmpl w:val="2D40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2152"/>
    <w:multiLevelType w:val="hybridMultilevel"/>
    <w:tmpl w:val="B6DA7FFE"/>
    <w:lvl w:ilvl="0" w:tplc="2C8C41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3E4390"/>
    <w:multiLevelType w:val="hybridMultilevel"/>
    <w:tmpl w:val="44606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6C3D5B"/>
    <w:multiLevelType w:val="hybridMultilevel"/>
    <w:tmpl w:val="069E5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95643"/>
    <w:multiLevelType w:val="hybridMultilevel"/>
    <w:tmpl w:val="E3363C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F3B1B"/>
    <w:multiLevelType w:val="hybridMultilevel"/>
    <w:tmpl w:val="2178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11"/>
  </w:num>
  <w:num w:numId="8">
    <w:abstractNumId w:val="5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2"/>
  </w:num>
  <w:num w:numId="14">
    <w:abstractNumId w:val="14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626"/>
    <w:rsid w:val="00004B4E"/>
    <w:rsid w:val="00017874"/>
    <w:rsid w:val="00022714"/>
    <w:rsid w:val="00066364"/>
    <w:rsid w:val="00084A1A"/>
    <w:rsid w:val="000D744F"/>
    <w:rsid w:val="000F55BE"/>
    <w:rsid w:val="001E6EFA"/>
    <w:rsid w:val="00204B56"/>
    <w:rsid w:val="002128B4"/>
    <w:rsid w:val="00254AF9"/>
    <w:rsid w:val="002A1C27"/>
    <w:rsid w:val="002A5DA4"/>
    <w:rsid w:val="002E1962"/>
    <w:rsid w:val="0030468F"/>
    <w:rsid w:val="00306B38"/>
    <w:rsid w:val="003C047F"/>
    <w:rsid w:val="00403FF2"/>
    <w:rsid w:val="00454CC9"/>
    <w:rsid w:val="00487344"/>
    <w:rsid w:val="004944D6"/>
    <w:rsid w:val="004C623C"/>
    <w:rsid w:val="004D7544"/>
    <w:rsid w:val="004E3EC0"/>
    <w:rsid w:val="00552161"/>
    <w:rsid w:val="0057608F"/>
    <w:rsid w:val="005808E7"/>
    <w:rsid w:val="006159C1"/>
    <w:rsid w:val="00617626"/>
    <w:rsid w:val="00627734"/>
    <w:rsid w:val="00632E1A"/>
    <w:rsid w:val="00645F6D"/>
    <w:rsid w:val="00663842"/>
    <w:rsid w:val="0068151C"/>
    <w:rsid w:val="006E4B8F"/>
    <w:rsid w:val="00764A4A"/>
    <w:rsid w:val="00780E2B"/>
    <w:rsid w:val="007F2610"/>
    <w:rsid w:val="00862B2D"/>
    <w:rsid w:val="009A59D7"/>
    <w:rsid w:val="009E5971"/>
    <w:rsid w:val="00A338DA"/>
    <w:rsid w:val="00A533A2"/>
    <w:rsid w:val="00A67B04"/>
    <w:rsid w:val="00AF090B"/>
    <w:rsid w:val="00B03583"/>
    <w:rsid w:val="00B05A2A"/>
    <w:rsid w:val="00B4261F"/>
    <w:rsid w:val="00BD7142"/>
    <w:rsid w:val="00BF7400"/>
    <w:rsid w:val="00C249CB"/>
    <w:rsid w:val="00C40082"/>
    <w:rsid w:val="00C53896"/>
    <w:rsid w:val="00C878C2"/>
    <w:rsid w:val="00CB77AF"/>
    <w:rsid w:val="00D13AF1"/>
    <w:rsid w:val="00D3354B"/>
    <w:rsid w:val="00DE4BEA"/>
    <w:rsid w:val="00DF7600"/>
    <w:rsid w:val="00E04237"/>
    <w:rsid w:val="00E31DD7"/>
    <w:rsid w:val="00E47137"/>
    <w:rsid w:val="00EA5C9F"/>
    <w:rsid w:val="00F119DF"/>
    <w:rsid w:val="00F15E07"/>
    <w:rsid w:val="00F500AB"/>
    <w:rsid w:val="00F55E70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7C89"/>
  <w15:docId w15:val="{2EBE75BC-B3D9-4F18-9EAA-482E79CD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77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3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Victor</cp:lastModifiedBy>
  <cp:revision>24</cp:revision>
  <cp:lastPrinted>2021-11-09T11:11:00Z</cp:lastPrinted>
  <dcterms:created xsi:type="dcterms:W3CDTF">2021-11-05T07:47:00Z</dcterms:created>
  <dcterms:modified xsi:type="dcterms:W3CDTF">2021-11-11T10:48:00Z</dcterms:modified>
</cp:coreProperties>
</file>