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D4C1" w14:textId="067B85A3" w:rsidR="00B33C6C" w:rsidRPr="002638D0" w:rsidRDefault="00B33C6C" w:rsidP="00B33C6C">
      <w:pPr>
        <w:spacing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JINA:_____________________________________________________</w:t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  <w:t xml:space="preserve"> NAMBARI YA MTAHINIWA: ____________________ </w:t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  <w:t xml:space="preserve"> SAHIHI YA MTAHINIWA_________________</w:t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ab/>
        <w:t xml:space="preserve">TAREHE:__________________ SHULE______________________________________________________________ </w:t>
      </w:r>
    </w:p>
    <w:p w14:paraId="076EB86C" w14:textId="77777777" w:rsidR="00B33C6C" w:rsidRPr="002638D0" w:rsidRDefault="00B33C6C" w:rsidP="00B33C6C">
      <w:pPr>
        <w:spacing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3DA5C593" w14:textId="77777777" w:rsidR="00B33C6C" w:rsidRPr="002638D0" w:rsidRDefault="00B33C6C" w:rsidP="00B33C6C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bookmarkStart w:id="0" w:name="_Hlk87526962"/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102/3</w:t>
      </w:r>
    </w:p>
    <w:p w14:paraId="1B99770A" w14:textId="77777777" w:rsidR="00B33C6C" w:rsidRPr="002638D0" w:rsidRDefault="00B33C6C" w:rsidP="00B33C6C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KISWAHILI</w:t>
      </w:r>
    </w:p>
    <w:p w14:paraId="69787DEB" w14:textId="77777777" w:rsidR="00B33C6C" w:rsidRPr="002638D0" w:rsidRDefault="00B33C6C" w:rsidP="00B33C6C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KARATASI YA 3</w:t>
      </w:r>
    </w:p>
    <w:p w14:paraId="4E837E8E" w14:textId="77777777" w:rsidR="00B33C6C" w:rsidRPr="002638D0" w:rsidRDefault="00B33C6C" w:rsidP="00B33C6C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FASIHI</w:t>
      </w:r>
    </w:p>
    <w:p w14:paraId="259AF3CA" w14:textId="1868062A" w:rsidR="00B33C6C" w:rsidRPr="002638D0" w:rsidRDefault="00B33C6C" w:rsidP="00B33C6C">
      <w:pPr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202</w:t>
      </w:r>
      <w:r w:rsidR="005541CB"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2</w:t>
      </w:r>
    </w:p>
    <w:p w14:paraId="44875CEE" w14:textId="77777777" w:rsidR="00B33C6C" w:rsidRPr="002638D0" w:rsidRDefault="00B33C6C" w:rsidP="00B33C6C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MUDA: 2 ½</w:t>
      </w:r>
    </w:p>
    <w:p w14:paraId="1804FA6B" w14:textId="77777777" w:rsidR="00B33C6C" w:rsidRPr="002638D0" w:rsidRDefault="00B33C6C" w:rsidP="00B33C6C">
      <w:pPr>
        <w:spacing w:after="0" w:line="360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bookmarkEnd w:id="0"/>
    <w:p w14:paraId="05306AF2" w14:textId="77777777" w:rsidR="00810EEE" w:rsidRPr="00810EEE" w:rsidRDefault="00810EEE" w:rsidP="00810EEE">
      <w:pPr>
        <w:spacing w:after="0" w:line="360" w:lineRule="auto"/>
        <w:jc w:val="center"/>
        <w:rPr>
          <w:rFonts w:ascii="Book Antiqua" w:eastAsia="Calibri" w:hAnsi="Book Antiqua" w:cs="Times New Roman"/>
          <w:b/>
          <w:i/>
          <w:sz w:val="44"/>
          <w:szCs w:val="44"/>
          <w:lang w:val="en-US"/>
        </w:rPr>
      </w:pPr>
      <w:r w:rsidRPr="00810EEE">
        <w:rPr>
          <w:rFonts w:ascii="Book Antiqua" w:eastAsia="Calibri" w:hAnsi="Book Antiqua" w:cs="Times New Roman"/>
          <w:b/>
          <w:sz w:val="44"/>
          <w:szCs w:val="44"/>
          <w:lang w:val="en-US"/>
        </w:rPr>
        <w:t>SUNRISE 2 EVALUATION EXAMS - 2022</w:t>
      </w:r>
    </w:p>
    <w:p w14:paraId="48B2E992" w14:textId="77777777" w:rsidR="00B33C6C" w:rsidRPr="002638D0" w:rsidRDefault="00B33C6C" w:rsidP="00B33C6C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</w:pPr>
      <w:proofErr w:type="spellStart"/>
      <w:r w:rsidRPr="002638D0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Maagizo</w:t>
      </w:r>
      <w:proofErr w:type="spellEnd"/>
    </w:p>
    <w:p w14:paraId="12B7607B" w14:textId="77777777" w:rsidR="00B33C6C" w:rsidRPr="002638D0" w:rsidRDefault="00B33C6C" w:rsidP="00B33C6C">
      <w:pPr>
        <w:numPr>
          <w:ilvl w:val="0"/>
          <w:numId w:val="4"/>
        </w:numPr>
        <w:overflowPunct w:val="0"/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Jibu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maswali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manne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pekee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1FFD0B61" w14:textId="77777777" w:rsidR="00B33C6C" w:rsidRPr="002638D0" w:rsidRDefault="00B33C6C" w:rsidP="00B33C6C">
      <w:pPr>
        <w:numPr>
          <w:ilvl w:val="0"/>
          <w:numId w:val="4"/>
        </w:numPr>
        <w:overflowPunct w:val="0"/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Swali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la kwanza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la </w:t>
      </w:r>
      <w:r w:rsidRPr="002638D0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LAZIMA.</w:t>
      </w:r>
    </w:p>
    <w:p w14:paraId="49AA40A9" w14:textId="77777777" w:rsidR="00B33C6C" w:rsidRPr="002638D0" w:rsidRDefault="00B33C6C" w:rsidP="00B33C6C">
      <w:pPr>
        <w:numPr>
          <w:ilvl w:val="0"/>
          <w:numId w:val="4"/>
        </w:numPr>
        <w:overflowPunct w:val="0"/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Maswali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hayo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mengine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matatu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yachaguliwe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kutoka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sehemu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nne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zilizobaki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;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yaani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: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tamthilia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Riwaya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hadithi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Fupi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shairi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Fasihi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Simulizi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237F649E" w14:textId="77777777" w:rsidR="00B33C6C" w:rsidRPr="002638D0" w:rsidRDefault="00B33C6C" w:rsidP="00B33C6C">
      <w:pPr>
        <w:numPr>
          <w:ilvl w:val="0"/>
          <w:numId w:val="4"/>
        </w:numPr>
        <w:overflowPunct w:val="0"/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Usijibu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maswali</w:t>
      </w:r>
      <w:proofErr w:type="spellEnd"/>
      <w:r w:rsidRPr="002638D0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mawili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kutoka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sehemu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moja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.</w:t>
      </w:r>
    </w:p>
    <w:p w14:paraId="6943D757" w14:textId="77777777" w:rsidR="00B33C6C" w:rsidRPr="002638D0" w:rsidRDefault="00B33C6C" w:rsidP="00B33C6C">
      <w:pPr>
        <w:numPr>
          <w:ilvl w:val="0"/>
          <w:numId w:val="4"/>
        </w:numPr>
        <w:overflowPunct w:val="0"/>
        <w:spacing w:after="0" w:line="360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Majibu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yote </w:t>
      </w:r>
      <w:proofErr w:type="spellStart"/>
      <w:r w:rsidRPr="002638D0">
        <w:rPr>
          <w:rFonts w:ascii="Book Antiqua" w:eastAsia="Calibri" w:hAnsi="Book Antiqua" w:cs="Times New Roman"/>
          <w:b/>
          <w:sz w:val="24"/>
          <w:szCs w:val="24"/>
          <w:u w:val="single"/>
          <w:lang w:val="en-US"/>
        </w:rPr>
        <w:t>lazima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yaandikwe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lugha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Kiswahili.</w:t>
      </w:r>
    </w:p>
    <w:p w14:paraId="07E12BF8" w14:textId="6D376308" w:rsidR="00B33C6C" w:rsidRPr="002638D0" w:rsidRDefault="00B33C6C" w:rsidP="00B33C6C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00DF1C7A" w14:textId="0A541D76" w:rsidR="005541CB" w:rsidRPr="002638D0" w:rsidRDefault="005541CB" w:rsidP="00B33C6C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57FAE0A1" w14:textId="4E885EA3" w:rsidR="005541CB" w:rsidRPr="002638D0" w:rsidRDefault="005541CB" w:rsidP="00B33C6C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60A362C9" w14:textId="7711B579" w:rsidR="005541CB" w:rsidRPr="002638D0" w:rsidRDefault="005541CB" w:rsidP="00B33C6C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7D6BD7D7" w14:textId="2D446119" w:rsidR="005541CB" w:rsidRPr="002638D0" w:rsidRDefault="005541CB" w:rsidP="00B33C6C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334DB7A7" w14:textId="478B44A7" w:rsidR="005541CB" w:rsidRPr="002638D0" w:rsidRDefault="005541CB" w:rsidP="00B33C6C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44D5A358" w14:textId="52E8374B" w:rsidR="005541CB" w:rsidRPr="002638D0" w:rsidRDefault="005541CB" w:rsidP="00B33C6C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2BD186FA" w14:textId="745BE889" w:rsidR="005541CB" w:rsidRDefault="005541CB" w:rsidP="00B33C6C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04F4CBEE" w14:textId="4BC26673" w:rsidR="00D721B0" w:rsidRDefault="00D721B0" w:rsidP="00B33C6C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</w:p>
    <w:p w14:paraId="4F2785AE" w14:textId="5FE0476D" w:rsidR="00096EA3" w:rsidRPr="002638D0" w:rsidRDefault="00096EA3" w:rsidP="00096EA3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lastRenderedPageBreak/>
        <w:t xml:space="preserve">SEHEMU </w:t>
      </w:r>
      <w:r w:rsidR="00626D80"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A</w:t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: RIWAYA (CHOZI LA HERI)</w:t>
      </w:r>
    </w:p>
    <w:p w14:paraId="3A4032A9" w14:textId="354DAA7E" w:rsidR="00096EA3" w:rsidRPr="002638D0" w:rsidRDefault="00096EA3" w:rsidP="00096EA3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proofErr w:type="spellStart"/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Jibu</w:t>
      </w:r>
      <w:proofErr w:type="spellEnd"/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swali</w:t>
      </w:r>
      <w:proofErr w:type="spellEnd"/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la </w:t>
      </w:r>
      <w:r w:rsidR="00626D80"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1</w:t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au </w:t>
      </w:r>
      <w:r w:rsidR="00626D80"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2</w:t>
      </w:r>
    </w:p>
    <w:p w14:paraId="4BE45E0D" w14:textId="2F1B220A" w:rsidR="00096EA3" w:rsidRPr="002638D0" w:rsidRDefault="00626D80" w:rsidP="00096EA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1</w:t>
      </w:r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. “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Kumbe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hata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mja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akafanikiwa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vipi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kielimu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kitaaluma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maisha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yake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huwa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ombwe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bila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mwana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awe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kuzaa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au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kulea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?”</w:t>
      </w:r>
    </w:p>
    <w:p w14:paraId="12F8FEB4" w14:textId="77777777" w:rsidR="00096EA3" w:rsidRPr="002638D0" w:rsidRDefault="00096EA3" w:rsidP="00096EA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(a)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Eleza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muktadha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dondoo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hili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ab/>
        <w:t>(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4)</w:t>
      </w:r>
    </w:p>
    <w:p w14:paraId="754FFB08" w14:textId="77777777" w:rsidR="00096EA3" w:rsidRPr="002638D0" w:rsidRDefault="00096EA3" w:rsidP="00096EA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(b)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Taja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tamathali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moja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iliotumika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dondoo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(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1)</w:t>
      </w:r>
    </w:p>
    <w:p w14:paraId="185E523A" w14:textId="77777777" w:rsidR="00096EA3" w:rsidRPr="002638D0" w:rsidRDefault="00096EA3" w:rsidP="00096EA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(c)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Onyesha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ukweli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kauli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hii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ukirejelea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wahusika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wowote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watano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riwayani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(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5)</w:t>
      </w:r>
    </w:p>
    <w:p w14:paraId="75853955" w14:textId="77777777" w:rsidR="00096EA3" w:rsidRPr="002638D0" w:rsidRDefault="00096EA3" w:rsidP="00096EA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(d)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Fafanua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umuhimu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elimu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jamii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ukirejelea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riwaya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nzima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. (</w:t>
      </w:r>
      <w:proofErr w:type="spellStart"/>
      <w:proofErr w:type="gram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10)</w:t>
      </w:r>
    </w:p>
    <w:p w14:paraId="12F56FE9" w14:textId="720D04F9" w:rsidR="00096EA3" w:rsidRPr="002638D0" w:rsidRDefault="00626D80" w:rsidP="00096EA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2</w:t>
      </w:r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“Una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bahati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kupata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mfadhili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mimi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mzazi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wangu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pekee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mama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ambaye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muuza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samaki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baada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ule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mzozo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…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biashara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imepigwa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mawimbi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makali</w:t>
      </w:r>
      <w:proofErr w:type="spellEnd"/>
      <w:r w:rsidR="00096EA3" w:rsidRPr="002638D0">
        <w:rPr>
          <w:rFonts w:ascii="Book Antiqua" w:eastAsia="Calibri" w:hAnsi="Book Antiqua" w:cs="Times New Roman"/>
          <w:sz w:val="24"/>
          <w:szCs w:val="24"/>
          <w:lang w:val="en-US"/>
        </w:rPr>
        <w:t>.”</w:t>
      </w:r>
    </w:p>
    <w:p w14:paraId="6CD30533" w14:textId="77777777" w:rsidR="00096EA3" w:rsidRPr="002638D0" w:rsidRDefault="00096EA3" w:rsidP="00096EA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(a)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Eleza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muktadha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dondoo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ab/>
        <w:t>(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4)</w:t>
      </w:r>
    </w:p>
    <w:p w14:paraId="767B6145" w14:textId="77777777" w:rsidR="00096EA3" w:rsidRPr="002638D0" w:rsidRDefault="00096EA3" w:rsidP="00096EA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(b)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Jadili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jinsi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mwandishi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alivyoshughulikia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maudhui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ufadhili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. (</w:t>
      </w:r>
      <w:proofErr w:type="spellStart"/>
      <w:proofErr w:type="gram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6)</w:t>
      </w:r>
    </w:p>
    <w:p w14:paraId="764F9C0F" w14:textId="77777777" w:rsidR="00096EA3" w:rsidRPr="002638D0" w:rsidRDefault="00096EA3" w:rsidP="00096EA3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(c)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Ukirejelea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hadithi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zozote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tano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riwayani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onyesha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jinsi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mwandishi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alivyotumia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mbinu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hadithi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ndani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hadithi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kujenga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maudhui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.(</w:t>
      </w:r>
      <w:proofErr w:type="spellStart"/>
      <w:proofErr w:type="gram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10)</w:t>
      </w:r>
    </w:p>
    <w:p w14:paraId="1B28F531" w14:textId="23225396" w:rsidR="00B901FE" w:rsidRPr="002638D0" w:rsidRDefault="00B901FE" w:rsidP="00B901FE">
      <w:pPr>
        <w:rPr>
          <w:rFonts w:ascii="Book Antiqua" w:eastAsia="Cambria" w:hAnsi="Book Antiqua" w:cs="Cambria"/>
          <w:b/>
          <w:sz w:val="24"/>
          <w:szCs w:val="24"/>
          <w:u w:val="single"/>
          <w:lang w:val="en-US" w:eastAsia="en-GB"/>
        </w:rPr>
      </w:pPr>
      <w:r w:rsidRPr="002638D0">
        <w:rPr>
          <w:rFonts w:ascii="Book Antiqua" w:eastAsia="Cambria" w:hAnsi="Book Antiqua" w:cs="Cambria"/>
          <w:b/>
          <w:sz w:val="24"/>
          <w:szCs w:val="24"/>
          <w:u w:val="single"/>
          <w:lang w:val="en-US" w:eastAsia="en-GB"/>
        </w:rPr>
        <w:t xml:space="preserve">SEHEMU YA </w:t>
      </w:r>
      <w:r w:rsidR="00626D80" w:rsidRPr="002638D0">
        <w:rPr>
          <w:rFonts w:ascii="Book Antiqua" w:eastAsia="Cambria" w:hAnsi="Book Antiqua" w:cs="Cambria"/>
          <w:b/>
          <w:sz w:val="24"/>
          <w:szCs w:val="24"/>
          <w:u w:val="single"/>
          <w:lang w:val="en-US" w:eastAsia="en-GB"/>
        </w:rPr>
        <w:t>B</w:t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- FASIHI SIMULIZI</w:t>
      </w:r>
    </w:p>
    <w:p w14:paraId="0D532AED" w14:textId="161234D2" w:rsidR="00B901FE" w:rsidRPr="002638D0" w:rsidRDefault="00626D80" w:rsidP="00B901FE">
      <w:pPr>
        <w:spacing w:after="0" w:line="240" w:lineRule="auto"/>
        <w:ind w:left="720" w:hanging="720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3</w:t>
      </w:r>
      <w:r w:rsidR="00B901FE"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.</w:t>
      </w:r>
      <w:r w:rsidR="00B901FE"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ab/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Niaje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wazungu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wanaweza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kutunza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vitu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vikajaa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kwenye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friji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 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Yani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nimeweka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soda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mbili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tu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kwenye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friji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lakini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haitulii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hadi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nizinywe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  Niko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sebuleni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nazunguka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tu.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Najaribu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kuwaza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vitu</w:t>
      </w:r>
      <w:proofErr w:type="spellEnd"/>
      <w:proofErr w:type="gram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vingine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lakini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wapi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akili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inaniambia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r w:rsidR="00B901FE" w:rsidRPr="002638D0">
        <w:rPr>
          <w:rFonts w:ascii="Book Antiqua" w:eastAsia="Cambria" w:hAnsi="Book Antiqua" w:cs="Cambria"/>
          <w:i/>
          <w:sz w:val="24"/>
          <w:szCs w:val="24"/>
          <w:lang w:val="en-US" w:eastAsia="en-GB"/>
        </w:rPr>
        <w:t xml:space="preserve">“My friend </w:t>
      </w:r>
      <w:proofErr w:type="spellStart"/>
      <w:r w:rsidR="00B901FE" w:rsidRPr="002638D0">
        <w:rPr>
          <w:rFonts w:ascii="Book Antiqua" w:eastAsia="Cambria" w:hAnsi="Book Antiqua" w:cs="Cambria"/>
          <w:i/>
          <w:sz w:val="24"/>
          <w:szCs w:val="24"/>
          <w:lang w:val="en-US" w:eastAsia="en-GB"/>
        </w:rPr>
        <w:t>kunywa</w:t>
      </w:r>
      <w:proofErr w:type="spellEnd"/>
      <w:r w:rsidR="00B901FE" w:rsidRPr="002638D0">
        <w:rPr>
          <w:rFonts w:ascii="Book Antiqua" w:eastAsia="Cambria" w:hAnsi="Book Antiqua" w:cs="Cambria"/>
          <w:i/>
          <w:sz w:val="24"/>
          <w:szCs w:val="24"/>
          <w:lang w:val="en-US" w:eastAsia="en-GB"/>
        </w:rPr>
        <w:t xml:space="preserve"> soda”.</w:t>
      </w:r>
    </w:p>
    <w:p w14:paraId="4AA27C92" w14:textId="77777777" w:rsidR="00B901FE" w:rsidRPr="002638D0" w:rsidRDefault="00B901FE" w:rsidP="00B901FE">
      <w:pPr>
        <w:spacing w:after="0" w:line="240" w:lineRule="auto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</w:p>
    <w:p w14:paraId="5691C8E6" w14:textId="140F05F9" w:rsidR="00B901FE" w:rsidRPr="002638D0" w:rsidRDefault="00B901FE" w:rsidP="00B901FE">
      <w:pPr>
        <w:spacing w:after="0" w:line="360" w:lineRule="auto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(a)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Taja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ueleze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maana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ya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kipera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hiki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  <w:t xml:space="preserve"> </w:t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(</w:t>
      </w:r>
      <w:proofErr w:type="spellStart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alama</w:t>
      </w:r>
      <w:proofErr w:type="spellEnd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</w:t>
      </w:r>
      <w:r w:rsidR="00626D80"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4</w:t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)</w:t>
      </w:r>
    </w:p>
    <w:p w14:paraId="31D513EB" w14:textId="4CBC341E" w:rsidR="00B901FE" w:rsidRPr="002638D0" w:rsidRDefault="00B901FE" w:rsidP="00B901FE">
      <w:pPr>
        <w:spacing w:after="0" w:line="360" w:lineRule="auto"/>
        <w:ind w:left="720" w:hanging="720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(b)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Utanzu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kipera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hiki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huweza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kuchukua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nafasi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muhimu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katika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fasihi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simulizi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 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Thibitisha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kwa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hoja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zozote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sita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.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="00626D80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           </w:t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 (</w:t>
      </w:r>
      <w:proofErr w:type="spellStart"/>
      <w:proofErr w:type="gramStart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alama</w:t>
      </w:r>
      <w:proofErr w:type="spellEnd"/>
      <w:proofErr w:type="gramEnd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6)</w:t>
      </w:r>
    </w:p>
    <w:p w14:paraId="5669FB95" w14:textId="77777777" w:rsidR="00B901FE" w:rsidRPr="002638D0" w:rsidRDefault="00B901FE" w:rsidP="00B901FE">
      <w:pPr>
        <w:spacing w:after="0" w:line="240" w:lineRule="auto"/>
        <w:ind w:left="720" w:hanging="720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(c)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Ufanisi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uwasilishaji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utanzu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huu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unategemea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fanani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 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Tetea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kauli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hii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.</w:t>
      </w:r>
    </w:p>
    <w:p w14:paraId="3AE55B78" w14:textId="3A2058A6" w:rsidR="00B901FE" w:rsidRPr="002638D0" w:rsidRDefault="00B901FE" w:rsidP="00B901FE">
      <w:pPr>
        <w:spacing w:after="0" w:line="240" w:lineRule="auto"/>
        <w:ind w:left="720" w:hanging="720"/>
        <w:jc w:val="both"/>
        <w:rPr>
          <w:rFonts w:ascii="Book Antiqua" w:eastAsia="Cambria" w:hAnsi="Book Antiqua" w:cs="Cambria"/>
          <w:b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="00626D80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            </w:t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(</w:t>
      </w:r>
      <w:proofErr w:type="spellStart"/>
      <w:proofErr w:type="gramStart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alama</w:t>
      </w:r>
      <w:proofErr w:type="spellEnd"/>
      <w:proofErr w:type="gramEnd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4)</w:t>
      </w:r>
    </w:p>
    <w:p w14:paraId="0BF2EA5B" w14:textId="77777777" w:rsidR="00B901FE" w:rsidRPr="002638D0" w:rsidRDefault="00B901FE" w:rsidP="00B901FE">
      <w:pPr>
        <w:spacing w:after="0" w:line="240" w:lineRule="auto"/>
        <w:ind w:left="720" w:hanging="720"/>
        <w:jc w:val="both"/>
        <w:rPr>
          <w:rFonts w:ascii="Book Antiqua" w:eastAsia="Cambria" w:hAnsi="Book Antiqua" w:cs="Cambria"/>
          <w:b/>
          <w:sz w:val="24"/>
          <w:szCs w:val="24"/>
          <w:lang w:val="en-US" w:eastAsia="en-GB"/>
        </w:rPr>
      </w:pPr>
    </w:p>
    <w:p w14:paraId="01155DC9" w14:textId="39D95EA2" w:rsidR="00B901FE" w:rsidRPr="002638D0" w:rsidRDefault="00B901FE" w:rsidP="00B901FE">
      <w:pPr>
        <w:spacing w:after="0" w:line="360" w:lineRule="auto"/>
        <w:ind w:left="720" w:hanging="720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(d)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  <w:t xml:space="preserve">Ni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changamoto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gani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zinaweza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kumkabili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mwanafasihi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nyanjani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?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  <w:t xml:space="preserve"> </w:t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(</w:t>
      </w:r>
      <w:proofErr w:type="spellStart"/>
      <w:proofErr w:type="gramStart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alama</w:t>
      </w:r>
      <w:proofErr w:type="spellEnd"/>
      <w:proofErr w:type="gramEnd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4)</w:t>
      </w:r>
    </w:p>
    <w:p w14:paraId="546C29C9" w14:textId="5B3AA86B" w:rsidR="00B901FE" w:rsidRPr="002638D0" w:rsidRDefault="00B901FE" w:rsidP="00D721B0">
      <w:pPr>
        <w:spacing w:after="0" w:line="360" w:lineRule="auto"/>
        <w:ind w:left="720" w:hanging="720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(e)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Dokeza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umuhimu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kukusanya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data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nyanjani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 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(</w:t>
      </w:r>
      <w:proofErr w:type="spellStart"/>
      <w:proofErr w:type="gramStart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alama</w:t>
      </w:r>
      <w:proofErr w:type="spellEnd"/>
      <w:proofErr w:type="gramEnd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4</w:t>
      </w:r>
    </w:p>
    <w:p w14:paraId="60664B2F" w14:textId="77777777" w:rsidR="00C93E58" w:rsidRDefault="00C93E58" w:rsidP="00B901FE">
      <w:pPr>
        <w:spacing w:after="0" w:line="360" w:lineRule="auto"/>
        <w:jc w:val="both"/>
        <w:rPr>
          <w:rFonts w:ascii="Book Antiqua" w:eastAsia="Cambria" w:hAnsi="Book Antiqua" w:cs="Cambria"/>
          <w:b/>
          <w:sz w:val="24"/>
          <w:szCs w:val="24"/>
          <w:u w:val="single"/>
          <w:lang w:val="en-US" w:eastAsia="en-GB"/>
        </w:rPr>
      </w:pPr>
    </w:p>
    <w:p w14:paraId="11A68606" w14:textId="77777777" w:rsidR="00C93E58" w:rsidRDefault="00C93E58" w:rsidP="00B901FE">
      <w:pPr>
        <w:spacing w:after="0" w:line="360" w:lineRule="auto"/>
        <w:jc w:val="both"/>
        <w:rPr>
          <w:rFonts w:ascii="Book Antiqua" w:eastAsia="Cambria" w:hAnsi="Book Antiqua" w:cs="Cambria"/>
          <w:b/>
          <w:sz w:val="24"/>
          <w:szCs w:val="24"/>
          <w:u w:val="single"/>
          <w:lang w:val="en-US" w:eastAsia="en-GB"/>
        </w:rPr>
      </w:pPr>
    </w:p>
    <w:p w14:paraId="548BF7F8" w14:textId="4F5F2F4D" w:rsidR="00B901FE" w:rsidRPr="002638D0" w:rsidRDefault="00B901FE" w:rsidP="00B901FE">
      <w:pPr>
        <w:spacing w:after="0" w:line="360" w:lineRule="auto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b/>
          <w:sz w:val="24"/>
          <w:szCs w:val="24"/>
          <w:u w:val="single"/>
          <w:lang w:val="en-US" w:eastAsia="en-GB"/>
        </w:rPr>
        <w:lastRenderedPageBreak/>
        <w:t xml:space="preserve">SEHEMU YA </w:t>
      </w:r>
      <w:r w:rsidR="00626D80" w:rsidRPr="002638D0">
        <w:rPr>
          <w:rFonts w:ascii="Book Antiqua" w:eastAsia="Cambria" w:hAnsi="Book Antiqua" w:cs="Cambria"/>
          <w:b/>
          <w:sz w:val="24"/>
          <w:szCs w:val="24"/>
          <w:u w:val="single"/>
          <w:lang w:val="en-US" w:eastAsia="en-GB"/>
        </w:rPr>
        <w:t>C</w:t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- TAMTHILIA: KIGOGO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r w:rsidRPr="002638D0">
        <w:rPr>
          <w:rFonts w:ascii="Book Antiqua" w:eastAsia="Cambria" w:hAnsi="Book Antiqua" w:cs="Cambria"/>
          <w:i/>
          <w:sz w:val="24"/>
          <w:szCs w:val="24"/>
          <w:lang w:val="en-US" w:eastAsia="en-GB"/>
        </w:rPr>
        <w:t>Pauline Kea</w:t>
      </w:r>
    </w:p>
    <w:p w14:paraId="6C6EE191" w14:textId="3E401C30" w:rsidR="00B901FE" w:rsidRPr="002638D0" w:rsidRDefault="00626D80" w:rsidP="00D721B0">
      <w:pPr>
        <w:spacing w:after="0" w:line="240" w:lineRule="auto"/>
        <w:ind w:left="720" w:hanging="720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4</w:t>
      </w:r>
      <w:r w:rsidR="00B901FE"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.</w:t>
      </w:r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  <w:t>“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Udongo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tungeliuwahi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uli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mbichi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 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Limekuwa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donda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ndugu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sasa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 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Waliota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ikakita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wakamea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hata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pembe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.”</w:t>
      </w:r>
    </w:p>
    <w:p w14:paraId="74D06A9D" w14:textId="5F46B39F" w:rsidR="00B901FE" w:rsidRPr="002638D0" w:rsidRDefault="00B901FE" w:rsidP="00B901FE">
      <w:pPr>
        <w:spacing w:after="0" w:line="360" w:lineRule="auto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(a)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Eleza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muktadha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dondoo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hili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.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 (</w:t>
      </w:r>
      <w:proofErr w:type="spellStart"/>
      <w:proofErr w:type="gramStart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alama</w:t>
      </w:r>
      <w:proofErr w:type="spellEnd"/>
      <w:proofErr w:type="gramEnd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4)</w:t>
      </w:r>
    </w:p>
    <w:p w14:paraId="7A96FB73" w14:textId="77777777" w:rsidR="00B901FE" w:rsidRPr="002638D0" w:rsidRDefault="00B901FE" w:rsidP="00B901FE">
      <w:pPr>
        <w:spacing w:after="0" w:line="240" w:lineRule="auto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(b)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Taja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kueleza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tamathali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moja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ya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usemi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inayojitokeza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kwenye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dondoo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hili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 </w:t>
      </w:r>
    </w:p>
    <w:p w14:paraId="0D3952B5" w14:textId="781E9A7C" w:rsidR="00B901FE" w:rsidRPr="002638D0" w:rsidRDefault="00B901FE" w:rsidP="00B901FE">
      <w:pPr>
        <w:spacing w:after="0" w:line="240" w:lineRule="auto"/>
        <w:jc w:val="both"/>
        <w:rPr>
          <w:rFonts w:ascii="Book Antiqua" w:eastAsia="Cambria" w:hAnsi="Book Antiqua" w:cs="Cambria"/>
          <w:b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(</w:t>
      </w:r>
      <w:proofErr w:type="spellStart"/>
      <w:proofErr w:type="gramStart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alama</w:t>
      </w:r>
      <w:proofErr w:type="spellEnd"/>
      <w:proofErr w:type="gramEnd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2)</w:t>
      </w:r>
    </w:p>
    <w:p w14:paraId="6B269AD4" w14:textId="77777777" w:rsidR="00B901FE" w:rsidRPr="002638D0" w:rsidRDefault="00B901FE" w:rsidP="00B901FE">
      <w:pPr>
        <w:spacing w:after="0" w:line="240" w:lineRule="auto"/>
        <w:jc w:val="both"/>
        <w:rPr>
          <w:rFonts w:ascii="Book Antiqua" w:eastAsia="Cambria" w:hAnsi="Book Antiqua" w:cs="Cambria"/>
          <w:b/>
          <w:sz w:val="24"/>
          <w:szCs w:val="24"/>
          <w:lang w:val="en-US" w:eastAsia="en-GB"/>
        </w:rPr>
      </w:pPr>
    </w:p>
    <w:p w14:paraId="430EB63E" w14:textId="7010BA7B" w:rsidR="00B901FE" w:rsidRPr="002638D0" w:rsidRDefault="00B901FE" w:rsidP="00B901FE">
      <w:pPr>
        <w:spacing w:after="0" w:line="240" w:lineRule="auto"/>
        <w:jc w:val="both"/>
        <w:rPr>
          <w:rFonts w:ascii="Book Antiqua" w:eastAsia="Cambria" w:hAnsi="Book Antiqua" w:cs="Cambria"/>
          <w:b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(c)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Eleza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sifa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zozote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nne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za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msemaji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kauli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hii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  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(</w:t>
      </w:r>
      <w:proofErr w:type="spellStart"/>
      <w:proofErr w:type="gramStart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alama</w:t>
      </w:r>
      <w:proofErr w:type="spellEnd"/>
      <w:proofErr w:type="gramEnd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4)</w:t>
      </w:r>
    </w:p>
    <w:p w14:paraId="267252D9" w14:textId="77777777" w:rsidR="00B901FE" w:rsidRPr="002638D0" w:rsidRDefault="00B901FE" w:rsidP="00B901FE">
      <w:pPr>
        <w:spacing w:after="0" w:line="240" w:lineRule="auto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</w:p>
    <w:p w14:paraId="0AE11F02" w14:textId="2A92BF2B" w:rsidR="00B901FE" w:rsidRPr="002638D0" w:rsidRDefault="00B901FE" w:rsidP="00B901FE">
      <w:pPr>
        <w:spacing w:after="0" w:line="240" w:lineRule="auto"/>
        <w:ind w:left="720" w:hanging="720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(d)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Dondoo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hili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linadhihirisha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jinsi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baadhi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ya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Wanasagamoyo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walivyoshiriki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kuivunja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jumuiya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yao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  </w:t>
      </w:r>
      <w:proofErr w:type="spellStart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Fafanua</w:t>
      </w:r>
      <w:proofErr w:type="spellEnd"/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.</w:t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</w:t>
      </w:r>
      <w:r w:rsidR="00626D80"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         </w:t>
      </w: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(</w:t>
      </w:r>
      <w:proofErr w:type="spellStart"/>
      <w:proofErr w:type="gramStart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alama</w:t>
      </w:r>
      <w:proofErr w:type="spellEnd"/>
      <w:proofErr w:type="gramEnd"/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10)</w:t>
      </w:r>
    </w:p>
    <w:p w14:paraId="796F50D6" w14:textId="77777777" w:rsidR="00B901FE" w:rsidRPr="002638D0" w:rsidRDefault="00B901FE" w:rsidP="00B901FE">
      <w:pPr>
        <w:spacing w:after="0" w:line="360" w:lineRule="auto"/>
        <w:jc w:val="both"/>
        <w:rPr>
          <w:rFonts w:ascii="Book Antiqua" w:eastAsia="Cambria" w:hAnsi="Book Antiqua" w:cs="Cambria"/>
          <w:sz w:val="24"/>
          <w:szCs w:val="24"/>
          <w:lang w:val="en-US" w:eastAsia="en-GB"/>
        </w:rPr>
      </w:pPr>
    </w:p>
    <w:p w14:paraId="3E7D1C07" w14:textId="4E9C3B17" w:rsidR="00B901FE" w:rsidRPr="002638D0" w:rsidRDefault="00626D80" w:rsidP="00B901FE">
      <w:pPr>
        <w:spacing w:after="0" w:line="240" w:lineRule="auto"/>
        <w:ind w:left="720" w:hanging="720"/>
        <w:jc w:val="both"/>
        <w:rPr>
          <w:rFonts w:ascii="Book Antiqua" w:eastAsia="Cambria" w:hAnsi="Book Antiqua" w:cs="Cambria"/>
          <w:b/>
          <w:sz w:val="24"/>
          <w:szCs w:val="24"/>
          <w:lang w:val="en-US" w:eastAsia="en-GB"/>
        </w:rPr>
      </w:pPr>
      <w:r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5</w:t>
      </w:r>
      <w:r w:rsidR="00B901FE"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.</w:t>
      </w:r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  <w:t xml:space="preserve">“Wananchi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katika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mataifa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ya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Afrika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wanakumbwa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na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tatizo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la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uongozi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mbaya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.” 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Thibitisha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ukweli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kaui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hii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kwa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mujibu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wa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</w:t>
      </w:r>
      <w:proofErr w:type="spellStart"/>
      <w:proofErr w:type="gramStart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>Tamthilia</w:t>
      </w:r>
      <w:proofErr w:type="spell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.</w:t>
      </w:r>
      <w:proofErr w:type="gramEnd"/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="00B901FE"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ab/>
      </w:r>
      <w:r w:rsidRPr="002638D0">
        <w:rPr>
          <w:rFonts w:ascii="Book Antiqua" w:eastAsia="Cambria" w:hAnsi="Book Antiqua" w:cs="Cambria"/>
          <w:sz w:val="24"/>
          <w:szCs w:val="24"/>
          <w:lang w:val="en-US" w:eastAsia="en-GB"/>
        </w:rPr>
        <w:t xml:space="preserve">          </w:t>
      </w:r>
      <w:r w:rsidR="00B901FE"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(</w:t>
      </w:r>
      <w:proofErr w:type="spellStart"/>
      <w:proofErr w:type="gramStart"/>
      <w:r w:rsidR="00B901FE"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>alama</w:t>
      </w:r>
      <w:proofErr w:type="spellEnd"/>
      <w:proofErr w:type="gramEnd"/>
      <w:r w:rsidR="00B901FE" w:rsidRPr="002638D0">
        <w:rPr>
          <w:rFonts w:ascii="Book Antiqua" w:eastAsia="Cambria" w:hAnsi="Book Antiqua" w:cs="Cambria"/>
          <w:b/>
          <w:sz w:val="24"/>
          <w:szCs w:val="24"/>
          <w:lang w:val="en-US" w:eastAsia="en-GB"/>
        </w:rPr>
        <w:t xml:space="preserve"> 20)</w:t>
      </w:r>
    </w:p>
    <w:p w14:paraId="60A8FCCD" w14:textId="77777777" w:rsidR="00B901FE" w:rsidRPr="002638D0" w:rsidRDefault="00B901FE" w:rsidP="00B901FE">
      <w:pPr>
        <w:rPr>
          <w:rFonts w:ascii="Book Antiqua" w:eastAsia="Cambria" w:hAnsi="Book Antiqua" w:cs="Cambria"/>
          <w:sz w:val="24"/>
          <w:szCs w:val="24"/>
          <w:lang w:val="en-US" w:eastAsia="en-GB"/>
        </w:rPr>
      </w:pPr>
    </w:p>
    <w:p w14:paraId="016B161B" w14:textId="3E455DFE" w:rsidR="00C2490E" w:rsidRPr="002638D0" w:rsidRDefault="00C2490E" w:rsidP="00C2490E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SEHEMU YA </w:t>
      </w:r>
      <w:r w:rsidR="00626D80"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D</w:t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HADITHI FUPI YA TUMBO LISILOSHIBA </w:t>
      </w:r>
      <w:proofErr w:type="gramStart"/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( </w:t>
      </w:r>
      <w:proofErr w:type="spellStart"/>
      <w:r w:rsidR="00C93E58">
        <w:rPr>
          <w:rFonts w:ascii="Book Antiqua" w:eastAsia="Calibri" w:hAnsi="Book Antiqua" w:cs="Times New Roman"/>
          <w:b/>
          <w:sz w:val="24"/>
          <w:szCs w:val="24"/>
          <w:lang w:val="en-US"/>
        </w:rPr>
        <w:t>S</w:t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wali</w:t>
      </w:r>
      <w:proofErr w:type="spellEnd"/>
      <w:proofErr w:type="gramEnd"/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la </w:t>
      </w:r>
      <w:r w:rsidR="00626D80"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6</w:t>
      </w:r>
      <w:r w:rsidRPr="002638D0">
        <w:rPr>
          <w:rFonts w:ascii="Book Antiqua" w:eastAsia="Calibri" w:hAnsi="Book Antiqua" w:cs="Times New Roman"/>
          <w:b/>
          <w:sz w:val="24"/>
          <w:szCs w:val="24"/>
          <w:lang w:val="en-US"/>
        </w:rPr>
        <w:t>)</w:t>
      </w:r>
    </w:p>
    <w:p w14:paraId="043BBE30" w14:textId="77777777" w:rsidR="00C2490E" w:rsidRPr="002638D0" w:rsidRDefault="00C2490E" w:rsidP="00C2490E">
      <w:p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Robert </w:t>
      </w:r>
      <w:proofErr w:type="spellStart"/>
      <w:r w:rsidRPr="002638D0">
        <w:rPr>
          <w:rFonts w:ascii="Book Antiqua" w:eastAsia="Calibri" w:hAnsi="Book Antiqua" w:cs="Times New Roman"/>
          <w:i/>
          <w:sz w:val="24"/>
          <w:szCs w:val="24"/>
          <w:lang w:val="en-US"/>
        </w:rPr>
        <w:t>Oduori</w:t>
      </w:r>
      <w:proofErr w:type="spellEnd"/>
      <w:r w:rsidRPr="002638D0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: </w:t>
      </w:r>
      <w:proofErr w:type="spellStart"/>
      <w:r w:rsidRPr="002638D0">
        <w:rPr>
          <w:rFonts w:ascii="Book Antiqua" w:eastAsia="Calibri" w:hAnsi="Book Antiqua" w:cs="Times New Roman"/>
          <w:i/>
          <w:sz w:val="24"/>
          <w:szCs w:val="24"/>
          <w:lang w:val="en-US"/>
        </w:rPr>
        <w:t>Kidege</w:t>
      </w:r>
      <w:proofErr w:type="spellEnd"/>
    </w:p>
    <w:p w14:paraId="02FBE9A5" w14:textId="0633A6D4" w:rsidR="00C2490E" w:rsidRPr="002638D0" w:rsidRDefault="00626D80" w:rsidP="00C2490E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6</w:t>
      </w:r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(a) </w:t>
      </w:r>
      <w:proofErr w:type="spellStart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>Changanua</w:t>
      </w:r>
      <w:proofErr w:type="spellEnd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>mtindo</w:t>
      </w:r>
      <w:proofErr w:type="spellEnd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>dondoo</w:t>
      </w:r>
      <w:proofErr w:type="spellEnd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>lifuatalo</w:t>
      </w:r>
      <w:proofErr w:type="spellEnd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: </w:t>
      </w:r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proofErr w:type="spellStart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r w:rsidR="00C2490E"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12</w:t>
      </w:r>
    </w:p>
    <w:p w14:paraId="153F1261" w14:textId="77777777" w:rsidR="00C2490E" w:rsidRPr="002638D0" w:rsidRDefault="00C2490E" w:rsidP="00C2490E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gram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‘‘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Ndege</w:t>
      </w:r>
      <w:proofErr w:type="spellEnd"/>
      <w:proofErr w:type="gram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akaamua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kuwafunganisha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ndoa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Ndiyo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ndoa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hufunganishwa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mbinguni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Kama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mbingu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huko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juu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basi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ndipo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alipotua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huyo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Chiriku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–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ndege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mdogo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mwenye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rangi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kupendeza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mwenye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nyimbo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peponi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Ukimlinganisha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tai,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basi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yeye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kidege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tu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chenye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madaraka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madogo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kuwafunganisha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ndoa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Joy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Achesa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huko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mbinguni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juu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mtu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kulikotua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Kwa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makini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alidondosha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kitone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cha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majimaji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Kikalenga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kwenye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pua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chwa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!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Achesa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Joy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walishtuka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Wakatazama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juu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Ndege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akaruka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Mose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alicheka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sana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pale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alipokuwa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Waliokuwa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wakilishana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huba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walitazamana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Wakabaki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wanachekana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, ama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wanachekacheka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ovyo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tu.</w:t>
      </w:r>
      <w:proofErr w:type="spellEnd"/>
    </w:p>
    <w:p w14:paraId="2FB0C69F" w14:textId="77777777" w:rsidR="00C2490E" w:rsidRPr="002638D0" w:rsidRDefault="00C2490E" w:rsidP="00C2490E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Wengi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kamka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hao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walizoea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bustani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hii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Walizuru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hasa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baada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nyingi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mchana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kutwa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Shughuli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za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kujenga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kubomoa</w:t>
      </w:r>
      <w:proofErr w:type="spellEnd"/>
      <w:proofErr w:type="gram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Kubomoa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,</w:t>
      </w:r>
      <w:proofErr w:type="gram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hili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hawalipendi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baadhi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binadamu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ingawa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wengine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wanalipenda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sana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Hata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yule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anayejua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kwamba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anabomoa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atasema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anajenga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Mimi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nikubali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hivyo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Au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wewe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waonaje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? </w:t>
      </w:r>
    </w:p>
    <w:p w14:paraId="2BC07D50" w14:textId="77777777" w:rsidR="00C2490E" w:rsidRPr="002638D0" w:rsidRDefault="00C2490E" w:rsidP="00C2490E">
      <w:pPr>
        <w:spacing w:after="200" w:line="276" w:lineRule="auto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Ali </w:t>
      </w:r>
      <w:proofErr w:type="spellStart"/>
      <w:r w:rsidRPr="002638D0">
        <w:rPr>
          <w:rFonts w:ascii="Book Antiqua" w:eastAsia="Calibri" w:hAnsi="Book Antiqua" w:cs="Times New Roman"/>
          <w:i/>
          <w:sz w:val="24"/>
          <w:szCs w:val="24"/>
          <w:lang w:val="en-US"/>
        </w:rPr>
        <w:t>Mwalimu</w:t>
      </w:r>
      <w:proofErr w:type="spellEnd"/>
      <w:r w:rsidRPr="002638D0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Rashid: </w:t>
      </w:r>
      <w:proofErr w:type="spellStart"/>
      <w:r w:rsidRPr="002638D0">
        <w:rPr>
          <w:rFonts w:ascii="Book Antiqua" w:eastAsia="Calibri" w:hAnsi="Book Antiqua" w:cs="Times New Roman"/>
          <w:i/>
          <w:sz w:val="24"/>
          <w:szCs w:val="24"/>
          <w:lang w:val="en-US"/>
        </w:rPr>
        <w:t>Mkubwa</w:t>
      </w:r>
      <w:proofErr w:type="spellEnd"/>
    </w:p>
    <w:p w14:paraId="129430EB" w14:textId="77777777" w:rsidR="00C2490E" w:rsidRPr="002638D0" w:rsidRDefault="00C2490E" w:rsidP="00C2490E">
      <w:pPr>
        <w:spacing w:before="240"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(b) “… Basi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niache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nitafute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pesa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Muhimu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mniunge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mkono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…”</w:t>
      </w:r>
    </w:p>
    <w:p w14:paraId="5A256C74" w14:textId="3C863627" w:rsidR="00C2490E" w:rsidRDefault="00C2490E" w:rsidP="00C2490E">
      <w:pPr>
        <w:spacing w:before="240"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Fafanua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athari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vitendo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vya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mzungumzaji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wa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maneno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haya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katika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jamii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ab/>
      </w:r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ab/>
        <w:t xml:space="preserve"> (</w:t>
      </w:r>
      <w:proofErr w:type="spellStart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>alama</w:t>
      </w:r>
      <w:proofErr w:type="spellEnd"/>
      <w:r w:rsidRPr="002638D0">
        <w:rPr>
          <w:rFonts w:ascii="Book Antiqua" w:eastAsia="Calibri" w:hAnsi="Book Antiqua" w:cs="Times New Roman"/>
          <w:sz w:val="24"/>
          <w:szCs w:val="24"/>
          <w:lang w:val="en-US"/>
        </w:rPr>
        <w:t xml:space="preserve"> 8)</w:t>
      </w:r>
    </w:p>
    <w:p w14:paraId="03D85269" w14:textId="77777777" w:rsidR="00D721B0" w:rsidRPr="002638D0" w:rsidRDefault="00D721B0" w:rsidP="00C2490E">
      <w:pPr>
        <w:spacing w:before="240"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10766237" w14:textId="77777777" w:rsidR="00085C58" w:rsidRPr="002638D0" w:rsidRDefault="00085C58" w:rsidP="00085C58">
      <w:pPr>
        <w:widowControl w:val="0"/>
        <w:tabs>
          <w:tab w:val="left" w:pos="720"/>
        </w:tabs>
        <w:rPr>
          <w:rFonts w:ascii="Book Antiqua" w:eastAsia="Calibri" w:hAnsi="Book Antiqua" w:cs="Times New Roman"/>
          <w:b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b/>
          <w:iCs/>
          <w:sz w:val="24"/>
          <w:szCs w:val="24"/>
          <w:lang w:val="de-DE"/>
        </w:rPr>
        <w:t>SEHEMU D:USHAIRI</w:t>
      </w:r>
    </w:p>
    <w:p w14:paraId="28A28850" w14:textId="498A2C0D" w:rsidR="00085C58" w:rsidRPr="002638D0" w:rsidRDefault="00085C58" w:rsidP="00085C58">
      <w:pPr>
        <w:widowControl w:val="0"/>
        <w:tabs>
          <w:tab w:val="left" w:pos="720"/>
        </w:tabs>
        <w:rPr>
          <w:rFonts w:ascii="Book Antiqua" w:eastAsia="Calibri" w:hAnsi="Book Antiqua" w:cs="Times New Roman"/>
          <w:b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b/>
          <w:iCs/>
          <w:sz w:val="24"/>
          <w:szCs w:val="24"/>
          <w:lang w:val="de-DE"/>
        </w:rPr>
        <w:t xml:space="preserve">Jibu swali </w:t>
      </w:r>
      <w:r w:rsidR="00626D80" w:rsidRPr="002638D0">
        <w:rPr>
          <w:rFonts w:ascii="Book Antiqua" w:eastAsia="Calibri" w:hAnsi="Book Antiqua" w:cs="Times New Roman"/>
          <w:b/>
          <w:iCs/>
          <w:sz w:val="24"/>
          <w:szCs w:val="24"/>
          <w:lang w:val="de-DE"/>
        </w:rPr>
        <w:t>7</w:t>
      </w:r>
      <w:r w:rsidRPr="002638D0">
        <w:rPr>
          <w:rFonts w:ascii="Book Antiqua" w:eastAsia="Calibri" w:hAnsi="Book Antiqua" w:cs="Times New Roman"/>
          <w:b/>
          <w:iCs/>
          <w:sz w:val="24"/>
          <w:szCs w:val="24"/>
          <w:lang w:val="de-DE"/>
        </w:rPr>
        <w:t xml:space="preserve"> au </w:t>
      </w:r>
      <w:r w:rsidR="00626D80" w:rsidRPr="002638D0">
        <w:rPr>
          <w:rFonts w:ascii="Book Antiqua" w:eastAsia="Calibri" w:hAnsi="Book Antiqua" w:cs="Times New Roman"/>
          <w:b/>
          <w:iCs/>
          <w:sz w:val="24"/>
          <w:szCs w:val="24"/>
          <w:lang w:val="de-DE"/>
        </w:rPr>
        <w:t>8</w:t>
      </w:r>
    </w:p>
    <w:p w14:paraId="7E541E9B" w14:textId="354D334A" w:rsidR="00085C58" w:rsidRPr="002638D0" w:rsidRDefault="00626D80" w:rsidP="00085C58">
      <w:pPr>
        <w:widowControl w:val="0"/>
        <w:tabs>
          <w:tab w:val="left" w:pos="720"/>
        </w:tabs>
        <w:rPr>
          <w:rFonts w:ascii="Book Antiqua" w:eastAsia="Calibri" w:hAnsi="Book Antiqua" w:cs="Times New Roman"/>
          <w:b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b/>
          <w:iCs/>
          <w:sz w:val="24"/>
          <w:szCs w:val="24"/>
          <w:lang w:val="de-DE"/>
        </w:rPr>
        <w:t>7</w:t>
      </w:r>
      <w:r w:rsidR="00085C58" w:rsidRPr="002638D0">
        <w:rPr>
          <w:rFonts w:ascii="Book Antiqua" w:eastAsia="Calibri" w:hAnsi="Book Antiqua" w:cs="Times New Roman"/>
          <w:b/>
          <w:iCs/>
          <w:sz w:val="24"/>
          <w:szCs w:val="24"/>
          <w:lang w:val="de-DE"/>
        </w:rPr>
        <w:t>.Soma shairi lifuatalo kisha ujibu maswali.</w:t>
      </w:r>
    </w:p>
    <w:p w14:paraId="7C270D53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Hizi bombo mwaanika, wa ndizini nashtuka,</w:t>
      </w:r>
    </w:p>
    <w:p w14:paraId="01373473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Peupe mwazianika, kwenye jua kukauka,</w:t>
      </w:r>
    </w:p>
    <w:p w14:paraId="3DE3C6AA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Zingine zimeraruka, aibu zinatufika,</w:t>
      </w:r>
    </w:p>
    <w:p w14:paraId="66494C03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Anikeni kwa kuficha, za ndani mkisafisha.</w:t>
      </w:r>
    </w:p>
    <w:p w14:paraId="24F5F5BE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</w:p>
    <w:p w14:paraId="0AE14E06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Nako kule kwenye bafu, mwaziweka hizo chafu,</w:t>
      </w:r>
    </w:p>
    <w:p w14:paraId="007AE10C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Hilo nalo nakashifu, mkitoa nitasifu,</w:t>
      </w:r>
    </w:p>
    <w:p w14:paraId="05184AED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Kuziweka maji chafu, hilo ndilo ninahofu,</w:t>
      </w:r>
    </w:p>
    <w:p w14:paraId="0FFF171B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Anikeni kwa kuficha, za ndani mkisafisha.</w:t>
      </w:r>
    </w:p>
    <w:p w14:paraId="48261DD7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</w:p>
    <w:p w14:paraId="7953900F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Kwenye meza wazileta, wana wenu wakipata,</w:t>
      </w:r>
    </w:p>
    <w:p w14:paraId="15CA8264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Wageni wakijateta, aibu haitatupata?</w:t>
      </w:r>
    </w:p>
    <w:p w14:paraId="14F90262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Muondoeni utata, hizo zenu twazipata,</w:t>
      </w:r>
    </w:p>
    <w:p w14:paraId="2FDD2B17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Anikeni kwa kuficha, za ndani mkisafisha.</w:t>
      </w:r>
    </w:p>
    <w:p w14:paraId="52CAE1C1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Kwa heshima tudumuni, tufaapo za mwilini,</w:t>
      </w:r>
    </w:p>
    <w:p w14:paraId="4C437F21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Tamaduni jifunzeni, msiige uzunguni,</w:t>
      </w:r>
    </w:p>
    <w:p w14:paraId="547102E8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Za bafuni zi jikoni, zi watoto makononi,</w:t>
      </w:r>
    </w:p>
    <w:p w14:paraId="0E896A08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Anikeni kwa kuficha, za ndani mkisafisha.</w:t>
      </w:r>
    </w:p>
    <w:p w14:paraId="48B57006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</w:p>
    <w:p w14:paraId="73977C14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Wino wangu kibindoni, nitatua tamatini,</w:t>
      </w:r>
    </w:p>
    <w:p w14:paraId="15800CAB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Za ndani ziwe za ndani,msonyeshe hadharani,</w:t>
      </w:r>
    </w:p>
    <w:p w14:paraId="6C72CA45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Za bafuni si jikono, msiweke kabatini,</w:t>
      </w:r>
    </w:p>
    <w:p w14:paraId="0ADA7985" w14:textId="3E636869" w:rsidR="00085C58" w:rsidRPr="002638D0" w:rsidRDefault="00085C58" w:rsidP="002638D0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iCs/>
          <w:sz w:val="24"/>
          <w:szCs w:val="24"/>
          <w:lang w:val="de-DE"/>
        </w:rPr>
      </w:pPr>
      <w:r w:rsidRPr="002638D0">
        <w:rPr>
          <w:rFonts w:ascii="Book Antiqua" w:eastAsia="Calibri" w:hAnsi="Book Antiqua" w:cs="Times New Roman"/>
          <w:iCs/>
          <w:sz w:val="24"/>
          <w:szCs w:val="24"/>
          <w:lang w:val="de-DE"/>
        </w:rPr>
        <w:t>Anikeni kwa kuficha, za ndani mkisafisha.</w:t>
      </w:r>
    </w:p>
    <w:p w14:paraId="7A748CC0" w14:textId="77777777" w:rsidR="00085C58" w:rsidRPr="002638D0" w:rsidRDefault="00085C58" w:rsidP="00085C58">
      <w:pPr>
        <w:widowControl w:val="0"/>
        <w:tabs>
          <w:tab w:val="left" w:pos="720"/>
        </w:tabs>
        <w:ind w:left="360" w:hanging="360"/>
        <w:rPr>
          <w:rFonts w:ascii="Book Antiqua" w:eastAsia="Calibri" w:hAnsi="Book Antiqua" w:cs="Times New Roman"/>
          <w:b/>
          <w:iCs/>
          <w:sz w:val="24"/>
          <w:szCs w:val="24"/>
          <w:u w:val="single"/>
          <w:lang w:val="de-DE"/>
        </w:rPr>
      </w:pPr>
      <w:r w:rsidRPr="002638D0">
        <w:rPr>
          <w:rFonts w:ascii="Book Antiqua" w:eastAsia="Calibri" w:hAnsi="Book Antiqua" w:cs="Times New Roman"/>
          <w:b/>
          <w:iCs/>
          <w:sz w:val="24"/>
          <w:szCs w:val="24"/>
          <w:u w:val="single"/>
          <w:lang w:val="de-DE"/>
        </w:rPr>
        <w:t>MASWALI</w:t>
      </w:r>
    </w:p>
    <w:p w14:paraId="6448983F" w14:textId="77777777" w:rsidR="00085C58" w:rsidRPr="002638D0" w:rsidRDefault="00085C58" w:rsidP="00085C58">
      <w:pPr>
        <w:widowControl w:val="0"/>
        <w:numPr>
          <w:ilvl w:val="0"/>
          <w:numId w:val="1"/>
        </w:numPr>
        <w:tabs>
          <w:tab w:val="left" w:pos="720"/>
        </w:tabs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Pendekeza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kichwa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mwafaka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katika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hili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1)</w:t>
      </w:r>
    </w:p>
    <w:p w14:paraId="5005A019" w14:textId="77777777" w:rsidR="00085C58" w:rsidRPr="002638D0" w:rsidRDefault="00085C58" w:rsidP="00085C58">
      <w:pPr>
        <w:widowControl w:val="0"/>
        <w:numPr>
          <w:ilvl w:val="0"/>
          <w:numId w:val="1"/>
        </w:numPr>
        <w:tabs>
          <w:tab w:val="left" w:pos="720"/>
        </w:tabs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lastRenderedPageBreak/>
        <w:t>Eleza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toni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hili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1)</w:t>
      </w:r>
    </w:p>
    <w:p w14:paraId="02DBB88D" w14:textId="77777777" w:rsidR="00085C58" w:rsidRPr="002638D0" w:rsidRDefault="00085C58" w:rsidP="00085C58">
      <w:pPr>
        <w:widowControl w:val="0"/>
        <w:numPr>
          <w:ilvl w:val="0"/>
          <w:numId w:val="1"/>
        </w:numPr>
        <w:tabs>
          <w:tab w:val="left" w:pos="720"/>
        </w:tabs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Tambua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nafsineni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katika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1)</w:t>
      </w:r>
    </w:p>
    <w:p w14:paraId="4243A80E" w14:textId="77777777" w:rsidR="00085C58" w:rsidRPr="002638D0" w:rsidRDefault="00085C58" w:rsidP="00085C58">
      <w:pPr>
        <w:widowControl w:val="0"/>
        <w:numPr>
          <w:ilvl w:val="0"/>
          <w:numId w:val="1"/>
        </w:numPr>
        <w:tabs>
          <w:tab w:val="left" w:pos="720"/>
        </w:tabs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Jadili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matumizi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mitindo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ifuatayo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lugha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katika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hili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</w:t>
      </w:r>
    </w:p>
    <w:p w14:paraId="3892E8B8" w14:textId="77777777" w:rsidR="00085C58" w:rsidRPr="002638D0" w:rsidRDefault="00085C58" w:rsidP="00085C58">
      <w:pPr>
        <w:widowControl w:val="0"/>
        <w:tabs>
          <w:tab w:val="left" w:pos="-31680"/>
          <w:tab w:val="left" w:pos="720"/>
        </w:tabs>
        <w:ind w:left="720"/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</w:t>
      </w:r>
    </w:p>
    <w:p w14:paraId="76F6BE32" w14:textId="77777777" w:rsidR="00085C58" w:rsidRPr="002638D0" w:rsidRDefault="00085C58" w:rsidP="00085C58">
      <w:pPr>
        <w:widowControl w:val="0"/>
        <w:tabs>
          <w:tab w:val="left" w:pos="-31680"/>
          <w:tab w:val="left" w:pos="720"/>
        </w:tabs>
        <w:ind w:left="720"/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.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Kinaya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</w:t>
      </w:r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(</w:t>
      </w:r>
      <w:proofErr w:type="spellStart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2)</w:t>
      </w:r>
    </w:p>
    <w:p w14:paraId="72EB7ED2" w14:textId="77777777" w:rsidR="00085C58" w:rsidRPr="002638D0" w:rsidRDefault="00085C58" w:rsidP="00085C58">
      <w:pPr>
        <w:widowControl w:val="0"/>
        <w:tabs>
          <w:tab w:val="left" w:pos="-31680"/>
          <w:tab w:val="left" w:pos="720"/>
        </w:tabs>
        <w:ind w:left="720"/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ii.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Usambamba</w:t>
      </w:r>
      <w:proofErr w:type="spellEnd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(</w:t>
      </w:r>
      <w:proofErr w:type="spellStart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2)</w:t>
      </w:r>
    </w:p>
    <w:p w14:paraId="4F6D2577" w14:textId="77777777" w:rsidR="00085C58" w:rsidRPr="002638D0" w:rsidRDefault="00085C58" w:rsidP="00085C58">
      <w:pPr>
        <w:widowControl w:val="0"/>
        <w:tabs>
          <w:tab w:val="left" w:pos="-31680"/>
          <w:tab w:val="left" w:pos="720"/>
        </w:tabs>
        <w:ind w:left="720"/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iii.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Balagha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</w:t>
      </w:r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(</w:t>
      </w:r>
      <w:proofErr w:type="spellStart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1)</w:t>
      </w:r>
    </w:p>
    <w:p w14:paraId="294324B7" w14:textId="77777777" w:rsidR="00085C58" w:rsidRPr="002638D0" w:rsidRDefault="00085C58" w:rsidP="00085C58">
      <w:pPr>
        <w:widowControl w:val="0"/>
        <w:numPr>
          <w:ilvl w:val="0"/>
          <w:numId w:val="1"/>
        </w:numPr>
        <w:tabs>
          <w:tab w:val="left" w:pos="720"/>
        </w:tabs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Onyesha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kuwepo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uhuru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ufuatao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katika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3)</w:t>
      </w:r>
    </w:p>
    <w:p w14:paraId="0FE45C32" w14:textId="77777777" w:rsidR="00085C58" w:rsidRPr="002638D0" w:rsidRDefault="00085C58" w:rsidP="00085C58">
      <w:pPr>
        <w:widowControl w:val="0"/>
        <w:numPr>
          <w:ilvl w:val="0"/>
          <w:numId w:val="3"/>
        </w:numPr>
        <w:tabs>
          <w:tab w:val="left" w:pos="720"/>
        </w:tabs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Tabdila</w:t>
      </w:r>
      <w:proofErr w:type="spellEnd"/>
    </w:p>
    <w:p w14:paraId="46B1AA3A" w14:textId="77777777" w:rsidR="00085C58" w:rsidRPr="002638D0" w:rsidRDefault="00085C58" w:rsidP="00085C58">
      <w:pPr>
        <w:widowControl w:val="0"/>
        <w:numPr>
          <w:ilvl w:val="0"/>
          <w:numId w:val="3"/>
        </w:numPr>
        <w:tabs>
          <w:tab w:val="left" w:pos="720"/>
        </w:tabs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Kubananga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sarufi</w:t>
      </w:r>
      <w:proofErr w:type="spellEnd"/>
    </w:p>
    <w:p w14:paraId="28DC5886" w14:textId="77777777" w:rsidR="00085C58" w:rsidRPr="002638D0" w:rsidRDefault="00085C58" w:rsidP="00085C58">
      <w:pPr>
        <w:widowControl w:val="0"/>
        <w:numPr>
          <w:ilvl w:val="0"/>
          <w:numId w:val="3"/>
        </w:numPr>
        <w:tabs>
          <w:tab w:val="left" w:pos="720"/>
        </w:tabs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Inkisari</w:t>
      </w:r>
      <w:proofErr w:type="spellEnd"/>
    </w:p>
    <w:p w14:paraId="283CE446" w14:textId="77777777" w:rsidR="00085C58" w:rsidRPr="002638D0" w:rsidRDefault="00085C58" w:rsidP="00085C58">
      <w:pPr>
        <w:widowControl w:val="0"/>
        <w:numPr>
          <w:ilvl w:val="0"/>
          <w:numId w:val="1"/>
        </w:numPr>
        <w:tabs>
          <w:tab w:val="left" w:pos="720"/>
        </w:tabs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Andika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ubeti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mwisho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lugha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mjazo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        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4)</w:t>
      </w:r>
    </w:p>
    <w:p w14:paraId="430E11DE" w14:textId="77777777" w:rsidR="00085C58" w:rsidRPr="002638D0" w:rsidRDefault="00085C58" w:rsidP="00085C58">
      <w:pPr>
        <w:widowControl w:val="0"/>
        <w:numPr>
          <w:ilvl w:val="0"/>
          <w:numId w:val="1"/>
        </w:numPr>
        <w:tabs>
          <w:tab w:val="left" w:pos="720"/>
        </w:tabs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Eleza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muundo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hili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                                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5)</w:t>
      </w:r>
    </w:p>
    <w:p w14:paraId="03320823" w14:textId="77777777" w:rsidR="00085C58" w:rsidRPr="002638D0" w:rsidRDefault="00085C58" w:rsidP="00085C58">
      <w:pPr>
        <w:rPr>
          <w:rFonts w:ascii="Book Antiqua" w:eastAsia="Calibri" w:hAnsi="Book Antiqua" w:cs="Times New Roman"/>
          <w:b/>
          <w:kern w:val="24"/>
          <w:sz w:val="24"/>
          <w:szCs w:val="24"/>
        </w:rPr>
      </w:pPr>
    </w:p>
    <w:p w14:paraId="316EE55B" w14:textId="6240CE19" w:rsidR="00085C58" w:rsidRPr="002638D0" w:rsidRDefault="00626D80" w:rsidP="00085C58">
      <w:pPr>
        <w:rPr>
          <w:rFonts w:ascii="Book Antiqua" w:eastAsia="Calibri" w:hAnsi="Book Antiqua" w:cs="Times New Roman"/>
          <w:b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b/>
          <w:kern w:val="24"/>
          <w:sz w:val="24"/>
          <w:szCs w:val="24"/>
        </w:rPr>
        <w:t>8</w:t>
      </w:r>
      <w:r w:rsidR="00085C58" w:rsidRPr="002638D0">
        <w:rPr>
          <w:rFonts w:ascii="Book Antiqua" w:eastAsia="Calibri" w:hAnsi="Book Antiqua" w:cs="Times New Roman"/>
          <w:b/>
          <w:kern w:val="24"/>
          <w:sz w:val="24"/>
          <w:szCs w:val="24"/>
        </w:rPr>
        <w:t>.                             YALIMWAGIKA</w:t>
      </w:r>
    </w:p>
    <w:p w14:paraId="0661A836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Lilianza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kama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wazo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nikawaza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6B7EC30E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Niwe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watoto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790DED10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Si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vikwazo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ghafla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mama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akapatikana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264C7E1E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    Kwa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rutuba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yake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5F8F0FC0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Akavimba</w:t>
      </w:r>
      <w:proofErr w:type="spellEnd"/>
    </w:p>
    <w:p w14:paraId="0E5C2433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Kumbe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mapacha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7FE57E22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furaha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!</w:t>
      </w:r>
    </w:p>
    <w:p w14:paraId="2224D4BE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</w:p>
    <w:p w14:paraId="7A023032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Majina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walishapewa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40FFF0B0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Imani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kudumu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watazaliwa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35C179F6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Tungo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wakatungiwa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5A70AD07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Amani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Imani,</w:t>
      </w:r>
    </w:p>
    <w:p w14:paraId="2FAADD81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Baba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malenga</w:t>
      </w:r>
      <w:proofErr w:type="spellEnd"/>
    </w:p>
    <w:p w14:paraId="49007049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Anatayeita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maneno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</w:t>
      </w:r>
    </w:p>
    <w:p w14:paraId="30E072DE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Maneno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yanaitika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</w:t>
      </w:r>
    </w:p>
    <w:p w14:paraId="2DA37A07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Nikasubiri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</w:t>
      </w:r>
    </w:p>
    <w:p w14:paraId="738D2E0A" w14:textId="0693C66C" w:rsidR="00085C58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</w:p>
    <w:p w14:paraId="6E2FC192" w14:textId="77777777" w:rsidR="00C93E58" w:rsidRPr="002638D0" w:rsidRDefault="00C93E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</w:p>
    <w:p w14:paraId="0A2C2B20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lastRenderedPageBreak/>
        <w:t xml:space="preserve">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Wazazi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walitamani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kupakata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5B7F16E8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Amani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Imani</w:t>
      </w:r>
    </w:p>
    <w:p w14:paraId="359EA989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Iwe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burudani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siyo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kama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zamani</w:t>
      </w:r>
      <w:proofErr w:type="spellEnd"/>
    </w:p>
    <w:p w14:paraId="22DAABC9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Wachezee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zuliani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</w:t>
      </w:r>
    </w:p>
    <w:p w14:paraId="39FD0EA5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Baba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niwaweke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kifuani</w:t>
      </w:r>
      <w:proofErr w:type="spellEnd"/>
    </w:p>
    <w:p w14:paraId="3C279480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Na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migongoni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bila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susu,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mama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yao</w:t>
      </w:r>
      <w:proofErr w:type="spellEnd"/>
    </w:p>
    <w:p w14:paraId="5578D40E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Si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mtoto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hutizama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kisogo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cha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ninake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?</w:t>
      </w:r>
    </w:p>
    <w:p w14:paraId="3496762F" w14:textId="15CFABD2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Tukangoja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!</w:t>
      </w:r>
    </w:p>
    <w:p w14:paraId="0B40C9BC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Furaha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kote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nyumbani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iliwatanda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4F87F0E9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Kuyaona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makinda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kitanda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2D31FCA7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Wadondokwe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udende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wawapende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!</w:t>
      </w:r>
    </w:p>
    <w:p w14:paraId="71B65C9F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Mama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anyonyeshe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kiwatazama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machoni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7C0C2450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Kuwagusa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mashavuni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waliapo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</w:t>
      </w:r>
    </w:p>
    <w:p w14:paraId="78DA0845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Watulie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Amani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Imani.</w:t>
      </w:r>
    </w:p>
    <w:p w14:paraId="5F7C3EF8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</w:p>
    <w:p w14:paraId="3C888C55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Ukutani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kiwimbo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baba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alishawatungia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,</w:t>
      </w:r>
    </w:p>
    <w:p w14:paraId="5D7C635B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Kushotoni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kike,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kuumeni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kijanadume</w:t>
      </w:r>
      <w:proofErr w:type="spellEnd"/>
    </w:p>
    <w:p w14:paraId="07FC8908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Watulie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Baba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aliwazia</w:t>
      </w:r>
      <w:proofErr w:type="spellEnd"/>
    </w:p>
    <w:p w14:paraId="7E21ABC1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Wazo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likaanza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kupokwa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</w:t>
      </w:r>
    </w:p>
    <w:p w14:paraId="6CC6FFA0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Hospitali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wakiwasili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</w:t>
      </w:r>
    </w:p>
    <w:p w14:paraId="29498859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</w:p>
    <w:p w14:paraId="0500957A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Wiki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zikajenga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miezi</w:t>
      </w:r>
      <w:proofErr w:type="spellEnd"/>
    </w:p>
    <w:p w14:paraId="02732651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Tamati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ikajongea</w:t>
      </w:r>
      <w:proofErr w:type="spellEnd"/>
    </w:p>
    <w:p w14:paraId="16919F5C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Kawanunulia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mavazi</w:t>
      </w:r>
      <w:proofErr w:type="spellEnd"/>
    </w:p>
    <w:p w14:paraId="6B9B4D29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Walifaa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kuvaa</w:t>
      </w:r>
      <w:proofErr w:type="spellEnd"/>
    </w:p>
    <w:p w14:paraId="3FEC0C57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Hawakuvaa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!</w:t>
      </w:r>
    </w:p>
    <w:p w14:paraId="5DA2358D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Vijulanga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miezi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saba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pukachaka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!</w:t>
      </w:r>
    </w:p>
    <w:p w14:paraId="32ED5B28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Kifo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mwewe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,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kikaninyakulia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</w:t>
      </w:r>
    </w:p>
    <w:p w14:paraId="56CEEDD0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Amani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Imani.</w:t>
      </w:r>
    </w:p>
    <w:p w14:paraId="5B862E0F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lastRenderedPageBreak/>
        <w:t xml:space="preserve">   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Tunalia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!</w:t>
      </w:r>
    </w:p>
    <w:p w14:paraId="5E5CDA58" w14:textId="6B2F7E34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Pema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peponi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wanetu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!</w:t>
      </w:r>
    </w:p>
    <w:p w14:paraId="2B315BE1" w14:textId="77777777" w:rsidR="00085C58" w:rsidRPr="002638D0" w:rsidRDefault="00085C58" w:rsidP="00085C58">
      <w:pPr>
        <w:rPr>
          <w:rFonts w:ascii="Book Antiqua" w:eastAsia="Calibri" w:hAnsi="Book Antiqua" w:cs="Times New Roman"/>
          <w:b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b/>
          <w:kern w:val="24"/>
          <w:sz w:val="24"/>
          <w:szCs w:val="24"/>
        </w:rPr>
        <w:t>MASWALI</w:t>
      </w:r>
    </w:p>
    <w:p w14:paraId="1F9E8E86" w14:textId="77777777" w:rsidR="00085C58" w:rsidRPr="002638D0" w:rsidRDefault="00085C58" w:rsidP="00085C58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Eleza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jinsi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usimulizi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ulivyotumika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kwenye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1)</w:t>
      </w:r>
    </w:p>
    <w:p w14:paraId="20CE5E9B" w14:textId="77777777" w:rsidR="00085C58" w:rsidRPr="002638D0" w:rsidRDefault="00085C58" w:rsidP="00085C58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Eleza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sifa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tatu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zinazoafiki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hili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huru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3)</w:t>
      </w:r>
    </w:p>
    <w:p w14:paraId="2810356E" w14:textId="77777777" w:rsidR="00085C58" w:rsidRPr="002638D0" w:rsidRDefault="00085C58" w:rsidP="00085C58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hili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la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tanzia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.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Thibitisha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                       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1)</w:t>
      </w:r>
    </w:p>
    <w:p w14:paraId="10DE7DA1" w14:textId="77777777" w:rsidR="00085C58" w:rsidRPr="002638D0" w:rsidRDefault="00085C58" w:rsidP="00085C58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Tambua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mandhari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ta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tanzia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 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1)</w:t>
      </w:r>
    </w:p>
    <w:p w14:paraId="42863399" w14:textId="77777777" w:rsidR="00085C58" w:rsidRPr="002638D0" w:rsidRDefault="00085C58" w:rsidP="00085C58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Tambua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nafsineni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kwenye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ubeti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kwanza.  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1)</w:t>
      </w:r>
    </w:p>
    <w:p w14:paraId="31765192" w14:textId="77777777" w:rsidR="00085C58" w:rsidRPr="002638D0" w:rsidRDefault="00085C58" w:rsidP="00085C58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Eleza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toni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2)</w:t>
      </w:r>
    </w:p>
    <w:p w14:paraId="2324117A" w14:textId="77777777" w:rsidR="00085C58" w:rsidRPr="002638D0" w:rsidRDefault="00085C58" w:rsidP="00085C58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Onyesha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mifano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miwili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matumizi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sadfa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katika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3)</w:t>
      </w:r>
    </w:p>
    <w:p w14:paraId="39BF3B14" w14:textId="77777777" w:rsidR="00085C58" w:rsidRPr="002638D0" w:rsidRDefault="00085C58" w:rsidP="00085C58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Andika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ubeti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mwisho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kwa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lugha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tutumbi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4)</w:t>
      </w:r>
    </w:p>
    <w:p w14:paraId="555B1E5E" w14:textId="54ED83BD" w:rsidR="00085C58" w:rsidRPr="002638D0" w:rsidRDefault="00085C58" w:rsidP="00085C58">
      <w:pPr>
        <w:numPr>
          <w:ilvl w:val="0"/>
          <w:numId w:val="2"/>
        </w:numPr>
        <w:contextualSpacing/>
        <w:rPr>
          <w:rFonts w:ascii="Book Antiqua" w:eastAsia="Calibri" w:hAnsi="Book Antiqua" w:cs="Times New Roman"/>
          <w:kern w:val="24"/>
          <w:sz w:val="24"/>
          <w:szCs w:val="24"/>
        </w:rPr>
      </w:pP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Eleza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maana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ya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msamiati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huu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kulingana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na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shairi</w:t>
      </w:r>
      <w:proofErr w:type="spell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.   (</w:t>
      </w:r>
      <w:proofErr w:type="spellStart"/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alama</w:t>
      </w:r>
      <w:proofErr w:type="spellEnd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4)</w:t>
      </w:r>
    </w:p>
    <w:p w14:paraId="23A8D923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i.Vijulanga</w:t>
      </w:r>
      <w:proofErr w:type="spellEnd"/>
    </w:p>
    <w:p w14:paraId="1F9ED727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ii.Susu</w:t>
      </w:r>
      <w:proofErr w:type="spellEnd"/>
    </w:p>
    <w:p w14:paraId="2BB0B8EE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iii. </w:t>
      </w:r>
      <w:proofErr w:type="spell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Akavimba</w:t>
      </w:r>
      <w:proofErr w:type="spellEnd"/>
    </w:p>
    <w:p w14:paraId="35B33A0F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               iv</w:t>
      </w:r>
      <w:proofErr w:type="gramStart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 xml:space="preserve"> ..</w:t>
      </w:r>
      <w:proofErr w:type="spellStart"/>
      <w:proofErr w:type="gramEnd"/>
      <w:r w:rsidRPr="002638D0">
        <w:rPr>
          <w:rFonts w:ascii="Book Antiqua" w:eastAsia="Calibri" w:hAnsi="Book Antiqua" w:cs="Times New Roman"/>
          <w:kern w:val="24"/>
          <w:sz w:val="24"/>
          <w:szCs w:val="24"/>
        </w:rPr>
        <w:t>Kiwimbo</w:t>
      </w:r>
      <w:proofErr w:type="spellEnd"/>
    </w:p>
    <w:p w14:paraId="37C722BF" w14:textId="77777777" w:rsidR="00085C58" w:rsidRPr="002638D0" w:rsidRDefault="00085C58" w:rsidP="00085C58">
      <w:pPr>
        <w:rPr>
          <w:rFonts w:ascii="Book Antiqua" w:eastAsia="Calibri" w:hAnsi="Book Antiqua" w:cs="Times New Roman"/>
          <w:kern w:val="24"/>
          <w:sz w:val="24"/>
          <w:szCs w:val="24"/>
        </w:rPr>
      </w:pPr>
    </w:p>
    <w:p w14:paraId="26704AA8" w14:textId="77777777" w:rsidR="00085C58" w:rsidRPr="002638D0" w:rsidRDefault="00085C58" w:rsidP="00C2490E">
      <w:pPr>
        <w:spacing w:before="240"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68BE8A1C" w14:textId="77777777" w:rsidR="00C2490E" w:rsidRPr="002638D0" w:rsidRDefault="00C2490E" w:rsidP="00C2490E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70C54A8E" w14:textId="77777777" w:rsidR="00C2490E" w:rsidRPr="002638D0" w:rsidRDefault="00C2490E" w:rsidP="00C2490E">
      <w:pPr>
        <w:spacing w:after="200" w:line="276" w:lineRule="auto"/>
        <w:rPr>
          <w:rFonts w:ascii="Book Antiqua" w:eastAsia="Calibri" w:hAnsi="Book Antiqua" w:cs="Times New Roman"/>
          <w:sz w:val="24"/>
          <w:szCs w:val="24"/>
          <w:lang w:val="en-US"/>
        </w:rPr>
      </w:pPr>
    </w:p>
    <w:p w14:paraId="6F5008DE" w14:textId="77777777" w:rsidR="00096EA3" w:rsidRPr="002638D0" w:rsidRDefault="00096EA3">
      <w:pPr>
        <w:rPr>
          <w:rFonts w:ascii="Book Antiqua" w:hAnsi="Book Antiqua"/>
        </w:rPr>
      </w:pPr>
    </w:p>
    <w:sectPr w:rsidR="00096EA3" w:rsidRPr="002638D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3728" w14:textId="77777777" w:rsidR="00D64FB8" w:rsidRDefault="00D64FB8" w:rsidP="002638D0">
      <w:pPr>
        <w:spacing w:after="0" w:line="240" w:lineRule="auto"/>
      </w:pPr>
      <w:r>
        <w:separator/>
      </w:r>
    </w:p>
  </w:endnote>
  <w:endnote w:type="continuationSeparator" w:id="0">
    <w:p w14:paraId="340CE5D0" w14:textId="77777777" w:rsidR="00D64FB8" w:rsidRDefault="00D64FB8" w:rsidP="0026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5256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F724F91" w14:textId="676ACEC7" w:rsidR="002638D0" w:rsidRDefault="002638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98647" w14:textId="77777777" w:rsidR="002638D0" w:rsidRDefault="00263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2411" w14:textId="77777777" w:rsidR="00D64FB8" w:rsidRDefault="00D64FB8" w:rsidP="002638D0">
      <w:pPr>
        <w:spacing w:after="0" w:line="240" w:lineRule="auto"/>
      </w:pPr>
      <w:r>
        <w:separator/>
      </w:r>
    </w:p>
  </w:footnote>
  <w:footnote w:type="continuationSeparator" w:id="0">
    <w:p w14:paraId="762B3E90" w14:textId="77777777" w:rsidR="00D64FB8" w:rsidRDefault="00D64FB8" w:rsidP="0026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DA0"/>
    <w:multiLevelType w:val="multilevel"/>
    <w:tmpl w:val="888019B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83D2F"/>
    <w:multiLevelType w:val="hybridMultilevel"/>
    <w:tmpl w:val="C4BC16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736"/>
    <w:multiLevelType w:val="hybridMultilevel"/>
    <w:tmpl w:val="DB4C81BE"/>
    <w:lvl w:ilvl="0" w:tplc="56E0579E">
      <w:start w:val="1"/>
      <w:numFmt w:val="low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62470600"/>
    <w:multiLevelType w:val="hybridMultilevel"/>
    <w:tmpl w:val="A7562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6277">
    <w:abstractNumId w:val="3"/>
  </w:num>
  <w:num w:numId="2" w16cid:durableId="887379707">
    <w:abstractNumId w:val="1"/>
  </w:num>
  <w:num w:numId="3" w16cid:durableId="730929906">
    <w:abstractNumId w:val="2"/>
  </w:num>
  <w:num w:numId="4" w16cid:durableId="2763036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A3"/>
    <w:rsid w:val="00085C58"/>
    <w:rsid w:val="00096EA3"/>
    <w:rsid w:val="002638D0"/>
    <w:rsid w:val="004E07EC"/>
    <w:rsid w:val="005541CB"/>
    <w:rsid w:val="00626D80"/>
    <w:rsid w:val="00810EEE"/>
    <w:rsid w:val="00B33C6C"/>
    <w:rsid w:val="00B901FE"/>
    <w:rsid w:val="00C2490E"/>
    <w:rsid w:val="00C93E58"/>
    <w:rsid w:val="00D64FB8"/>
    <w:rsid w:val="00D721B0"/>
    <w:rsid w:val="00F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D523"/>
  <w15:chartTrackingRefBased/>
  <w15:docId w15:val="{93E9BE27-41E0-46AC-8D95-851336C0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D0"/>
  </w:style>
  <w:style w:type="paragraph" w:styleId="Footer">
    <w:name w:val="footer"/>
    <w:basedOn w:val="Normal"/>
    <w:link w:val="FooterChar"/>
    <w:uiPriority w:val="99"/>
    <w:unhideWhenUsed/>
    <w:rsid w:val="00263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HP</cp:lastModifiedBy>
  <cp:revision>13</cp:revision>
  <dcterms:created xsi:type="dcterms:W3CDTF">2022-08-22T18:35:00Z</dcterms:created>
  <dcterms:modified xsi:type="dcterms:W3CDTF">2022-08-24T07:06:00Z</dcterms:modified>
</cp:coreProperties>
</file>