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29" w:rsidRPr="00BF2829" w:rsidRDefault="00BF2829" w:rsidP="00BF2829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  <w:r w:rsidRPr="00BF2829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MTIHANI WA MWISHO WA MUHULA WA PILI</w:t>
      </w:r>
      <w:r w:rsidRPr="00BF2829"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/>
        </w:rPr>
        <w:t xml:space="preserve">            </w:t>
      </w:r>
    </w:p>
    <w:p w:rsidR="00BF2829" w:rsidRPr="00BF2829" w:rsidRDefault="00BF2829" w:rsidP="00BF282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BF2829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102/3</w:t>
      </w:r>
      <w:proofErr w:type="gramStart"/>
      <w:r w:rsidRPr="00BF2829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-  KISWAHILI</w:t>
      </w:r>
      <w:proofErr w:type="gramEnd"/>
      <w:r w:rsidRPr="00BF2829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               </w:t>
      </w:r>
    </w:p>
    <w:p w:rsidR="00BF2829" w:rsidRPr="00BF2829" w:rsidRDefault="00BF2829" w:rsidP="00BF282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/>
        </w:rPr>
      </w:pPr>
      <w:r w:rsidRPr="00BF2829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 MUDA </w:t>
      </w:r>
      <w:proofErr w:type="gramStart"/>
      <w:r w:rsidRPr="00BF2829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SAA  2</w:t>
      </w:r>
      <w:r w:rsidRPr="00BF2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½</w:t>
      </w:r>
      <w:proofErr w:type="gramEnd"/>
    </w:p>
    <w:p w:rsidR="00BF2829" w:rsidRPr="00BF2829" w:rsidRDefault="00BF2829" w:rsidP="00BF282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</w:p>
    <w:p w:rsidR="00BF2829" w:rsidRPr="00BF2829" w:rsidRDefault="00BF2829" w:rsidP="00BF282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BF2829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JINA………………………………………………………….NAMBARI …………</w:t>
      </w:r>
    </w:p>
    <w:p w:rsidR="00BF2829" w:rsidRPr="00BF2829" w:rsidRDefault="00BF2829" w:rsidP="00BF282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</w:p>
    <w:p w:rsidR="00BF2829" w:rsidRPr="00BF2829" w:rsidRDefault="00BF2829" w:rsidP="00BF282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BF2829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SHULE ………………………………………………... TAREHE………………….</w:t>
      </w:r>
    </w:p>
    <w:p w:rsidR="00BF2829" w:rsidRPr="00BF2829" w:rsidRDefault="00BF2829" w:rsidP="00BF282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MAAGIZO</w:t>
      </w:r>
    </w:p>
    <w:p w:rsidR="00BF2829" w:rsidRPr="00BF2829" w:rsidRDefault="00BF2829" w:rsidP="00BF2829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Jibu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maswali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manne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pekee</w:t>
      </w:r>
      <w:proofErr w:type="spellEnd"/>
    </w:p>
    <w:p w:rsidR="00BF2829" w:rsidRPr="00BF2829" w:rsidRDefault="00BF2829" w:rsidP="00BF2829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la kwanza ni la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BF2829" w:rsidRPr="00BF2829" w:rsidRDefault="00BF2829" w:rsidP="00BF2829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hayo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mengine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matatu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yachaguliwe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kutoka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zilizobaki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>.</w:t>
      </w:r>
    </w:p>
    <w:p w:rsidR="00BF2829" w:rsidRPr="00BF2829" w:rsidRDefault="00BF2829" w:rsidP="00BF2829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Usijibu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kutoka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>.</w:t>
      </w:r>
    </w:p>
    <w:p w:rsidR="00BF2829" w:rsidRPr="00BF2829" w:rsidRDefault="00BF2829" w:rsidP="00BF2829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yote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yaandikwe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Kiswahili.</w:t>
      </w:r>
    </w:p>
    <w:p w:rsidR="00BF2829" w:rsidRPr="00BF2829" w:rsidRDefault="00BF2829" w:rsidP="00BF282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Watahaniwa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wahakikishe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kwamba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kurasa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zote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zimepigwa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chapa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sawasawa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yote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yamo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29">
        <w:rPr>
          <w:rFonts w:ascii="Times New Roman" w:hAnsi="Times New Roman" w:cs="Times New Roman"/>
          <w:b/>
          <w:sz w:val="24"/>
          <w:szCs w:val="24"/>
        </w:rPr>
        <w:lastRenderedPageBreak/>
        <w:t>SEHEMU A: FASIHI SIMULIZI</w:t>
      </w:r>
    </w:p>
    <w:p w:rsidR="00BF2829" w:rsidRPr="00BF2829" w:rsidRDefault="00BF2829" w:rsidP="00BF2829">
      <w:pPr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1. “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Magwiji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uwanda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mpana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tamaduni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Kiafrika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walioila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wakabobea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falsafa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turathi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maghuluma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misuli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tinginya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vifua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mfumbata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vinavyostahimili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hujuma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nui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kike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uliosheheni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mizinga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chemichemi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urembo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nawasabahi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Wa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waliamba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mwacha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mila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mtuma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Turathi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uhai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Turathi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ubinadamu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Turathi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zinabeba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mustakabali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Tuzienzi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tuenzivyo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.”</w:t>
      </w:r>
    </w:p>
    <w:p w:rsidR="00BF2829" w:rsidRPr="00BF2829" w:rsidRDefault="00BF2829" w:rsidP="00BF2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BF2829" w:rsidRPr="00BF2829" w:rsidRDefault="00BF2829" w:rsidP="00BF28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</w:rPr>
        <w:t>(a) (i)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utanzu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kinachohusishwa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</w:p>
    <w:p w:rsidR="00BF2829" w:rsidRPr="00BF2829" w:rsidRDefault="00BF2829" w:rsidP="00BF2829">
      <w:pPr>
        <w:ind w:righ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    (ii)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Thibitisha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jibu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lako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(i)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mifano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yoyote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mitatu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</w:p>
    <w:p w:rsidR="00BF2829" w:rsidRPr="00BF2829" w:rsidRDefault="00BF2829" w:rsidP="00BF28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Iwapo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umehudhuria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utendaji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kipera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hiki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nyanjani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sifa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tano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mtendaji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utakazoziona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zisizojitokeza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kwenye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kifungu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5)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F2829" w:rsidRPr="00BF2829" w:rsidRDefault="00BF2829" w:rsidP="00BF28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Taja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kueleza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miktadha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minne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ambamo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kipera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hiki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kinaweza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kutumiwa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jamii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kisasa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</w:p>
    <w:p w:rsidR="00BF2829" w:rsidRPr="00BF2829" w:rsidRDefault="00BF2829" w:rsidP="00BF28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Andika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sifa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zozote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nne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jamii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nafsi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neni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utungo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huu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4 )</w:t>
      </w:r>
    </w:p>
    <w:p w:rsidR="00BF2829" w:rsidRPr="00BF2829" w:rsidRDefault="00BF2829" w:rsidP="00BF28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>(e)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njia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tatu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ukusanyaji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unazoweza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kutumia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kukusanya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kuhusu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kipera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hiki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SEHEMU B USHAIRI</w:t>
      </w:r>
    </w:p>
    <w:p w:rsidR="00BF2829" w:rsidRPr="00BF2829" w:rsidRDefault="00BF2829" w:rsidP="00BF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829" w:rsidRPr="00BF2829" w:rsidRDefault="00BF2829" w:rsidP="00BF2829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>Jibu</w:t>
      </w:r>
      <w:proofErr w:type="spellEnd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>swali</w:t>
      </w:r>
      <w:proofErr w:type="spellEnd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2 au la 3</w:t>
      </w:r>
    </w:p>
    <w:p w:rsidR="00BF2829" w:rsidRPr="00BF2829" w:rsidRDefault="00BF2829" w:rsidP="00BF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Soma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lifuatalo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ujibu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maswali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yafuatayo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829" w:rsidRPr="00BF2829" w:rsidRDefault="00BF2829" w:rsidP="00BF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LONGA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Longa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longea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afwaji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watabusarika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Longa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uwape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noleji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watanusurika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nenea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mabubu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sema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viduko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Longa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usichachawizwe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tamka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maneno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Longa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usitatanizwe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mbwa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aso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usidakihizwe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kishindo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funo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uasi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tenge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noma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ongea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kalima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ukuli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likate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mtima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zungumza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liume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uma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japo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kombora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waheshimiwa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Longa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liume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wakora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wezi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miwa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bangu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papara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hawakuitiwa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bunge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kiwara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medani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tawa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marara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wanaturaruwa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ind w:left="810"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(a)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   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(b)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kibali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utunzi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kilivyotumika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kukidhi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kiarudhi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829" w:rsidRPr="00BF2829" w:rsidRDefault="00BF2829" w:rsidP="00BF2829">
      <w:pPr>
        <w:spacing w:after="0" w:line="240" w:lineRule="auto"/>
        <w:ind w:left="72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(c)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29" w:rsidRPr="00BF2829" w:rsidRDefault="00BF2829" w:rsidP="00BF282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hili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(d)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(e)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(f)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r w:rsidRPr="00BF2829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ab/>
        <w:t>(i)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Afwaji</w:t>
      </w:r>
      <w:proofErr w:type="spellEnd"/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ab/>
        <w:t>(ii)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Tenge</w:t>
      </w:r>
      <w:proofErr w:type="spellEnd"/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(g)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umbo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  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F2829" w:rsidRPr="00BF2829" w:rsidRDefault="00BF2829" w:rsidP="00BF2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2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F2829">
        <w:rPr>
          <w:rFonts w:ascii="Times New Roman" w:hAnsi="Times New Roman" w:cs="Times New Roman"/>
          <w:b/>
          <w:sz w:val="24"/>
          <w:szCs w:val="24"/>
        </w:rPr>
        <w:tab/>
        <w:t xml:space="preserve"> Soma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lifuatalo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uyajibu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BF2829">
        <w:rPr>
          <w:rFonts w:ascii="Times New Roman" w:hAnsi="Times New Roman" w:cs="Times New Roman"/>
          <w:b/>
          <w:sz w:val="24"/>
          <w:szCs w:val="24"/>
        </w:rPr>
        <w:t>.</w:t>
      </w:r>
    </w:p>
    <w:p w:rsidR="00BF2829" w:rsidRPr="00BF2829" w:rsidRDefault="00BF2829" w:rsidP="00BF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Jiji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Juani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Jiji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Lililojaa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fahari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vinyume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Maghorofa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Yatishayo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kupasua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mawingu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Viumbe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magari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Waliobanana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barabarani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Jiji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la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Waliostaarabika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 xml:space="preserve">Ya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kidunia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Mafukara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Lililojaa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mwambatano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majalala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waokotezaji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ombaomba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waliotakata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dereva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waliopujuka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wanaostahi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Jiji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la :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majengo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aushi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mioyo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mawe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jua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linalooka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viumbe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jua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linalotekenya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wakimbiao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ganzi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maji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baridi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jua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lichomalo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wavuja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jasho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wakizumbua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riziki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Vijazavyo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vibeti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viwanda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Vinavyofuka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moshi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Madongoporomoka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Vinavyosumu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machanga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wasiozaliwa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Jiji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wazururao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manamba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Wanaotia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kitanzi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staha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Wanaotoa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kauli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maneno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Yanayouma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kukereketa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wazee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vijana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Ambao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taadhima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yao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Imemezwa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jiji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juani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Jiji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litandalo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mashariki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magharibi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Kaskazini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kusini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Mbuga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zitandazo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lastRenderedPageBreak/>
        <w:t>Katikati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tanuri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Litengalo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baadhi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Majumba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vilimani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Vyumba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visivyodari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mabanda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yaso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dirisha</w:t>
      </w:r>
      <w:proofErr w:type="spellEnd"/>
    </w:p>
    <w:p w:rsidR="00BF2829" w:rsidRPr="00BF2829" w:rsidRDefault="00BF2829" w:rsidP="00BF28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Kusugua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(a)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maswala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r w:rsidRPr="00BF2829">
        <w:rPr>
          <w:rFonts w:ascii="Times New Roman" w:hAnsi="Times New Roman" w:cs="Times New Roman"/>
          <w:b/>
          <w:sz w:val="24"/>
          <w:szCs w:val="24"/>
        </w:rPr>
        <w:t>matatu</w:t>
      </w:r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aliyoyashughulikia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tungoni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(b)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(c)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Mishata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 ?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  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(d)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la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kukatisha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Dhihirisha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</w:t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</w:r>
      <w:r w:rsidRPr="00BF282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F2829" w:rsidRPr="00BF2829" w:rsidRDefault="00BF2829" w:rsidP="00BF282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  <w:r w:rsidRPr="00BF2829">
        <w:rPr>
          <w:rFonts w:ascii="Times New Roman" w:hAnsi="Times New Roman" w:cs="Times New Roman"/>
          <w:b/>
          <w:sz w:val="24"/>
          <w:szCs w:val="24"/>
        </w:rPr>
        <w:t xml:space="preserve">SEHEMU C. RIWAYA YA CHOZI LA HERI </w:t>
      </w:r>
      <w:proofErr w:type="gramStart"/>
      <w:r w:rsidRPr="00BF28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proofErr w:type="gram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4 na 5)</w:t>
      </w: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 xml:space="preserve">4. (a) ‘’Sasa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F2829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pepesa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jicho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kulia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mtawalia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anguko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aliangika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sebuleni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mavune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yaliyowandama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kuunyong`onyeza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kuudhili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jeshi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la 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kunguru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lililotua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maktaba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mlio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kereng`ende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bundi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kuamkia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kiyama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milio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mbiu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mgambo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kukawa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>. ``</w:t>
      </w:r>
    </w:p>
    <w:p w:rsidR="00BF2829" w:rsidRPr="00BF2829" w:rsidRDefault="00BF2829" w:rsidP="00BF282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muktadha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dondoo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BF2829" w:rsidRPr="00BF2829" w:rsidRDefault="00BF2829" w:rsidP="00BF282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Jadili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aina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tatu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taswira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</w:t>
      </w:r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;a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dondoo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BF2829" w:rsidRPr="00BF2829" w:rsidRDefault="00BF2829" w:rsidP="00BF282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Bainisha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vipengele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vingine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vitatu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kimtindo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BF2829" w:rsidRPr="00BF2829" w:rsidRDefault="00BF2829" w:rsidP="00BF282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kutolea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mifano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mchango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serikali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kuimarisha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wananchi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wake.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  <w:proofErr w:type="gramEnd"/>
    </w:p>
    <w:p w:rsidR="00BF2829" w:rsidRPr="00BF2829" w:rsidRDefault="00BF2829" w:rsidP="00BF282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`` Mama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mtu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alikuwa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ameamua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kwamba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hapa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hapam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weki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tena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Alikuwa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amehudumu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afisi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umma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mhazili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mwandamizi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miaka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mingi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mpaka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kazi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akaiona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inamfanya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kusinyaa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tena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829" w:rsidRPr="00BF2829" w:rsidRDefault="00BF2829" w:rsidP="00BF282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umuhimu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mrejerewa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kukuza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riwaya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Chozi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Heri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BF2829" w:rsidRPr="00BF2829" w:rsidRDefault="00BF2829" w:rsidP="00BF282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Huku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ukitoa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mifano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jadili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changamoto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zinazokumba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mujibu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riwaya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BF2829" w:rsidRPr="00BF2829" w:rsidRDefault="00BF2829" w:rsidP="00BF282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Jadili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umuhimu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mandhari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kuijenga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riwaya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kurejelea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BF2829" w:rsidRPr="00BF2829" w:rsidRDefault="00BF2829" w:rsidP="00BF282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Shule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Tangamano</w:t>
      </w:r>
      <w:proofErr w:type="spellEnd"/>
    </w:p>
    <w:p w:rsidR="00BF2829" w:rsidRPr="00BF2829" w:rsidRDefault="00BF2829" w:rsidP="00BF282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Hoteli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majaliwa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829" w:rsidRPr="00BF2829" w:rsidRDefault="00BF2829" w:rsidP="00BF2829">
      <w:pPr>
        <w:ind w:left="2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</w:rPr>
      </w:pPr>
      <w:r w:rsidRPr="00BF2829">
        <w:rPr>
          <w:rFonts w:ascii="Times New Roman" w:hAnsi="Times New Roman" w:cs="Times New Roman"/>
          <w:b/>
          <w:sz w:val="24"/>
          <w:szCs w:val="24"/>
        </w:rPr>
        <w:t xml:space="preserve">SEHEMU YA D TAMTHILIA YA KIGOGO </w:t>
      </w:r>
      <w:proofErr w:type="gramStart"/>
      <w:r w:rsidRPr="00BF28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proofErr w:type="gramEnd"/>
      <w:r w:rsidRPr="00BF2829">
        <w:rPr>
          <w:rFonts w:ascii="Times New Roman" w:hAnsi="Times New Roman" w:cs="Times New Roman"/>
          <w:b/>
          <w:sz w:val="24"/>
          <w:szCs w:val="24"/>
        </w:rPr>
        <w:t xml:space="preserve"> la 6 na 7)</w:t>
      </w: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</w:rPr>
      </w:pPr>
      <w:r w:rsidRPr="00BF2829">
        <w:rPr>
          <w:rFonts w:ascii="Times New Roman" w:hAnsi="Times New Roman" w:cs="Times New Roman"/>
          <w:sz w:val="24"/>
          <w:szCs w:val="24"/>
        </w:rPr>
        <w:t>6. ``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Dalili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mawingu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2829">
        <w:rPr>
          <w:rFonts w:ascii="Times New Roman" w:hAnsi="Times New Roman" w:cs="Times New Roman"/>
          <w:sz w:val="24"/>
          <w:szCs w:val="24"/>
        </w:rPr>
        <w:t>tuwe</w:t>
      </w:r>
      <w:proofErr w:type="spellEnd"/>
      <w:r w:rsidRPr="00BF2829">
        <w:rPr>
          <w:rFonts w:ascii="Times New Roman" w:hAnsi="Times New Roman" w:cs="Times New Roman"/>
          <w:sz w:val="24"/>
          <w:szCs w:val="24"/>
        </w:rPr>
        <w:t xml:space="preserve"> macho</w:t>
      </w:r>
      <w:proofErr w:type="gramStart"/>
      <w:r w:rsidRPr="00BF2829">
        <w:rPr>
          <w:rFonts w:ascii="Times New Roman" w:hAnsi="Times New Roman" w:cs="Times New Roman"/>
          <w:sz w:val="24"/>
          <w:szCs w:val="24"/>
        </w:rPr>
        <w:t>.`</w:t>
      </w:r>
      <w:proofErr w:type="gramEnd"/>
      <w:r w:rsidRPr="00BF2829">
        <w:rPr>
          <w:rFonts w:ascii="Times New Roman" w:hAnsi="Times New Roman" w:cs="Times New Roman"/>
          <w:sz w:val="24"/>
          <w:szCs w:val="24"/>
        </w:rPr>
        <w:t>`</w:t>
      </w:r>
    </w:p>
    <w:p w:rsidR="00BF2829" w:rsidRPr="00BF2829" w:rsidRDefault="00BF2829" w:rsidP="00BF282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Eleza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muktadha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dondoo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BF2829" w:rsidRPr="00BF2829" w:rsidRDefault="00BF2829" w:rsidP="00BF282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Bainisha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vipengele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viwili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kimtindo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BF2829" w:rsidRPr="00BF2829" w:rsidRDefault="00BF2829" w:rsidP="00BF282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Fafanua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umuhimu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mzungumzaji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kuvijenga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vipengele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vifuatavyo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tamthilia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BF2829" w:rsidRPr="00BF2829" w:rsidRDefault="00BF2829" w:rsidP="00BF282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Ploti</w:t>
      </w:r>
      <w:proofErr w:type="spellEnd"/>
    </w:p>
    <w:p w:rsidR="00BF2829" w:rsidRPr="00BF2829" w:rsidRDefault="00BF2829" w:rsidP="00BF282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Maudhui</w:t>
      </w:r>
      <w:proofErr w:type="spellEnd"/>
    </w:p>
    <w:p w:rsidR="00BF2829" w:rsidRPr="00BF2829" w:rsidRDefault="00BF2829" w:rsidP="00BF282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Wahusika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wengine</w:t>
      </w:r>
      <w:proofErr w:type="spellEnd"/>
    </w:p>
    <w:p w:rsidR="00BF2829" w:rsidRPr="00BF2829" w:rsidRDefault="00BF2829" w:rsidP="00BF2829">
      <w:pPr>
        <w:ind w:left="14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>7. “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Hatuwezi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kukubali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kutawaliwa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kidhalimu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tena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!”</w:t>
      </w:r>
    </w:p>
    <w:p w:rsidR="00BF2829" w:rsidRPr="00BF2829" w:rsidRDefault="00BF2829" w:rsidP="00BF2829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Huku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ukitoa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mifano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jadili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namna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wanasagamoyo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walilemaza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juhudi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kujikomboa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>(al. 10 )</w:t>
      </w:r>
    </w:p>
    <w:p w:rsidR="00BF2829" w:rsidRPr="00BF2829" w:rsidRDefault="00BF2829" w:rsidP="00BF2829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Fafanua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jinsi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udhalimu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unavyoendelezwa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sagamoyo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>(al. 10)</w:t>
      </w: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SEHEMU YA E HADITHI FUPI YA TUMBO LISILOSHIBA </w:t>
      </w:r>
      <w:proofErr w:type="gram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spellStart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>swali</w:t>
      </w:r>
      <w:proofErr w:type="spellEnd"/>
      <w:proofErr w:type="gramEnd"/>
      <w:r w:rsidRPr="00BF2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8)</w:t>
      </w:r>
    </w:p>
    <w:p w:rsidR="00BF2829" w:rsidRPr="00BF2829" w:rsidRDefault="00BF2829" w:rsidP="00BF282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Robert </w:t>
      </w:r>
      <w:proofErr w:type="spellStart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>Oduori</w:t>
      </w:r>
      <w:proofErr w:type="spellEnd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>Kidege</w:t>
      </w:r>
      <w:proofErr w:type="spellEnd"/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>8. (</w:t>
      </w:r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Changanua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mtindo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dondoo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lifuatalo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‘‘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Ndege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akaamua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kuwafunganisha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Ndiyo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hufunganishwa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mbinguni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Kama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mbingu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huko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juu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basi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ndipo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alipotua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huyo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Chiriku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ndege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mdogo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mwenye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rangi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kupendeza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mwenye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nyimbo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peponi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Ukimlinganisha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tai,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basi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yeye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kidege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chenye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madaraka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madogo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kuwafunganisha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Joy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Achesa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huko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mbinguni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juu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mtu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kulikotua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makini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alidondosha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kitone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cha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majimaji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Kikalenga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kwenye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pua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chwa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Achesa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Joy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walishtuka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Wakatazama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juu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Ndege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akaruka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Mose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alicheka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pale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alipokuwa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Waliokuwa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wakilishana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huba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walitazamana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Wakabaki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wanachekana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wanachekacheka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ovyo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Wengi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kamka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walizoea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bustani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Walizuru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hasa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baada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shughuli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nyingi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mchana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kutwa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Shughuli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kujenga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kubomoa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Kubomoa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hawalipendi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baadhi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binadamu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ingawa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wengine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wanalipenda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yule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anayejua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kwamba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anabomoa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atasema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anajenga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Mimi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nikubali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hivyo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wewe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waonaje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829" w:rsidRPr="00BF2829" w:rsidRDefault="00BF2829" w:rsidP="00BF282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Ali </w:t>
      </w:r>
      <w:proofErr w:type="spellStart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>Mwalimu</w:t>
      </w:r>
      <w:proofErr w:type="spellEnd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Rashid: </w:t>
      </w:r>
      <w:proofErr w:type="spellStart"/>
      <w:r w:rsidRPr="00BF2829">
        <w:rPr>
          <w:rFonts w:ascii="Times New Roman" w:hAnsi="Times New Roman" w:cs="Times New Roman"/>
          <w:i/>
          <w:sz w:val="24"/>
          <w:szCs w:val="24"/>
          <w:lang w:val="en-US"/>
        </w:rPr>
        <w:t>Mkubwa</w:t>
      </w:r>
      <w:proofErr w:type="spellEnd"/>
    </w:p>
    <w:p w:rsidR="00BF2829" w:rsidRPr="00BF2829" w:rsidRDefault="00BF2829" w:rsidP="00BF282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(b) “…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Basi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niache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nitafute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pesa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Muhimu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mniunge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mkono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>…”</w:t>
      </w:r>
    </w:p>
    <w:p w:rsidR="00BF2829" w:rsidRPr="00BF2829" w:rsidRDefault="00BF2829" w:rsidP="00BF282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Fafanua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athari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vitendo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vya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mzungumzaji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2829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maneno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haya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jamii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28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</w:t>
      </w:r>
      <w:proofErr w:type="spellStart"/>
      <w:r w:rsidRPr="00BF2829">
        <w:rPr>
          <w:rFonts w:ascii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F2829">
        <w:rPr>
          <w:rFonts w:ascii="Times New Roman" w:hAnsi="Times New Roman" w:cs="Times New Roman"/>
          <w:sz w:val="24"/>
          <w:szCs w:val="24"/>
          <w:lang w:val="en-US"/>
        </w:rPr>
        <w:t xml:space="preserve"> 8)</w:t>
      </w: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829" w:rsidRPr="00BF2829" w:rsidRDefault="00BF2829" w:rsidP="00BF2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6B89" w:rsidRPr="00BF2829" w:rsidRDefault="00386B89">
      <w:pPr>
        <w:rPr>
          <w:lang w:val="en-US"/>
        </w:rPr>
      </w:pPr>
    </w:p>
    <w:sectPr w:rsidR="00386B89" w:rsidRPr="00BF28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48BA">
      <w:pPr>
        <w:spacing w:after="0" w:line="240" w:lineRule="auto"/>
      </w:pPr>
      <w:r>
        <w:separator/>
      </w:r>
    </w:p>
  </w:endnote>
  <w:endnote w:type="continuationSeparator" w:id="0">
    <w:p w:rsidR="00000000" w:rsidRDefault="002D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2521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F5D7F" w:rsidRDefault="002D48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D48B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b/>
            <w:bCs/>
          </w:rPr>
          <w:t>ukurasa</w:t>
        </w:r>
        <w:proofErr w:type="spellEnd"/>
      </w:p>
    </w:sdtContent>
  </w:sdt>
  <w:p w:rsidR="006F5D7F" w:rsidRDefault="002D4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48BA">
      <w:pPr>
        <w:spacing w:after="0" w:line="240" w:lineRule="auto"/>
      </w:pPr>
      <w:r>
        <w:separator/>
      </w:r>
    </w:p>
  </w:footnote>
  <w:footnote w:type="continuationSeparator" w:id="0">
    <w:p w:rsidR="00000000" w:rsidRDefault="002D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8E3"/>
    <w:multiLevelType w:val="hybridMultilevel"/>
    <w:tmpl w:val="1ED0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87D"/>
    <w:multiLevelType w:val="hybridMultilevel"/>
    <w:tmpl w:val="8E2C9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265B8"/>
    <w:multiLevelType w:val="hybridMultilevel"/>
    <w:tmpl w:val="0AE2C9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3B35"/>
    <w:multiLevelType w:val="hybridMultilevel"/>
    <w:tmpl w:val="861A209C"/>
    <w:lvl w:ilvl="0" w:tplc="E4DEA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74841"/>
    <w:multiLevelType w:val="hybridMultilevel"/>
    <w:tmpl w:val="40CEA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8250B5"/>
    <w:multiLevelType w:val="hybridMultilevel"/>
    <w:tmpl w:val="0F3E2E50"/>
    <w:lvl w:ilvl="0" w:tplc="1D98AD2E">
      <w:start w:val="1"/>
      <w:numFmt w:val="lowerLetter"/>
      <w:lvlText w:val="%1)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C0A55D4"/>
    <w:multiLevelType w:val="hybridMultilevel"/>
    <w:tmpl w:val="BD0E3E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0"/>
    <w:rsid w:val="00070BAE"/>
    <w:rsid w:val="002D48BA"/>
    <w:rsid w:val="00386B89"/>
    <w:rsid w:val="005D0319"/>
    <w:rsid w:val="007A6641"/>
    <w:rsid w:val="00BF2829"/>
    <w:rsid w:val="00CC6620"/>
    <w:rsid w:val="00D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82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82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1104</Words>
  <Characters>6294</Characters>
  <Application>Microsoft Office Word</Application>
  <DocSecurity>0</DocSecurity>
  <Lines>52</Lines>
  <Paragraphs>14</Paragraphs>
  <ScaleCrop>false</ScaleCrop>
  <Company>Ministry of Education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KIRIAINI GIRLS HIGH SCHOOL</dc:creator>
  <cp:keywords/>
  <dc:description/>
  <cp:lastModifiedBy>KIRIAINI GIRLS HIGH SCHOOL</cp:lastModifiedBy>
  <cp:revision>6</cp:revision>
  <dcterms:created xsi:type="dcterms:W3CDTF">2011-01-01T00:52:00Z</dcterms:created>
  <dcterms:modified xsi:type="dcterms:W3CDTF">2011-01-01T01:01:00Z</dcterms:modified>
</cp:coreProperties>
</file>